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rsidR="00230CD4" w:rsidRDefault="00230CD4">
      <w:pPr>
        <w:rPr>
          <w:lang w:val="en-GB"/>
        </w:rPr>
      </w:pPr>
    </w:p>
    <w:p w:rsidR="00B31587" w:rsidRPr="004D5741" w:rsidRDefault="00B31587">
      <w:pPr>
        <w:rPr>
          <w:sz w:val="32"/>
          <w:lang w:val="en-GB"/>
        </w:rPr>
      </w:pPr>
    </w:p>
    <w:p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rsidR="00B31587" w:rsidRDefault="00B31587">
      <w:pPr>
        <w:rPr>
          <w:sz w:val="28"/>
          <w:lang w:val="en-GB"/>
        </w:rPr>
      </w:pPr>
    </w:p>
    <w:p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6">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7">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8">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9">
        <w:r w:rsidRPr="004D5741">
          <w:rPr>
            <w:rFonts w:asciiTheme="minorHAnsi" w:hAnsiTheme="minorHAnsi"/>
          </w:rPr>
          <w:t xml:space="preserve">goods </w:t>
        </w:r>
      </w:hyperlink>
      <w:r w:rsidRPr="004D5741">
        <w:rPr>
          <w:rFonts w:asciiTheme="minorHAnsi" w:hAnsiTheme="minorHAnsi"/>
        </w:rPr>
        <w:t xml:space="preserve">in </w:t>
      </w:r>
      <w:hyperlink r:id="rId10">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rsidR="00B31587" w:rsidRPr="004D5741" w:rsidRDefault="00B31587" w:rsidP="00B31587">
      <w:pPr>
        <w:rPr>
          <w:rFonts w:cstheme="minorHAnsi"/>
          <w:b/>
          <w:caps/>
          <w:sz w:val="24"/>
        </w:rPr>
      </w:pPr>
    </w:p>
    <w:p w:rsidR="00B31587" w:rsidRDefault="00B31587" w:rsidP="00B31587">
      <w:pPr>
        <w:rPr>
          <w:rFonts w:asciiTheme="majorHAnsi" w:hAnsiTheme="majorHAnsi" w:cstheme="minorHAnsi"/>
          <w:b/>
          <w:caps/>
          <w:sz w:val="24"/>
        </w:rPr>
      </w:pPr>
    </w:p>
    <w:p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rsidR="00B31587" w:rsidRDefault="00B31587" w:rsidP="00B31587"/>
    <w:p w:rsidR="00B31587" w:rsidRPr="004D5741" w:rsidRDefault="00B31587" w:rsidP="00B31587">
      <w:pPr>
        <w:rPr>
          <w:sz w:val="28"/>
        </w:rPr>
      </w:pPr>
      <w:r w:rsidRPr="004D5741">
        <w:rPr>
          <w:sz w:val="28"/>
        </w:rPr>
        <w:t xml:space="preserve">                Analyzing spending behavior and identifying opportunities for growth can provide </w:t>
      </w:r>
    </w:p>
    <w:p w:rsidR="00B31587" w:rsidRPr="004D5741" w:rsidRDefault="00B31587" w:rsidP="00B31587">
      <w:pPr>
        <w:rPr>
          <w:sz w:val="28"/>
        </w:rPr>
      </w:pPr>
      <w:proofErr w:type="gramStart"/>
      <w:r w:rsidRPr="004D5741">
        <w:rPr>
          <w:sz w:val="28"/>
        </w:rPr>
        <w:t>crucial</w:t>
      </w:r>
      <w:proofErr w:type="gramEnd"/>
      <w:r w:rsidRPr="004D5741">
        <w:rPr>
          <w:sz w:val="28"/>
        </w:rPr>
        <w:t xml:space="preserve"> market insights for businesses looking to optimize their strategies and </w:t>
      </w:r>
    </w:p>
    <w:p w:rsidR="00B31587" w:rsidRPr="004D5741" w:rsidRDefault="00B31587" w:rsidP="00B31587">
      <w:pPr>
        <w:rPr>
          <w:sz w:val="28"/>
        </w:rPr>
      </w:pPr>
      <w:proofErr w:type="gramStart"/>
      <w:r w:rsidRPr="004D5741">
        <w:rPr>
          <w:sz w:val="28"/>
        </w:rPr>
        <w:t>increase</w:t>
      </w:r>
      <w:proofErr w:type="gramEnd"/>
      <w:r w:rsidRPr="004D5741">
        <w:rPr>
          <w:sz w:val="28"/>
        </w:rPr>
        <w:t xml:space="preserve"> market share.</w:t>
      </w:r>
    </w:p>
    <w:p w:rsidR="00B31587" w:rsidRPr="004D5741" w:rsidRDefault="00B31587" w:rsidP="00B31587">
      <w:pPr>
        <w:rPr>
          <w:sz w:val="28"/>
        </w:rPr>
      </w:pPr>
      <w:r w:rsidRPr="004D5741">
        <w:rPr>
          <w:sz w:val="28"/>
        </w:rPr>
        <w:t xml:space="preserve">Pricing Optimization: Analyze the relationship between pricing and spending </w:t>
      </w:r>
    </w:p>
    <w:p w:rsidR="00B31587" w:rsidRPr="004D5741" w:rsidRDefault="00B31587" w:rsidP="00B31587">
      <w:pPr>
        <w:rPr>
          <w:sz w:val="28"/>
        </w:rPr>
      </w:pPr>
      <w:proofErr w:type="gramStart"/>
      <w:r w:rsidRPr="004D5741">
        <w:rPr>
          <w:sz w:val="28"/>
        </w:rPr>
        <w:t>behavior</w:t>
      </w:r>
      <w:proofErr w:type="gramEnd"/>
      <w:r w:rsidRPr="004D5741">
        <w:rPr>
          <w:sz w:val="28"/>
        </w:rPr>
        <w:t xml:space="preserve"> to identify pricing strategies that maximize revenue while maintaining </w:t>
      </w:r>
    </w:p>
    <w:p w:rsidR="00B31587" w:rsidRPr="004D5741" w:rsidRDefault="00B31587" w:rsidP="00B31587">
      <w:pPr>
        <w:rPr>
          <w:sz w:val="28"/>
        </w:rPr>
      </w:pPr>
      <w:proofErr w:type="gramStart"/>
      <w:r w:rsidRPr="004D5741">
        <w:rPr>
          <w:sz w:val="28"/>
        </w:rPr>
        <w:t>customer</w:t>
      </w:r>
      <w:proofErr w:type="gramEnd"/>
      <w:r w:rsidRPr="004D5741">
        <w:rPr>
          <w:sz w:val="28"/>
        </w:rPr>
        <w:t xml:space="preserve"> satisfaction.</w:t>
      </w:r>
    </w:p>
    <w:p w:rsidR="00B31587" w:rsidRPr="004D5741" w:rsidRDefault="00B31587" w:rsidP="00B31587">
      <w:pPr>
        <w:rPr>
          <w:sz w:val="28"/>
        </w:rPr>
      </w:pPr>
      <w:r w:rsidRPr="004D5741">
        <w:rPr>
          <w:sz w:val="28"/>
        </w:rPr>
        <w:t xml:space="preserve">Purchase Patterns: Analyze the frequency and timing of customer purchases to </w:t>
      </w:r>
    </w:p>
    <w:p w:rsidR="00B31587" w:rsidRPr="004D5741" w:rsidRDefault="00B31587" w:rsidP="00B31587">
      <w:pPr>
        <w:rPr>
          <w:sz w:val="28"/>
        </w:rPr>
      </w:pPr>
      <w:proofErr w:type="gramStart"/>
      <w:r w:rsidRPr="004D5741">
        <w:rPr>
          <w:sz w:val="28"/>
        </w:rPr>
        <w:t>identify</w:t>
      </w:r>
      <w:proofErr w:type="gramEnd"/>
      <w:r w:rsidRPr="004D5741">
        <w:rPr>
          <w:sz w:val="28"/>
        </w:rPr>
        <w:t xml:space="preserve"> seasonal trends or patterns that can guide inventory management and </w:t>
      </w:r>
    </w:p>
    <w:p w:rsidR="00B31587" w:rsidRPr="004D5741" w:rsidRDefault="00B31587" w:rsidP="00B31587">
      <w:pPr>
        <w:rPr>
          <w:sz w:val="28"/>
        </w:rPr>
      </w:pPr>
      <w:proofErr w:type="gramStart"/>
      <w:r w:rsidRPr="004D5741">
        <w:rPr>
          <w:sz w:val="28"/>
        </w:rPr>
        <w:t>marketing</w:t>
      </w:r>
      <w:proofErr w:type="gramEnd"/>
      <w:r w:rsidRPr="004D5741">
        <w:rPr>
          <w:sz w:val="28"/>
        </w:rPr>
        <w:t xml:space="preserve"> campaigns.</w:t>
      </w:r>
    </w:p>
    <w:p w:rsidR="00B31587" w:rsidRPr="004D5741" w:rsidRDefault="00B31587" w:rsidP="00B31587">
      <w:pPr>
        <w:rPr>
          <w:sz w:val="28"/>
        </w:rPr>
      </w:pPr>
      <w:r w:rsidRPr="004D5741">
        <w:rPr>
          <w:sz w:val="28"/>
        </w:rPr>
        <w:lastRenderedPageBreak/>
        <w:t xml:space="preserve">Competitor Analysis: Compare your spending behavior data with competitors to </w:t>
      </w:r>
    </w:p>
    <w:p w:rsidR="00B31587" w:rsidRPr="004D5741" w:rsidRDefault="00B31587" w:rsidP="00B31587">
      <w:pPr>
        <w:rPr>
          <w:sz w:val="28"/>
        </w:rPr>
      </w:pPr>
      <w:proofErr w:type="gramStart"/>
      <w:r w:rsidRPr="004D5741">
        <w:rPr>
          <w:sz w:val="28"/>
        </w:rPr>
        <w:t>understand</w:t>
      </w:r>
      <w:proofErr w:type="gramEnd"/>
      <w:r w:rsidRPr="004D5741">
        <w:rPr>
          <w:sz w:val="28"/>
        </w:rPr>
        <w:t xml:space="preserve"> your market position, pricing strategies, and areas where you can gain a </w:t>
      </w:r>
    </w:p>
    <w:p w:rsidR="00B31587" w:rsidRPr="004D5741" w:rsidRDefault="00B31587" w:rsidP="00B31587">
      <w:pPr>
        <w:rPr>
          <w:sz w:val="28"/>
        </w:rPr>
      </w:pPr>
      <w:proofErr w:type="gramStart"/>
      <w:r w:rsidRPr="004D5741">
        <w:rPr>
          <w:sz w:val="28"/>
        </w:rPr>
        <w:t>competitive</w:t>
      </w:r>
      <w:proofErr w:type="gramEnd"/>
      <w:r w:rsidRPr="004D5741">
        <w:rPr>
          <w:sz w:val="28"/>
        </w:rPr>
        <w:t xml:space="preserve"> advantage </w:t>
      </w:r>
    </w:p>
    <w:p w:rsidR="00B31587" w:rsidRPr="00043821" w:rsidRDefault="00B31587" w:rsidP="00B31587">
      <w:pPr>
        <w:rPr>
          <w:rFonts w:asciiTheme="majorHAnsi" w:hAnsiTheme="majorHAnsi"/>
          <w:sz w:val="24"/>
        </w:rPr>
      </w:pPr>
      <w:proofErr w:type="gramStart"/>
      <w:r w:rsidRPr="00043821">
        <w:rPr>
          <w:rFonts w:asciiTheme="majorHAnsi" w:hAnsiTheme="majorHAnsi" w:cstheme="minorHAnsi"/>
          <w:b/>
          <w:sz w:val="24"/>
          <w:szCs w:val="28"/>
        </w:rPr>
        <w:t>literature</w:t>
      </w:r>
      <w:proofErr w:type="gramEnd"/>
      <w:r w:rsidRPr="00043821">
        <w:rPr>
          <w:rFonts w:asciiTheme="majorHAnsi" w:hAnsiTheme="majorHAnsi" w:cstheme="minorHAnsi"/>
          <w:b/>
          <w:sz w:val="24"/>
          <w:szCs w:val="28"/>
        </w:rPr>
        <w:t xml:space="preserve"> survey :</w:t>
      </w: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 xml:space="preserve">more goods. And what </w:t>
      </w:r>
      <w:proofErr w:type="gramStart"/>
      <w:r>
        <w:t>type of goods are</w:t>
      </w:r>
      <w:proofErr w:type="gramEnd"/>
      <w:r>
        <w:t xml:space="preserv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rsidR="00B31587" w:rsidRPr="00043821" w:rsidRDefault="00B31587" w:rsidP="00B31587">
      <w:pPr>
        <w:rPr>
          <w:rFonts w:ascii="Algerian" w:hAnsi="Algerian" w:cstheme="minorHAnsi"/>
          <w:b/>
          <w:caps/>
          <w:sz w:val="28"/>
          <w:szCs w:val="28"/>
        </w:rPr>
      </w:pPr>
    </w:p>
    <w:p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rsidR="00B31587" w:rsidRPr="00B31587" w:rsidRDefault="00B31587" w:rsidP="00B31587">
      <w:pPr>
        <w:rPr>
          <w:rFonts w:ascii="Calibri" w:hAnsi="Calibri"/>
          <w:sz w:val="28"/>
        </w:rPr>
      </w:pPr>
      <w:r w:rsidRPr="00B31587">
        <w:rPr>
          <w:rFonts w:ascii="Calibri" w:hAnsi="Calibri"/>
          <w:sz w:val="28"/>
        </w:rPr>
        <w:t xml:space="preserve">               We have been collecting data </w:t>
      </w:r>
      <w:proofErr w:type="spellStart"/>
      <w:r w:rsidRPr="00B31587">
        <w:rPr>
          <w:rFonts w:ascii="Calibri" w:hAnsi="Calibri"/>
          <w:sz w:val="28"/>
        </w:rPr>
        <w:t>fro</w:t>
      </w:r>
      <w:proofErr w:type="spellEnd"/>
      <w:r w:rsidRPr="00B31587">
        <w:rPr>
          <w:rFonts w:ascii="Calibri" w:hAnsi="Calibri"/>
          <w:sz w:val="28"/>
        </w:rPr>
        <w:t xml:space="preserve"> various sources and examples of collecting data from various sources</w:t>
      </w:r>
      <w:r>
        <w:rPr>
          <w:rFonts w:ascii="Calibri" w:hAnsi="Calibri"/>
          <w:noProof/>
          <w:sz w:val="28"/>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1"/>
                    <a:stretch>
                      <a:fillRect/>
                    </a:stretch>
                  </pic:blipFill>
                  <pic:spPr>
                    <a:xfrm>
                      <a:off x="0" y="0"/>
                      <a:ext cx="5943600" cy="3341370"/>
                    </a:xfrm>
                    <a:prstGeom prst="rect">
                      <a:avLst/>
                    </a:prstGeom>
                  </pic:spPr>
                </pic:pic>
              </a:graphicData>
            </a:graphic>
          </wp:inline>
        </w:drawing>
      </w:r>
    </w:p>
    <w:p w:rsidR="00B31587" w:rsidRDefault="00B31587" w:rsidP="00B31587">
      <w:pPr>
        <w:pStyle w:val="Heading1"/>
        <w:rPr>
          <w:rFonts w:asciiTheme="majorHAnsi" w:hAnsiTheme="majorHAnsi"/>
          <w:caps/>
          <w:sz w:val="24"/>
        </w:rPr>
      </w:pPr>
      <w:r>
        <w:rPr>
          <w:rFonts w:asciiTheme="majorHAnsi" w:hAnsiTheme="majorHAnsi"/>
          <w:caps/>
          <w:sz w:val="24"/>
        </w:rPr>
        <w:t xml:space="preserve">                  </w:t>
      </w: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proofErr w:type="gramStart"/>
      <w:r>
        <w:t>meta</w:t>
      </w:r>
      <w:proofErr w:type="gramEnd"/>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 xml:space="preserve">file. </w:t>
      </w:r>
      <w:proofErr w:type="gramStart"/>
      <w:r>
        <w:t>we</w:t>
      </w:r>
      <w:proofErr w:type="gramEnd"/>
      <w:r>
        <w:rPr>
          <w:spacing w:val="-1"/>
        </w:rPr>
        <w:t xml:space="preserve"> </w:t>
      </w:r>
      <w:r>
        <w:t>have</w:t>
      </w:r>
      <w:r>
        <w:rPr>
          <w:spacing w:val="-2"/>
        </w:rPr>
        <w:t xml:space="preserve"> </w:t>
      </w:r>
      <w:r>
        <w:t>provided CSV</w:t>
      </w:r>
      <w:r>
        <w:rPr>
          <w:spacing w:val="-2"/>
        </w:rPr>
        <w:t xml:space="preserve"> </w:t>
      </w:r>
      <w:r>
        <w:t>file:</w:t>
      </w:r>
    </w:p>
    <w:p w:rsidR="00B31587" w:rsidRDefault="00B31587" w:rsidP="00B31587">
      <w:pPr>
        <w:pStyle w:val="BodyText"/>
        <w:spacing w:before="164"/>
        <w:ind w:left="100"/>
      </w:pPr>
      <w:r>
        <w:t>Wholesaler</w:t>
      </w:r>
      <w:r>
        <w:rPr>
          <w:spacing w:val="-3"/>
        </w:rPr>
        <w:t xml:space="preserve"> </w:t>
      </w:r>
      <w:r>
        <w:t>Customer</w:t>
      </w:r>
      <w:r>
        <w:rPr>
          <w:spacing w:val="-3"/>
        </w:rPr>
        <w:t xml:space="preserve"> </w:t>
      </w:r>
      <w:proofErr w:type="spellStart"/>
      <w:r>
        <w:t>Data.Csv</w:t>
      </w:r>
      <w:proofErr w:type="spellEnd"/>
    </w:p>
    <w:p w:rsidR="00B31587" w:rsidRDefault="00B31587" w:rsidP="00B31587">
      <w:pPr>
        <w:pStyle w:val="BodyText"/>
      </w:pPr>
      <w:r>
        <w:t xml:space="preserve">                                                 </w:t>
      </w:r>
    </w:p>
    <w:p w:rsidR="00B31587" w:rsidRDefault="00B31587" w:rsidP="00B31587">
      <w:pPr>
        <w:pStyle w:val="BodyText"/>
        <w:ind w:left="3135"/>
      </w:pPr>
      <w:proofErr w:type="gramStart"/>
      <w:r>
        <w:t>1.channel</w:t>
      </w:r>
      <w:proofErr w:type="gramEnd"/>
    </w:p>
    <w:p w:rsidR="00B31587" w:rsidRDefault="00B31587" w:rsidP="00B31587">
      <w:pPr>
        <w:pStyle w:val="BodyText"/>
        <w:ind w:left="3135"/>
      </w:pPr>
      <w:r>
        <w:t xml:space="preserve">2. </w:t>
      </w:r>
      <w:proofErr w:type="gramStart"/>
      <w:r>
        <w:t>region</w:t>
      </w:r>
      <w:proofErr w:type="gramEnd"/>
    </w:p>
    <w:p w:rsidR="00B31587" w:rsidRDefault="00B31587" w:rsidP="00B31587">
      <w:pPr>
        <w:pStyle w:val="BodyText"/>
        <w:ind w:left="3135"/>
      </w:pPr>
      <w:r>
        <w:t xml:space="preserve">3. </w:t>
      </w:r>
      <w:proofErr w:type="gramStart"/>
      <w:r>
        <w:t>fresh</w:t>
      </w:r>
      <w:proofErr w:type="gramEnd"/>
    </w:p>
    <w:p w:rsidR="00B31587" w:rsidRDefault="00B31587" w:rsidP="00B31587">
      <w:pPr>
        <w:pStyle w:val="BodyText"/>
        <w:ind w:left="3135"/>
      </w:pPr>
      <w:r>
        <w:t xml:space="preserve">4. </w:t>
      </w:r>
      <w:proofErr w:type="gramStart"/>
      <w:r>
        <w:t>milk</w:t>
      </w:r>
      <w:proofErr w:type="gramEnd"/>
    </w:p>
    <w:p w:rsidR="00B31587" w:rsidRDefault="00B31587" w:rsidP="00B31587">
      <w:pPr>
        <w:pStyle w:val="BodyText"/>
        <w:ind w:left="3135"/>
      </w:pPr>
      <w:proofErr w:type="gramStart"/>
      <w:r>
        <w:t>5 .grocery</w:t>
      </w:r>
      <w:proofErr w:type="gramEnd"/>
    </w:p>
    <w:p w:rsidR="00B31587" w:rsidRDefault="00B31587" w:rsidP="00B31587">
      <w:pPr>
        <w:pStyle w:val="BodyText"/>
        <w:ind w:left="3135"/>
      </w:pPr>
      <w:proofErr w:type="gramStart"/>
      <w:r>
        <w:t>6.frozen</w:t>
      </w:r>
      <w:proofErr w:type="gramEnd"/>
    </w:p>
    <w:p w:rsidR="00B31587" w:rsidRDefault="00B31587" w:rsidP="00B31587">
      <w:pPr>
        <w:pStyle w:val="BodyText"/>
        <w:ind w:left="3135"/>
      </w:pPr>
      <w:proofErr w:type="gramStart"/>
      <w:r>
        <w:t>7.detergents</w:t>
      </w:r>
      <w:proofErr w:type="gramEnd"/>
    </w:p>
    <w:p w:rsidR="00B31587" w:rsidRDefault="00B31587">
      <w:pPr>
        <w:rPr>
          <w:sz w:val="28"/>
          <w:lang w:val="en-GB"/>
        </w:rPr>
      </w:pPr>
      <w:r>
        <w:rPr>
          <w:sz w:val="28"/>
          <w:lang w:val="en-GB"/>
        </w:rPr>
        <w:t xml:space="preserve">    </w:t>
      </w:r>
    </w:p>
    <w:p w:rsidR="00B31587" w:rsidRPr="004A38E5" w:rsidRDefault="00B31587">
      <w:pPr>
        <w:rPr>
          <w:b/>
          <w:sz w:val="28"/>
          <w:lang w:val="en-GB"/>
        </w:rPr>
      </w:pPr>
    </w:p>
    <w:p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rsidR="00B31587" w:rsidRDefault="004A38E5">
      <w:pPr>
        <w:rPr>
          <w:rFonts w:asciiTheme="majorHAnsi" w:hAnsiTheme="majorHAnsi"/>
          <w:b/>
          <w:sz w:val="32"/>
          <w:lang w:val="en-GB"/>
        </w:rPr>
      </w:pPr>
      <w:r>
        <w:rPr>
          <w:rFonts w:asciiTheme="majorHAnsi" w:hAnsiTheme="majorHAnsi"/>
          <w:b/>
          <w:noProof/>
          <w:sz w:val="32"/>
        </w:rPr>
        <w:drawing>
          <wp:inline distT="0" distB="0" distL="0" distR="0">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2"/>
                    <a:stretch>
                      <a:fillRect/>
                    </a:stretch>
                  </pic:blipFill>
                  <pic:spPr>
                    <a:xfrm>
                      <a:off x="0" y="0"/>
                      <a:ext cx="5943600" cy="3341370"/>
                    </a:xfrm>
                    <a:prstGeom prst="rect">
                      <a:avLst/>
                    </a:prstGeom>
                  </pic:spPr>
                </pic:pic>
              </a:graphicData>
            </a:graphic>
          </wp:inline>
        </w:drawing>
      </w:r>
    </w:p>
    <w:p w:rsidR="004A38E5" w:rsidRDefault="004A38E5">
      <w:pPr>
        <w:rPr>
          <w:rFonts w:asciiTheme="majorHAnsi" w:hAnsiTheme="majorHAnsi"/>
          <w:b/>
          <w:sz w:val="32"/>
          <w:lang w:val="en-GB"/>
        </w:rPr>
      </w:pPr>
    </w:p>
    <w:p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rsidR="004A38E5" w:rsidRDefault="004C32B1" w:rsidP="004C32B1">
      <w:pPr>
        <w:rPr>
          <w:rFonts w:ascii="Calibri" w:eastAsia="SimSun" w:hAnsi="Calibri" w:cs="Calibri"/>
          <w:color w:val="000000"/>
          <w:sz w:val="36"/>
          <w:szCs w:val="36"/>
          <w:lang w:eastAsia="zh-CN"/>
        </w:rPr>
      </w:pPr>
      <w:proofErr w:type="gramStart"/>
      <w:r>
        <w:rPr>
          <w:rFonts w:ascii="Calibri" w:eastAsia="SimSun" w:hAnsi="Calibri" w:cs="Calibri"/>
          <w:color w:val="000000"/>
          <w:sz w:val="36"/>
          <w:szCs w:val="36"/>
          <w:lang w:eastAsia="zh-CN"/>
        </w:rPr>
        <w:t>the</w:t>
      </w:r>
      <w:proofErr w:type="gramEnd"/>
      <w:r>
        <w:rPr>
          <w:rFonts w:ascii="Calibri" w:eastAsia="SimSun" w:hAnsi="Calibri" w:cs="Calibri"/>
          <w:color w:val="000000"/>
          <w:sz w:val="36"/>
          <w:szCs w:val="36"/>
          <w:lang w:eastAsia="zh-CN"/>
        </w:rPr>
        <w:t xml:space="preserve"> data for visualization software, and ensuring the data is accurate and complete. This process helps to make the data easily understandable and ready for creating visualizations to gain insights into the performance and efficiency</w:t>
      </w:r>
    </w:p>
    <w:p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3"/>
                    <a:stretch>
                      <a:fillRect/>
                    </a:stretch>
                  </pic:blipFill>
                  <pic:spPr>
                    <a:xfrm>
                      <a:off x="0" y="0"/>
                      <a:ext cx="5943600" cy="2205355"/>
                    </a:xfrm>
                    <a:prstGeom prst="rect">
                      <a:avLst/>
                    </a:prstGeom>
                  </pic:spPr>
                </pic:pic>
              </a:graphicData>
            </a:graphic>
          </wp:inline>
        </w:drawing>
      </w:r>
    </w:p>
    <w:p w:rsidR="00BE6559" w:rsidRDefault="00BE6559" w:rsidP="004C32B1">
      <w:pPr>
        <w:rPr>
          <w:rFonts w:asciiTheme="majorHAnsi" w:hAnsiTheme="majorHAnsi"/>
          <w:b/>
          <w:sz w:val="32"/>
          <w:lang w:val="en-GB"/>
        </w:rPr>
      </w:pPr>
    </w:p>
    <w:p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4"/>
                    <a:stretch>
                      <a:fillRect/>
                    </a:stretch>
                  </pic:blipFill>
                  <pic:spPr>
                    <a:xfrm>
                      <a:off x="0" y="0"/>
                      <a:ext cx="5943600" cy="1480185"/>
                    </a:xfrm>
                    <a:prstGeom prst="rect">
                      <a:avLst/>
                    </a:prstGeom>
                  </pic:spPr>
                </pic:pic>
              </a:graphicData>
            </a:graphic>
          </wp:inline>
        </w:drawing>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5"/>
                    <a:stretch>
                      <a:fillRect/>
                    </a:stretch>
                  </pic:blipFill>
                  <pic:spPr>
                    <a:xfrm>
                      <a:off x="0" y="0"/>
                      <a:ext cx="5943600" cy="161798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6"/>
                    <a:stretch>
                      <a:fillRect/>
                    </a:stretch>
                  </pic:blipFill>
                  <pic:spPr>
                    <a:xfrm>
                      <a:off x="0" y="0"/>
                      <a:ext cx="5943600" cy="169481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7"/>
                    <a:stretch>
                      <a:fillRect/>
                    </a:stretch>
                  </pic:blipFill>
                  <pic:spPr>
                    <a:xfrm>
                      <a:off x="0" y="0"/>
                      <a:ext cx="5943600" cy="321945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8"/>
                    <a:stretch>
                      <a:fillRect/>
                    </a:stretch>
                  </pic:blipFill>
                  <pic:spPr>
                    <a:xfrm>
                      <a:off x="0" y="0"/>
                      <a:ext cx="5943600" cy="278447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19"/>
                    <a:stretch>
                      <a:fillRect/>
                    </a:stretch>
                  </pic:blipFill>
                  <pic:spPr>
                    <a:xfrm>
                      <a:off x="0" y="0"/>
                      <a:ext cx="5943600" cy="332422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20"/>
                    <a:stretch>
                      <a:fillRect/>
                    </a:stretch>
                  </pic:blipFill>
                  <pic:spPr>
                    <a:xfrm>
                      <a:off x="0" y="0"/>
                      <a:ext cx="5943600" cy="3329305"/>
                    </a:xfrm>
                    <a:prstGeom prst="rect">
                      <a:avLst/>
                    </a:prstGeom>
                  </pic:spPr>
                </pic:pic>
              </a:graphicData>
            </a:graphic>
          </wp:inline>
        </w:drawing>
      </w:r>
    </w:p>
    <w:p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1"/>
                    <a:stretch>
                      <a:fillRect/>
                    </a:stretch>
                  </pic:blipFill>
                  <pic:spPr>
                    <a:xfrm>
                      <a:off x="0" y="0"/>
                      <a:ext cx="5943600" cy="3522345"/>
                    </a:xfrm>
                    <a:prstGeom prst="rect">
                      <a:avLst/>
                    </a:prstGeom>
                  </pic:spPr>
                </pic:pic>
              </a:graphicData>
            </a:graphic>
          </wp:inline>
        </w:drawing>
      </w:r>
    </w:p>
    <w:p w:rsidR="004D5741" w:rsidRDefault="004D5741">
      <w:pPr>
        <w:rPr>
          <w:rFonts w:asciiTheme="majorHAnsi" w:hAnsiTheme="majorHAnsi"/>
          <w:b/>
          <w:sz w:val="32"/>
          <w:lang w:val="en-GB"/>
        </w:rPr>
      </w:pPr>
    </w:p>
    <w:p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4D5741" w:rsidRDefault="004D5741" w:rsidP="004D5741">
      <w:pPr>
        <w:rPr>
          <w:rFonts w:ascii="Calibri" w:eastAsia="Open Sans" w:hAnsi="Calibri" w:cs="Calibri"/>
          <w:b/>
          <w:bCs/>
          <w:i/>
          <w:iCs/>
          <w:color w:val="35475C"/>
          <w:sz w:val="36"/>
          <w:szCs w:val="36"/>
          <w:shd w:val="clear" w:color="auto" w:fill="FFFFFF"/>
        </w:rPr>
      </w:pPr>
    </w:p>
    <w:p w:rsidR="004D5741" w:rsidRDefault="004D5741" w:rsidP="004D5741">
      <w:pPr>
        <w:rPr>
          <w:rFonts w:ascii="Calibri" w:eastAsia="Open Sans" w:hAnsi="Calibri" w:cs="Calibri"/>
          <w:b/>
          <w:bCs/>
          <w:i/>
          <w:iCs/>
          <w:color w:val="35475C"/>
          <w:sz w:val="36"/>
          <w:szCs w:val="36"/>
          <w:shd w:val="clear" w:color="auto" w:fill="FFFFFF"/>
        </w:rPr>
      </w:pPr>
    </w:p>
    <w:p w:rsidR="00CD62D7"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49650"/>
            <wp:effectExtent l="19050" t="0" r="0" b="0"/>
            <wp:docPr id="17" name="Picture 16"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22"/>
                    <a:stretch>
                      <a:fillRect/>
                    </a:stretch>
                  </pic:blipFill>
                  <pic:spPr>
                    <a:xfrm>
                      <a:off x="0" y="0"/>
                      <a:ext cx="5943600" cy="3549650"/>
                    </a:xfrm>
                    <a:prstGeom prst="rect">
                      <a:avLst/>
                    </a:prstGeom>
                  </pic:spPr>
                </pic:pic>
              </a:graphicData>
            </a:graphic>
          </wp:inline>
        </w:drawing>
      </w:r>
    </w:p>
    <w:p w:rsidR="00CD62D7" w:rsidRDefault="00CD62D7">
      <w:pPr>
        <w:rPr>
          <w:rFonts w:asciiTheme="majorHAnsi" w:hAnsiTheme="majorHAnsi"/>
          <w:b/>
          <w:sz w:val="32"/>
          <w:lang w:val="en-GB"/>
        </w:rPr>
      </w:pPr>
      <w:r>
        <w:rPr>
          <w:rFonts w:asciiTheme="majorHAnsi" w:hAnsiTheme="majorHAnsi"/>
          <w:b/>
          <w:sz w:val="32"/>
          <w:lang w:val="en-GB"/>
        </w:rPr>
        <w:t>Story</w:t>
      </w:r>
    </w:p>
    <w:p w:rsidR="00CD62D7" w:rsidRDefault="00077DF2">
      <w:pPr>
        <w:rPr>
          <w:sz w:val="28"/>
        </w:rPr>
      </w:pPr>
      <w:r w:rsidRPr="00077DF2">
        <w:rPr>
          <w:sz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C1A52" w:rsidRDefault="006C1A52">
      <w:pPr>
        <w:rPr>
          <w:sz w:val="28"/>
        </w:rPr>
      </w:pPr>
    </w:p>
    <w:p w:rsidR="006C1A52" w:rsidRDefault="00451BF4">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1370"/>
            <wp:effectExtent l="19050" t="0" r="0" b="0"/>
            <wp:docPr id="22" name="Picture 21" descr="WhatsApp Image 2023-10-12 at 10.18.39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10.18.39 AM (3).jpeg"/>
                    <pic:cNvPicPr/>
                  </pic:nvPicPr>
                  <pic:blipFill>
                    <a:blip r:embed="rId23"/>
                    <a:stretch>
                      <a:fillRect/>
                    </a:stretch>
                  </pic:blipFill>
                  <pic:spPr>
                    <a:xfrm>
                      <a:off x="0" y="0"/>
                      <a:ext cx="5943600" cy="3341370"/>
                    </a:xfrm>
                    <a:prstGeom prst="rect">
                      <a:avLst/>
                    </a:prstGeom>
                  </pic:spPr>
                </pic:pic>
              </a:graphicData>
            </a:graphic>
          </wp:inline>
        </w:drawing>
      </w:r>
    </w:p>
    <w:p w:rsidR="006C1A52" w:rsidRDefault="006C1A52">
      <w:pPr>
        <w:rPr>
          <w:rFonts w:asciiTheme="majorHAnsi" w:hAnsiTheme="majorHAnsi"/>
          <w:b/>
          <w:sz w:val="28"/>
          <w:lang w:val="en-GB"/>
        </w:rPr>
      </w:pPr>
    </w:p>
    <w:p w:rsidR="006C1A52" w:rsidRDefault="006C1A52">
      <w:pPr>
        <w:rPr>
          <w:rFonts w:asciiTheme="majorHAnsi" w:hAnsiTheme="majorHAnsi"/>
          <w:b/>
          <w:sz w:val="28"/>
          <w:lang w:val="en-GB"/>
        </w:rPr>
      </w:pPr>
      <w:r>
        <w:rPr>
          <w:rFonts w:asciiTheme="majorHAnsi" w:hAnsiTheme="majorHAnsi"/>
          <w:b/>
          <w:noProof/>
          <w:sz w:val="28"/>
        </w:rPr>
        <w:drawing>
          <wp:inline distT="0" distB="0" distL="0" distR="0">
            <wp:extent cx="5943600" cy="2947670"/>
            <wp:effectExtent l="19050" t="0" r="0" b="0"/>
            <wp:docPr id="14" name="Picture 13"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4"/>
                    <a:stretch>
                      <a:fillRect/>
                    </a:stretch>
                  </pic:blipFill>
                  <pic:spPr>
                    <a:xfrm>
                      <a:off x="0" y="0"/>
                      <a:ext cx="5943600" cy="2947670"/>
                    </a:xfrm>
                    <a:prstGeom prst="rect">
                      <a:avLst/>
                    </a:prstGeom>
                  </pic:spPr>
                </pic:pic>
              </a:graphicData>
            </a:graphic>
          </wp:inline>
        </w:drawing>
      </w:r>
    </w:p>
    <w:p w:rsidR="006C1A52" w:rsidRPr="00077DF2" w:rsidRDefault="006C1A52">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3275"/>
            <wp:effectExtent l="19050" t="0" r="0" b="0"/>
            <wp:docPr id="18" name="Picture 17"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5"/>
                    <a:stretch>
                      <a:fillRect/>
                    </a:stretch>
                  </pic:blipFill>
                  <pic:spPr>
                    <a:xfrm>
                      <a:off x="0" y="0"/>
                      <a:ext cx="5943600" cy="3343275"/>
                    </a:xfrm>
                    <a:prstGeom prst="rect">
                      <a:avLst/>
                    </a:prstGeom>
                  </pic:spPr>
                </pic:pic>
              </a:graphicData>
            </a:graphic>
          </wp:inline>
        </w:drawing>
      </w:r>
    </w:p>
    <w:p w:rsidR="00CD62D7" w:rsidRDefault="00CD62D7">
      <w:pPr>
        <w:rPr>
          <w:rFonts w:asciiTheme="majorHAnsi" w:hAnsiTheme="majorHAnsi"/>
          <w:b/>
          <w:sz w:val="32"/>
          <w:lang w:val="en-GB"/>
        </w:rPr>
      </w:pP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NO.OF CALCULATIONS FIELDS</w:t>
      </w:r>
    </w:p>
    <w:p w:rsidR="006C1A52" w:rsidRPr="006C1A52" w:rsidRDefault="006C1A52">
      <w:pPr>
        <w:rPr>
          <w:sz w:val="28"/>
          <w:lang w:val="en-GB"/>
        </w:rPr>
      </w:pPr>
      <w:r w:rsidRPr="006C1A52">
        <w:rPr>
          <w:sz w:val="28"/>
          <w:lang w:val="en-GB"/>
        </w:rPr>
        <w:t xml:space="preserve">     # </w:t>
      </w:r>
      <w:proofErr w:type="spellStart"/>
      <w:proofErr w:type="gramStart"/>
      <w:r w:rsidRPr="006C1A52">
        <w:rPr>
          <w:sz w:val="28"/>
          <w:lang w:val="en-GB"/>
        </w:rPr>
        <w:t>delicassen</w:t>
      </w:r>
      <w:proofErr w:type="spellEnd"/>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p>
    <w:p w:rsidR="006C1A52" w:rsidRPr="006C1A52" w:rsidRDefault="006C1A52">
      <w:pPr>
        <w:rPr>
          <w:sz w:val="28"/>
          <w:lang w:val="en-GB"/>
        </w:rPr>
      </w:pPr>
      <w:r w:rsidRPr="006C1A52">
        <w:rPr>
          <w:sz w:val="28"/>
          <w:lang w:val="en-GB"/>
        </w:rPr>
        <w:t xml:space="preserve">     # </w:t>
      </w:r>
      <w:proofErr w:type="gramStart"/>
      <w:r w:rsidRPr="006C1A52">
        <w:rPr>
          <w:sz w:val="28"/>
          <w:lang w:val="en-GB"/>
        </w:rPr>
        <w:t>fresh</w:t>
      </w:r>
      <w:proofErr w:type="gramEnd"/>
    </w:p>
    <w:p w:rsidR="006C1A52" w:rsidRPr="006C1A52" w:rsidRDefault="006C1A52">
      <w:pPr>
        <w:rPr>
          <w:sz w:val="28"/>
          <w:lang w:val="en-GB"/>
        </w:rPr>
      </w:pPr>
      <w:r w:rsidRPr="006C1A52">
        <w:rPr>
          <w:sz w:val="28"/>
          <w:lang w:val="en-GB"/>
        </w:rPr>
        <w:t xml:space="preserve">     #frozen</w:t>
      </w:r>
    </w:p>
    <w:p w:rsidR="006C1A52" w:rsidRPr="006C1A52" w:rsidRDefault="006C1A52">
      <w:pPr>
        <w:rPr>
          <w:sz w:val="28"/>
          <w:lang w:val="en-GB"/>
        </w:rPr>
      </w:pPr>
      <w:r w:rsidRPr="006C1A52">
        <w:rPr>
          <w:sz w:val="28"/>
          <w:lang w:val="en-GB"/>
        </w:rPr>
        <w:t xml:space="preserve">     # </w:t>
      </w:r>
      <w:proofErr w:type="gramStart"/>
      <w:r w:rsidRPr="006C1A52">
        <w:rPr>
          <w:sz w:val="28"/>
          <w:lang w:val="en-GB"/>
        </w:rPr>
        <w:t>grocery</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milk</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channel</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region</w:t>
      </w:r>
      <w:proofErr w:type="gramEnd"/>
    </w:p>
    <w:p w:rsidR="006C1A52" w:rsidRPr="006C1A52" w:rsidRDefault="006C1A52">
      <w:pPr>
        <w:rPr>
          <w:sz w:val="28"/>
          <w:lang w:val="en-GB"/>
        </w:rPr>
      </w:pPr>
      <w:r w:rsidRPr="006C1A52">
        <w:rPr>
          <w:sz w:val="28"/>
          <w:lang w:val="en-GB"/>
        </w:rPr>
        <w:t xml:space="preserve">   </w:t>
      </w:r>
    </w:p>
    <w:p w:rsidR="006C1A52" w:rsidRDefault="006C1A52">
      <w:pPr>
        <w:rPr>
          <w:rFonts w:asciiTheme="majorHAnsi" w:hAnsiTheme="majorHAnsi"/>
          <w:b/>
          <w:sz w:val="32"/>
          <w:lang w:val="en-GB"/>
        </w:rPr>
      </w:pPr>
      <w:proofErr w:type="spellStart"/>
      <w:r>
        <w:rPr>
          <w:rFonts w:asciiTheme="majorHAnsi" w:hAnsiTheme="majorHAnsi"/>
          <w:b/>
          <w:sz w:val="32"/>
          <w:lang w:val="en-GB"/>
        </w:rPr>
        <w:lastRenderedPageBreak/>
        <w:t>No.of</w:t>
      </w:r>
      <w:proofErr w:type="spellEnd"/>
      <w:r>
        <w:rPr>
          <w:rFonts w:asciiTheme="majorHAnsi" w:hAnsiTheme="majorHAnsi"/>
          <w:b/>
          <w:sz w:val="32"/>
          <w:lang w:val="en-GB"/>
        </w:rPr>
        <w:t xml:space="preserve"> visualizations and graphs</w:t>
      </w:r>
    </w:p>
    <w:p w:rsidR="006C1A52" w:rsidRDefault="006C1A52">
      <w:pPr>
        <w:rPr>
          <w:rFonts w:asciiTheme="majorHAnsi" w:hAnsiTheme="majorHAnsi"/>
          <w:b/>
          <w:sz w:val="32"/>
          <w:lang w:val="en-GB"/>
        </w:rPr>
      </w:pPr>
    </w:p>
    <w:p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rsidR="006C1A52" w:rsidRPr="006C1A52" w:rsidRDefault="006C1A52" w:rsidP="006C1A52">
      <w:pPr>
        <w:rPr>
          <w:sz w:val="28"/>
          <w:lang w:val="en-GB"/>
        </w:rPr>
      </w:pPr>
      <w:r w:rsidRPr="006C1A52">
        <w:rPr>
          <w:sz w:val="28"/>
          <w:lang w:val="en-GB"/>
        </w:rPr>
        <w:t xml:space="preserve">     # delicassen</w:t>
      </w:r>
      <w:r>
        <w:rPr>
          <w:sz w:val="28"/>
          <w:lang w:val="en-GB"/>
        </w:rPr>
        <w:t>-1</w:t>
      </w:r>
    </w:p>
    <w:p w:rsidR="006C1A52" w:rsidRPr="006C1A52" w:rsidRDefault="006C1A52" w:rsidP="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r>
        <w:rPr>
          <w:sz w:val="28"/>
          <w:lang w:val="en-GB"/>
        </w:rPr>
        <w:t>-1</w:t>
      </w:r>
    </w:p>
    <w:p w:rsidR="006C1A52" w:rsidRPr="006C1A52" w:rsidRDefault="006C1A52" w:rsidP="006C1A52">
      <w:pPr>
        <w:rPr>
          <w:sz w:val="28"/>
          <w:lang w:val="en-GB"/>
        </w:rPr>
      </w:pPr>
      <w:r w:rsidRPr="006C1A52">
        <w:rPr>
          <w:sz w:val="28"/>
          <w:lang w:val="en-GB"/>
        </w:rPr>
        <w:t xml:space="preserve">     # fresh</w:t>
      </w:r>
      <w:r>
        <w:rPr>
          <w:sz w:val="28"/>
          <w:lang w:val="en-GB"/>
        </w:rPr>
        <w:t>-1</w:t>
      </w:r>
    </w:p>
    <w:p w:rsidR="006C1A52" w:rsidRPr="006C1A52" w:rsidRDefault="006C1A52" w:rsidP="006C1A52">
      <w:pPr>
        <w:rPr>
          <w:sz w:val="28"/>
          <w:lang w:val="en-GB"/>
        </w:rPr>
      </w:pPr>
      <w:r w:rsidRPr="006C1A52">
        <w:rPr>
          <w:sz w:val="28"/>
          <w:lang w:val="en-GB"/>
        </w:rPr>
        <w:t xml:space="preserve">     #frozen</w:t>
      </w:r>
      <w:r>
        <w:rPr>
          <w:sz w:val="28"/>
          <w:lang w:val="en-GB"/>
        </w:rPr>
        <w:t>-1</w:t>
      </w:r>
    </w:p>
    <w:p w:rsidR="006C1A52" w:rsidRPr="006C1A52" w:rsidRDefault="006C1A52" w:rsidP="006C1A52">
      <w:pPr>
        <w:rPr>
          <w:sz w:val="28"/>
          <w:lang w:val="en-GB"/>
        </w:rPr>
      </w:pPr>
      <w:r w:rsidRPr="006C1A52">
        <w:rPr>
          <w:sz w:val="28"/>
          <w:lang w:val="en-GB"/>
        </w:rPr>
        <w:t xml:space="preserve">     # grocery</w:t>
      </w:r>
      <w:r>
        <w:rPr>
          <w:sz w:val="28"/>
          <w:lang w:val="en-GB"/>
        </w:rPr>
        <w:t>-1</w:t>
      </w:r>
    </w:p>
    <w:p w:rsidR="006C1A52" w:rsidRPr="006C1A52" w:rsidRDefault="006C1A52" w:rsidP="006C1A52">
      <w:pPr>
        <w:rPr>
          <w:sz w:val="28"/>
          <w:lang w:val="en-GB"/>
        </w:rPr>
      </w:pPr>
      <w:r w:rsidRPr="006C1A52">
        <w:rPr>
          <w:sz w:val="28"/>
          <w:lang w:val="en-GB"/>
        </w:rPr>
        <w:t xml:space="preserve">     # milk</w:t>
      </w:r>
      <w:r>
        <w:rPr>
          <w:sz w:val="28"/>
          <w:lang w:val="en-GB"/>
        </w:rPr>
        <w:t>-1</w:t>
      </w:r>
    </w:p>
    <w:p w:rsidR="006C1A52" w:rsidRPr="006C1A52" w:rsidRDefault="006C1A52" w:rsidP="006C1A52">
      <w:pPr>
        <w:rPr>
          <w:sz w:val="28"/>
          <w:lang w:val="en-GB"/>
        </w:rPr>
      </w:pPr>
      <w:r w:rsidRPr="006C1A52">
        <w:rPr>
          <w:sz w:val="28"/>
          <w:lang w:val="en-GB"/>
        </w:rPr>
        <w:t xml:space="preserve">     # channel</w:t>
      </w:r>
      <w:r>
        <w:rPr>
          <w:sz w:val="28"/>
          <w:lang w:val="en-GB"/>
        </w:rPr>
        <w:t>-1</w:t>
      </w:r>
    </w:p>
    <w:p w:rsidR="006C1A52" w:rsidRPr="006C1A52" w:rsidRDefault="006C1A52" w:rsidP="006C1A52">
      <w:pPr>
        <w:rPr>
          <w:sz w:val="28"/>
          <w:lang w:val="en-GB"/>
        </w:rPr>
      </w:pPr>
      <w:r w:rsidRPr="006C1A52">
        <w:rPr>
          <w:sz w:val="28"/>
          <w:lang w:val="en-GB"/>
        </w:rPr>
        <w:t xml:space="preserve">     # region</w:t>
      </w:r>
      <w:r>
        <w:rPr>
          <w:sz w:val="28"/>
          <w:lang w:val="en-GB"/>
        </w:rPr>
        <w:t>-1</w:t>
      </w: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Publishing</w:t>
      </w:r>
    </w:p>
    <w:p w:rsidR="006C1A52" w:rsidRDefault="006C1A52" w:rsidP="00451BF4">
      <w:pPr>
        <w:pStyle w:val="ListParagraph"/>
        <w:numPr>
          <w:ilvl w:val="0"/>
          <w:numId w:val="2"/>
        </w:numPr>
        <w:rPr>
          <w:rFonts w:asciiTheme="majorHAnsi" w:hAnsiTheme="majorHAnsi"/>
          <w:b/>
          <w:sz w:val="32"/>
          <w:lang w:val="en-GB"/>
        </w:rPr>
      </w:pPr>
      <w:r w:rsidRPr="00451BF4">
        <w:rPr>
          <w:rFonts w:asciiTheme="majorHAnsi" w:hAnsiTheme="majorHAnsi"/>
          <w:b/>
          <w:sz w:val="32"/>
          <w:lang w:val="en-GB"/>
        </w:rPr>
        <w:t>The tableau story link</w:t>
      </w:r>
      <w:r w:rsidR="00D74BC8">
        <w:rPr>
          <w:rFonts w:asciiTheme="majorHAnsi" w:hAnsiTheme="majorHAnsi"/>
          <w:b/>
          <w:sz w:val="32"/>
          <w:lang w:val="en-GB"/>
        </w:rPr>
        <w:t xml:space="preserve">  </w:t>
      </w:r>
    </w:p>
    <w:p w:rsidR="000A3AAB" w:rsidRPr="000A3AAB" w:rsidRDefault="000A3AAB" w:rsidP="000A3AAB">
      <w:pPr>
        <w:pStyle w:val="ListParagraph"/>
        <w:ind w:left="1020" w:firstLine="0"/>
        <w:rPr>
          <w:rFonts w:asciiTheme="majorHAnsi" w:hAnsiTheme="majorHAnsi"/>
          <w:b/>
          <w:sz w:val="32"/>
          <w:lang w:val="en-GB"/>
        </w:rPr>
      </w:pPr>
      <w:hyperlink r:id="rId26" w:history="1">
        <w:r w:rsidRPr="000A3AAB">
          <w:rPr>
            <w:rStyle w:val="Hyperlink"/>
            <w:rFonts w:asciiTheme="majorHAnsi" w:hAnsiTheme="majorHAnsi"/>
            <w:b/>
            <w:sz w:val="32"/>
            <w:lang w:val="en-GB"/>
          </w:rPr>
          <w:t>https://public.tableau.com/app/profile/ramya.s1356/viz/ramya_16970973739710/Story1?publish=yes</w:t>
        </w:r>
      </w:hyperlink>
    </w:p>
    <w:p w:rsidR="006C1A52" w:rsidRDefault="006C1A52" w:rsidP="00451BF4">
      <w:pPr>
        <w:pStyle w:val="ListParagraph"/>
        <w:numPr>
          <w:ilvl w:val="0"/>
          <w:numId w:val="2"/>
        </w:numPr>
        <w:rPr>
          <w:rFonts w:asciiTheme="majorHAnsi" w:hAnsiTheme="majorHAnsi"/>
          <w:b/>
          <w:sz w:val="32"/>
        </w:rPr>
      </w:pPr>
      <w:r w:rsidRPr="00451BF4">
        <w:rPr>
          <w:rFonts w:asciiTheme="majorHAnsi" w:hAnsiTheme="majorHAnsi"/>
          <w:b/>
          <w:sz w:val="32"/>
        </w:rPr>
        <w:t>The tableau dashboard link</w:t>
      </w:r>
      <w:r w:rsidR="00451BF4" w:rsidRPr="00451BF4">
        <w:rPr>
          <w:rFonts w:asciiTheme="majorHAnsi" w:hAnsiTheme="majorHAnsi"/>
          <w:b/>
          <w:sz w:val="32"/>
        </w:rPr>
        <w:t xml:space="preserve"> </w:t>
      </w:r>
    </w:p>
    <w:p w:rsidR="000A3AAB" w:rsidRDefault="000A3AAB" w:rsidP="000A3AAB">
      <w:pPr>
        <w:rPr>
          <w:rFonts w:asciiTheme="majorHAnsi" w:hAnsiTheme="majorHAnsi"/>
          <w:b/>
          <w:sz w:val="32"/>
        </w:rPr>
      </w:pPr>
    </w:p>
    <w:p w:rsidR="000A3AAB" w:rsidRPr="00D74BC8" w:rsidRDefault="000A3AAB" w:rsidP="000A3AAB">
      <w:pPr>
        <w:rPr>
          <w:rFonts w:asciiTheme="majorHAnsi" w:hAnsiTheme="majorHAnsi"/>
          <w:b/>
          <w:sz w:val="32"/>
        </w:rPr>
      </w:pPr>
      <w:hyperlink r:id="rId27" w:history="1">
        <w:r w:rsidRPr="000A3AAB">
          <w:rPr>
            <w:rStyle w:val="Hyperlink"/>
            <w:rFonts w:asciiTheme="majorHAnsi" w:hAnsiTheme="majorHAnsi"/>
            <w:b/>
            <w:sz w:val="32"/>
          </w:rPr>
          <w:t>https://public.tableau.com/app/profile/ramya.s1356/viz/ramya_16970973739710/Dashboard1?publish=yes</w:t>
        </w:r>
      </w:hyperlink>
    </w:p>
    <w:p w:rsidR="00451BF4" w:rsidRDefault="00451BF4" w:rsidP="00451BF4">
      <w:pPr>
        <w:pStyle w:val="ListParagraph"/>
        <w:ind w:left="1020" w:firstLine="0"/>
        <w:rPr>
          <w:rFonts w:asciiTheme="majorHAnsi" w:hAnsiTheme="majorHAnsi"/>
          <w:b/>
          <w:sz w:val="32"/>
        </w:rPr>
      </w:pPr>
    </w:p>
    <w:p w:rsidR="00D74BC8" w:rsidRPr="00451BF4" w:rsidRDefault="00D74BC8" w:rsidP="00451BF4">
      <w:pPr>
        <w:pStyle w:val="ListParagraph"/>
        <w:ind w:left="1020" w:firstLine="0"/>
        <w:rPr>
          <w:rFonts w:asciiTheme="majorHAnsi" w:hAnsiTheme="majorHAnsi"/>
          <w:b/>
          <w:sz w:val="32"/>
        </w:rPr>
      </w:pPr>
    </w:p>
    <w:p w:rsidR="0034748A" w:rsidRDefault="007F25C5">
      <w:pPr>
        <w:rPr>
          <w:rFonts w:asciiTheme="majorHAnsi" w:hAnsiTheme="majorHAnsi"/>
          <w:b/>
          <w:sz w:val="32"/>
        </w:rPr>
      </w:pPr>
      <w:hyperlink r:id="rId28" w:history="1">
        <w:r w:rsidR="00451BF4" w:rsidRPr="0053182D">
          <w:rPr>
            <w:rStyle w:val="Hyperlink"/>
            <w:rFonts w:asciiTheme="majorHAnsi" w:hAnsiTheme="majorHAnsi"/>
            <w:b/>
            <w:sz w:val="32"/>
          </w:rPr>
          <w:t xml:space="preserve">     </w:t>
        </w:r>
      </w:hyperlink>
    </w:p>
    <w:p w:rsidR="0034748A" w:rsidRDefault="0034748A">
      <w:pPr>
        <w:rPr>
          <w:rFonts w:asciiTheme="majorHAnsi" w:hAnsiTheme="majorHAnsi"/>
          <w:b/>
          <w:sz w:val="32"/>
        </w:rPr>
      </w:pPr>
    </w:p>
    <w:p w:rsidR="0034748A" w:rsidRDefault="006C1A52">
      <w:pPr>
        <w:rPr>
          <w:rFonts w:asciiTheme="majorHAnsi" w:hAnsiTheme="majorHAnsi"/>
          <w:b/>
          <w:sz w:val="32"/>
        </w:rPr>
      </w:pPr>
      <w:r>
        <w:rPr>
          <w:rFonts w:asciiTheme="majorHAnsi" w:hAnsiTheme="majorHAnsi"/>
          <w:b/>
          <w:sz w:val="32"/>
        </w:rPr>
        <w:t>The storyboard page</w:t>
      </w:r>
    </w:p>
    <w:p w:rsidR="0034748A" w:rsidRDefault="000A3AAB">
      <w:pPr>
        <w:rPr>
          <w:rFonts w:asciiTheme="majorHAnsi" w:hAnsiTheme="majorHAnsi"/>
          <w:b/>
          <w:sz w:val="32"/>
        </w:rPr>
      </w:pPr>
      <w:r>
        <w:rPr>
          <w:rFonts w:asciiTheme="majorHAnsi" w:hAnsiTheme="majorHAnsi"/>
          <w:b/>
          <w:noProof/>
          <w:sz w:val="32"/>
        </w:rPr>
        <w:drawing>
          <wp:inline distT="0" distB="0" distL="0" distR="0">
            <wp:extent cx="5943600" cy="3341370"/>
            <wp:effectExtent l="19050" t="0" r="0" b="0"/>
            <wp:docPr id="24" name="Picture 23" descr="WhatsApp Image 2023-10-12 at 1.50.1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1.50.16 PM (1).jpeg"/>
                    <pic:cNvPicPr/>
                  </pic:nvPicPr>
                  <pic:blipFill>
                    <a:blip r:embed="rId29"/>
                    <a:stretch>
                      <a:fillRect/>
                    </a:stretch>
                  </pic:blipFill>
                  <pic:spPr>
                    <a:xfrm>
                      <a:off x="0" y="0"/>
                      <a:ext cx="5943600" cy="3341370"/>
                    </a:xfrm>
                    <a:prstGeom prst="rect">
                      <a:avLst/>
                    </a:prstGeom>
                  </pic:spPr>
                </pic:pic>
              </a:graphicData>
            </a:graphic>
          </wp:inline>
        </w:drawing>
      </w: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lastRenderedPageBreak/>
        <w:t>The dashboard page</w:t>
      </w:r>
    </w:p>
    <w:p w:rsidR="006C1A52" w:rsidRPr="006C1A52" w:rsidRDefault="000A3AAB">
      <w:pPr>
        <w:rPr>
          <w:rFonts w:asciiTheme="majorHAnsi" w:hAnsiTheme="majorHAnsi"/>
          <w:b/>
          <w:sz w:val="32"/>
        </w:rPr>
      </w:pPr>
      <w:r>
        <w:rPr>
          <w:rFonts w:asciiTheme="majorHAnsi" w:hAnsiTheme="majorHAnsi"/>
          <w:b/>
          <w:noProof/>
          <w:sz w:val="32"/>
        </w:rPr>
        <w:drawing>
          <wp:inline distT="0" distB="0" distL="0" distR="0">
            <wp:extent cx="5943600" cy="3341370"/>
            <wp:effectExtent l="19050" t="0" r="0" b="0"/>
            <wp:docPr id="19" name="Picture 18" descr="WhatsApp Image 2023-10-12 at 1.50.1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1.50.16 PM (2).jpeg"/>
                    <pic:cNvPicPr/>
                  </pic:nvPicPr>
                  <pic:blipFill>
                    <a:blip r:embed="rId29"/>
                    <a:stretch>
                      <a:fillRect/>
                    </a:stretch>
                  </pic:blipFill>
                  <pic:spPr>
                    <a:xfrm>
                      <a:off x="0" y="0"/>
                      <a:ext cx="5943600" cy="3341370"/>
                    </a:xfrm>
                    <a:prstGeom prst="rect">
                      <a:avLst/>
                    </a:prstGeom>
                  </pic:spPr>
                </pic:pic>
              </a:graphicData>
            </a:graphic>
          </wp:inline>
        </w:drawing>
      </w:r>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auto"/>
    <w:pitch w:val="default"/>
    <w:sig w:usb0="00000001" w:usb1="4000205B" w:usb2="00000028" w:usb3="00000000" w:csb0="2000019F" w:csb1="00000000"/>
  </w:font>
  <w:font w:name="sans-serif">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6F1C"/>
    <w:multiLevelType w:val="hybridMultilevel"/>
    <w:tmpl w:val="CC3EF676"/>
    <w:lvl w:ilvl="0" w:tplc="0C66F8AE">
      <w:start w:val="1"/>
      <w:numFmt w:val="decimal"/>
      <w:lvlText w:val="%1."/>
      <w:lvlJc w:val="left"/>
      <w:pPr>
        <w:ind w:left="1020" w:hanging="405"/>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31587"/>
    <w:rsid w:val="00077DF2"/>
    <w:rsid w:val="000838AB"/>
    <w:rsid w:val="000A3AAB"/>
    <w:rsid w:val="00230CD4"/>
    <w:rsid w:val="00274AAC"/>
    <w:rsid w:val="0034748A"/>
    <w:rsid w:val="00451BF4"/>
    <w:rsid w:val="004A38E5"/>
    <w:rsid w:val="004C32B1"/>
    <w:rsid w:val="004D5741"/>
    <w:rsid w:val="006C1A52"/>
    <w:rsid w:val="007F25C5"/>
    <w:rsid w:val="00847E22"/>
    <w:rsid w:val="00912201"/>
    <w:rsid w:val="00B31587"/>
    <w:rsid w:val="00BE6559"/>
    <w:rsid w:val="00CD62D7"/>
    <w:rsid w:val="00D74BC8"/>
    <w:rsid w:val="00D87F7B"/>
    <w:rsid w:val="00E735DE"/>
    <w:rsid w:val="00FC26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5DE"/>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stitutional"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public.tableau.com/app/profile/ramya.s1356/viz/ramya_16970973739710/Story1?publish=yes"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https://en.wikipedia.org/wiki/Manufactu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hyperlink" Target="https://en.wikipedia.org/wiki/Merchandising"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20%20%20%20%20https://public.tableau.com/app/profile/thamizhselvan.s/viz/thamizh/Dashboard1?publish=yes" TargetMode="External"/><Relationship Id="rId10" Type="http://schemas.openxmlformats.org/officeDocument/2006/relationships/hyperlink" Target="https://en.wikipedia.org/wiki/Bulk_sale"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Good_(economics)"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public.tableau.com/app/profile/ramya.s1356/viz/ramya_16970973739710/Dashboard1?publish=y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2757A-9B84-4A51-9249-00D709C39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15</Pages>
  <Words>1078</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 VEL</dc:creator>
  <cp:keywords/>
  <dc:description/>
  <cp:lastModifiedBy>ams mobile</cp:lastModifiedBy>
  <cp:revision>4</cp:revision>
  <dcterms:created xsi:type="dcterms:W3CDTF">2023-10-09T17:32:00Z</dcterms:created>
  <dcterms:modified xsi:type="dcterms:W3CDTF">2023-10-12T16:03:00Z</dcterms:modified>
</cp:coreProperties>
</file>