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Requirement Analysis Phase</w:t>
      </w:r>
    </w:p>
    <w:p>
      <w:pPr>
        <w:jc w:val="center"/>
      </w:pPr>
      <w:r>
        <w:rPr>
          <w:b/>
          <w:sz w:val="26"/>
        </w:rPr>
        <w:t>PROJECT PHASE DOCUMENT</w:t>
      </w:r>
    </w:p>
    <w:p>
      <w:pPr>
        <w:pStyle w:val="Heading1"/>
      </w:pPr>
      <w:r>
        <w:t>1. Introduction</w:t>
      </w:r>
    </w:p>
    <w:p>
      <w:r>
        <w:t>This phase identifies and documents what the proposed project must do and what resources are required.</w:t>
      </w:r>
    </w:p>
    <w:p>
      <w:pPr>
        <w:pStyle w:val="Heading1"/>
      </w:pPr>
      <w:r>
        <w:t>2. Objective</w:t>
      </w:r>
    </w:p>
    <w:p>
      <w:r>
        <w:t>The main objective of the Requirement Analysis Phase is to establish a clear and systematic approach for completing this stage of the project and to produce the required outputs for the next stage.</w:t>
      </w:r>
    </w:p>
    <w:p>
      <w:pPr>
        <w:pStyle w:val="Heading1"/>
      </w:pPr>
      <w:r>
        <w:t>3. Major Activities</w:t>
      </w:r>
    </w:p>
    <w:p>
      <w:pPr>
        <w:pStyle w:val="ListNumber"/>
      </w:pPr>
      <w:r>
        <w:t>Collect user and stakeholder requirements.</w:t>
      </w:r>
    </w:p>
    <w:p>
      <w:pPr>
        <w:pStyle w:val="ListNumber"/>
      </w:pPr>
      <w:r>
        <w:t>Identify functional requirements.</w:t>
      </w:r>
    </w:p>
    <w:p>
      <w:pPr>
        <w:pStyle w:val="ListNumber"/>
      </w:pPr>
      <w:r>
        <w:t>Identify non-functional requirements.</w:t>
      </w:r>
    </w:p>
    <w:p>
      <w:pPr>
        <w:pStyle w:val="ListNumber"/>
      </w:pPr>
      <w:r>
        <w:t>Determine hardware, software, and other resource requirements.</w:t>
      </w:r>
    </w:p>
    <w:p>
      <w:pPr>
        <w:pStyle w:val="ListNumber"/>
      </w:pPr>
      <w:r>
        <w:t>Prioritize and document the requirements.</w:t>
      </w:r>
    </w:p>
    <w:p>
      <w:pPr>
        <w:pStyle w:val="Heading1"/>
      </w:pPr>
      <w:r>
        <w:t>4. Expected Outputs</w:t>
      </w:r>
    </w:p>
    <w:p>
      <w:pPr>
        <w:pStyle w:val="ListBullet"/>
      </w:pPr>
      <w:r>
        <w:t>Functional requirements</w:t>
      </w:r>
    </w:p>
    <w:p>
      <w:pPr>
        <w:pStyle w:val="ListBullet"/>
      </w:pPr>
      <w:r>
        <w:t>Non-functional requirements</w:t>
      </w:r>
    </w:p>
    <w:p>
      <w:pPr>
        <w:pStyle w:val="ListBullet"/>
      </w:pPr>
      <w:r>
        <w:t>Hardware/software requirements</w:t>
      </w:r>
    </w:p>
    <w:p>
      <w:pPr>
        <w:pStyle w:val="ListBullet"/>
      </w:pPr>
      <w:r>
        <w:t>Requirement specification</w:t>
      </w:r>
    </w:p>
    <w:p>
      <w:pPr>
        <w:pStyle w:val="Heading1"/>
      </w:pPr>
      <w:r>
        <w:t>5. Deliverables</w:t>
      </w:r>
    </w:p>
    <w:tbl>
      <w:tblPr>
        <w:tblStyle w:val="TableGrid"/>
        <w:tblW w:type="auto" w:w="0"/>
        <w:tblLook w:firstColumn="1" w:firstRow="1" w:lastColumn="0" w:lastRow="0" w:noHBand="0" w:noVBand="1" w:val="04A0"/>
      </w:tblPr>
      <w:tblGrid>
        <w:gridCol w:w="5020"/>
        <w:gridCol w:w="5020"/>
      </w:tblGrid>
      <w:tr>
        <w:tc>
          <w:tcPr>
            <w:tcW w:type="dxa" w:w="5020"/>
          </w:tcPr>
          <w:p>
            <w:r>
              <w:t>S.No</w:t>
            </w:r>
          </w:p>
        </w:tc>
        <w:tc>
          <w:tcPr>
            <w:tcW w:type="dxa" w:w="5020"/>
          </w:tcPr>
          <w:p>
            <w:r>
              <w:t>Deliverable</w:t>
            </w:r>
          </w:p>
        </w:tc>
      </w:tr>
      <w:tr>
        <w:tc>
          <w:tcPr>
            <w:tcW w:type="dxa" w:w="5020"/>
          </w:tcPr>
          <w:p>
            <w:r>
              <w:t>1</w:t>
            </w:r>
          </w:p>
        </w:tc>
        <w:tc>
          <w:tcPr>
            <w:tcW w:type="dxa" w:w="5020"/>
          </w:tcPr>
          <w:p>
            <w:r>
              <w:t>Functional requirements</w:t>
            </w:r>
          </w:p>
        </w:tc>
      </w:tr>
      <w:tr>
        <w:tc>
          <w:tcPr>
            <w:tcW w:type="dxa" w:w="5020"/>
          </w:tcPr>
          <w:p>
            <w:r>
              <w:t>2</w:t>
            </w:r>
          </w:p>
        </w:tc>
        <w:tc>
          <w:tcPr>
            <w:tcW w:type="dxa" w:w="5020"/>
          </w:tcPr>
          <w:p>
            <w:r>
              <w:t>Non-functional requirements</w:t>
            </w:r>
          </w:p>
        </w:tc>
      </w:tr>
      <w:tr>
        <w:tc>
          <w:tcPr>
            <w:tcW w:type="dxa" w:w="5020"/>
          </w:tcPr>
          <w:p>
            <w:r>
              <w:t>3</w:t>
            </w:r>
          </w:p>
        </w:tc>
        <w:tc>
          <w:tcPr>
            <w:tcW w:type="dxa" w:w="5020"/>
          </w:tcPr>
          <w:p>
            <w:r>
              <w:t>Hardware/software requirements</w:t>
            </w:r>
          </w:p>
        </w:tc>
      </w:tr>
      <w:tr>
        <w:tc>
          <w:tcPr>
            <w:tcW w:type="dxa" w:w="5020"/>
          </w:tcPr>
          <w:p>
            <w:r>
              <w:t>4</w:t>
            </w:r>
          </w:p>
        </w:tc>
        <w:tc>
          <w:tcPr>
            <w:tcW w:type="dxa" w:w="5020"/>
          </w:tcPr>
          <w:p>
            <w:r>
              <w:t>Requirement specification</w:t>
            </w:r>
          </w:p>
        </w:tc>
      </w:tr>
    </w:tbl>
    <w:p>
      <w:pPr>
        <w:pStyle w:val="Heading1"/>
      </w:pPr>
      <w:r>
        <w:t>6. Conclusion</w:t>
      </w:r>
    </w:p>
    <w:p>
      <w:r>
        <w:t>The Requirement Analysis Phase provides the necessary foundation for the successful completion of the project. The activities and deliverables documented in this phase should be reviewed before proceeding to the subsequent project stage.</w:t>
      </w:r>
    </w:p>
    <w:sectPr w:rsidR="00FC693F" w:rsidRPr="0006063C" w:rsidSect="00034616">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