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0"/>
          <w:szCs w:val="20"/>
        </w:rPr>
        <w:t xml:space="preserve">VitalHealth</w:t>
      </w:r>
    </w:p>
    <w:p>
      <w:pPr>
        <w:spacing w:after="80"/>
      </w:pPr>
      <w:r>
        <w:rPr>
          <w:b/>
          <w:bCs/>
          <w:sz w:val="44"/>
          <w:szCs w:val="44"/>
        </w:rPr>
        <w:t xml:space="preserve">Product Requirements Document</w:t>
      </w:r>
    </w:p>
    <w:p>
      <w:pPr>
        <w:spacing w:after="40"/>
      </w:pPr>
      <w:r>
        <w:rPr>
          <w:color w:val="555555"/>
          <w:sz w:val="26"/>
          <w:szCs w:val="26"/>
        </w:rPr>
        <w:t xml:space="preserve">User Onboarding &amp; Health Profile Setup Flow</w:t>
      </w:r>
    </w:p>
    <w:p>
      <w:pPr>
        <w:spacing w:after="300"/>
      </w:pPr>
      <w:r>
        <w:rPr>
          <w:i/>
          <w:iCs/>
          <w:color w:val="888888"/>
          <w:sz w:val="20"/>
          <w:szCs w:val="20"/>
        </w:rPr>
        <w:t xml:space="preserve">Version 1.0  |  Draft  |  25 August 2026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VitalHealth is a personal health monitoring application. Before a user can access core features, they must complete a guided, multi-step onboarding wizard that captures baseline demographic, vitals, health status, and allergy information. This data is used to personalize health insights, warnings, and recommendations.</w:t>
      </w:r>
    </w:p>
    <w:p>
      <w:pPr>
        <w:spacing w:after="120"/>
      </w:pPr>
      <w:r>
        <w:t xml:space="preserve">This document describes the requirements for the onboarding flow as reflected in the current UI design, and defines the fields, logic, and validation needed to implement it.</w:t>
      </w:r>
    </w:p>
    <w:p>
      <w:pPr>
        <w:pStyle w:val="Heading1"/>
        <w:spacing w:after="150" w:before="300"/>
      </w:pPr>
      <w:r>
        <w:t xml:space="preserve">2. 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 the minimum set of health data required to personalize the user's experience.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flow lightweight and low-friction (short screens, clear progress indication).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 intelligently based on user attributes (e.g., only show maternal status for applicable users).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Produce a complete, editable health profile summary at the end of setup.</w:t>
      </w:r>
    </w:p>
    <w:p>
      <w:pPr>
        <w:pStyle w:val="Heading1"/>
        <w:spacing w:after="150" w:before="300"/>
      </w:pPr>
      <w:r>
        <w:t xml:space="preserve">3. Non-Goals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Clinical diagnosis or treatment recommendations.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with wearables or EHR systems (out of scope for this flow; may be a future phase).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Multi-language localization (not covered in this version).</w:t>
      </w:r>
    </w:p>
    <w:p>
      <w:pPr>
        <w:pStyle w:val="Heading1"/>
        <w:spacing w:after="150" w:before="300"/>
      </w:pPr>
      <w:r>
        <w:t xml:space="preserve">4. User Flow Summary</w:t>
      </w:r>
    </w:p>
    <w:p>
      <w:pPr>
        <w:spacing w:after="120"/>
      </w:pPr>
      <w:r>
        <w:t xml:space="preserve">The onboarding wizard consists of up to 4 primary steps, with one conditional sub-step. Progress is indicated by a circular step counter (e.g., "2 of 4") and/or a linear step label at the top of each screen.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500"/>
        <w:gridCol w:w="1900"/>
      </w:tblGrid>
      <w:tr>
        <w:trPr>
          <w:tblHeader/>
        </w:trPr>
        <w:tc>
          <w:tcPr>
            <w:tcW w:type="dxa" w:w="12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 Title</w:t>
            </w:r>
          </w:p>
        </w:tc>
        <w:tc>
          <w:tcPr>
            <w:tcW w:type="dxa" w:w="45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9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Conditional?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Basic Info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Capture name and gender.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Always shown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1.5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Maternal Status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Capture pregnancy/postpartum status.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Shown only if gender = Female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Vitals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Capture age, height, weight, step length.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Always shown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Health Status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Capture current wellbeing, conditions, disability status.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Always shown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Allergies &amp; Finalize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Capture allergy flag and show profile summary.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Always shown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Screen-by-Screen Requirements</w:t>
      </w:r>
    </w:p>
    <w:p>
      <w:pPr>
        <w:pStyle w:val="Heading2"/>
        <w:spacing w:after="120" w:before="240"/>
      </w:pPr>
      <w:r>
        <w:t xml:space="preserve">5.1 Step 1 — Basic Information</w:t>
      </w:r>
    </w:p>
    <w:p>
      <w:pPr>
        <w:spacing w:after="120"/>
      </w:pPr>
      <w:r>
        <w:t xml:space="preserve">Purpose: Establish the user's identity basics before deeper health data is collected.</w:t>
      </w:r>
    </w:p>
    <w:p>
      <w:pPr>
        <w:spacing w:after="12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Name — free text input, placeholder "e.g. Jane Doe". Required.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Gender — single-select tile: Male / Female. Required.</w:t>
      </w:r>
    </w:p>
    <w:p>
      <w:pPr>
        <w:spacing w:after="120"/>
      </w:pPr>
      <w:r>
        <w:rPr>
          <w:b/>
          <w:bCs/>
        </w:rPr>
        <w:t xml:space="preserve">Behavior: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Selecting a gender visually highlights the selected tile.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"Next Step" button is disabled until required fields are filled (recommended; not explicit in current mock).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Gender = Female, route to Step 1.5 (Maternal Status). If Male, skip directly to Step 2 (Vitals).</w:t>
      </w:r>
    </w:p>
    <w:p>
      <w:pPr>
        <w:pStyle w:val="Heading2"/>
        <w:spacing w:after="120" w:before="240"/>
      </w:pPr>
      <w:r>
        <w:t xml:space="preserve">5.2 Step 1.5 — Maternal Status (conditional)</w:t>
      </w:r>
    </w:p>
    <w:p>
      <w:pPr>
        <w:spacing w:after="120"/>
      </w:pPr>
      <w:r>
        <w:t xml:space="preserve">Purpose: Capture maternal care context to tailor future health insights for applicable users.</w:t>
      </w:r>
    </w:p>
    <w:p>
      <w:pPr>
        <w:spacing w:after="12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Maternal Status — single-select radio list: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Pregnant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Postpartum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Neither</w:t>
      </w:r>
    </w:p>
    <w:p>
      <w:pPr>
        <w:spacing w:after="120"/>
      </w:pPr>
      <w:r>
        <w:rPr>
          <w:b/>
          <w:bCs/>
        </w:rPr>
        <w:t xml:space="preserve">Behavior: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step is only presented to users who selected "Female" in Step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back arrow returns to Step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"Continue" is disabled (greyed out in mock) until an option is selected.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Note: step indicator on this screen currently reads "Step 2 of 5," inconsistent with the "4 steps" pattern used elsewhere — flagged as a design inconsistency to resolve (see Section 8).</w:t>
      </w:r>
    </w:p>
    <w:p>
      <w:pPr>
        <w:pStyle w:val="Heading2"/>
        <w:spacing w:after="120" w:before="240"/>
      </w:pPr>
      <w:r>
        <w:t xml:space="preserve">5.3 Step 2 — Vitals</w:t>
      </w:r>
    </w:p>
    <w:p>
      <w:pPr>
        <w:spacing w:after="120"/>
      </w:pPr>
      <w:r>
        <w:t xml:space="preserve">Purpose: Capture baseline biometric data.</w:t>
      </w:r>
    </w:p>
    <w:p>
      <w:pPr>
        <w:spacing w:after="12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 — numeric input, placeholder "e.g., 45", unit: years. Required.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Height — numeric input, placeholder "e.g., 175", unit: cm. Required.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Weight — numeric input, placeholder "e.g., 70", unit: kg. Required.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Length — numeric input, placeholder "e.g., 75", unit: cm. Optional.</w:t>
      </w:r>
    </w:p>
    <w:p>
      <w:pPr>
        <w:spacing w:after="120"/>
      </w:pPr>
      <w:r>
        <w:rPr>
          <w:b/>
          <w:bCs/>
        </w:rPr>
        <w:t xml:space="preserve">Behavior: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Circular progress indicator shows "Step 2 of 4."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Numeric fields should validate for realistic human ranges (e.g., age 1–120, height 50–250 cm, weight 2–300 kg) and reject non-numeric input.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 arrow returns to the previous step (Step 1 or Step 1.5, depending on branch).</w:t>
      </w:r>
    </w:p>
    <w:p>
      <w:pPr>
        <w:pStyle w:val="Heading2"/>
        <w:spacing w:after="120" w:before="240"/>
      </w:pPr>
      <w:r>
        <w:t xml:space="preserve">5.4 Step 3 — Health Status</w:t>
      </w:r>
    </w:p>
    <w:p>
      <w:pPr>
        <w:spacing w:after="120"/>
      </w:pPr>
      <w:r>
        <w:t xml:space="preserve">Purpose: Understand the user's current wellbeing and any known conditions or disabilities.</w:t>
      </w:r>
    </w:p>
    <w:p>
      <w:pPr>
        <w:spacing w:after="12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do you feel? — single-select card: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Healthy — "Generally feeling good with no immediate concerns."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Unhealthy — "Currently managing a condition or feeling unwell."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type of problem are you suffering from? — free text area, placeholder "e.g., Hypertension, Diabetes, Chronic Back Pain." Shown/required only when "Unhealthy" is selected.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Disability Status — toggle switch ("Do you have any physical or cognitive disabilities?").</w:t>
      </w:r>
    </w:p>
    <w:p>
      <w:pPr>
        <w:spacing w:after="120"/>
      </w:pPr>
      <w:r>
        <w:rPr>
          <w:b/>
          <w:bCs/>
        </w:rPr>
        <w:t xml:space="preserve">Behavior: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free-text problem field should be conditionally revealed (or at minimum conditionally required) based on the Healthy/Unhealthy selection.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"Back" button returns to Step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"Continue"/"Next" button is visible in the current mock for this screen — this should be added for flow consistency (see Section 8).</w:t>
      </w:r>
    </w:p>
    <w:p>
      <w:pPr>
        <w:pStyle w:val="Heading2"/>
        <w:spacing w:after="120" w:before="240"/>
      </w:pPr>
      <w:r>
        <w:t xml:space="preserve">5.5 Step 4 — Allergies &amp; Finalize Profile</w:t>
      </w:r>
    </w:p>
    <w:p>
      <w:pPr>
        <w:spacing w:after="120"/>
      </w:pPr>
      <w:r>
        <w:t xml:space="preserve">Purpose: Capture allergy status and present a final editable summary before profile completion.</w:t>
      </w:r>
    </w:p>
    <w:p>
      <w:pPr>
        <w:spacing w:after="12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you have any allergies? — Yes / No toggle buttons.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 Summary panel (read-only, with "Edit" link) displaying: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Name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Age / Gender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Primary Goal (e.g., "Manage Blood Pressure") — with inline "Manage" link</w:t>
      </w:r>
    </w:p>
    <w:p>
      <w:pPr>
        <w:spacing w:after="120"/>
      </w:pPr>
      <w:r>
        <w:rPr>
          <w:b/>
          <w:bCs/>
        </w:rPr>
        <w:t xml:space="preserve">Behavior: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Circular progress indicator shows "Step 4 of 4," confirming this is the final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Selecting "Yes" for allergies should reveal a follow-up field to specify allergies (not shown in current mock — flagged as a gap, see Section 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"Complete Setup" button finalizes the profile and exits the wizard, presumably to the main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"Back" returns to Step 3.</w:t>
      </w:r>
    </w:p>
    <w:p>
      <w:pPr>
        <w:pStyle w:val="Heading1"/>
        <w:spacing w:after="150" w:before="300"/>
      </w:pPr>
      <w:r>
        <w:t xml:space="preserve">6. Field &amp; Validation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400"/>
        <w:gridCol w:w="4100"/>
      </w:tblGrid>
      <w:tr>
        <w:trPr>
          <w:tblHeader/>
        </w:trPr>
        <w:tc>
          <w:tcPr>
            <w:tcW w:type="dxa" w:w="20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Validation / Notes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Full Name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100"/>
          </w:tcPr>
          <w:p>
            <w:r>
              <w:rPr>
                <w:sz w:val="20"/>
                <w:szCs w:val="20"/>
              </w:rPr>
              <w:t xml:space="preserve">Non-empty; reasonable max length (e.g., 100 chars).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Gender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Single-select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100"/>
          </w:tcPr>
          <w:p>
            <w:r>
              <w:rPr>
                <w:sz w:val="20"/>
                <w:szCs w:val="20"/>
              </w:rPr>
              <w:t xml:space="preserve">Male / Female. Drives Maternal Status branch.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Maternal Status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Single-select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Conditional</w:t>
            </w:r>
          </w:p>
        </w:tc>
        <w:tc>
          <w:tcPr>
            <w:tcW w:type="dxa" w:w="4100"/>
          </w:tcPr>
          <w:p>
            <w:r>
              <w:rPr>
                <w:sz w:val="20"/>
                <w:szCs w:val="20"/>
              </w:rPr>
              <w:t xml:space="preserve">Pregnant / Postpartum / Neither. Shown only if Gender = Female.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Age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100"/>
          </w:tcPr>
          <w:p>
            <w:r>
              <w:rPr>
                <w:sz w:val="20"/>
                <w:szCs w:val="20"/>
              </w:rPr>
              <w:t xml:space="preserve">Years; range ~1–120.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Height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100"/>
          </w:tcPr>
          <w:p>
            <w:r>
              <w:rPr>
                <w:sz w:val="20"/>
                <w:szCs w:val="20"/>
              </w:rPr>
              <w:t xml:space="preserve">cm; range ~50–250.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Weight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100"/>
          </w:tcPr>
          <w:p>
            <w:r>
              <w:rPr>
                <w:sz w:val="20"/>
                <w:szCs w:val="20"/>
              </w:rPr>
              <w:t xml:space="preserve">kg; range ~2–300.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Step Length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100"/>
          </w:tcPr>
          <w:p>
            <w:r>
              <w:rPr>
                <w:sz w:val="20"/>
                <w:szCs w:val="20"/>
              </w:rPr>
              <w:t xml:space="preserve">cm; used for step/distance tracking.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Wellbeing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Single-select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100"/>
          </w:tcPr>
          <w:p>
            <w:r>
              <w:rPr>
                <w:sz w:val="20"/>
                <w:szCs w:val="20"/>
              </w:rPr>
              <w:t xml:space="preserve">Healthy / Unhealthy.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Condition Description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Text area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Conditional</w:t>
            </w:r>
          </w:p>
        </w:tc>
        <w:tc>
          <w:tcPr>
            <w:tcW w:type="dxa" w:w="4100"/>
          </w:tcPr>
          <w:p>
            <w:r>
              <w:rPr>
                <w:sz w:val="20"/>
                <w:szCs w:val="20"/>
              </w:rPr>
              <w:t xml:space="preserve">Required if Wellbeing = Unhealthy.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Disability Status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Toggle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100"/>
          </w:tcPr>
          <w:p>
            <w:r>
              <w:rPr>
                <w:sz w:val="20"/>
                <w:szCs w:val="20"/>
              </w:rPr>
              <w:t xml:space="preserve">Boolean.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Allergies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Yes/No toggle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100"/>
          </w:tcPr>
          <w:p>
            <w:r>
              <w:rPr>
                <w:sz w:val="20"/>
                <w:szCs w:val="20"/>
              </w:rPr>
              <w:t xml:space="preserve">Follow-up detail field recommended when Yes.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7. Progress Indication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screen displays a circular step tracker (e.g., "2 of 4") plus a top-level step label (e.g., "Step 2: Vitals").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step count should be standardized across all screens once the Maternal Status sub-step's numbering is resolved (see Section 8).</w:t>
      </w:r>
    </w:p>
    <w:p>
      <w:pPr>
        <w:pStyle w:val="Heading1"/>
        <w:spacing w:after="150" w:before="300"/>
      </w:pPr>
      <w:r>
        <w:t xml:space="preserve">8. Open Issues / Design Inconsistencies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1.5 (Maternal Status) shows "STEP 2 OF 5" while all other screens use a 4-step scheme — needs to be reconciled (e.g., treat as "Step 1.5" without incrementing the total, or formally adopt a 5-step model for the female branch).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3 (Health Status) has no visible "Continue"/"Next" action — needs a primary CTA to proceed to Step 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4 does not show a detail field for specifying allergy type/severity when "Yes" is selected — recommend adding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"Next Step" / "Continue" buttons should be explicitly disabled with a clear affordance until required fields on that screen are valid.</w:t>
      </w:r>
    </w:p>
    <w:p>
      <w:pPr>
        <w:pStyle w:val="Heading1"/>
        <w:spacing w:after="150" w:before="300"/>
      </w:pPr>
      <w:r>
        <w:t xml:space="preserve">9. Success 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Onboarding completion rate (users who finish Step 4 / users who start Step 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Average time to complete the full 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Drop-off rate per step, to identify friction 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% of profiles with complete vitals and health status data at completion.</w:t>
      </w:r>
    </w:p>
    <w:p>
      <w:pPr>
        <w:pStyle w:val="Heading1"/>
        <w:spacing w:after="150" w:before="300"/>
      </w:pPr>
      <w:r>
        <w:t xml:space="preserve">10. Future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Allow users to skip and complete optional sections later from a profile/settings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unit preference (metric/imperial) for height, weight, and step length.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 wearable device data to pre-fill vitals.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multiple conditions as a structured tag list rather than free text.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2026-08-25T07:41:07.168Z</dcterms:created>
  <dcterms:modified xsi:type="dcterms:W3CDTF">2026-08-25T07:41:07.189Z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