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B2665" w:rsidRPr="00DB2665" w:rsidRDefault="00DB2665" w:rsidP="00DB2665">
      <w:pPr>
        <w:rPr>
          <w:rFonts w:ascii="Times New Roman" w:hAnsi="Times New Roman" w:cs="Times New Roman"/>
        </w:rPr>
      </w:pPr>
    </w:p>
    <w:p w:rsidR="00DB2665" w:rsidRPr="00DB2665" w:rsidRDefault="00DB2665" w:rsidP="00DB2665">
      <w:pPr>
        <w:rPr>
          <w:rFonts w:ascii="Times New Roman" w:hAnsi="Times New Roman" w:cs="Times New Roman"/>
          <w:b/>
          <w:bCs/>
        </w:rPr>
      </w:pPr>
      <w:r w:rsidRPr="00DB2665">
        <w:rPr>
          <w:rFonts w:ascii="Times New Roman" w:hAnsi="Times New Roman" w:cs="Times New Roman"/>
          <w:b/>
          <w:bCs/>
        </w:rPr>
        <w:t>Q1) What is the Agile Manifesto? How does it control product development?</w:t>
      </w:r>
    </w:p>
    <w:p w:rsidR="00DB2665" w:rsidRPr="00DB2665" w:rsidRDefault="00DB2665" w:rsidP="00DB2665">
      <w:pPr>
        <w:rPr>
          <w:rFonts w:ascii="Times New Roman" w:hAnsi="Times New Roman" w:cs="Times New Roman"/>
        </w:rPr>
      </w:pPr>
      <w:r w:rsidRPr="00DB2665">
        <w:rPr>
          <w:rFonts w:ascii="Times New Roman" w:hAnsi="Times New Roman" w:cs="Times New Roman"/>
        </w:rPr>
        <w:t>The Agile Manifesto was introduced in 2001 to promote a more flexible and collaborative approach to software development. It is built on four core values and twelve principles that emphasize working software, customer collaboration, and responding to change.</w:t>
      </w:r>
    </w:p>
    <w:p w:rsidR="00DB2665" w:rsidRPr="00DB2665" w:rsidRDefault="00DB2665" w:rsidP="00DB2665">
      <w:pPr>
        <w:rPr>
          <w:rFonts w:ascii="Times New Roman" w:hAnsi="Times New Roman" w:cs="Times New Roman"/>
        </w:rPr>
      </w:pPr>
      <w:r w:rsidRPr="00DB2665">
        <w:rPr>
          <w:rFonts w:ascii="Times New Roman" w:hAnsi="Times New Roman" w:cs="Times New Roman"/>
        </w:rPr>
        <w:t>In real projects, it guides product development by encouraging teams to work in short iterations, maintain a prioritized product backlog, and continuously gather customer feedback. This approach helps teams deliver useful features regularly, identify issues early, and adapt smoothly when requirements evolve.</w:t>
      </w:r>
    </w:p>
    <w:p w:rsidR="00DB2665" w:rsidRPr="00DB2665" w:rsidRDefault="00DB2665" w:rsidP="00DB2665">
      <w:pPr>
        <w:rPr>
          <w:rFonts w:ascii="Times New Roman" w:hAnsi="Times New Roman" w:cs="Times New Roman"/>
        </w:rPr>
      </w:pPr>
      <w:r w:rsidRPr="00DB2665">
        <w:rPr>
          <w:rFonts w:ascii="Times New Roman" w:hAnsi="Times New Roman" w:cs="Times New Roman"/>
        </w:rPr>
        <w:pict>
          <v:rect id="_x0000_i1068" style="width:0;height:1.5pt" o:hralign="center" o:hrstd="t" o:hr="t" fillcolor="#a0a0a0" stroked="f"/>
        </w:pict>
      </w:r>
    </w:p>
    <w:p w:rsidR="00DB2665" w:rsidRPr="00DB2665" w:rsidRDefault="00DB2665" w:rsidP="00DB2665">
      <w:pPr>
        <w:rPr>
          <w:rFonts w:ascii="Times New Roman" w:hAnsi="Times New Roman" w:cs="Times New Roman"/>
          <w:b/>
          <w:bCs/>
        </w:rPr>
      </w:pPr>
      <w:r w:rsidRPr="00DB2665">
        <w:rPr>
          <w:rFonts w:ascii="Times New Roman" w:hAnsi="Times New Roman" w:cs="Times New Roman"/>
          <w:b/>
          <w:bCs/>
        </w:rPr>
        <w:t xml:space="preserve">Q2) Explain and </w:t>
      </w:r>
      <w:proofErr w:type="spellStart"/>
      <w:r w:rsidRPr="00DB2665">
        <w:rPr>
          <w:rFonts w:ascii="Times New Roman" w:hAnsi="Times New Roman" w:cs="Times New Roman"/>
          <w:b/>
          <w:bCs/>
        </w:rPr>
        <w:t>analyze</w:t>
      </w:r>
      <w:proofErr w:type="spellEnd"/>
      <w:r w:rsidRPr="00DB2665">
        <w:rPr>
          <w:rFonts w:ascii="Times New Roman" w:hAnsi="Times New Roman" w:cs="Times New Roman"/>
          <w:b/>
          <w:bCs/>
        </w:rPr>
        <w:t xml:space="preserve"> the difference between burn-down and burn-up charts.</w:t>
      </w:r>
    </w:p>
    <w:p w:rsidR="00DB2665" w:rsidRPr="00DB2665" w:rsidRDefault="00DB2665" w:rsidP="00DB2665">
      <w:pPr>
        <w:rPr>
          <w:rFonts w:ascii="Times New Roman" w:hAnsi="Times New Roman" w:cs="Times New Roman"/>
        </w:rPr>
      </w:pPr>
      <w:r w:rsidRPr="00DB2665">
        <w:rPr>
          <w:rFonts w:ascii="Times New Roman" w:hAnsi="Times New Roman" w:cs="Times New Roman"/>
        </w:rPr>
        <w:t>A burn-down chart shows the amount of remaining work over time. The graph moves downward toward zero as tasks are completed, making it useful for tracking sprint progress.</w:t>
      </w:r>
    </w:p>
    <w:p w:rsidR="00DB2665" w:rsidRPr="00DB2665" w:rsidRDefault="00DB2665" w:rsidP="00DB2665">
      <w:pPr>
        <w:rPr>
          <w:rFonts w:ascii="Times New Roman" w:hAnsi="Times New Roman" w:cs="Times New Roman"/>
        </w:rPr>
      </w:pPr>
      <w:r w:rsidRPr="00DB2665">
        <w:rPr>
          <w:rFonts w:ascii="Times New Roman" w:hAnsi="Times New Roman" w:cs="Times New Roman"/>
        </w:rPr>
        <w:t>A burn-up chart, on the other hand, shows completed work against the total scope. It usually has two lines — one for completed work and one for total scope — which makes scope changes clearly visible.</w:t>
      </w:r>
    </w:p>
    <w:p w:rsidR="00DB2665" w:rsidRPr="00DB2665" w:rsidRDefault="00DB2665" w:rsidP="00DB2665">
      <w:pPr>
        <w:rPr>
          <w:rFonts w:ascii="Times New Roman" w:hAnsi="Times New Roman" w:cs="Times New Roman"/>
        </w:rPr>
      </w:pPr>
      <w:r w:rsidRPr="00DB2665">
        <w:rPr>
          <w:rFonts w:ascii="Times New Roman" w:hAnsi="Times New Roman" w:cs="Times New Roman"/>
        </w:rPr>
        <w:t>In analysis, burn-down charts are effective when the scope is stable, while burn-up charts are more informative when requirements or scope frequently change.</w:t>
      </w:r>
    </w:p>
    <w:p w:rsidR="00DB2665" w:rsidRPr="00DB2665" w:rsidRDefault="00DB2665" w:rsidP="00DB2665">
      <w:pPr>
        <w:rPr>
          <w:rFonts w:ascii="Times New Roman" w:hAnsi="Times New Roman" w:cs="Times New Roman"/>
        </w:rPr>
      </w:pPr>
      <w:r w:rsidRPr="00DB2665">
        <w:rPr>
          <w:rFonts w:ascii="Times New Roman" w:hAnsi="Times New Roman" w:cs="Times New Roman"/>
        </w:rPr>
        <w:pict>
          <v:rect id="_x0000_i1069" style="width:0;height:1.5pt" o:hralign="center" o:hrstd="t" o:hr="t" fillcolor="#a0a0a0" stroked="f"/>
        </w:pict>
      </w:r>
    </w:p>
    <w:p w:rsidR="00DB2665" w:rsidRPr="00DB2665" w:rsidRDefault="00DB2665" w:rsidP="00DB2665">
      <w:pPr>
        <w:rPr>
          <w:rFonts w:ascii="Times New Roman" w:hAnsi="Times New Roman" w:cs="Times New Roman"/>
          <w:b/>
          <w:bCs/>
        </w:rPr>
      </w:pPr>
      <w:r w:rsidRPr="00DB2665">
        <w:rPr>
          <w:rFonts w:ascii="Times New Roman" w:hAnsi="Times New Roman" w:cs="Times New Roman"/>
          <w:b/>
          <w:bCs/>
        </w:rPr>
        <w:t>Q3) How do you handle changing requirements in an Agile project?</w:t>
      </w:r>
    </w:p>
    <w:p w:rsidR="00DB2665" w:rsidRPr="00DB2665" w:rsidRDefault="00DB2665" w:rsidP="00DB2665">
      <w:pPr>
        <w:rPr>
          <w:rFonts w:ascii="Times New Roman" w:hAnsi="Times New Roman" w:cs="Times New Roman"/>
        </w:rPr>
      </w:pPr>
      <w:r w:rsidRPr="00DB2665">
        <w:rPr>
          <w:rFonts w:ascii="Times New Roman" w:hAnsi="Times New Roman" w:cs="Times New Roman"/>
        </w:rPr>
        <w:t>In Agile, requirement changes are managed through the product backlog. When a new change request comes in, it is added or updated as a user story and prioritized by the Product Owner.</w:t>
      </w:r>
    </w:p>
    <w:p w:rsidR="00DB2665" w:rsidRPr="00DB2665" w:rsidRDefault="00DB2665" w:rsidP="00DB2665">
      <w:pPr>
        <w:rPr>
          <w:rFonts w:ascii="Times New Roman" w:hAnsi="Times New Roman" w:cs="Times New Roman"/>
        </w:rPr>
      </w:pPr>
      <w:r w:rsidRPr="00DB2665">
        <w:rPr>
          <w:rFonts w:ascii="Times New Roman" w:hAnsi="Times New Roman" w:cs="Times New Roman"/>
        </w:rPr>
        <w:t>Generally, changes are not introduced in the middle of a sprint unless they are critical. Instead, they are planned for the next sprint. This approach allows flexibility while maintaining the team’s current sprint commitment.</w:t>
      </w:r>
    </w:p>
    <w:p w:rsidR="00DB2665" w:rsidRPr="00DB2665" w:rsidRDefault="00DB2665" w:rsidP="00DB2665">
      <w:pPr>
        <w:rPr>
          <w:rFonts w:ascii="Times New Roman" w:hAnsi="Times New Roman" w:cs="Times New Roman"/>
        </w:rPr>
      </w:pPr>
      <w:r w:rsidRPr="00DB2665">
        <w:rPr>
          <w:rFonts w:ascii="Times New Roman" w:hAnsi="Times New Roman" w:cs="Times New Roman"/>
        </w:rPr>
        <w:pict>
          <v:rect id="_x0000_i1070" style="width:0;height:1.5pt" o:hralign="center" o:hrstd="t" o:hr="t" fillcolor="#a0a0a0" stroked="f"/>
        </w:pict>
      </w:r>
    </w:p>
    <w:p w:rsidR="00DB2665" w:rsidRPr="00DB2665" w:rsidRDefault="00DB2665" w:rsidP="00DB2665">
      <w:pPr>
        <w:rPr>
          <w:rFonts w:ascii="Times New Roman" w:hAnsi="Times New Roman" w:cs="Times New Roman"/>
          <w:b/>
          <w:bCs/>
        </w:rPr>
      </w:pPr>
      <w:r w:rsidRPr="00DB2665">
        <w:rPr>
          <w:rFonts w:ascii="Times New Roman" w:hAnsi="Times New Roman" w:cs="Times New Roman"/>
          <w:b/>
          <w:bCs/>
        </w:rPr>
        <w:t>Q4) How do you handle a situation where testing is not completed within a sprint?</w:t>
      </w:r>
    </w:p>
    <w:p w:rsidR="00DB2665" w:rsidRPr="00DB2665" w:rsidRDefault="00DB2665" w:rsidP="00DB2665">
      <w:pPr>
        <w:rPr>
          <w:rFonts w:ascii="Times New Roman" w:hAnsi="Times New Roman" w:cs="Times New Roman"/>
        </w:rPr>
      </w:pPr>
      <w:r w:rsidRPr="00DB2665">
        <w:rPr>
          <w:rFonts w:ascii="Times New Roman" w:hAnsi="Times New Roman" w:cs="Times New Roman"/>
        </w:rPr>
        <w:t>In Agile, a user story is considered complete only when it meets all acceptance criteria, including successful testing. If testing is not finished within the sprint, the story is not marked as done and is moved back to the backlog for completion in the next sprint.</w:t>
      </w:r>
    </w:p>
    <w:p w:rsidR="00DB2665" w:rsidRPr="00DB2665" w:rsidRDefault="00DB2665" w:rsidP="00DB2665">
      <w:pPr>
        <w:rPr>
          <w:rFonts w:ascii="Times New Roman" w:hAnsi="Times New Roman" w:cs="Times New Roman"/>
        </w:rPr>
      </w:pPr>
      <w:r w:rsidRPr="00DB2665">
        <w:rPr>
          <w:rFonts w:ascii="Times New Roman" w:hAnsi="Times New Roman" w:cs="Times New Roman"/>
        </w:rPr>
        <w:t>During the retrospective, the team discusses the reason for the delay and makes adjustments in planning, estimation, or coordination to prevent similar issues in future sprints. The focus is always on maintaining quality.</w:t>
      </w:r>
    </w:p>
    <w:p w:rsidR="00DB2665" w:rsidRPr="00DB2665" w:rsidRDefault="00DB2665" w:rsidP="00DB2665">
      <w:pPr>
        <w:rPr>
          <w:rFonts w:ascii="Times New Roman" w:hAnsi="Times New Roman" w:cs="Times New Roman"/>
        </w:rPr>
      </w:pPr>
      <w:r w:rsidRPr="00DB2665">
        <w:rPr>
          <w:rFonts w:ascii="Times New Roman" w:hAnsi="Times New Roman" w:cs="Times New Roman"/>
        </w:rPr>
        <w:pict>
          <v:rect id="_x0000_i1071" style="width:0;height:1.5pt" o:hralign="center" o:hrstd="t" o:hr="t" fillcolor="#a0a0a0" stroked="f"/>
        </w:pict>
      </w:r>
    </w:p>
    <w:p w:rsidR="00DB2665" w:rsidRPr="00DB2665" w:rsidRDefault="00DB2665" w:rsidP="00DB2665">
      <w:pPr>
        <w:rPr>
          <w:rFonts w:ascii="Times New Roman" w:hAnsi="Times New Roman" w:cs="Times New Roman"/>
          <w:b/>
          <w:bCs/>
        </w:rPr>
      </w:pPr>
      <w:r w:rsidRPr="00DB2665">
        <w:rPr>
          <w:rFonts w:ascii="Times New Roman" w:hAnsi="Times New Roman" w:cs="Times New Roman"/>
          <w:b/>
          <w:bCs/>
        </w:rPr>
        <w:t>Q5) How do you estimate your tickets?</w:t>
      </w:r>
    </w:p>
    <w:p w:rsidR="00DB2665" w:rsidRPr="00DB2665" w:rsidRDefault="00DB2665" w:rsidP="00DB2665">
      <w:pPr>
        <w:rPr>
          <w:rFonts w:ascii="Times New Roman" w:hAnsi="Times New Roman" w:cs="Times New Roman"/>
        </w:rPr>
      </w:pPr>
      <w:r w:rsidRPr="00DB2665">
        <w:rPr>
          <w:rFonts w:ascii="Times New Roman" w:hAnsi="Times New Roman" w:cs="Times New Roman"/>
        </w:rPr>
        <w:t>I estimate tickets using story points based on relative complexity rather than time. First, I carefully review the user story and acceptance criteria. Then I evaluate the testing effort required, including different scenarios, edge cases, regression impact, test data preparation, and possible automation effort.</w:t>
      </w:r>
    </w:p>
    <w:p w:rsidR="00DB2665" w:rsidRPr="00DB2665" w:rsidRDefault="00DB2665" w:rsidP="00DB2665">
      <w:pPr>
        <w:rPr>
          <w:rFonts w:ascii="Times New Roman" w:hAnsi="Times New Roman" w:cs="Times New Roman"/>
        </w:rPr>
      </w:pPr>
      <w:r w:rsidRPr="00DB2665">
        <w:rPr>
          <w:rFonts w:ascii="Times New Roman" w:hAnsi="Times New Roman" w:cs="Times New Roman"/>
        </w:rPr>
        <w:lastRenderedPageBreak/>
        <w:t>I also compare the task with similar past stories and participate in planning poker discussions so that the team can reach a shared understanding and final estimate.</w:t>
      </w:r>
    </w:p>
    <w:p w:rsidR="00DB2665" w:rsidRPr="00DB2665" w:rsidRDefault="00DB2665" w:rsidP="00DB2665">
      <w:pPr>
        <w:rPr>
          <w:rFonts w:ascii="Times New Roman" w:hAnsi="Times New Roman" w:cs="Times New Roman"/>
        </w:rPr>
      </w:pPr>
      <w:r w:rsidRPr="00DB2665">
        <w:rPr>
          <w:rFonts w:ascii="Times New Roman" w:hAnsi="Times New Roman" w:cs="Times New Roman"/>
        </w:rPr>
        <w:pict>
          <v:rect id="_x0000_i1072" style="width:0;height:1.5pt" o:hralign="center" o:hrstd="t" o:hr="t" fillcolor="#a0a0a0" stroked="f"/>
        </w:pict>
      </w:r>
    </w:p>
    <w:p w:rsidR="00DB2665" w:rsidRPr="00DB2665" w:rsidRDefault="00DB2665" w:rsidP="00DB2665">
      <w:pPr>
        <w:rPr>
          <w:rFonts w:ascii="Times New Roman" w:hAnsi="Times New Roman" w:cs="Times New Roman"/>
          <w:b/>
          <w:bCs/>
        </w:rPr>
      </w:pPr>
      <w:r w:rsidRPr="00DB2665">
        <w:rPr>
          <w:rFonts w:ascii="Times New Roman" w:hAnsi="Times New Roman" w:cs="Times New Roman"/>
          <w:b/>
          <w:bCs/>
        </w:rPr>
        <w:t>Q6) What do you do when your automated suite fails?</w:t>
      </w:r>
    </w:p>
    <w:p w:rsidR="00DB2665" w:rsidRPr="00DB2665" w:rsidRDefault="00DB2665" w:rsidP="00DB2665">
      <w:pPr>
        <w:rPr>
          <w:rFonts w:ascii="Times New Roman" w:hAnsi="Times New Roman" w:cs="Times New Roman"/>
        </w:rPr>
      </w:pPr>
      <w:r w:rsidRPr="00DB2665">
        <w:rPr>
          <w:rFonts w:ascii="Times New Roman" w:hAnsi="Times New Roman" w:cs="Times New Roman"/>
        </w:rPr>
        <w:t>When an automation suite fails, I start by reviewing logs, screenshots, and identifying the exact step where the failure occurred. I re-run the test to check whether it is a consistent issue or a flaky test.</w:t>
      </w:r>
    </w:p>
    <w:p w:rsidR="00DB2665" w:rsidRPr="00DB2665" w:rsidRDefault="00DB2665" w:rsidP="00DB2665">
      <w:pPr>
        <w:rPr>
          <w:rFonts w:ascii="Times New Roman" w:hAnsi="Times New Roman" w:cs="Times New Roman"/>
        </w:rPr>
      </w:pPr>
      <w:r w:rsidRPr="00DB2665">
        <w:rPr>
          <w:rFonts w:ascii="Times New Roman" w:hAnsi="Times New Roman" w:cs="Times New Roman"/>
        </w:rPr>
        <w:t>Next, I determine whether the failure is due to a script problem, environment issue, test data issue, or an actual defect in the application. Based on the root cause, I fix the script, coordinate with the team for environment issues, or log a defect. Finally, I ensure the test is stable to avoid repeated failures in future runs.</w:t>
      </w:r>
    </w:p>
    <w:p w:rsidR="007855DA" w:rsidRPr="00DB2665" w:rsidRDefault="007855DA" w:rsidP="00DB2665">
      <w:pPr>
        <w:rPr>
          <w:rFonts w:ascii="Times New Roman" w:hAnsi="Times New Roman" w:cs="Times New Roman"/>
        </w:rPr>
      </w:pPr>
    </w:p>
    <w:sectPr w:rsidR="007855DA" w:rsidRPr="00DB26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665"/>
    <w:rsid w:val="006451B9"/>
    <w:rsid w:val="007855DA"/>
    <w:rsid w:val="00A33C95"/>
    <w:rsid w:val="00AC3A49"/>
    <w:rsid w:val="00DB266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924FE"/>
  <w15:chartTrackingRefBased/>
  <w15:docId w15:val="{B8557E07-D595-41C5-8C44-17D6D3067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2665"/>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B2665"/>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DB2665"/>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B26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26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26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26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26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26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665"/>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B2665"/>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B2665"/>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B26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26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26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26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26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2665"/>
    <w:rPr>
      <w:rFonts w:eastAsiaTheme="majorEastAsia" w:cstheme="majorBidi"/>
      <w:color w:val="272727" w:themeColor="text1" w:themeTint="D8"/>
    </w:rPr>
  </w:style>
  <w:style w:type="paragraph" w:styleId="Title">
    <w:name w:val="Title"/>
    <w:basedOn w:val="Normal"/>
    <w:next w:val="Normal"/>
    <w:link w:val="TitleChar"/>
    <w:uiPriority w:val="10"/>
    <w:qFormat/>
    <w:rsid w:val="00DB266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B266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B266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B266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B2665"/>
    <w:pPr>
      <w:spacing w:before="160"/>
      <w:jc w:val="center"/>
    </w:pPr>
    <w:rPr>
      <w:i/>
      <w:iCs/>
      <w:color w:val="404040" w:themeColor="text1" w:themeTint="BF"/>
    </w:rPr>
  </w:style>
  <w:style w:type="character" w:customStyle="1" w:styleId="QuoteChar">
    <w:name w:val="Quote Char"/>
    <w:basedOn w:val="DefaultParagraphFont"/>
    <w:link w:val="Quote"/>
    <w:uiPriority w:val="29"/>
    <w:rsid w:val="00DB2665"/>
    <w:rPr>
      <w:i/>
      <w:iCs/>
      <w:color w:val="404040" w:themeColor="text1" w:themeTint="BF"/>
    </w:rPr>
  </w:style>
  <w:style w:type="paragraph" w:styleId="ListParagraph">
    <w:name w:val="List Paragraph"/>
    <w:basedOn w:val="Normal"/>
    <w:uiPriority w:val="34"/>
    <w:qFormat/>
    <w:rsid w:val="00DB2665"/>
    <w:pPr>
      <w:ind w:left="720"/>
      <w:contextualSpacing/>
    </w:pPr>
  </w:style>
  <w:style w:type="character" w:styleId="IntenseEmphasis">
    <w:name w:val="Intense Emphasis"/>
    <w:basedOn w:val="DefaultParagraphFont"/>
    <w:uiPriority w:val="21"/>
    <w:qFormat/>
    <w:rsid w:val="00DB2665"/>
    <w:rPr>
      <w:i/>
      <w:iCs/>
      <w:color w:val="2F5496" w:themeColor="accent1" w:themeShade="BF"/>
    </w:rPr>
  </w:style>
  <w:style w:type="paragraph" w:styleId="IntenseQuote">
    <w:name w:val="Intense Quote"/>
    <w:basedOn w:val="Normal"/>
    <w:next w:val="Normal"/>
    <w:link w:val="IntenseQuoteChar"/>
    <w:uiPriority w:val="30"/>
    <w:qFormat/>
    <w:rsid w:val="00DB26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2665"/>
    <w:rPr>
      <w:i/>
      <w:iCs/>
      <w:color w:val="2F5496" w:themeColor="accent1" w:themeShade="BF"/>
    </w:rPr>
  </w:style>
  <w:style w:type="character" w:styleId="IntenseReference">
    <w:name w:val="Intense Reference"/>
    <w:basedOn w:val="DefaultParagraphFont"/>
    <w:uiPriority w:val="32"/>
    <w:qFormat/>
    <w:rsid w:val="00DB26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509</Words>
  <Characters>2907</Characters>
  <Application>Microsoft Office Word</Application>
  <DocSecurity>0</DocSecurity>
  <Lines>24</Lines>
  <Paragraphs>6</Paragraphs>
  <ScaleCrop>false</ScaleCrop>
  <Company/>
  <LinksUpToDate>false</LinksUpToDate>
  <CharactersWithSpaces>3410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Sada</dc:creator>
  <cp:keywords/>
  <dc:description/>
  <cp:lastModifiedBy>Ramya Sada</cp:lastModifiedBy>
  <cp:revision>1</cp:revision>
  <dcterms:created xsi:type="dcterms:W3CDTF">2026-02-24T10:00:00Z</dcterms:created>
  <dcterms:modified xsi:type="dcterms:W3CDTF">2026-02-24T10:01:00Z</dcterms:modified>
</cp:coreProperties>
</file>