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7094" w14:textId="77777777" w:rsidR="00BA5099" w:rsidRPr="001A6A6A" w:rsidRDefault="00BA5099">
      <w:pPr>
        <w:rPr>
          <w:rFonts w:ascii="Times New Roman" w:hAnsi="Times New Roman" w:cs="Times New Roman"/>
          <w:b/>
          <w:bCs/>
          <w:color w:val="4472C4" w:themeColor="accent1"/>
          <w:u w:val="single"/>
          <w:lang w:val="en-US"/>
        </w:rPr>
      </w:pPr>
      <w:r w:rsidRPr="001A6A6A">
        <w:rPr>
          <w:rFonts w:ascii="Times New Roman" w:hAnsi="Times New Roman" w:cs="Times New Roman"/>
          <w:b/>
          <w:bCs/>
          <w:color w:val="4472C4" w:themeColor="accent1"/>
          <w:u w:val="single"/>
          <w:lang w:val="en-US"/>
        </w:rPr>
        <w:t>AI-Driven Exploration and Prediction of Company Registration Trends with Registrar of Companies (</w:t>
      </w:r>
      <w:proofErr w:type="spellStart"/>
      <w:r w:rsidRPr="001A6A6A">
        <w:rPr>
          <w:rFonts w:ascii="Times New Roman" w:hAnsi="Times New Roman" w:cs="Times New Roman"/>
          <w:b/>
          <w:bCs/>
          <w:color w:val="4472C4" w:themeColor="accent1"/>
          <w:u w:val="single"/>
          <w:lang w:val="en-US"/>
        </w:rPr>
        <w:t>RoC</w:t>
      </w:r>
      <w:proofErr w:type="spellEnd"/>
      <w:r w:rsidRPr="001A6A6A">
        <w:rPr>
          <w:rFonts w:ascii="Times New Roman" w:hAnsi="Times New Roman" w:cs="Times New Roman"/>
          <w:b/>
          <w:bCs/>
          <w:color w:val="4472C4" w:themeColor="accent1"/>
          <w:u w:val="single"/>
          <w:lang w:val="en-US"/>
        </w:rPr>
        <w:t>)</w:t>
      </w:r>
    </w:p>
    <w:p w14:paraId="083A7651" w14:textId="6FE8C184" w:rsidR="00BA5099" w:rsidRPr="001A6A6A" w:rsidRDefault="00BA5099">
      <w:pPr>
        <w:rPr>
          <w:rFonts w:ascii="Times New Roman" w:hAnsi="Times New Roman" w:cs="Times New Roman"/>
          <w:b/>
          <w:bCs/>
          <w:color w:val="FF0000"/>
        </w:rPr>
      </w:pPr>
      <w:r w:rsidRPr="001A6A6A">
        <w:rPr>
          <w:rFonts w:ascii="Times New Roman" w:hAnsi="Times New Roman" w:cs="Times New Roman"/>
          <w:b/>
          <w:bCs/>
        </w:rPr>
        <w:t xml:space="preserve">PROJECT TITLE: </w:t>
      </w:r>
      <w:r w:rsidRPr="001A6A6A">
        <w:rPr>
          <w:rFonts w:ascii="Times New Roman" w:hAnsi="Times New Roman" w:cs="Times New Roman"/>
          <w:b/>
          <w:bCs/>
          <w:color w:val="FF0000"/>
        </w:rPr>
        <w:t>REGISTER OF</w:t>
      </w:r>
      <w:r w:rsidR="00873F1E" w:rsidRPr="001A6A6A">
        <w:rPr>
          <w:rFonts w:ascii="Times New Roman" w:hAnsi="Times New Roman" w:cs="Times New Roman"/>
          <w:b/>
          <w:bCs/>
          <w:color w:val="FF0000"/>
        </w:rPr>
        <w:t xml:space="preserve"> </w:t>
      </w:r>
      <w:r w:rsidRPr="001A6A6A">
        <w:rPr>
          <w:rFonts w:ascii="Times New Roman" w:hAnsi="Times New Roman" w:cs="Times New Roman"/>
          <w:b/>
          <w:bCs/>
          <w:color w:val="FF0000"/>
        </w:rPr>
        <w:t>COMPANIES (ROC)</w:t>
      </w:r>
    </w:p>
    <w:p w14:paraId="0310ED83" w14:textId="67F1A1E1" w:rsidR="00873F1E" w:rsidRPr="001A6A6A" w:rsidRDefault="00873F1E">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INTRODUCTION:</w:t>
      </w:r>
    </w:p>
    <w:p w14:paraId="6B45A47D"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color w:val="000000" w:themeColor="text1"/>
        </w:rPr>
        <w:t>A Register of Companies is a foundational component of corporate governance and regulation in many countries. It is typically maintained by a government authority or regulatory body, and its primary function is to record and store essential information about businesses and corporations registered within a specific jurisdiction. This comprehensive database serves several crucial purposes:</w:t>
      </w:r>
    </w:p>
    <w:p w14:paraId="2A183841"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Transparency: </w:t>
      </w:r>
      <w:r w:rsidRPr="001A6A6A">
        <w:rPr>
          <w:rFonts w:ascii="Times New Roman" w:hAnsi="Times New Roman" w:cs="Times New Roman"/>
          <w:color w:val="000000" w:themeColor="text1"/>
        </w:rPr>
        <w:t>The register provides transparency by making corporate information available to the public. This transparency is vital for stakeholders, investors, creditors, and the general public to understand the legal and financial status of businesses operating within the jurisdiction.</w:t>
      </w:r>
    </w:p>
    <w:p w14:paraId="7FB20DFF"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Legal Compliance:</w:t>
      </w:r>
      <w:r w:rsidRPr="001A6A6A">
        <w:rPr>
          <w:rFonts w:ascii="Times New Roman" w:hAnsi="Times New Roman" w:cs="Times New Roman"/>
          <w:color w:val="000000" w:themeColor="text1"/>
        </w:rPr>
        <w:t xml:space="preserve"> Register of Companies helps ensure legal compliance. Companies are required to register and periodically update their information, including details about their directors, shareholders, registered addresses, and financial statements. Non-compliance with registration and reporting requirements can result in legal consequences.</w:t>
      </w:r>
    </w:p>
    <w:p w14:paraId="7D8A7B5F"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Identification:</w:t>
      </w:r>
      <w:r w:rsidRPr="001A6A6A">
        <w:rPr>
          <w:rFonts w:ascii="Times New Roman" w:hAnsi="Times New Roman" w:cs="Times New Roman"/>
          <w:color w:val="000000" w:themeColor="text1"/>
        </w:rPr>
        <w:t xml:space="preserve"> It serves as a means of identifying and distinguishing businesses. Each registered company is typically assigned a unique registration number, facilitating easy identification and verification.</w:t>
      </w:r>
    </w:p>
    <w:p w14:paraId="0FC13CC9"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Ownership and Governance: </w:t>
      </w:r>
      <w:r w:rsidRPr="001A6A6A">
        <w:rPr>
          <w:rFonts w:ascii="Times New Roman" w:hAnsi="Times New Roman" w:cs="Times New Roman"/>
          <w:color w:val="000000" w:themeColor="text1"/>
        </w:rPr>
        <w:t>The register contains information about the ownership and governance of companies, including the names of directors and shareholders. This information is crucial for assessing corporate leadership and ownership structures.</w:t>
      </w:r>
    </w:p>
    <w:p w14:paraId="230EC698" w14:textId="3FA81D84"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Financial Information: </w:t>
      </w:r>
      <w:r w:rsidRPr="001A6A6A">
        <w:rPr>
          <w:rFonts w:ascii="Times New Roman" w:hAnsi="Times New Roman" w:cs="Times New Roman"/>
          <w:color w:val="000000" w:themeColor="text1"/>
        </w:rPr>
        <w:t>Some registers include financial data, such as annual reports, which provide insights into a company’s financial health and performance over time.</w:t>
      </w:r>
    </w:p>
    <w:p w14:paraId="642ABA9F"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Public Access:</w:t>
      </w:r>
      <w:r w:rsidRPr="001A6A6A">
        <w:rPr>
          <w:rFonts w:ascii="Times New Roman" w:hAnsi="Times New Roman" w:cs="Times New Roman"/>
          <w:color w:val="000000" w:themeColor="text1"/>
        </w:rPr>
        <w:t xml:space="preserve"> In many jurisdictions, the register is open to the public, allowing individuals and entities to access information about companies. This access empowers investors, creditors, and other interested parties to make informed decisions.</w:t>
      </w:r>
    </w:p>
    <w:p w14:paraId="62DCE7C4"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Regulatory Oversight: </w:t>
      </w:r>
      <w:r w:rsidRPr="001A6A6A">
        <w:rPr>
          <w:rFonts w:ascii="Times New Roman" w:hAnsi="Times New Roman" w:cs="Times New Roman"/>
          <w:color w:val="000000" w:themeColor="text1"/>
        </w:rPr>
        <w:t>Government agencies and regulators use the register to oversee and regulate businesses, ensuring they comply with laws and regulations. It aids in preventing fraud, money laundering, and other illicit activities.</w:t>
      </w:r>
    </w:p>
    <w:p w14:paraId="50E25D1C" w14:textId="77777777"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Business Transactions: </w:t>
      </w:r>
      <w:r w:rsidRPr="001A6A6A">
        <w:rPr>
          <w:rFonts w:ascii="Times New Roman" w:hAnsi="Times New Roman" w:cs="Times New Roman"/>
          <w:color w:val="000000" w:themeColor="text1"/>
        </w:rPr>
        <w:t>The register is a valuable resource for conducting due diligence in various business transactions, such as mergers, acquisitions, and partnerships. It helps assess the legal and financial standing of potential business partners.</w:t>
      </w:r>
    </w:p>
    <w:p w14:paraId="0DF50585" w14:textId="41AC91F6" w:rsidR="00CC4A7C" w:rsidRPr="001A6A6A" w:rsidRDefault="00CC4A7C">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Economic Data: </w:t>
      </w:r>
      <w:r w:rsidRPr="001A6A6A">
        <w:rPr>
          <w:rFonts w:ascii="Times New Roman" w:hAnsi="Times New Roman" w:cs="Times New Roman"/>
          <w:color w:val="000000" w:themeColor="text1"/>
        </w:rPr>
        <w:t xml:space="preserve">The register’s data can be used to gather insights into the economic landscape of a region. Researchers, policymakers, and economists can </w:t>
      </w:r>
      <w:proofErr w:type="spellStart"/>
      <w:r w:rsidRPr="001A6A6A">
        <w:rPr>
          <w:rFonts w:ascii="Times New Roman" w:hAnsi="Times New Roman" w:cs="Times New Roman"/>
          <w:color w:val="000000" w:themeColor="text1"/>
        </w:rPr>
        <w:t>analyze</w:t>
      </w:r>
      <w:proofErr w:type="spellEnd"/>
      <w:r w:rsidRPr="001A6A6A">
        <w:rPr>
          <w:rFonts w:ascii="Times New Roman" w:hAnsi="Times New Roman" w:cs="Times New Roman"/>
          <w:color w:val="000000" w:themeColor="text1"/>
        </w:rPr>
        <w:t xml:space="preserve"> the data to understand the business environment and economic trends.</w:t>
      </w:r>
    </w:p>
    <w:p w14:paraId="42D17D3E" w14:textId="3FAFB9B1" w:rsidR="00C40985" w:rsidRPr="001A6A6A" w:rsidRDefault="00CC4A7C" w:rsidP="00E074C8">
      <w:pPr>
        <w:pStyle w:val="ListParagraph"/>
        <w:numPr>
          <w:ilvl w:val="0"/>
          <w:numId w:val="1"/>
        </w:numPr>
        <w:rPr>
          <w:rFonts w:ascii="Times New Roman" w:hAnsi="Times New Roman" w:cs="Times New Roman"/>
          <w:color w:val="000000" w:themeColor="text1"/>
        </w:rPr>
      </w:pPr>
      <w:r w:rsidRPr="001A6A6A">
        <w:rPr>
          <w:rFonts w:ascii="Times New Roman" w:hAnsi="Times New Roman" w:cs="Times New Roman"/>
          <w:color w:val="000000" w:themeColor="text1"/>
        </w:rPr>
        <w:t>In essence, the Register of Companies plays a fundamental role in fostering trust, accountability, and the proper functioning of businesses within a legal framework. It ensures that companies operate within the bounds of the law and provide essential information to the public and relevant authorities for decision-making and regulatory purposes.</w:t>
      </w:r>
    </w:p>
    <w:p w14:paraId="228D4C3D" w14:textId="11847BFE" w:rsidR="006C25E6" w:rsidRPr="001A6A6A" w:rsidRDefault="00957BE8">
      <w:pPr>
        <w:rPr>
          <w:rFonts w:ascii="Times New Roman" w:hAnsi="Times New Roman" w:cs="Times New Roman"/>
          <w:b/>
          <w:bCs/>
          <w:color w:val="FF0000"/>
          <w:u w:val="single"/>
        </w:rPr>
      </w:pPr>
      <w:r w:rsidRPr="001A6A6A">
        <w:rPr>
          <w:rFonts w:ascii="Times New Roman" w:hAnsi="Times New Roman" w:cs="Times New Roman"/>
          <w:b/>
          <w:bCs/>
          <w:color w:val="FF0000"/>
          <w:u w:val="single"/>
        </w:rPr>
        <w:t xml:space="preserve">Here’s a list of tools and software commonly used in </w:t>
      </w:r>
      <w:r w:rsidR="00E75E58" w:rsidRPr="001A6A6A">
        <w:rPr>
          <w:rFonts w:ascii="Times New Roman" w:hAnsi="Times New Roman" w:cs="Times New Roman"/>
          <w:b/>
          <w:bCs/>
          <w:color w:val="FF0000"/>
          <w:u w:val="single"/>
        </w:rPr>
        <w:t>the process:</w:t>
      </w:r>
    </w:p>
    <w:p w14:paraId="4490EB77" w14:textId="1DC0C731"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Corporate Registry Software: </w:t>
      </w:r>
      <w:r w:rsidRPr="001A6A6A">
        <w:rPr>
          <w:rFonts w:ascii="Times New Roman" w:hAnsi="Times New Roman" w:cs="Times New Roman"/>
          <w:color w:val="000000" w:themeColor="text1"/>
        </w:rPr>
        <w:t>These specialized software solutions are designed for managing company registration and compliance data efficiently. They often include features for maintaining corporate records, generating reports, and ensuring regulatory compliance.</w:t>
      </w:r>
    </w:p>
    <w:p w14:paraId="5FCFE6A9" w14:textId="0B867490"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lastRenderedPageBreak/>
        <w:t xml:space="preserve">Document Management Systems: </w:t>
      </w:r>
      <w:r w:rsidRPr="001A6A6A">
        <w:rPr>
          <w:rFonts w:ascii="Times New Roman" w:hAnsi="Times New Roman" w:cs="Times New Roman"/>
          <w:color w:val="000000" w:themeColor="text1"/>
        </w:rPr>
        <w:t xml:space="preserve">These systems help in the organization and storage of important corporate documents, including registration forms, annual reports, and other legal </w:t>
      </w:r>
      <w:r w:rsidR="00A275A2" w:rsidRPr="001A6A6A">
        <w:rPr>
          <w:rFonts w:ascii="Times New Roman" w:hAnsi="Times New Roman" w:cs="Times New Roman"/>
          <w:color w:val="000000" w:themeColor="text1"/>
        </w:rPr>
        <w:t>documents.</w:t>
      </w:r>
    </w:p>
    <w:p w14:paraId="75CDE5E5" w14:textId="4FFABFC9"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E-filing and Submission Software: </w:t>
      </w:r>
      <w:r w:rsidRPr="001A6A6A">
        <w:rPr>
          <w:rFonts w:ascii="Times New Roman" w:hAnsi="Times New Roman" w:cs="Times New Roman"/>
          <w:color w:val="000000" w:themeColor="text1"/>
        </w:rPr>
        <w:t>Software for electronic filing and submission of registration documents and annual reports, which can streamline the submission process for businesses and government agencies.</w:t>
      </w:r>
    </w:p>
    <w:p w14:paraId="5A9F4A5F" w14:textId="72279CAF"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Business Intelligence and Analytics Tools:</w:t>
      </w:r>
      <w:r w:rsidRPr="001A6A6A">
        <w:rPr>
          <w:rFonts w:ascii="Times New Roman" w:hAnsi="Times New Roman" w:cs="Times New Roman"/>
          <w:color w:val="000000" w:themeColor="text1"/>
        </w:rPr>
        <w:t xml:space="preserve"> Tools like Tableau, Power BI, or specialized BI software can be used to </w:t>
      </w:r>
      <w:proofErr w:type="spellStart"/>
      <w:r w:rsidRPr="001A6A6A">
        <w:rPr>
          <w:rFonts w:ascii="Times New Roman" w:hAnsi="Times New Roman" w:cs="Times New Roman"/>
          <w:color w:val="000000" w:themeColor="text1"/>
        </w:rPr>
        <w:t>analyze</w:t>
      </w:r>
      <w:proofErr w:type="spellEnd"/>
      <w:r w:rsidRPr="001A6A6A">
        <w:rPr>
          <w:rFonts w:ascii="Times New Roman" w:hAnsi="Times New Roman" w:cs="Times New Roman"/>
          <w:color w:val="000000" w:themeColor="text1"/>
        </w:rPr>
        <w:t xml:space="preserve"> data from the register, providing insights into corporate trends, compliance rates, and financial performance.</w:t>
      </w:r>
    </w:p>
    <w:p w14:paraId="72104D89" w14:textId="1C9D87DB"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Data Validation and Cleansing Tools: </w:t>
      </w:r>
      <w:r w:rsidRPr="001A6A6A">
        <w:rPr>
          <w:rFonts w:ascii="Times New Roman" w:hAnsi="Times New Roman" w:cs="Times New Roman"/>
          <w:color w:val="000000" w:themeColor="text1"/>
        </w:rPr>
        <w:t>These tools ensure data accuracy and consistency within the register. They help identify and rectify errors or inconsistencies in company records.</w:t>
      </w:r>
    </w:p>
    <w:p w14:paraId="77668C5C" w14:textId="795DD907"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Geographic Information Systems (GIS): </w:t>
      </w:r>
      <w:r w:rsidRPr="001A6A6A">
        <w:rPr>
          <w:rFonts w:ascii="Times New Roman" w:hAnsi="Times New Roman" w:cs="Times New Roman"/>
          <w:color w:val="000000" w:themeColor="text1"/>
        </w:rPr>
        <w:t>For managing location-based information, particularly in cases where companies have physical addresses associated with their registration.</w:t>
      </w:r>
    </w:p>
    <w:p w14:paraId="57AF7032" w14:textId="79A7E151"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Secure Access and Identity Management Systems:</w:t>
      </w:r>
      <w:r w:rsidRPr="001A6A6A">
        <w:rPr>
          <w:rFonts w:ascii="Times New Roman" w:hAnsi="Times New Roman" w:cs="Times New Roman"/>
          <w:color w:val="000000" w:themeColor="text1"/>
        </w:rPr>
        <w:t xml:space="preserve"> These systems help ensure that only authorized personnel have access to the register’s data. They help protect sensitive corporate information.</w:t>
      </w:r>
    </w:p>
    <w:p w14:paraId="68A1957C" w14:textId="3A9E6968"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Web Portals and Online Services: </w:t>
      </w:r>
      <w:r w:rsidRPr="001A6A6A">
        <w:rPr>
          <w:rFonts w:ascii="Times New Roman" w:hAnsi="Times New Roman" w:cs="Times New Roman"/>
          <w:color w:val="000000" w:themeColor="text1"/>
        </w:rPr>
        <w:t>Web-based platforms that allow businesses to register, update their information, and access their records online. They also facilitate public access to corporate data.</w:t>
      </w:r>
    </w:p>
    <w:p w14:paraId="408449CB" w14:textId="5E7A6212"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OCR (Optical Character Recognition) Software:</w:t>
      </w:r>
      <w:r w:rsidRPr="001A6A6A">
        <w:rPr>
          <w:rFonts w:ascii="Times New Roman" w:hAnsi="Times New Roman" w:cs="Times New Roman"/>
          <w:color w:val="000000" w:themeColor="text1"/>
        </w:rPr>
        <w:t xml:space="preserve"> Used for converting scanned or printed documents into machine-readable text, making it easier to digitize and search through historical records.</w:t>
      </w:r>
    </w:p>
    <w:p w14:paraId="30235F6C" w14:textId="705608C4"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Data Backup and Recovery Software:</w:t>
      </w:r>
      <w:r w:rsidRPr="001A6A6A">
        <w:rPr>
          <w:rFonts w:ascii="Times New Roman" w:hAnsi="Times New Roman" w:cs="Times New Roman"/>
          <w:color w:val="000000" w:themeColor="text1"/>
        </w:rPr>
        <w:t xml:space="preserve"> To ensure the register’s data is secure and can be restored in case of data loss or system failures.</w:t>
      </w:r>
    </w:p>
    <w:p w14:paraId="0C5F17A6" w14:textId="3171BA9D"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Public Search Engines:</w:t>
      </w:r>
      <w:r w:rsidRPr="001A6A6A">
        <w:rPr>
          <w:rFonts w:ascii="Times New Roman" w:hAnsi="Times New Roman" w:cs="Times New Roman"/>
          <w:color w:val="000000" w:themeColor="text1"/>
        </w:rPr>
        <w:t xml:space="preserve"> Some registers provide search engines on their websites, enabling the public to look up information on registered companies.</w:t>
      </w:r>
    </w:p>
    <w:p w14:paraId="203E7535" w14:textId="1408D01D"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 xml:space="preserve">Content Management Systems (CMS): </w:t>
      </w:r>
      <w:r w:rsidRPr="001A6A6A">
        <w:rPr>
          <w:rFonts w:ascii="Times New Roman" w:hAnsi="Times New Roman" w:cs="Times New Roman"/>
          <w:color w:val="000000" w:themeColor="text1"/>
        </w:rPr>
        <w:t>Used for managing and updating the content displayed on the register’s website, including news, updates, and guidance documents.</w:t>
      </w:r>
    </w:p>
    <w:p w14:paraId="3EBB16F2" w14:textId="6CF99F58"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Security and Encryption Software:</w:t>
      </w:r>
      <w:r w:rsidRPr="001A6A6A">
        <w:rPr>
          <w:rFonts w:ascii="Times New Roman" w:hAnsi="Times New Roman" w:cs="Times New Roman"/>
          <w:color w:val="000000" w:themeColor="text1"/>
        </w:rPr>
        <w:t xml:space="preserve"> To protect sensitive data and maintain the privacy and security of the register.</w:t>
      </w:r>
    </w:p>
    <w:p w14:paraId="36576710" w14:textId="1912B0AF" w:rsidR="00D30492" w:rsidRPr="001A6A6A" w:rsidRDefault="00D30492">
      <w:pPr>
        <w:rPr>
          <w:rFonts w:ascii="Times New Roman" w:hAnsi="Times New Roman" w:cs="Times New Roman"/>
          <w:color w:val="000000" w:themeColor="text1"/>
        </w:rPr>
      </w:pPr>
      <w:r w:rsidRPr="001A6A6A">
        <w:rPr>
          <w:rFonts w:ascii="Times New Roman" w:hAnsi="Times New Roman" w:cs="Times New Roman"/>
          <w:b/>
          <w:bCs/>
          <w:color w:val="70AD47" w:themeColor="accent6"/>
          <w:u w:val="single"/>
        </w:rPr>
        <w:t>Data Migration Tools:</w:t>
      </w:r>
      <w:r w:rsidRPr="001A6A6A">
        <w:rPr>
          <w:rFonts w:ascii="Times New Roman" w:hAnsi="Times New Roman" w:cs="Times New Roman"/>
          <w:color w:val="000000" w:themeColor="text1"/>
        </w:rPr>
        <w:t xml:space="preserve"> When transitioning from paper-based records to digital formats or when upgrading existing software systems.</w:t>
      </w:r>
    </w:p>
    <w:p w14:paraId="4B266657" w14:textId="1BDA49E3" w:rsidR="00C134B8" w:rsidRPr="001A6A6A" w:rsidRDefault="00C134B8">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Design Thinking:</w:t>
      </w:r>
    </w:p>
    <w:p w14:paraId="5B121D16" w14:textId="4E60D228" w:rsidR="0040111F" w:rsidRPr="001A6A6A" w:rsidRDefault="00F81237">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w:t>
      </w:r>
      <w:r w:rsidR="0040111F" w:rsidRPr="001A6A6A">
        <w:rPr>
          <w:rFonts w:ascii="Times New Roman" w:hAnsi="Times New Roman" w:cs="Times New Roman"/>
          <w:b/>
          <w:bCs/>
          <w:color w:val="70AD47" w:themeColor="accent6"/>
          <w:u w:val="single"/>
        </w:rPr>
        <w:t>Business Goals:</w:t>
      </w:r>
    </w:p>
    <w:p w14:paraId="6912F6E5" w14:textId="1F55A715" w:rsidR="0040111F" w:rsidRPr="001A6A6A" w:rsidRDefault="0040111F" w:rsidP="00F81237">
      <w:pPr>
        <w:pStyle w:val="ListParagraph"/>
        <w:numPr>
          <w:ilvl w:val="0"/>
          <w:numId w:val="4"/>
        </w:numPr>
        <w:rPr>
          <w:rFonts w:ascii="Times New Roman" w:hAnsi="Times New Roman" w:cs="Times New Roman"/>
          <w:color w:val="000000" w:themeColor="text1"/>
        </w:rPr>
      </w:pPr>
      <w:r w:rsidRPr="001A6A6A">
        <w:rPr>
          <w:rFonts w:ascii="Times New Roman" w:hAnsi="Times New Roman" w:cs="Times New Roman"/>
          <w:color w:val="000000" w:themeColor="text1"/>
        </w:rPr>
        <w:t>It provides authenticity and validity to a document.</w:t>
      </w:r>
    </w:p>
    <w:p w14:paraId="544C6435" w14:textId="77777777" w:rsidR="00F81237" w:rsidRPr="001A6A6A" w:rsidRDefault="0040111F" w:rsidP="00F81237">
      <w:pPr>
        <w:pStyle w:val="ListParagraph"/>
        <w:numPr>
          <w:ilvl w:val="0"/>
          <w:numId w:val="4"/>
        </w:numPr>
        <w:rPr>
          <w:rFonts w:ascii="Times New Roman" w:hAnsi="Times New Roman" w:cs="Times New Roman"/>
          <w:color w:val="000000" w:themeColor="text1"/>
        </w:rPr>
      </w:pPr>
      <w:r w:rsidRPr="001A6A6A">
        <w:rPr>
          <w:rFonts w:ascii="Times New Roman" w:hAnsi="Times New Roman" w:cs="Times New Roman"/>
          <w:color w:val="000000" w:themeColor="text1"/>
        </w:rPr>
        <w:t>The use of registered documents aids in protection from fraud and misappropriation.</w:t>
      </w:r>
    </w:p>
    <w:p w14:paraId="7757700C" w14:textId="444FF05E" w:rsidR="00BB1B69" w:rsidRPr="001A6A6A" w:rsidRDefault="0040111F">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Registered document can also be used as legitimate court </w:t>
      </w:r>
      <w:r w:rsidR="00BB1B69" w:rsidRPr="001A6A6A">
        <w:rPr>
          <w:rFonts w:ascii="Times New Roman" w:hAnsi="Times New Roman" w:cs="Times New Roman"/>
          <w:color w:val="000000" w:themeColor="text1"/>
        </w:rPr>
        <w:t>evidence.</w:t>
      </w:r>
    </w:p>
    <w:p w14:paraId="4E49BBEC" w14:textId="5DB4ACD6" w:rsidR="0040111F" w:rsidRPr="001A6A6A" w:rsidRDefault="00BB1B69">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2</w:t>
      </w:r>
      <w:r w:rsidR="0040111F" w:rsidRPr="001A6A6A">
        <w:rPr>
          <w:rFonts w:ascii="Times New Roman" w:hAnsi="Times New Roman" w:cs="Times New Roman"/>
          <w:b/>
          <w:bCs/>
          <w:color w:val="70AD47" w:themeColor="accent6"/>
          <w:u w:val="single"/>
        </w:rPr>
        <w:t>. Technical Architecture:</w:t>
      </w:r>
    </w:p>
    <w:p w14:paraId="0FBB0777" w14:textId="2589DA31" w:rsidR="0040111F" w:rsidRPr="001A6A6A" w:rsidRDefault="0040111F" w:rsidP="0091691F">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It involves the development of a technical blueprint with regard to the arrangement and interaction. </w:t>
      </w:r>
    </w:p>
    <w:p w14:paraId="263EC3BC" w14:textId="061B7A5D" w:rsidR="0040111F" w:rsidRPr="001A6A6A" w:rsidRDefault="0091691F">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3.</w:t>
      </w:r>
      <w:r w:rsidR="0040111F" w:rsidRPr="001A6A6A">
        <w:rPr>
          <w:rFonts w:ascii="Times New Roman" w:hAnsi="Times New Roman" w:cs="Times New Roman"/>
          <w:b/>
          <w:bCs/>
          <w:color w:val="70AD47" w:themeColor="accent6"/>
          <w:u w:val="single"/>
        </w:rPr>
        <w:t>Data Ingestion:</w:t>
      </w:r>
    </w:p>
    <w:p w14:paraId="68F62693" w14:textId="4F7D104A" w:rsidR="0040111F" w:rsidRPr="001A6A6A" w:rsidRDefault="0040111F" w:rsidP="0091691F">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Automated data ingestion from various sources, including real-time sales data, social media, and customer feedback.</w:t>
      </w:r>
    </w:p>
    <w:p w14:paraId="7786AD15" w14:textId="77777777" w:rsidR="0091691F" w:rsidRPr="001A6A6A" w:rsidRDefault="0040111F">
      <w:pPr>
        <w:rPr>
          <w:rFonts w:ascii="Times New Roman" w:hAnsi="Times New Roman" w:cs="Times New Roman"/>
          <w:color w:val="000000" w:themeColor="text1"/>
        </w:rPr>
      </w:pPr>
      <w:r w:rsidRPr="001A6A6A">
        <w:rPr>
          <w:rFonts w:ascii="Times New Roman" w:hAnsi="Times New Roman" w:cs="Times New Roman"/>
          <w:color w:val="000000" w:themeColor="text1"/>
        </w:rPr>
        <w:lastRenderedPageBreak/>
        <w:t xml:space="preserve">Implemented ETL processes to clean and transform </w:t>
      </w:r>
      <w:proofErr w:type="spellStart"/>
      <w:r w:rsidRPr="001A6A6A">
        <w:rPr>
          <w:rFonts w:ascii="Times New Roman" w:hAnsi="Times New Roman" w:cs="Times New Roman"/>
          <w:color w:val="000000" w:themeColor="text1"/>
        </w:rPr>
        <w:t>d</w:t>
      </w:r>
      <w:r w:rsidR="0091691F" w:rsidRPr="001A6A6A">
        <w:rPr>
          <w:rFonts w:ascii="Times New Roman" w:hAnsi="Times New Roman" w:cs="Times New Roman"/>
          <w:color w:val="000000" w:themeColor="text1"/>
        </w:rPr>
        <w:t>data</w:t>
      </w:r>
      <w:proofErr w:type="spellEnd"/>
      <w:r w:rsidR="0091691F" w:rsidRPr="001A6A6A">
        <w:rPr>
          <w:rFonts w:ascii="Times New Roman" w:hAnsi="Times New Roman" w:cs="Times New Roman"/>
          <w:color w:val="000000" w:themeColor="text1"/>
        </w:rPr>
        <w:t>.</w:t>
      </w:r>
    </w:p>
    <w:p w14:paraId="6274B9F3" w14:textId="33CDD9F2" w:rsidR="0040111F" w:rsidRPr="001A6A6A" w:rsidRDefault="0091691F">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4.</w:t>
      </w:r>
      <w:r w:rsidR="0040111F" w:rsidRPr="001A6A6A">
        <w:rPr>
          <w:rFonts w:ascii="Times New Roman" w:hAnsi="Times New Roman" w:cs="Times New Roman"/>
          <w:b/>
          <w:bCs/>
          <w:color w:val="70AD47" w:themeColor="accent6"/>
          <w:u w:val="single"/>
        </w:rPr>
        <w:t xml:space="preserve">Data </w:t>
      </w:r>
      <w:proofErr w:type="spellStart"/>
      <w:r w:rsidR="0040111F" w:rsidRPr="001A6A6A">
        <w:rPr>
          <w:rFonts w:ascii="Times New Roman" w:hAnsi="Times New Roman" w:cs="Times New Roman"/>
          <w:b/>
          <w:bCs/>
          <w:color w:val="70AD47" w:themeColor="accent6"/>
          <w:u w:val="single"/>
        </w:rPr>
        <w:t>Modeling</w:t>
      </w:r>
      <w:proofErr w:type="spellEnd"/>
      <w:r w:rsidR="0040111F" w:rsidRPr="001A6A6A">
        <w:rPr>
          <w:rFonts w:ascii="Times New Roman" w:hAnsi="Times New Roman" w:cs="Times New Roman"/>
          <w:b/>
          <w:bCs/>
          <w:color w:val="70AD47" w:themeColor="accent6"/>
          <w:u w:val="single"/>
        </w:rPr>
        <w:t>:</w:t>
      </w:r>
    </w:p>
    <w:p w14:paraId="4E74381F" w14:textId="2D3C7290" w:rsidR="0040111F" w:rsidRPr="001A6A6A" w:rsidRDefault="0040111F" w:rsidP="0091691F">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Designed a star schema with fact tables for sales transactions and dimensions for time, products, and customers.</w:t>
      </w:r>
    </w:p>
    <w:p w14:paraId="36CF9E46" w14:textId="2C4065BA" w:rsidR="0040111F" w:rsidRPr="001A6A6A" w:rsidRDefault="0040111F" w:rsidP="0091691F">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Implemented data partitioning for optimized query performance.</w:t>
      </w:r>
    </w:p>
    <w:p w14:paraId="1CA34C0D" w14:textId="527EDED5" w:rsidR="0040111F" w:rsidRPr="001A6A6A" w:rsidRDefault="0091691F">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5.</w:t>
      </w:r>
      <w:r w:rsidR="0040111F" w:rsidRPr="001A6A6A">
        <w:rPr>
          <w:rFonts w:ascii="Times New Roman" w:hAnsi="Times New Roman" w:cs="Times New Roman"/>
          <w:b/>
          <w:bCs/>
          <w:color w:val="70AD47" w:themeColor="accent6"/>
          <w:u w:val="single"/>
        </w:rPr>
        <w:t>Query and Analysis:</w:t>
      </w:r>
    </w:p>
    <w:p w14:paraId="5CDE9EDE" w14:textId="4BD65876" w:rsidR="0040111F" w:rsidRPr="001A6A6A" w:rsidRDefault="0040111F" w:rsidP="002F7D32">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Developed SQL queries and analytics to:</w:t>
      </w:r>
    </w:p>
    <w:p w14:paraId="7E2E59C3" w14:textId="1B673B2D" w:rsidR="0040111F" w:rsidRPr="001A6A6A" w:rsidRDefault="0040111F" w:rsidP="002F7D32">
      <w:pPr>
        <w:pStyle w:val="ListParagraph"/>
        <w:numPr>
          <w:ilvl w:val="0"/>
          <w:numId w:val="2"/>
        </w:num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Analyze</w:t>
      </w:r>
      <w:proofErr w:type="spellEnd"/>
      <w:r w:rsidRPr="001A6A6A">
        <w:rPr>
          <w:rFonts w:ascii="Times New Roman" w:hAnsi="Times New Roman" w:cs="Times New Roman"/>
          <w:color w:val="000000" w:themeColor="text1"/>
        </w:rPr>
        <w:t xml:space="preserve"> sales trends by location and product category.</w:t>
      </w:r>
    </w:p>
    <w:p w14:paraId="70DCB7C1" w14:textId="0CD7BCF4" w:rsidR="0040111F" w:rsidRPr="001A6A6A" w:rsidRDefault="0040111F" w:rsidP="002F7D32">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Identify high-value customers and recommend personalized offers.</w:t>
      </w:r>
    </w:p>
    <w:p w14:paraId="4B3B462D" w14:textId="6313D136" w:rsidR="0040111F" w:rsidRPr="001A6A6A" w:rsidRDefault="0040111F" w:rsidP="00210C84">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Monitor inventory levels and predict restocking needs.</w:t>
      </w:r>
    </w:p>
    <w:p w14:paraId="6830CEA6" w14:textId="08329FC6" w:rsidR="0040111F" w:rsidRPr="001A6A6A" w:rsidRDefault="002F7D32">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6.</w:t>
      </w:r>
      <w:r w:rsidR="0040111F" w:rsidRPr="001A6A6A">
        <w:rPr>
          <w:rFonts w:ascii="Times New Roman" w:hAnsi="Times New Roman" w:cs="Times New Roman"/>
          <w:b/>
          <w:bCs/>
          <w:color w:val="70AD47" w:themeColor="accent6"/>
          <w:u w:val="single"/>
        </w:rPr>
        <w:t xml:space="preserve"> Results and Benefits:</w:t>
      </w:r>
    </w:p>
    <w:p w14:paraId="1F3CCE64" w14:textId="2224E586" w:rsidR="0040111F" w:rsidRPr="001A6A6A" w:rsidRDefault="0040111F" w:rsidP="00210C84">
      <w:pPr>
        <w:pStyle w:val="ListParagraph"/>
        <w:numPr>
          <w:ilvl w:val="0"/>
          <w:numId w:val="2"/>
        </w:numPr>
        <w:rPr>
          <w:rFonts w:ascii="Times New Roman" w:hAnsi="Times New Roman" w:cs="Times New Roman"/>
          <w:b/>
          <w:bCs/>
          <w:color w:val="FF0000"/>
          <w:u w:val="single"/>
        </w:rPr>
      </w:pPr>
      <w:r w:rsidRPr="001A6A6A">
        <w:rPr>
          <w:rFonts w:ascii="Times New Roman" w:hAnsi="Times New Roman" w:cs="Times New Roman"/>
          <w:b/>
          <w:bCs/>
          <w:color w:val="FF0000"/>
          <w:u w:val="single"/>
        </w:rPr>
        <w:t>Achievements:</w:t>
      </w:r>
    </w:p>
    <w:p w14:paraId="3223E6AA" w14:textId="779DC4FF" w:rsidR="0040111F" w:rsidRPr="001A6A6A" w:rsidRDefault="0040111F" w:rsidP="00210C84">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20% improvement in sales forecasting accuracy.</w:t>
      </w:r>
    </w:p>
    <w:p w14:paraId="220634C1" w14:textId="146466F3" w:rsidR="0040111F" w:rsidRPr="001A6A6A" w:rsidRDefault="0040111F" w:rsidP="00210C84">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15% increase in customer engagement through targeted marketing.</w:t>
      </w:r>
    </w:p>
    <w:p w14:paraId="427A5759" w14:textId="60E01DED" w:rsidR="0040111F" w:rsidRPr="001A6A6A" w:rsidRDefault="0040111F" w:rsidP="00210C84">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10% reduction in excess inventory.</w:t>
      </w:r>
    </w:p>
    <w:p w14:paraId="45C65439" w14:textId="32630347" w:rsidR="0040111F" w:rsidRPr="001A6A6A" w:rsidRDefault="00210C84">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7.</w:t>
      </w:r>
      <w:r w:rsidR="0040111F" w:rsidRPr="001A6A6A">
        <w:rPr>
          <w:rFonts w:ascii="Times New Roman" w:hAnsi="Times New Roman" w:cs="Times New Roman"/>
          <w:b/>
          <w:bCs/>
          <w:color w:val="70AD47" w:themeColor="accent6"/>
          <w:u w:val="single"/>
        </w:rPr>
        <w:t xml:space="preserve"> Challenges Faced:</w:t>
      </w:r>
    </w:p>
    <w:p w14:paraId="7F92137E" w14:textId="51F7268A" w:rsidR="0040111F" w:rsidRPr="001A6A6A" w:rsidRDefault="0040111F" w:rsidP="00D5117D">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Initial data integration complexities required dedicated efforts.</w:t>
      </w:r>
    </w:p>
    <w:p w14:paraId="06B7C9FD" w14:textId="7C34A43D" w:rsidR="00554107" w:rsidRPr="001A6A6A" w:rsidRDefault="0040111F" w:rsidP="00C414FA">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Query optimization was an ongoing challenge to maintain performance</w:t>
      </w:r>
      <w:r w:rsidR="00EF311F" w:rsidRPr="001A6A6A">
        <w:rPr>
          <w:rFonts w:ascii="Times New Roman" w:hAnsi="Times New Roman" w:cs="Times New Roman"/>
          <w:color w:val="000000" w:themeColor="text1"/>
        </w:rPr>
        <w:t>.</w:t>
      </w:r>
    </w:p>
    <w:p w14:paraId="1ACEEEA9" w14:textId="0A8DA615" w:rsidR="00C414FA" w:rsidRPr="001A6A6A" w:rsidRDefault="00EF311F" w:rsidP="00554107">
      <w:pPr>
        <w:ind w:left="360"/>
        <w:rPr>
          <w:rFonts w:ascii="Times New Roman" w:hAnsi="Times New Roman" w:cs="Times New Roman"/>
          <w:b/>
          <w:bCs/>
          <w:color w:val="FF0000"/>
          <w:u w:val="single"/>
        </w:rPr>
      </w:pPr>
      <w:r w:rsidRPr="001A6A6A">
        <w:rPr>
          <w:rFonts w:ascii="Times New Roman" w:hAnsi="Times New Roman" w:cs="Times New Roman"/>
          <w:b/>
          <w:bCs/>
          <w:color w:val="FF0000"/>
          <w:u w:val="single"/>
        </w:rPr>
        <w:t>DATASET:</w:t>
      </w:r>
    </w:p>
    <w:p w14:paraId="0B7FC293" w14:textId="64FEB89A" w:rsidR="000C0DBA" w:rsidRPr="001A6A6A" w:rsidRDefault="000C0DBA" w:rsidP="007F4531">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The data set is the important element that contributes to the accuracy of performing data analysis.</w:t>
      </w:r>
    </w:p>
    <w:p w14:paraId="3869D0F6" w14:textId="11DB57C4" w:rsidR="000C0DBA" w:rsidRPr="001A6A6A" w:rsidRDefault="000C0DBA" w:rsidP="007F4531">
      <w:pPr>
        <w:pStyle w:val="ListParagraph"/>
        <w:numPr>
          <w:ilvl w:val="0"/>
          <w:numId w:val="2"/>
        </w:numPr>
        <w:rPr>
          <w:rFonts w:ascii="Times New Roman" w:hAnsi="Times New Roman" w:cs="Times New Roman"/>
          <w:color w:val="000000" w:themeColor="text1"/>
        </w:rPr>
      </w:pPr>
      <w:r w:rsidRPr="001A6A6A">
        <w:rPr>
          <w:rFonts w:ascii="Times New Roman" w:hAnsi="Times New Roman" w:cs="Times New Roman"/>
          <w:color w:val="000000" w:themeColor="text1"/>
        </w:rPr>
        <w:t>The data set considered was an ROC dataset that contained</w:t>
      </w:r>
    </w:p>
    <w:p w14:paraId="733DF89A" w14:textId="1AB96E7A"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CORPARATE_ID</w:t>
      </w:r>
    </w:p>
    <w:p w14:paraId="12A9A4CD" w14:textId="3A393E15"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COMPANY_NAME</w:t>
      </w:r>
    </w:p>
    <w:p w14:paraId="2DBCF7D6" w14:textId="2DBE1BAB"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COMPANY__STATUS</w:t>
      </w:r>
    </w:p>
    <w:p w14:paraId="5A854E7F" w14:textId="3F712A72"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COMPANY_CLASS</w:t>
      </w:r>
    </w:p>
    <w:p w14:paraId="63C8BCD2" w14:textId="4EC07249"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COMPANY_CATE GROYS</w:t>
      </w:r>
    </w:p>
    <w:p w14:paraId="62BE501C" w14:textId="6A060BC0"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COMPANY_SUB_CATEGORY</w:t>
      </w:r>
    </w:p>
    <w:p w14:paraId="3194847A" w14:textId="70C9EA41" w:rsidR="000C0DBA"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DATE_OF_REGISTRATION</w:t>
      </w:r>
    </w:p>
    <w:p w14:paraId="0C66ACA1" w14:textId="4ED00750" w:rsidR="007F4531" w:rsidRPr="001A6A6A" w:rsidRDefault="000C0DBA"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REGISTERED_STATE</w:t>
      </w:r>
    </w:p>
    <w:p w14:paraId="1188EBE6" w14:textId="53D90392" w:rsidR="000C0DBA" w:rsidRPr="001A6A6A" w:rsidRDefault="009B5358" w:rsidP="007F4531">
      <w:pPr>
        <w:pStyle w:val="ListParagraph"/>
        <w:numPr>
          <w:ilvl w:val="0"/>
          <w:numId w:val="5"/>
        </w:numPr>
        <w:rPr>
          <w:rFonts w:ascii="Times New Roman" w:hAnsi="Times New Roman" w:cs="Times New Roman"/>
          <w:color w:val="000000" w:themeColor="text1"/>
        </w:rPr>
      </w:pPr>
      <w:r w:rsidRPr="001A6A6A">
        <w:rPr>
          <w:rFonts w:ascii="Times New Roman" w:hAnsi="Times New Roman" w:cs="Times New Roman"/>
          <w:color w:val="000000" w:themeColor="text1"/>
        </w:rPr>
        <w:t xml:space="preserve">AUTHORIZED_CAP </w:t>
      </w:r>
    </w:p>
    <w:p w14:paraId="298C9259" w14:textId="51109C39" w:rsidR="000C0DBA" w:rsidRPr="001A6A6A" w:rsidRDefault="000C0DBA" w:rsidP="000243E8">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10.PAIDUP_CAPITAL</w:t>
      </w:r>
    </w:p>
    <w:p w14:paraId="2A83AB4E" w14:textId="21EB3DCC" w:rsidR="000C0DBA" w:rsidRPr="001A6A6A" w:rsidRDefault="000C0DBA" w:rsidP="000243E8">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11.INDUSTRIAL_CLASS</w:t>
      </w:r>
    </w:p>
    <w:p w14:paraId="4305D5ED" w14:textId="231042A4" w:rsidR="000C0DBA" w:rsidRPr="001A6A6A" w:rsidRDefault="000C0DBA" w:rsidP="000243E8">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12.PRINCIPAL_BUSINESS_ACTIVITY_AS_PER_CIN</w:t>
      </w:r>
    </w:p>
    <w:p w14:paraId="00E78010" w14:textId="2E9DC713" w:rsidR="000C0DBA" w:rsidRPr="001A6A6A" w:rsidRDefault="000C0DBA" w:rsidP="000243E8">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13.REGISTERED_OFFICE_ADDRESS</w:t>
      </w:r>
    </w:p>
    <w:p w14:paraId="4E22CB52" w14:textId="47AAB37A" w:rsidR="000C0DBA" w:rsidRPr="001A6A6A" w:rsidRDefault="000C0DBA" w:rsidP="000C0DBA">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14.REGISTERAR_OF_COMPANIES</w:t>
      </w:r>
    </w:p>
    <w:p w14:paraId="2D7802DA" w14:textId="027765CA" w:rsidR="000C0DBA" w:rsidRPr="001A6A6A" w:rsidRDefault="000C0DBA" w:rsidP="000C0DBA">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15.EMAIL_ADDRESS</w:t>
      </w:r>
    </w:p>
    <w:p w14:paraId="02BEFF59" w14:textId="721D2275" w:rsidR="000C0DBA" w:rsidRPr="001A6A6A" w:rsidRDefault="000C0DBA" w:rsidP="000C0DBA">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16.LATEST_YEAR_ANNUAL_RETURN</w:t>
      </w:r>
    </w:p>
    <w:p w14:paraId="7456ADB4" w14:textId="77777777" w:rsidR="000C0DBA" w:rsidRPr="001A6A6A" w:rsidRDefault="000C0DBA" w:rsidP="00554107">
      <w:pPr>
        <w:ind w:left="360"/>
        <w:rPr>
          <w:rFonts w:ascii="Times New Roman" w:hAnsi="Times New Roman" w:cs="Times New Roman"/>
          <w:color w:val="000000" w:themeColor="text1"/>
        </w:rPr>
      </w:pPr>
      <w:r w:rsidRPr="001A6A6A">
        <w:rPr>
          <w:rFonts w:ascii="Times New Roman" w:hAnsi="Times New Roman" w:cs="Times New Roman"/>
          <w:color w:val="000000" w:themeColor="text1"/>
        </w:rPr>
        <w:t>17.LATEST_YEAR_FINANCIAL_STATEMENT</w:t>
      </w:r>
    </w:p>
    <w:p w14:paraId="128C0E33" w14:textId="2209847C" w:rsidR="00B11737" w:rsidRPr="001A6A6A" w:rsidRDefault="00B11737" w:rsidP="00554107">
      <w:pPr>
        <w:ind w:left="360"/>
        <w:rPr>
          <w:rFonts w:ascii="Times New Roman" w:hAnsi="Times New Roman" w:cs="Times New Roman"/>
          <w:b/>
          <w:bCs/>
          <w:color w:val="4472C4" w:themeColor="accent1"/>
          <w:u w:val="single"/>
        </w:rPr>
      </w:pPr>
      <w:r w:rsidRPr="001A6A6A">
        <w:rPr>
          <w:rFonts w:ascii="Times New Roman" w:hAnsi="Times New Roman" w:cs="Times New Roman"/>
          <w:b/>
          <w:bCs/>
          <w:color w:val="FF0000"/>
          <w:u w:val="single"/>
        </w:rPr>
        <w:lastRenderedPageBreak/>
        <w:t xml:space="preserve">Dataset Link: </w:t>
      </w:r>
      <w:r w:rsidRPr="001A6A6A">
        <w:rPr>
          <w:rFonts w:ascii="Times New Roman" w:hAnsi="Times New Roman" w:cs="Times New Roman"/>
          <w:b/>
          <w:bCs/>
          <w:color w:val="4472C4" w:themeColor="accent1"/>
          <w:u w:val="single"/>
        </w:rPr>
        <w:t> https://tn.data.gov.in/resource/company-master-data-tamil-nadu-upto-28</w:t>
      </w:r>
      <w:r w:rsidRPr="001A6A6A">
        <w:rPr>
          <w:rFonts w:ascii="Times New Roman" w:hAnsi="Times New Roman" w:cs="Times New Roman"/>
          <w:b/>
          <w:bCs/>
          <w:color w:val="4472C4" w:themeColor="accent1"/>
          <w:u w:val="single"/>
          <w:vertAlign w:val="superscript"/>
        </w:rPr>
        <w:t>th</w:t>
      </w:r>
      <w:r w:rsidRPr="001A6A6A">
        <w:rPr>
          <w:rFonts w:ascii="Times New Roman" w:hAnsi="Times New Roman" w:cs="Times New Roman"/>
          <w:b/>
          <w:bCs/>
          <w:color w:val="4472C4" w:themeColor="accent1"/>
          <w:u w:val="single"/>
        </w:rPr>
        <w:t xml:space="preserve">-february-2019 </w:t>
      </w:r>
    </w:p>
    <w:p w14:paraId="71715878" w14:textId="6BDCF438" w:rsidR="007033DA" w:rsidRPr="007033DA" w:rsidRDefault="007033DA" w:rsidP="007033DA">
      <w:pPr>
        <w:rPr>
          <w:rFonts w:ascii="Times New Roman" w:hAnsi="Times New Roman" w:cs="Times New Roman"/>
          <w:b/>
          <w:bCs/>
          <w:color w:val="000000" w:themeColor="text1"/>
          <w:lang w:val="en-US"/>
        </w:rPr>
      </w:pPr>
    </w:p>
    <w:tbl>
      <w:tblPr>
        <w:tblStyle w:val="TableGrid"/>
        <w:tblW w:w="0" w:type="auto"/>
        <w:tblLook w:val="04A0" w:firstRow="1" w:lastRow="0" w:firstColumn="1" w:lastColumn="0" w:noHBand="0" w:noVBand="1"/>
      </w:tblPr>
      <w:tblGrid>
        <w:gridCol w:w="1601"/>
        <w:gridCol w:w="751"/>
        <w:gridCol w:w="595"/>
        <w:gridCol w:w="754"/>
        <w:gridCol w:w="664"/>
        <w:gridCol w:w="677"/>
        <w:gridCol w:w="891"/>
        <w:gridCol w:w="819"/>
        <w:gridCol w:w="1024"/>
        <w:gridCol w:w="1240"/>
      </w:tblGrid>
      <w:tr w:rsidR="007033DA" w:rsidRPr="007033DA" w14:paraId="6490FCAB" w14:textId="77777777" w:rsidTr="00C76D65">
        <w:tc>
          <w:tcPr>
            <w:tcW w:w="1716" w:type="dxa"/>
          </w:tcPr>
          <w:p w14:paraId="245BE99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CORPORATE</w:t>
            </w:r>
          </w:p>
          <w:p w14:paraId="751DBC7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_IDENTIFICATION</w:t>
            </w:r>
          </w:p>
          <w:p w14:paraId="10D332C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_NUMBER</w:t>
            </w:r>
          </w:p>
          <w:p w14:paraId="11502D0D"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4BDD120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COMPANY</w:t>
            </w:r>
          </w:p>
          <w:p w14:paraId="7B0898B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_NAME</w:t>
            </w:r>
          </w:p>
          <w:p w14:paraId="13D8657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6FB9B27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COMPANY</w:t>
            </w:r>
          </w:p>
          <w:p w14:paraId="420155F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_CLASS</w:t>
            </w:r>
          </w:p>
          <w:p w14:paraId="484B44E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0A9E8AB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DATE_OF</w:t>
            </w:r>
          </w:p>
          <w:p w14:paraId="7F3D391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_REGISTRATION</w:t>
            </w:r>
          </w:p>
          <w:p w14:paraId="6AC33B28"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83" w:type="dxa"/>
          </w:tcPr>
          <w:p w14:paraId="5EC162A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REGISTERED</w:t>
            </w:r>
          </w:p>
          <w:p w14:paraId="3BF22A1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_STATE</w:t>
            </w:r>
          </w:p>
          <w:p w14:paraId="544649A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2784E24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PRINCIPAL</w:t>
            </w:r>
          </w:p>
          <w:p w14:paraId="2FE90692"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_BUSINESS</w:t>
            </w:r>
          </w:p>
          <w:p w14:paraId="19ADEDE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_ACTIVITY</w:t>
            </w:r>
          </w:p>
          <w:p w14:paraId="408C68BF"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_AS_PER_CIN</w:t>
            </w:r>
          </w:p>
          <w:p w14:paraId="659B393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5" w:type="dxa"/>
          </w:tcPr>
          <w:p w14:paraId="0EEE8D9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REGISTERED</w:t>
            </w:r>
          </w:p>
          <w:p w14:paraId="70BA531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_OFFICE</w:t>
            </w:r>
          </w:p>
          <w:p w14:paraId="37134C0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_ADDRESS</w:t>
            </w:r>
          </w:p>
          <w:p w14:paraId="7A58E0A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3EAED89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REGISTRAR</w:t>
            </w:r>
          </w:p>
          <w:p w14:paraId="54B7A046"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_OF</w:t>
            </w:r>
          </w:p>
          <w:p w14:paraId="238C7699"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_COMPANIES</w:t>
            </w:r>
          </w:p>
          <w:p w14:paraId="5EAE84E7"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682D6A08"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EMAIL_ADDR</w:t>
            </w:r>
          </w:p>
          <w:p w14:paraId="3149A62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7176DEB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LATEST_YEAR_ANNUAL_RETURN</w:t>
            </w:r>
          </w:p>
          <w:p w14:paraId="784AB1B9"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5F0D8060" w14:textId="77777777" w:rsidTr="00C76D65">
        <w:trPr>
          <w:trHeight w:val="1220"/>
        </w:trPr>
        <w:tc>
          <w:tcPr>
            <w:tcW w:w="1716" w:type="dxa"/>
          </w:tcPr>
          <w:tbl>
            <w:tblPr>
              <w:tblW w:w="2152" w:type="dxa"/>
              <w:tblLook w:val="04A0" w:firstRow="1" w:lastRow="0" w:firstColumn="1" w:lastColumn="0" w:noHBand="0" w:noVBand="1"/>
            </w:tblPr>
            <w:tblGrid>
              <w:gridCol w:w="341"/>
              <w:gridCol w:w="360"/>
              <w:gridCol w:w="342"/>
              <w:gridCol w:w="342"/>
            </w:tblGrid>
            <w:tr w:rsidR="007033DA" w:rsidRPr="007033DA" w14:paraId="3F64DDBE" w14:textId="77777777" w:rsidTr="00C76D65">
              <w:trPr>
                <w:trHeight w:val="300"/>
              </w:trPr>
              <w:tc>
                <w:tcPr>
                  <w:tcW w:w="529" w:type="dxa"/>
                  <w:tcBorders>
                    <w:top w:val="nil"/>
                    <w:left w:val="nil"/>
                    <w:bottom w:val="nil"/>
                    <w:right w:val="nil"/>
                  </w:tcBorders>
                  <w:shd w:val="clear" w:color="auto" w:fill="auto"/>
                  <w:noWrap/>
                  <w:vAlign w:val="bottom"/>
                  <w:hideMark/>
                </w:tcPr>
                <w:p w14:paraId="293A0CB5" w14:textId="77777777" w:rsidR="007033DA" w:rsidRPr="007033DA" w:rsidRDefault="007033DA" w:rsidP="007033DA">
                  <w:pPr>
                    <w:ind w:left="360"/>
                    <w:rPr>
                      <w:rFonts w:ascii="Times New Roman" w:hAnsi="Times New Roman" w:cs="Times New Roman"/>
                      <w:color w:val="000000" w:themeColor="text1"/>
                      <w:lang w:val="en-US"/>
                    </w:rPr>
                  </w:pPr>
                </w:p>
              </w:tc>
              <w:tc>
                <w:tcPr>
                  <w:tcW w:w="563" w:type="dxa"/>
                  <w:tcBorders>
                    <w:top w:val="nil"/>
                    <w:left w:val="nil"/>
                    <w:bottom w:val="nil"/>
                    <w:right w:val="nil"/>
                  </w:tcBorders>
                  <w:shd w:val="clear" w:color="auto" w:fill="auto"/>
                  <w:noWrap/>
                  <w:vAlign w:val="bottom"/>
                  <w:hideMark/>
                </w:tcPr>
                <w:p w14:paraId="33063467" w14:textId="77777777" w:rsidR="007033DA" w:rsidRPr="007033DA" w:rsidRDefault="007033DA" w:rsidP="007033DA">
                  <w:pPr>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 </w:t>
                  </w:r>
                </w:p>
              </w:tc>
              <w:tc>
                <w:tcPr>
                  <w:tcW w:w="530" w:type="dxa"/>
                  <w:tcBorders>
                    <w:top w:val="nil"/>
                    <w:left w:val="nil"/>
                    <w:bottom w:val="nil"/>
                    <w:right w:val="nil"/>
                  </w:tcBorders>
                  <w:shd w:val="clear" w:color="auto" w:fill="auto"/>
                  <w:noWrap/>
                  <w:vAlign w:val="bottom"/>
                  <w:hideMark/>
                </w:tcPr>
                <w:p w14:paraId="1015132F" w14:textId="77777777" w:rsidR="007033DA" w:rsidRPr="007033DA" w:rsidRDefault="007033DA" w:rsidP="007033DA">
                  <w:pPr>
                    <w:ind w:left="360"/>
                    <w:rPr>
                      <w:rFonts w:ascii="Times New Roman" w:hAnsi="Times New Roman" w:cs="Times New Roman"/>
                      <w:color w:val="000000" w:themeColor="text1"/>
                      <w:lang w:val="en-US"/>
                    </w:rPr>
                  </w:pPr>
                </w:p>
              </w:tc>
              <w:tc>
                <w:tcPr>
                  <w:tcW w:w="530" w:type="dxa"/>
                  <w:tcBorders>
                    <w:top w:val="nil"/>
                    <w:left w:val="nil"/>
                    <w:bottom w:val="nil"/>
                    <w:right w:val="nil"/>
                  </w:tcBorders>
                  <w:shd w:val="clear" w:color="auto" w:fill="auto"/>
                  <w:noWrap/>
                  <w:vAlign w:val="bottom"/>
                  <w:hideMark/>
                </w:tcPr>
                <w:p w14:paraId="138DBBA8" w14:textId="77777777" w:rsidR="007033DA" w:rsidRPr="007033DA" w:rsidRDefault="007033DA" w:rsidP="007033DA">
                  <w:pPr>
                    <w:ind w:left="360"/>
                    <w:rPr>
                      <w:rFonts w:ascii="Times New Roman" w:hAnsi="Times New Roman" w:cs="Times New Roman"/>
                      <w:color w:val="000000" w:themeColor="text1"/>
                      <w:lang w:val="en-US"/>
                    </w:rPr>
                  </w:pPr>
                </w:p>
              </w:tc>
            </w:tr>
          </w:tbl>
          <w:p w14:paraId="1B9BA75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F00643</w:t>
            </w:r>
          </w:p>
          <w:p w14:paraId="3D6F0B2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680C5FA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HOCHTI</w:t>
            </w:r>
            <w:r w:rsidRPr="007033DA">
              <w:rPr>
                <w:rFonts w:ascii="Times New Roman" w:hAnsi="Times New Roman" w:cs="Times New Roman"/>
                <w:color w:val="000000" w:themeColor="text1"/>
                <w:lang w:val="en-US"/>
              </w:rPr>
              <w:lastRenderedPageBreak/>
              <w:t xml:space="preserve">EFF AG,   </w:t>
            </w:r>
          </w:p>
          <w:p w14:paraId="3DBEDDF1"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5E55309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p>
          <w:p w14:paraId="0535894B"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tc>
        <w:tc>
          <w:tcPr>
            <w:tcW w:w="820" w:type="dxa"/>
          </w:tcPr>
          <w:p w14:paraId="71E0A87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01-12-</w:t>
            </w:r>
            <w:r w:rsidRPr="007033DA">
              <w:rPr>
                <w:rFonts w:ascii="Times New Roman" w:hAnsi="Times New Roman" w:cs="Times New Roman"/>
                <w:color w:val="000000" w:themeColor="text1"/>
                <w:lang w:val="en-US"/>
              </w:rPr>
              <w:lastRenderedPageBreak/>
              <w:t>1961</w:t>
            </w:r>
          </w:p>
        </w:tc>
        <w:tc>
          <w:tcPr>
            <w:tcW w:w="683" w:type="dxa"/>
          </w:tcPr>
          <w:p w14:paraId="52AB82C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Tamil N</w:t>
            </w:r>
            <w:r w:rsidRPr="007033DA">
              <w:rPr>
                <w:rFonts w:ascii="Times New Roman" w:hAnsi="Times New Roman" w:cs="Times New Roman"/>
                <w:color w:val="000000" w:themeColor="text1"/>
                <w:lang w:val="en-US"/>
              </w:rPr>
              <w:lastRenderedPageBreak/>
              <w:t>adu</w:t>
            </w:r>
          </w:p>
          <w:p w14:paraId="18C4998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4943BC32"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Agricu</w:t>
            </w:r>
            <w:r w:rsidRPr="007033DA">
              <w:rPr>
                <w:rFonts w:ascii="Times New Roman" w:hAnsi="Times New Roman" w:cs="Times New Roman"/>
                <w:color w:val="000000" w:themeColor="text1"/>
                <w:lang w:val="en-US"/>
              </w:rPr>
              <w:lastRenderedPageBreak/>
              <w:t>lture &amp; allied</w:t>
            </w:r>
          </w:p>
        </w:tc>
        <w:tc>
          <w:tcPr>
            <w:tcW w:w="735" w:type="dxa"/>
          </w:tcPr>
          <w:p w14:paraId="46979B50"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AMBLE SIDE</w:t>
            </w:r>
            <w:r w:rsidRPr="007033DA">
              <w:rPr>
                <w:rFonts w:ascii="Times New Roman" w:hAnsi="Times New Roman" w:cs="Times New Roman"/>
                <w:color w:val="000000" w:themeColor="text1"/>
                <w:lang w:val="en-US"/>
              </w:rPr>
              <w:lastRenderedPageBreak/>
              <w:t xml:space="preserve">, NO.8(OLD NO.30),3RD FLOOR KHADER NAWAZ KHAN ROAD,NUGAMBA  </w:t>
            </w:r>
          </w:p>
          <w:p w14:paraId="412E1B0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20D01358"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DE</w:t>
            </w:r>
            <w:r w:rsidRPr="007033DA">
              <w:rPr>
                <w:rFonts w:ascii="Times New Roman" w:hAnsi="Times New Roman" w:cs="Times New Roman"/>
                <w:color w:val="000000" w:themeColor="text1"/>
                <w:lang w:val="en-US"/>
              </w:rPr>
              <w:lastRenderedPageBreak/>
              <w:t>LHI</w:t>
            </w:r>
          </w:p>
          <w:p w14:paraId="6982E019"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5CDC03B6"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NA</w:t>
            </w:r>
          </w:p>
          <w:p w14:paraId="7F8734C8"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0100CA6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1662957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576D8DBD" w14:textId="77777777" w:rsidTr="00C76D65">
        <w:tc>
          <w:tcPr>
            <w:tcW w:w="1716" w:type="dxa"/>
          </w:tcPr>
          <w:p w14:paraId="2402CF69"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F00721</w:t>
            </w:r>
          </w:p>
        </w:tc>
        <w:tc>
          <w:tcPr>
            <w:tcW w:w="755" w:type="dxa"/>
          </w:tcPr>
          <w:p w14:paraId="1ADBB9E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SUMITOMO CORPOR</w:t>
            </w:r>
            <w:r w:rsidRPr="007033DA">
              <w:rPr>
                <w:rFonts w:ascii="Times New Roman" w:hAnsi="Times New Roman" w:cs="Times New Roman"/>
                <w:color w:val="000000" w:themeColor="text1"/>
                <w:lang w:val="en-US"/>
              </w:rPr>
              <w:lastRenderedPageBreak/>
              <w:t xml:space="preserve">ATION (SUMITOMO SHOJI KAISHA LIMITED)  </w:t>
            </w:r>
          </w:p>
          <w:p w14:paraId="7A787736"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7A8242B5"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NA</w:t>
            </w:r>
          </w:p>
          <w:p w14:paraId="72460FC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04D7AF58"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tc>
        <w:tc>
          <w:tcPr>
            <w:tcW w:w="683" w:type="dxa"/>
          </w:tcPr>
          <w:p w14:paraId="616E6E0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proofErr w:type="spellStart"/>
            <w:r w:rsidRPr="007033DA">
              <w:rPr>
                <w:rFonts w:ascii="Times New Roman" w:hAnsi="Times New Roman" w:cs="Times New Roman"/>
                <w:color w:val="000000" w:themeColor="text1"/>
                <w:lang w:val="en-US"/>
              </w:rPr>
              <w:t>TamilNadu</w:t>
            </w:r>
            <w:proofErr w:type="spellEnd"/>
          </w:p>
        </w:tc>
        <w:tc>
          <w:tcPr>
            <w:tcW w:w="734" w:type="dxa"/>
          </w:tcPr>
          <w:p w14:paraId="6480D392"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Agriculture &amp; al</w:t>
            </w:r>
            <w:r w:rsidRPr="007033DA">
              <w:rPr>
                <w:rFonts w:ascii="Times New Roman" w:hAnsi="Times New Roman" w:cs="Times New Roman"/>
                <w:color w:val="000000" w:themeColor="text1"/>
                <w:lang w:val="en-US"/>
              </w:rPr>
              <w:lastRenderedPageBreak/>
              <w:t>lied</w:t>
            </w:r>
          </w:p>
        </w:tc>
        <w:tc>
          <w:tcPr>
            <w:tcW w:w="735" w:type="dxa"/>
          </w:tcPr>
          <w:p w14:paraId="3D4162A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FLAT NO. 6, 1st FLOOR, 113/113AR</w:t>
            </w:r>
            <w:r w:rsidRPr="007033DA">
              <w:rPr>
                <w:rFonts w:ascii="Times New Roman" w:hAnsi="Times New Roman" w:cs="Times New Roman"/>
                <w:color w:val="000000" w:themeColor="text1"/>
                <w:lang w:val="en-US"/>
              </w:rPr>
              <w:lastRenderedPageBreak/>
              <w:t xml:space="preserve">AMA NAICKEN STREET, NUNGAMBAKKAM  </w:t>
            </w:r>
          </w:p>
          <w:p w14:paraId="1071851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6E0CA670"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DELHI</w:t>
            </w:r>
          </w:p>
          <w:p w14:paraId="765A0F0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77FF283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shuchi.chug@asa.in</w:t>
            </w:r>
          </w:p>
          <w:p w14:paraId="12B72B3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18009C7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6A804F42"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79F88E9A" w14:textId="77777777" w:rsidTr="00C76D65">
        <w:tc>
          <w:tcPr>
            <w:tcW w:w="1716" w:type="dxa"/>
          </w:tcPr>
          <w:p w14:paraId="20E361A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F00892</w:t>
            </w:r>
          </w:p>
        </w:tc>
        <w:tc>
          <w:tcPr>
            <w:tcW w:w="755" w:type="dxa"/>
          </w:tcPr>
          <w:p w14:paraId="4E2717C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SRILANKAN AIRLINES L</w:t>
            </w:r>
            <w:r w:rsidRPr="007033DA">
              <w:rPr>
                <w:rFonts w:ascii="Times New Roman" w:hAnsi="Times New Roman" w:cs="Times New Roman"/>
                <w:color w:val="000000" w:themeColor="text1"/>
                <w:lang w:val="en-US"/>
              </w:rPr>
              <w:lastRenderedPageBreak/>
              <w:t xml:space="preserve">IMITED   </w:t>
            </w:r>
          </w:p>
          <w:p w14:paraId="4CC7A5F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22363CC3"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NA</w:t>
            </w:r>
          </w:p>
          <w:p w14:paraId="15C5C462"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5F0B9846"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01-03-1982</w:t>
            </w:r>
          </w:p>
        </w:tc>
        <w:tc>
          <w:tcPr>
            <w:tcW w:w="683" w:type="dxa"/>
          </w:tcPr>
          <w:p w14:paraId="5ADDA9D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Tamil</w:t>
            </w:r>
          </w:p>
          <w:p w14:paraId="04CA8DD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color w:val="000000" w:themeColor="text1"/>
                <w:lang w:val="en-US"/>
              </w:rPr>
              <w:t>Nadu</w:t>
            </w:r>
          </w:p>
        </w:tc>
        <w:tc>
          <w:tcPr>
            <w:tcW w:w="734" w:type="dxa"/>
          </w:tcPr>
          <w:p w14:paraId="69AFD23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Agriculture &amp; allied</w:t>
            </w:r>
          </w:p>
        </w:tc>
        <w:tc>
          <w:tcPr>
            <w:tcW w:w="735" w:type="dxa"/>
          </w:tcPr>
          <w:p w14:paraId="192127EF"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SRILANKAN AIRLINES LIMITED, VIJAYA </w:t>
            </w:r>
            <w:r w:rsidRPr="007033DA">
              <w:rPr>
                <w:rFonts w:ascii="Times New Roman" w:hAnsi="Times New Roman" w:cs="Times New Roman"/>
                <w:color w:val="000000" w:themeColor="text1"/>
                <w:lang w:val="en-US"/>
              </w:rPr>
              <w:lastRenderedPageBreak/>
              <w:t xml:space="preserve">TOWERSNO-4, KODAMBAKKAM HIGH ROAD, NUNGAMBAKKA  </w:t>
            </w:r>
          </w:p>
          <w:p w14:paraId="2805B106"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7D650BAB"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DELHI</w:t>
            </w:r>
          </w:p>
          <w:p w14:paraId="287D8CD1"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739004C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shree16us@yahoo.com</w:t>
            </w:r>
          </w:p>
          <w:p w14:paraId="7713C10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4BE1CE4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30B3BA2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1AFABAD3" w14:textId="77777777" w:rsidTr="00C76D65">
        <w:tc>
          <w:tcPr>
            <w:tcW w:w="1716" w:type="dxa"/>
          </w:tcPr>
          <w:p w14:paraId="4F83AB7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755" w:type="dxa"/>
          </w:tcPr>
          <w:p w14:paraId="0957033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610" w:type="dxa"/>
          </w:tcPr>
          <w:p w14:paraId="6A23849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820" w:type="dxa"/>
          </w:tcPr>
          <w:p w14:paraId="6FA34BE1"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683" w:type="dxa"/>
          </w:tcPr>
          <w:p w14:paraId="66A2F69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734" w:type="dxa"/>
          </w:tcPr>
          <w:p w14:paraId="14D9EE06"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735" w:type="dxa"/>
          </w:tcPr>
          <w:p w14:paraId="078D0B6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723" w:type="dxa"/>
          </w:tcPr>
          <w:p w14:paraId="48FA991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1114" w:type="dxa"/>
          </w:tcPr>
          <w:p w14:paraId="50CF4C0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c>
          <w:tcPr>
            <w:tcW w:w="1460" w:type="dxa"/>
          </w:tcPr>
          <w:p w14:paraId="3BA3EE5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b/>
                <w:bCs/>
                <w:color w:val="000000" w:themeColor="text1"/>
                <w:lang w:val="en-US"/>
              </w:rPr>
              <w:t>…</w:t>
            </w:r>
          </w:p>
        </w:tc>
      </w:tr>
      <w:tr w:rsidR="007033DA" w:rsidRPr="007033DA" w14:paraId="594EDE30" w14:textId="77777777" w:rsidTr="00C76D65">
        <w:tc>
          <w:tcPr>
            <w:tcW w:w="1716" w:type="dxa"/>
          </w:tcPr>
          <w:p w14:paraId="1FDDEDDF"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U74997TZ2016PTC027802</w:t>
            </w:r>
          </w:p>
          <w:p w14:paraId="1FFB46D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05D9CD93"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POLYGAR FARM SOLUTI</w:t>
            </w:r>
            <w:r w:rsidRPr="007033DA">
              <w:rPr>
                <w:rFonts w:ascii="Times New Roman" w:hAnsi="Times New Roman" w:cs="Times New Roman"/>
                <w:color w:val="000000" w:themeColor="text1"/>
                <w:lang w:val="en-US"/>
              </w:rPr>
              <w:lastRenderedPageBreak/>
              <w:t xml:space="preserve">ONS PRIVATE LIMITED   </w:t>
            </w:r>
          </w:p>
          <w:p w14:paraId="0FB0329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7592329B"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Private</w:t>
            </w:r>
          </w:p>
          <w:p w14:paraId="04AC5D66"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6387B38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color w:val="000000" w:themeColor="text1"/>
                <w:lang w:val="en-US"/>
              </w:rPr>
              <w:t>NA</w:t>
            </w:r>
          </w:p>
        </w:tc>
        <w:tc>
          <w:tcPr>
            <w:tcW w:w="683" w:type="dxa"/>
          </w:tcPr>
          <w:p w14:paraId="67FFE31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Tamil Nadu</w:t>
            </w:r>
          </w:p>
          <w:p w14:paraId="5EB8C6E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71B3269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Real estate renting </w:t>
            </w:r>
            <w:r w:rsidRPr="007033DA">
              <w:rPr>
                <w:rFonts w:ascii="Times New Roman" w:hAnsi="Times New Roman" w:cs="Times New Roman"/>
                <w:color w:val="000000" w:themeColor="text1"/>
                <w:lang w:val="en-US"/>
              </w:rPr>
              <w:lastRenderedPageBreak/>
              <w:t>and business activities</w:t>
            </w:r>
          </w:p>
          <w:p w14:paraId="00DC622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p>
          <w:p w14:paraId="21AEFA71"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5" w:type="dxa"/>
          </w:tcPr>
          <w:p w14:paraId="50CA8D5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Real estate renting and business activities</w:t>
            </w:r>
          </w:p>
          <w:p w14:paraId="059CB16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674EDBD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COIMBATORE</w:t>
            </w:r>
          </w:p>
          <w:p w14:paraId="57559B8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ROC C</w:t>
            </w:r>
            <w:r w:rsidRPr="007033DA">
              <w:rPr>
                <w:rFonts w:ascii="Times New Roman" w:hAnsi="Times New Roman" w:cs="Times New Roman"/>
                <w:color w:val="000000" w:themeColor="text1"/>
                <w:lang w:val="en-US"/>
              </w:rPr>
              <w:lastRenderedPageBreak/>
              <w:t>OIMBATORE</w:t>
            </w:r>
          </w:p>
          <w:p w14:paraId="0A3B852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286EC743" w14:textId="77777777" w:rsidR="007033DA" w:rsidRPr="007033DA" w:rsidRDefault="004F73F8" w:rsidP="007033DA">
            <w:pPr>
              <w:spacing w:after="160" w:line="259" w:lineRule="auto"/>
              <w:ind w:left="360"/>
              <w:rPr>
                <w:rFonts w:ascii="Times New Roman" w:hAnsi="Times New Roman" w:cs="Times New Roman"/>
                <w:color w:val="000000" w:themeColor="text1"/>
                <w:u w:val="single"/>
                <w:lang w:val="en-US"/>
              </w:rPr>
            </w:pPr>
            <w:hyperlink r:id="rId5" w:history="1">
              <w:r w:rsidR="007033DA" w:rsidRPr="007033DA">
                <w:rPr>
                  <w:rStyle w:val="Hyperlink"/>
                  <w:rFonts w:ascii="Times New Roman" w:hAnsi="Times New Roman" w:cs="Times New Roman"/>
                  <w:lang w:val="en-US"/>
                </w:rPr>
                <w:t>prashanthramana@gmail.com</w:t>
              </w:r>
            </w:hyperlink>
          </w:p>
          <w:p w14:paraId="3CDF166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sathishpandiya@gmail.com</w:t>
            </w:r>
          </w:p>
          <w:p w14:paraId="556A543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6B2CA42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2AA36462"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71D1A950" w14:textId="77777777" w:rsidTr="00C76D65">
        <w:tc>
          <w:tcPr>
            <w:tcW w:w="1716" w:type="dxa"/>
          </w:tcPr>
          <w:p w14:paraId="41AEC86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U74997TZ2018PTC030177</w:t>
            </w:r>
          </w:p>
          <w:p w14:paraId="694BFA8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22D5F8D6"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PANDIYA AGRI SOLUTIONS PRIVATE L</w:t>
            </w:r>
            <w:r w:rsidRPr="007033DA">
              <w:rPr>
                <w:rFonts w:ascii="Times New Roman" w:hAnsi="Times New Roman" w:cs="Times New Roman"/>
                <w:color w:val="000000" w:themeColor="text1"/>
                <w:lang w:val="en-US"/>
              </w:rPr>
              <w:lastRenderedPageBreak/>
              <w:t xml:space="preserve">IMITED   </w:t>
            </w:r>
          </w:p>
          <w:p w14:paraId="05B7F8A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7DCA8FAE"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Private</w:t>
            </w:r>
          </w:p>
          <w:p w14:paraId="5EF6F9D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43DAF7FB"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color w:val="000000" w:themeColor="text1"/>
                <w:lang w:val="en-US"/>
              </w:rPr>
              <w:t>NA</w:t>
            </w:r>
          </w:p>
        </w:tc>
        <w:tc>
          <w:tcPr>
            <w:tcW w:w="683" w:type="dxa"/>
          </w:tcPr>
          <w:p w14:paraId="42683A5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Tamil Nadu</w:t>
            </w:r>
          </w:p>
          <w:p w14:paraId="3392F37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27942B73"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Real estate renting and business </w:t>
            </w:r>
            <w:r w:rsidRPr="007033DA">
              <w:rPr>
                <w:rFonts w:ascii="Times New Roman" w:hAnsi="Times New Roman" w:cs="Times New Roman"/>
                <w:color w:val="000000" w:themeColor="text1"/>
                <w:lang w:val="en-US"/>
              </w:rPr>
              <w:lastRenderedPageBreak/>
              <w:t>activities</w:t>
            </w:r>
          </w:p>
          <w:p w14:paraId="7A53AC39"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5" w:type="dxa"/>
          </w:tcPr>
          <w:p w14:paraId="7702F18D"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 xml:space="preserve">10/10 C3, </w:t>
            </w:r>
            <w:proofErr w:type="spellStart"/>
            <w:r w:rsidRPr="007033DA">
              <w:rPr>
                <w:rFonts w:ascii="Times New Roman" w:hAnsi="Times New Roman" w:cs="Times New Roman"/>
                <w:color w:val="000000" w:themeColor="text1"/>
                <w:lang w:val="en-US"/>
              </w:rPr>
              <w:t>Venkatasamy</w:t>
            </w:r>
            <w:proofErr w:type="spellEnd"/>
            <w:r w:rsidRPr="007033DA">
              <w:rPr>
                <w:rFonts w:ascii="Times New Roman" w:hAnsi="Times New Roman" w:cs="Times New Roman"/>
                <w:color w:val="000000" w:themeColor="text1"/>
                <w:lang w:val="en-US"/>
              </w:rPr>
              <w:t xml:space="preserve"> </w:t>
            </w:r>
            <w:proofErr w:type="spellStart"/>
            <w:r w:rsidRPr="007033DA">
              <w:rPr>
                <w:rFonts w:ascii="Times New Roman" w:hAnsi="Times New Roman" w:cs="Times New Roman"/>
                <w:color w:val="000000" w:themeColor="text1"/>
                <w:lang w:val="en-US"/>
              </w:rPr>
              <w:t>StreetRailyway</w:t>
            </w:r>
            <w:proofErr w:type="spellEnd"/>
            <w:r w:rsidRPr="007033DA">
              <w:rPr>
                <w:rFonts w:ascii="Times New Roman" w:hAnsi="Times New Roman" w:cs="Times New Roman"/>
                <w:color w:val="000000" w:themeColor="text1"/>
                <w:lang w:val="en-US"/>
              </w:rPr>
              <w:t xml:space="preserve"> </w:t>
            </w:r>
            <w:proofErr w:type="spellStart"/>
            <w:r w:rsidRPr="007033DA">
              <w:rPr>
                <w:rFonts w:ascii="Times New Roman" w:hAnsi="Times New Roman" w:cs="Times New Roman"/>
                <w:color w:val="000000" w:themeColor="text1"/>
                <w:lang w:val="en-US"/>
              </w:rPr>
              <w:t>Mens</w:t>
            </w:r>
            <w:proofErr w:type="spellEnd"/>
            <w:r w:rsidRPr="007033DA">
              <w:rPr>
                <w:rFonts w:ascii="Times New Roman" w:hAnsi="Times New Roman" w:cs="Times New Roman"/>
                <w:color w:val="000000" w:themeColor="text1"/>
                <w:lang w:val="en-US"/>
              </w:rPr>
              <w:t xml:space="preserve"> Colony, </w:t>
            </w:r>
            <w:proofErr w:type="spellStart"/>
            <w:r w:rsidRPr="007033DA">
              <w:rPr>
                <w:rFonts w:ascii="Times New Roman" w:hAnsi="Times New Roman" w:cs="Times New Roman"/>
                <w:color w:val="000000" w:themeColor="text1"/>
                <w:lang w:val="en-US"/>
              </w:rPr>
              <w:t>Kavundampalayam</w:t>
            </w:r>
            <w:proofErr w:type="spellEnd"/>
            <w:r w:rsidRPr="007033DA">
              <w:rPr>
                <w:rFonts w:ascii="Times New Roman" w:hAnsi="Times New Roman" w:cs="Times New Roman"/>
                <w:color w:val="000000" w:themeColor="text1"/>
                <w:lang w:val="en-US"/>
              </w:rPr>
              <w:t xml:space="preserve">  </w:t>
            </w:r>
          </w:p>
          <w:p w14:paraId="46F9AF5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73C7DBC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lastRenderedPageBreak/>
              <w:t>ROC COIMBATORE</w:t>
            </w:r>
          </w:p>
          <w:p w14:paraId="5547D003"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3F03F834"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nroottechnologies@gmail.com</w:t>
            </w:r>
          </w:p>
          <w:p w14:paraId="1655B91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71A949F1"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0686860F"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r w:rsidR="007033DA" w:rsidRPr="007033DA" w14:paraId="2F4F38E1" w14:textId="77777777" w:rsidTr="00C76D65">
        <w:tc>
          <w:tcPr>
            <w:tcW w:w="1716" w:type="dxa"/>
          </w:tcPr>
          <w:p w14:paraId="1359674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U74997TZ2019PTC032491</w:t>
            </w:r>
          </w:p>
          <w:p w14:paraId="67DC33DC"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55" w:type="dxa"/>
          </w:tcPr>
          <w:p w14:paraId="05BE5EAF"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NROOT TECHNOLOGIES PRIVATE LIMITED   </w:t>
            </w:r>
          </w:p>
          <w:p w14:paraId="7343184B"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610" w:type="dxa"/>
          </w:tcPr>
          <w:p w14:paraId="7007E25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Private</w:t>
            </w:r>
          </w:p>
          <w:p w14:paraId="79830F6D"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820" w:type="dxa"/>
          </w:tcPr>
          <w:p w14:paraId="33F3B12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r w:rsidRPr="007033DA">
              <w:rPr>
                <w:rFonts w:ascii="Times New Roman" w:hAnsi="Times New Roman" w:cs="Times New Roman"/>
                <w:color w:val="000000" w:themeColor="text1"/>
                <w:lang w:val="en-US"/>
              </w:rPr>
              <w:t>NA</w:t>
            </w:r>
          </w:p>
        </w:tc>
        <w:tc>
          <w:tcPr>
            <w:tcW w:w="683" w:type="dxa"/>
          </w:tcPr>
          <w:p w14:paraId="26DEDB1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Tamil Nadu</w:t>
            </w:r>
          </w:p>
          <w:p w14:paraId="4E87B940"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4" w:type="dxa"/>
          </w:tcPr>
          <w:p w14:paraId="47DAB96C"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Real estate renting and business activities</w:t>
            </w:r>
          </w:p>
          <w:p w14:paraId="2D0830AA"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35" w:type="dxa"/>
          </w:tcPr>
          <w:p w14:paraId="2E3FA7BA"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 xml:space="preserve">139/1BPUDHUKOTTAI ROAD, MAPILLAI NAYAKKANPATTI  </w:t>
            </w:r>
          </w:p>
          <w:p w14:paraId="5B12465D"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723" w:type="dxa"/>
          </w:tcPr>
          <w:p w14:paraId="672235AD"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114" w:type="dxa"/>
          </w:tcPr>
          <w:p w14:paraId="26720A29"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c>
          <w:tcPr>
            <w:tcW w:w="1460" w:type="dxa"/>
          </w:tcPr>
          <w:p w14:paraId="7FFC9857" w14:textId="77777777" w:rsidR="007033DA" w:rsidRPr="007033DA" w:rsidRDefault="007033DA" w:rsidP="007033DA">
            <w:pPr>
              <w:spacing w:after="160" w:line="259" w:lineRule="auto"/>
              <w:ind w:left="360"/>
              <w:rPr>
                <w:rFonts w:ascii="Times New Roman" w:hAnsi="Times New Roman" w:cs="Times New Roman"/>
                <w:color w:val="000000" w:themeColor="text1"/>
                <w:lang w:val="en-US"/>
              </w:rPr>
            </w:pPr>
            <w:r w:rsidRPr="007033DA">
              <w:rPr>
                <w:rFonts w:ascii="Times New Roman" w:hAnsi="Times New Roman" w:cs="Times New Roman"/>
                <w:color w:val="000000" w:themeColor="text1"/>
                <w:lang w:val="en-US"/>
              </w:rPr>
              <w:t>NA</w:t>
            </w:r>
          </w:p>
          <w:p w14:paraId="186D2C75" w14:textId="77777777" w:rsidR="007033DA" w:rsidRPr="007033DA" w:rsidRDefault="007033DA" w:rsidP="007033DA">
            <w:pPr>
              <w:spacing w:after="160" w:line="259" w:lineRule="auto"/>
              <w:ind w:left="360"/>
              <w:rPr>
                <w:rFonts w:ascii="Times New Roman" w:hAnsi="Times New Roman" w:cs="Times New Roman"/>
                <w:b/>
                <w:bCs/>
                <w:color w:val="000000" w:themeColor="text1"/>
                <w:lang w:val="en-US"/>
              </w:rPr>
            </w:pPr>
          </w:p>
        </w:tc>
      </w:tr>
    </w:tbl>
    <w:p w14:paraId="50351C04" w14:textId="708A23F0" w:rsidR="000C0DBA" w:rsidRPr="001A6A6A" w:rsidRDefault="008E4362" w:rsidP="00554107">
      <w:pPr>
        <w:ind w:left="360"/>
        <w:rPr>
          <w:rFonts w:ascii="Times New Roman" w:hAnsi="Times New Roman" w:cs="Times New Roman"/>
          <w:color w:val="000000" w:themeColor="text1"/>
        </w:rPr>
      </w:pPr>
      <w:r>
        <w:rPr>
          <w:rFonts w:ascii="Times New Roman" w:hAnsi="Times New Roman" w:cs="Times New Roman"/>
          <w:color w:val="000000" w:themeColor="text1"/>
        </w:rPr>
        <w:t>150872rows×17columns</w:t>
      </w:r>
    </w:p>
    <w:p w14:paraId="037FE972" w14:textId="77777777" w:rsidR="00EF311F" w:rsidRPr="001A6A6A" w:rsidRDefault="00EF311F" w:rsidP="00554107">
      <w:pPr>
        <w:ind w:left="360"/>
        <w:rPr>
          <w:rFonts w:ascii="Times New Roman" w:hAnsi="Times New Roman" w:cs="Times New Roman"/>
          <w:color w:val="000000" w:themeColor="text1"/>
        </w:rPr>
      </w:pPr>
    </w:p>
    <w:p w14:paraId="457814AB" w14:textId="481B5E07" w:rsidR="00C414FA" w:rsidRPr="001A6A6A" w:rsidRDefault="00C414FA" w:rsidP="00C414FA">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Design and Innovation:</w:t>
      </w:r>
    </w:p>
    <w:p w14:paraId="37D889BD" w14:textId="77777777" w:rsidR="00A039A3" w:rsidRPr="001A6A6A" w:rsidRDefault="00A039A3"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Data Collection and Preparation:</w:t>
      </w:r>
    </w:p>
    <w:p w14:paraId="7F852CD4" w14:textId="77777777" w:rsidR="00E9378F" w:rsidRPr="001A6A6A" w:rsidRDefault="00A039A3"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Collect historical </w:t>
      </w:r>
      <w:proofErr w:type="spellStart"/>
      <w:r w:rsidRPr="001A6A6A">
        <w:rPr>
          <w:rFonts w:ascii="Times New Roman" w:hAnsi="Times New Roman" w:cs="Times New Roman"/>
          <w:color w:val="000000" w:themeColor="text1"/>
        </w:rPr>
        <w:t>RoC</w:t>
      </w:r>
      <w:proofErr w:type="spellEnd"/>
      <w:r w:rsidRPr="001A6A6A">
        <w:rPr>
          <w:rFonts w:ascii="Times New Roman" w:hAnsi="Times New Roman" w:cs="Times New Roman"/>
          <w:color w:val="000000" w:themeColor="text1"/>
        </w:rPr>
        <w:t xml:space="preserve"> data, including details of registered companies such as registration date, location, industry, and legal structure.</w:t>
      </w:r>
    </w:p>
    <w:p w14:paraId="01FC563B" w14:textId="31DCD286" w:rsidR="00A039A3" w:rsidRPr="001A6A6A" w:rsidRDefault="00A039A3"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Clean and </w:t>
      </w:r>
      <w:proofErr w:type="spellStart"/>
      <w:r w:rsidRPr="001A6A6A">
        <w:rPr>
          <w:rFonts w:ascii="Times New Roman" w:hAnsi="Times New Roman" w:cs="Times New Roman"/>
          <w:color w:val="000000" w:themeColor="text1"/>
        </w:rPr>
        <w:t>preprocess</w:t>
      </w:r>
      <w:proofErr w:type="spellEnd"/>
      <w:r w:rsidRPr="001A6A6A">
        <w:rPr>
          <w:rFonts w:ascii="Times New Roman" w:hAnsi="Times New Roman" w:cs="Times New Roman"/>
          <w:color w:val="000000" w:themeColor="text1"/>
        </w:rPr>
        <w:t xml:space="preserve"> the data by handling missing values, outliers, and data formatting issues.</w:t>
      </w:r>
    </w:p>
    <w:p w14:paraId="4884B607" w14:textId="77777777" w:rsidR="00A039A3" w:rsidRPr="001A6A6A" w:rsidRDefault="00A039A3"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Exploratory Data Analysis (EDA):</w:t>
      </w:r>
    </w:p>
    <w:p w14:paraId="264804E9" w14:textId="77777777" w:rsidR="00A039A3" w:rsidRPr="001A6A6A" w:rsidRDefault="00A039A3"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Visualize the data to gain insights into trends, seasonality, and potential relationships.</w:t>
      </w:r>
    </w:p>
    <w:p w14:paraId="33F12B5F" w14:textId="77777777" w:rsidR="00A039A3" w:rsidRPr="001A6A6A" w:rsidRDefault="00A039A3"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Identify any patterns or anomalies in the data.</w:t>
      </w:r>
    </w:p>
    <w:p w14:paraId="60AED004" w14:textId="77777777" w:rsidR="00C92660" w:rsidRPr="001A6A6A" w:rsidRDefault="00C92660"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Feature Engineering:</w:t>
      </w:r>
    </w:p>
    <w:p w14:paraId="2D6F1D4B" w14:textId="77777777" w:rsidR="00C92660" w:rsidRPr="001A6A6A" w:rsidRDefault="00C92660"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Create relevant features that can enhance the predictive power of your model. This might include lag features, rolling statistics, and categorical encodings.</w:t>
      </w:r>
    </w:p>
    <w:p w14:paraId="1AC3990B" w14:textId="77777777" w:rsidR="00C92660" w:rsidRPr="001A6A6A" w:rsidRDefault="00C92660"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 xml:space="preserve">Time Series </w:t>
      </w:r>
      <w:proofErr w:type="spellStart"/>
      <w:r w:rsidRPr="001A6A6A">
        <w:rPr>
          <w:rFonts w:ascii="Times New Roman" w:hAnsi="Times New Roman" w:cs="Times New Roman"/>
          <w:b/>
          <w:bCs/>
          <w:color w:val="70AD47" w:themeColor="accent6"/>
          <w:u w:val="single"/>
        </w:rPr>
        <w:t>Modeling</w:t>
      </w:r>
      <w:proofErr w:type="spellEnd"/>
      <w:r w:rsidRPr="001A6A6A">
        <w:rPr>
          <w:rFonts w:ascii="Times New Roman" w:hAnsi="Times New Roman" w:cs="Times New Roman"/>
          <w:b/>
          <w:bCs/>
          <w:color w:val="70AD47" w:themeColor="accent6"/>
          <w:u w:val="single"/>
        </w:rPr>
        <w:t>:</w:t>
      </w:r>
    </w:p>
    <w:p w14:paraId="5CD309D2" w14:textId="77777777" w:rsidR="00C92660" w:rsidRPr="001A6A6A" w:rsidRDefault="00C92660"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Choose an appropriate time series algorithm. Common choices include ARIMA, SARIMA, Prophet, or more advanced deep learning models like LSTM or GRU.</w:t>
      </w:r>
    </w:p>
    <w:p w14:paraId="272C9A6D" w14:textId="77777777" w:rsidR="00C92660" w:rsidRPr="001A6A6A" w:rsidRDefault="00C92660"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Split the data into training and testing sets, ensuring that the time order is maintained</w:t>
      </w:r>
    </w:p>
    <w:p w14:paraId="0307EBD3" w14:textId="77777777" w:rsidR="003300A5" w:rsidRPr="001A6A6A" w:rsidRDefault="003300A5"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Model Training:</w:t>
      </w:r>
    </w:p>
    <w:p w14:paraId="61EE9FD1" w14:textId="77777777"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Train your chosen time series model using the training data.</w:t>
      </w:r>
    </w:p>
    <w:p w14:paraId="1A760E8A" w14:textId="77777777"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Optimize hyper parameters and fine-tune the model for better performance.</w:t>
      </w:r>
    </w:p>
    <w:p w14:paraId="3E18870B" w14:textId="77777777" w:rsidR="003300A5" w:rsidRPr="001A6A6A" w:rsidRDefault="003300A5"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Model Evaluation:</w:t>
      </w:r>
    </w:p>
    <w:p w14:paraId="4E0192B4" w14:textId="2F784770"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Evaluate the model’s performance using appropriate metrics like Mean Absolute Error (MAE), Mean Squared Error (MSE), or Root Mean Squared Error (RMSE).</w:t>
      </w:r>
    </w:p>
    <w:p w14:paraId="2D65D7D6" w14:textId="64EE4FAC"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Use the testing dataset to assess the model’s ability to make accurate predictions.</w:t>
      </w:r>
    </w:p>
    <w:p w14:paraId="3715FB6B" w14:textId="77777777" w:rsidR="003300A5" w:rsidRPr="001A6A6A" w:rsidRDefault="003300A5"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Visualization and Interpretation:</w:t>
      </w:r>
    </w:p>
    <w:p w14:paraId="615B0712" w14:textId="55CEB79F"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Visualize the model’s predictions alongside actual registration trends.</w:t>
      </w:r>
    </w:p>
    <w:p w14:paraId="72955F30" w14:textId="370D5E91" w:rsidR="003300A5" w:rsidRPr="001A6A6A" w:rsidRDefault="003300A5"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Interpret the results and provide insights into what the model has learned about registration patterns.</w:t>
      </w:r>
    </w:p>
    <w:p w14:paraId="0CE8EEE8" w14:textId="77777777" w:rsidR="00E9378F" w:rsidRPr="001A6A6A" w:rsidRDefault="00E937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Deployment:</w:t>
      </w:r>
    </w:p>
    <w:p w14:paraId="5F21DFE5" w14:textId="77777777"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Deploy the trained model into a production environment, making it accessible for real-time or periodic predictions.</w:t>
      </w:r>
    </w:p>
    <w:p w14:paraId="31973513" w14:textId="77777777" w:rsidR="00E9378F" w:rsidRPr="001A6A6A" w:rsidRDefault="00E937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Monitoring and Maintenance:</w:t>
      </w:r>
    </w:p>
    <w:p w14:paraId="10DBEE6D" w14:textId="5C9354B9"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Continuously monitor the model’s performance in the production environment.</w:t>
      </w:r>
    </w:p>
    <w:p w14:paraId="60567AE0" w14:textId="77777777"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Re-train and update the model as needed with new data to ensure it remains accurate over time.</w:t>
      </w:r>
    </w:p>
    <w:p w14:paraId="70B4D4D0" w14:textId="77777777" w:rsidR="00E9378F" w:rsidRPr="001A6A6A" w:rsidRDefault="00E937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Report and Communication:</w:t>
      </w:r>
    </w:p>
    <w:p w14:paraId="64552FEA" w14:textId="21F27AA4"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Prepare a detailed report outlining the project’s methodology, findings, and recommendations.</w:t>
      </w:r>
    </w:p>
    <w:p w14:paraId="331C03B1" w14:textId="77777777" w:rsidR="00E9378F" w:rsidRPr="001A6A6A" w:rsidRDefault="00E937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Communicate the results to stakeholders effectively</w:t>
      </w:r>
    </w:p>
    <w:p w14:paraId="26068C5D" w14:textId="3A7A138B" w:rsidR="00CC0361" w:rsidRPr="001A6A6A" w:rsidRDefault="00CC0361" w:rsidP="00C414FA">
      <w:pPr>
        <w:rPr>
          <w:rFonts w:ascii="Times New Roman" w:hAnsi="Times New Roman" w:cs="Times New Roman"/>
          <w:b/>
          <w:bCs/>
          <w:color w:val="7030A0"/>
          <w:u w:val="single"/>
        </w:rPr>
      </w:pPr>
      <w:r w:rsidRPr="001A6A6A">
        <w:rPr>
          <w:rFonts w:ascii="Times New Roman" w:hAnsi="Times New Roman" w:cs="Times New Roman"/>
          <w:b/>
          <w:bCs/>
          <w:color w:val="7030A0"/>
          <w:u w:val="single"/>
        </w:rPr>
        <w:t>SOURCE CODE:</w:t>
      </w:r>
    </w:p>
    <w:p w14:paraId="3A23C509"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Import necessary libraries</w:t>
      </w:r>
    </w:p>
    <w:p w14:paraId="094AC22A" w14:textId="6E1CAA01"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Import pandas as </w:t>
      </w:r>
      <w:proofErr w:type="spellStart"/>
      <w:r w:rsidRPr="001A6A6A">
        <w:rPr>
          <w:rFonts w:ascii="Times New Roman" w:hAnsi="Times New Roman" w:cs="Times New Roman"/>
          <w:color w:val="000000" w:themeColor="text1"/>
        </w:rPr>
        <w:t>pd</w:t>
      </w:r>
      <w:proofErr w:type="spellEnd"/>
      <w:r w:rsidRPr="001A6A6A">
        <w:rPr>
          <w:rFonts w:ascii="Times New Roman" w:hAnsi="Times New Roman" w:cs="Times New Roman"/>
          <w:color w:val="000000" w:themeColor="text1"/>
        </w:rPr>
        <w:t xml:space="preserve"> </w:t>
      </w:r>
    </w:p>
    <w:p w14:paraId="14077B36" w14:textId="5260A496"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Import </w:t>
      </w:r>
      <w:proofErr w:type="spellStart"/>
      <w:r w:rsidRPr="001A6A6A">
        <w:rPr>
          <w:rFonts w:ascii="Times New Roman" w:hAnsi="Times New Roman" w:cs="Times New Roman"/>
          <w:color w:val="000000" w:themeColor="text1"/>
        </w:rPr>
        <w:t>numpy</w:t>
      </w:r>
      <w:proofErr w:type="spellEnd"/>
      <w:r w:rsidRPr="001A6A6A">
        <w:rPr>
          <w:rFonts w:ascii="Times New Roman" w:hAnsi="Times New Roman" w:cs="Times New Roman"/>
          <w:color w:val="000000" w:themeColor="text1"/>
        </w:rPr>
        <w:t xml:space="preserve"> as np</w:t>
      </w:r>
    </w:p>
    <w:p w14:paraId="7E0E71B3" w14:textId="18AF32CE"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w:t>
      </w:r>
      <w:proofErr w:type="spellStart"/>
      <w:r w:rsidRPr="001A6A6A">
        <w:rPr>
          <w:rFonts w:ascii="Times New Roman" w:hAnsi="Times New Roman" w:cs="Times New Roman"/>
          <w:color w:val="000000" w:themeColor="text1"/>
        </w:rPr>
        <w:t>sklearn.model_selection</w:t>
      </w:r>
      <w:proofErr w:type="spellEnd"/>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train_test_split</w:t>
      </w:r>
      <w:proofErr w:type="spellEnd"/>
    </w:p>
    <w:p w14:paraId="0B2CCAE1" w14:textId="78564323"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w:t>
      </w:r>
      <w:proofErr w:type="spellStart"/>
      <w:r w:rsidRPr="001A6A6A">
        <w:rPr>
          <w:rFonts w:ascii="Times New Roman" w:hAnsi="Times New Roman" w:cs="Times New Roman"/>
          <w:color w:val="000000" w:themeColor="text1"/>
        </w:rPr>
        <w:t>sklearn.ensemble</w:t>
      </w:r>
      <w:proofErr w:type="spellEnd"/>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RandomForestRegressor</w:t>
      </w:r>
      <w:proofErr w:type="spellEnd"/>
    </w:p>
    <w:p w14:paraId="506FCDF6"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Import </w:t>
      </w:r>
      <w:proofErr w:type="spellStart"/>
      <w:r w:rsidRPr="001A6A6A">
        <w:rPr>
          <w:rFonts w:ascii="Times New Roman" w:hAnsi="Times New Roman" w:cs="Times New Roman"/>
          <w:color w:val="000000" w:themeColor="text1"/>
        </w:rPr>
        <w:t>matplotlib.pyplot</w:t>
      </w:r>
      <w:proofErr w:type="spellEnd"/>
      <w:r w:rsidRPr="001A6A6A">
        <w:rPr>
          <w:rFonts w:ascii="Times New Roman" w:hAnsi="Times New Roman" w:cs="Times New Roman"/>
          <w:color w:val="000000" w:themeColor="text1"/>
        </w:rPr>
        <w:t xml:space="preserve"> as </w:t>
      </w:r>
      <w:proofErr w:type="spellStart"/>
      <w:r w:rsidRPr="001A6A6A">
        <w:rPr>
          <w:rFonts w:ascii="Times New Roman" w:hAnsi="Times New Roman" w:cs="Times New Roman"/>
          <w:color w:val="000000" w:themeColor="text1"/>
        </w:rPr>
        <w:t>plt</w:t>
      </w:r>
      <w:proofErr w:type="spellEnd"/>
    </w:p>
    <w:p w14:paraId="6C3D475B" w14:textId="4E0B0BFB"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Load and </w:t>
      </w:r>
      <w:proofErr w:type="spellStart"/>
      <w:r w:rsidRPr="001A6A6A">
        <w:rPr>
          <w:rFonts w:ascii="Times New Roman" w:hAnsi="Times New Roman" w:cs="Times New Roman"/>
          <w:color w:val="000000" w:themeColor="text1"/>
        </w:rPr>
        <w:t>preprocess</w:t>
      </w:r>
      <w:proofErr w:type="spellEnd"/>
      <w:r w:rsidRPr="001A6A6A">
        <w:rPr>
          <w:rFonts w:ascii="Times New Roman" w:hAnsi="Times New Roman" w:cs="Times New Roman"/>
          <w:color w:val="000000" w:themeColor="text1"/>
        </w:rPr>
        <w:t xml:space="preserve"> the data (Replace with your data source)data = </w:t>
      </w:r>
      <w:proofErr w:type="spellStart"/>
      <w:r w:rsidRPr="001A6A6A">
        <w:rPr>
          <w:rFonts w:ascii="Times New Roman" w:hAnsi="Times New Roman" w:cs="Times New Roman"/>
          <w:color w:val="000000" w:themeColor="text1"/>
        </w:rPr>
        <w:t>pd.read_csv</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company_registration_data.csv</w:t>
      </w:r>
      <w:proofErr w:type="spellEnd"/>
      <w:r w:rsidRPr="001A6A6A">
        <w:rPr>
          <w:rFonts w:ascii="Times New Roman" w:hAnsi="Times New Roman" w:cs="Times New Roman"/>
          <w:color w:val="000000" w:themeColor="text1"/>
        </w:rPr>
        <w:t>’)</w:t>
      </w:r>
    </w:p>
    <w:p w14:paraId="05E76AF8"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#Assuming you have columns like “Year” and “Registration _count”</w:t>
      </w:r>
    </w:p>
    <w:p w14:paraId="19FF57C8"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X=data[“Year”].values. Reshape(-1,1)</w:t>
      </w:r>
    </w:p>
    <w:p w14:paraId="73D74328"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Y=data[“</w:t>
      </w:r>
      <w:proofErr w:type="spellStart"/>
      <w:r w:rsidRPr="001A6A6A">
        <w:rPr>
          <w:rFonts w:ascii="Times New Roman" w:hAnsi="Times New Roman" w:cs="Times New Roman"/>
          <w:color w:val="000000" w:themeColor="text1"/>
        </w:rPr>
        <w:t>Registration_count</w:t>
      </w:r>
      <w:proofErr w:type="spellEnd"/>
      <w:r w:rsidRPr="001A6A6A">
        <w:rPr>
          <w:rFonts w:ascii="Times New Roman" w:hAnsi="Times New Roman" w:cs="Times New Roman"/>
          <w:color w:val="000000" w:themeColor="text1"/>
        </w:rPr>
        <w:t>”].values</w:t>
      </w:r>
    </w:p>
    <w:p w14:paraId="24385BE1"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#Split the data into training and testing sets </w:t>
      </w:r>
      <w:proofErr w:type="spellStart"/>
      <w:r w:rsidRPr="001A6A6A">
        <w:rPr>
          <w:rFonts w:ascii="Times New Roman" w:hAnsi="Times New Roman" w:cs="Times New Roman"/>
          <w:color w:val="000000" w:themeColor="text1"/>
        </w:rPr>
        <w:t>X_train</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X_test,Y_train</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Y_test</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train_test_split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X,y,test_size</w:t>
      </w:r>
      <w:proofErr w:type="spellEnd"/>
      <w:r w:rsidRPr="001A6A6A">
        <w:rPr>
          <w:rFonts w:ascii="Times New Roman" w:hAnsi="Times New Roman" w:cs="Times New Roman"/>
          <w:color w:val="000000" w:themeColor="text1"/>
        </w:rPr>
        <w:t>=0.2,random_state=42)</w:t>
      </w:r>
    </w:p>
    <w:p w14:paraId="21299471"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#Train a linear regression model (you can use more sophisticated models)</w:t>
      </w:r>
    </w:p>
    <w:p w14:paraId="53307463" w14:textId="204A0E2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Model=</w:t>
      </w:r>
      <w:proofErr w:type="spellStart"/>
      <w:r w:rsidRPr="001A6A6A">
        <w:rPr>
          <w:rFonts w:ascii="Times New Roman" w:hAnsi="Times New Roman" w:cs="Times New Roman"/>
          <w:color w:val="000000" w:themeColor="text1"/>
        </w:rPr>
        <w:t>LinearRegression</w:t>
      </w:r>
      <w:proofErr w:type="spellEnd"/>
      <w:r w:rsidRPr="001A6A6A">
        <w:rPr>
          <w:rFonts w:ascii="Times New Roman" w:hAnsi="Times New Roman" w:cs="Times New Roman"/>
          <w:color w:val="000000" w:themeColor="text1"/>
        </w:rPr>
        <w:t>()</w:t>
      </w:r>
    </w:p>
    <w:p w14:paraId="04EDE2CB" w14:textId="2A0D67F8"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Model.fit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X_train,Y_train</w:t>
      </w:r>
      <w:proofErr w:type="spellEnd"/>
      <w:r w:rsidRPr="001A6A6A">
        <w:rPr>
          <w:rFonts w:ascii="Times New Roman" w:hAnsi="Times New Roman" w:cs="Times New Roman"/>
          <w:color w:val="000000" w:themeColor="text1"/>
        </w:rPr>
        <w:t>)</w:t>
      </w:r>
    </w:p>
    <w:p w14:paraId="35223DA5"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 Make predictions on the testing set</w:t>
      </w:r>
    </w:p>
    <w:p w14:paraId="7DA3A9BF" w14:textId="2836DCD7"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Y_pred</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model.predict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X_test</w:t>
      </w:r>
      <w:proofErr w:type="spellEnd"/>
      <w:r w:rsidRPr="001A6A6A">
        <w:rPr>
          <w:rFonts w:ascii="Times New Roman" w:hAnsi="Times New Roman" w:cs="Times New Roman"/>
          <w:color w:val="000000" w:themeColor="text1"/>
        </w:rPr>
        <w:t>)</w:t>
      </w:r>
    </w:p>
    <w:p w14:paraId="0AB3F72E" w14:textId="6EE2389E"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Evaluate the model’s </w:t>
      </w:r>
      <w:proofErr w:type="spellStart"/>
      <w:r w:rsidRPr="001A6A6A">
        <w:rPr>
          <w:rFonts w:ascii="Times New Roman" w:hAnsi="Times New Roman" w:cs="Times New Roman"/>
          <w:color w:val="000000" w:themeColor="text1"/>
        </w:rPr>
        <w:t>performancemae</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mean_absolute_error</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y_test</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y_pred</w:t>
      </w:r>
      <w:proofErr w:type="spellEnd"/>
      <w:r w:rsidRPr="001A6A6A">
        <w:rPr>
          <w:rFonts w:ascii="Times New Roman" w:hAnsi="Times New Roman" w:cs="Times New Roman"/>
          <w:color w:val="000000" w:themeColor="text1"/>
        </w:rPr>
        <w:t>)print(</w:t>
      </w:r>
      <w:proofErr w:type="spellStart"/>
      <w:r w:rsidRPr="001A6A6A">
        <w:rPr>
          <w:rFonts w:ascii="Times New Roman" w:hAnsi="Times New Roman" w:cs="Times New Roman"/>
          <w:color w:val="000000" w:themeColor="text1"/>
        </w:rPr>
        <w:t>f”Mean</w:t>
      </w:r>
      <w:proofErr w:type="spellEnd"/>
      <w:r w:rsidRPr="001A6A6A">
        <w:rPr>
          <w:rFonts w:ascii="Times New Roman" w:hAnsi="Times New Roman" w:cs="Times New Roman"/>
          <w:color w:val="000000" w:themeColor="text1"/>
        </w:rPr>
        <w:t xml:space="preserve"> Absolute Error: {</w:t>
      </w:r>
      <w:proofErr w:type="spellStart"/>
      <w:r w:rsidRPr="001A6A6A">
        <w:rPr>
          <w:rFonts w:ascii="Times New Roman" w:hAnsi="Times New Roman" w:cs="Times New Roman"/>
          <w:color w:val="000000" w:themeColor="text1"/>
        </w:rPr>
        <w:t>mae</w:t>
      </w:r>
      <w:proofErr w:type="spellEnd"/>
      <w:r w:rsidRPr="001A6A6A">
        <w:rPr>
          <w:rFonts w:ascii="Times New Roman" w:hAnsi="Times New Roman" w:cs="Times New Roman"/>
          <w:color w:val="000000" w:themeColor="text1"/>
        </w:rPr>
        <w:t>}”)</w:t>
      </w:r>
    </w:p>
    <w:p w14:paraId="351E5DAD"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Predict future trends (e.g., next 5 years)</w:t>
      </w:r>
    </w:p>
    <w:p w14:paraId="68FC9800" w14:textId="4168D5BB"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Future_years</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np.array</w:t>
      </w:r>
      <w:proofErr w:type="spellEnd"/>
      <w:r w:rsidRPr="001A6A6A">
        <w:rPr>
          <w:rFonts w:ascii="Times New Roman" w:hAnsi="Times New Roman" w:cs="Times New Roman"/>
          <w:color w:val="000000" w:themeColor="text1"/>
        </w:rPr>
        <w:t>(range(2014, 2019)).reshape(-1, 1)</w:t>
      </w:r>
    </w:p>
    <w:p w14:paraId="3D603641" w14:textId="3568C0B5"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Future_predictions</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model.predict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future_years</w:t>
      </w:r>
      <w:proofErr w:type="spellEnd"/>
      <w:r w:rsidRPr="001A6A6A">
        <w:rPr>
          <w:rFonts w:ascii="Times New Roman" w:hAnsi="Times New Roman" w:cs="Times New Roman"/>
          <w:color w:val="000000" w:themeColor="text1"/>
        </w:rPr>
        <w:t>)</w:t>
      </w:r>
    </w:p>
    <w:p w14:paraId="2F0E37ED" w14:textId="77777777" w:rsidR="00B8054A" w:rsidRPr="001A6A6A" w:rsidRDefault="00B8054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Plot the historical and predicted </w:t>
      </w:r>
      <w:proofErr w:type="spellStart"/>
      <w:r w:rsidRPr="001A6A6A">
        <w:rPr>
          <w:rFonts w:ascii="Times New Roman" w:hAnsi="Times New Roman" w:cs="Times New Roman"/>
          <w:color w:val="000000" w:themeColor="text1"/>
        </w:rPr>
        <w:t>dataplt.figure</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figsize</w:t>
      </w:r>
      <w:proofErr w:type="spellEnd"/>
      <w:r w:rsidRPr="001A6A6A">
        <w:rPr>
          <w:rFonts w:ascii="Times New Roman" w:hAnsi="Times New Roman" w:cs="Times New Roman"/>
          <w:color w:val="000000" w:themeColor="text1"/>
        </w:rPr>
        <w:t>=(10, 6))</w:t>
      </w:r>
    </w:p>
    <w:p w14:paraId="4F84508B" w14:textId="6486617E"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Plt.scatter</w:t>
      </w:r>
      <w:proofErr w:type="spellEnd"/>
      <w:r w:rsidRPr="001A6A6A">
        <w:rPr>
          <w:rFonts w:ascii="Times New Roman" w:hAnsi="Times New Roman" w:cs="Times New Roman"/>
          <w:color w:val="000000" w:themeColor="text1"/>
        </w:rPr>
        <w:t>(X, y, label=”Historical Data”)</w:t>
      </w:r>
    </w:p>
    <w:p w14:paraId="2212CF59" w14:textId="2F8659F2"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Plt.plot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X_test</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y_pred</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color</w:t>
      </w:r>
      <w:proofErr w:type="spellEnd"/>
      <w:r w:rsidRPr="001A6A6A">
        <w:rPr>
          <w:rFonts w:ascii="Times New Roman" w:hAnsi="Times New Roman" w:cs="Times New Roman"/>
          <w:color w:val="000000" w:themeColor="text1"/>
        </w:rPr>
        <w:t>=‘red’, label=“Predicted Data)</w:t>
      </w:r>
    </w:p>
    <w:p w14:paraId="46A93D8F" w14:textId="6E7480E1"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Plt.plot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future_years</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future_predictions</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color</w:t>
      </w:r>
      <w:proofErr w:type="spellEnd"/>
      <w:r w:rsidRPr="001A6A6A">
        <w:rPr>
          <w:rFonts w:ascii="Times New Roman" w:hAnsi="Times New Roman" w:cs="Times New Roman"/>
          <w:color w:val="000000" w:themeColor="text1"/>
        </w:rPr>
        <w:t>=’green’, label=”Future Predictions”)</w:t>
      </w:r>
    </w:p>
    <w:p w14:paraId="65AB6193" w14:textId="173558D4"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Plt.xlabel</w:t>
      </w:r>
      <w:proofErr w:type="spellEnd"/>
      <w:r w:rsidRPr="001A6A6A">
        <w:rPr>
          <w:rFonts w:ascii="Times New Roman" w:hAnsi="Times New Roman" w:cs="Times New Roman"/>
          <w:color w:val="000000" w:themeColor="text1"/>
        </w:rPr>
        <w:t>(“Year”)</w:t>
      </w:r>
    </w:p>
    <w:p w14:paraId="7ACB414E" w14:textId="355815E9"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Plt.ylabel</w:t>
      </w:r>
      <w:proofErr w:type="spellEnd"/>
      <w:r w:rsidRPr="001A6A6A">
        <w:rPr>
          <w:rFonts w:ascii="Times New Roman" w:hAnsi="Times New Roman" w:cs="Times New Roman"/>
          <w:color w:val="000000" w:themeColor="text1"/>
        </w:rPr>
        <w:t>(“Registration Count”)</w:t>
      </w:r>
    </w:p>
    <w:p w14:paraId="629545AB" w14:textId="28044EAB"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Plt.legend</w:t>
      </w:r>
      <w:proofErr w:type="spellEnd"/>
      <w:r w:rsidRPr="001A6A6A">
        <w:rPr>
          <w:rFonts w:ascii="Times New Roman" w:hAnsi="Times New Roman" w:cs="Times New Roman"/>
          <w:color w:val="000000" w:themeColor="text1"/>
        </w:rPr>
        <w:t>()</w:t>
      </w:r>
    </w:p>
    <w:p w14:paraId="139EA663" w14:textId="760B0536" w:rsidR="00B8054A" w:rsidRPr="001A6A6A" w:rsidRDefault="00B8054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Plt.show</w:t>
      </w:r>
      <w:proofErr w:type="spellEnd"/>
      <w:r w:rsidRPr="001A6A6A">
        <w:rPr>
          <w:rFonts w:ascii="Times New Roman" w:hAnsi="Times New Roman" w:cs="Times New Roman"/>
          <w:color w:val="000000" w:themeColor="text1"/>
        </w:rPr>
        <w:t>()</w:t>
      </w:r>
    </w:p>
    <w:p w14:paraId="6FD10B28" w14:textId="3E5A040C" w:rsidR="00A81CE6" w:rsidRPr="001A6A6A" w:rsidRDefault="00A81CE6" w:rsidP="00C414FA">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Building and Loading:</w:t>
      </w:r>
    </w:p>
    <w:p w14:paraId="61BA2E32" w14:textId="71EF73E9"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1.Define Purpose and Scope:</w:t>
      </w:r>
    </w:p>
    <w:p w14:paraId="7CF06118" w14:textId="55AEC37C"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Determine the objectives and scope of your ROC project, such as whether it’s for government compliance, research, or other purposes.</w:t>
      </w:r>
    </w:p>
    <w:p w14:paraId="52D9363E" w14:textId="51614A5E"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2.Data Collection:</w:t>
      </w:r>
    </w:p>
    <w:p w14:paraId="7202D6F7" w14:textId="77777777"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Gather company information, including company names, registration numbers, addresses, directors, shareholders, financial records, and other relevant data.</w:t>
      </w:r>
    </w:p>
    <w:p w14:paraId="51B7B71F" w14:textId="190EEDC9" w:rsidR="0054088F" w:rsidRPr="001A6A6A" w:rsidRDefault="00281E95" w:rsidP="00477EA9">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3.Data Preprocessing:</w:t>
      </w:r>
    </w:p>
    <w:p w14:paraId="6048CA77" w14:textId="3C93B59C"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Prepare the collected data for AI processing. This may involve data cleaning, normalization, and structuring.</w:t>
      </w:r>
    </w:p>
    <w:p w14:paraId="1282AE2B" w14:textId="6892F175"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4.AI Algorithm Selection:</w:t>
      </w:r>
    </w:p>
    <w:p w14:paraId="1CDE87E7" w14:textId="10BDBDF9"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Choose AI algorithms and models suitable for the ROC project, such as natural language processing (NLP) for text data and machine learning for predictive analytics.</w:t>
      </w:r>
    </w:p>
    <w:p w14:paraId="330DCE51" w14:textId="39B97280"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5.Database and AI Model Integration:</w:t>
      </w:r>
    </w:p>
    <w:p w14:paraId="1E4A300C" w14:textId="4D31FD70"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Integrate AI models with your database system for real-time or batch processing of company data.</w:t>
      </w:r>
    </w:p>
    <w:p w14:paraId="7498CF4C" w14:textId="5A6A1701"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6.Data Entry Automation:</w:t>
      </w:r>
    </w:p>
    <w:p w14:paraId="5FFD55EE" w14:textId="4A4BFF89"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Implement AI-based data entry and extraction tools to automate the population of the ROC database with minimal human intervention.</w:t>
      </w:r>
    </w:p>
    <w:p w14:paraId="035485FB" w14:textId="088D4C1B"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7.Data Verification and Quality</w:t>
      </w:r>
      <w:r w:rsidR="00344C7E" w:rsidRPr="001A6A6A">
        <w:rPr>
          <w:rFonts w:ascii="Times New Roman" w:hAnsi="Times New Roman" w:cs="Times New Roman"/>
          <w:b/>
          <w:bCs/>
          <w:color w:val="70AD47" w:themeColor="accent6"/>
          <w:u w:val="single"/>
        </w:rPr>
        <w:t xml:space="preserve"> </w:t>
      </w:r>
      <w:r w:rsidRPr="001A6A6A">
        <w:rPr>
          <w:rFonts w:ascii="Times New Roman" w:hAnsi="Times New Roman" w:cs="Times New Roman"/>
          <w:b/>
          <w:bCs/>
          <w:color w:val="70AD47" w:themeColor="accent6"/>
          <w:u w:val="single"/>
        </w:rPr>
        <w:t>Control:</w:t>
      </w:r>
    </w:p>
    <w:p w14:paraId="321A0ABC" w14:textId="20B62102"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Use AI for data verification and quality control to ensure accuracy and consistency in the ROC database.</w:t>
      </w:r>
    </w:p>
    <w:p w14:paraId="1474E69E" w14:textId="61B4613C"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8.AI-Driven Search and Analysis:</w:t>
      </w:r>
    </w:p>
    <w:p w14:paraId="541C65FB" w14:textId="10B55FF0"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Develop AI-powered search and analysis features that allow users to retrieve specific company information or gain insights from the data.</w:t>
      </w:r>
    </w:p>
    <w:p w14:paraId="545C91B3" w14:textId="58BBF603"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9. Interface (UI) Development:</w:t>
      </w:r>
    </w:p>
    <w:p w14:paraId="1DC677BD" w14:textId="1EB6D4EE"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Create a user-friendly interface that incorporates AI-driven features, enabling users to interact with the ROC system effectively.</w:t>
      </w:r>
    </w:p>
    <w:p w14:paraId="41465979" w14:textId="5FA0AB98"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10.Data Security and Privacy:</w:t>
      </w:r>
    </w:p>
    <w:p w14:paraId="226F1883" w14:textId="16DB0871"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Implement robust security measures to protect sensitive company data processed by AI, including encryption and access controls.</w:t>
      </w:r>
    </w:p>
    <w:p w14:paraId="3B383600" w14:textId="25DDCA0D"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11.Compliance Monitoring:</w:t>
      </w:r>
    </w:p>
    <w:p w14:paraId="1E595870" w14:textId="6422B1DE"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Use AI algorithms to continuously monitor registered companies for compliance with legal requirements and regulations.</w:t>
      </w:r>
    </w:p>
    <w:p w14:paraId="4920EBFB" w14:textId="0555BC14"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12.User Training and Support:</w:t>
      </w:r>
    </w:p>
    <w:p w14:paraId="05031146" w14:textId="593923F0"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Train users on how to utilize the AI-powered ROC system, and provide support for AI-related inquiries.</w:t>
      </w:r>
    </w:p>
    <w:p w14:paraId="4452AEBB" w14:textId="376A4642"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13.Deployment and Scalability:</w:t>
      </w:r>
    </w:p>
    <w:p w14:paraId="0C081866" w14:textId="2A3A6122"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Deploy the AI-powered ROC system and ensure it can scale as the database grows.</w:t>
      </w:r>
    </w:p>
    <w:p w14:paraId="6ECF6233" w14:textId="45A789FB"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14.Regular Maintenance and Updates:</w:t>
      </w:r>
    </w:p>
    <w:p w14:paraId="37BC10E5" w14:textId="7FE78FD5"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Maintain the AI models, update them as needed, and continually improve the AI-driven features.</w:t>
      </w:r>
    </w:p>
    <w:p w14:paraId="045EE6DA" w14:textId="02F97BE8"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15.Data Backups and Recovery:</w:t>
      </w:r>
    </w:p>
    <w:p w14:paraId="4EDDB48B" w14:textId="42678F18"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Implement data backup and recovery strategies to prevent data loss, especially in AI-intensive systems.</w:t>
      </w:r>
    </w:p>
    <w:p w14:paraId="5DE94A5A" w14:textId="3C467E1A"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16.Audit and Compliance:</w:t>
      </w:r>
    </w:p>
    <w:p w14:paraId="09BC9786" w14:textId="17538619"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Conduct periodic audits to ensure the ROC system complies with legal and regulatory requirements, especially with AI-driven decision-making.</w:t>
      </w:r>
    </w:p>
    <w:p w14:paraId="5D6FA4BF" w14:textId="198DDC44"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17.Performance Monitoring:</w:t>
      </w:r>
    </w:p>
    <w:p w14:paraId="458A9F3C" w14:textId="43BBAD27"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Continuously monitor the performance of AI models, optimizing them as necessary to ensure accuracy.</w:t>
      </w:r>
    </w:p>
    <w:p w14:paraId="41945842" w14:textId="1B241A8F" w:rsidR="0054088F"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18.Ethical Considerations:</w:t>
      </w:r>
    </w:p>
    <w:p w14:paraId="7D949D18" w14:textId="09DACE47"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Address ethical concerns related to AI, such as bias in data and algorithms, and ensure fairness and transparency in decision-making.</w:t>
      </w:r>
    </w:p>
    <w:p w14:paraId="19E0F11D" w14:textId="0BD8ABDC" w:rsidR="008317B5" w:rsidRPr="001A6A6A" w:rsidRDefault="0054088F"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 xml:space="preserve">19.Feedback and Improvement Loop: </w:t>
      </w:r>
    </w:p>
    <w:p w14:paraId="164D809A" w14:textId="10F322C7" w:rsidR="0054088F" w:rsidRPr="001A6A6A" w:rsidRDefault="0054088F"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Encourage user feedback and continuously improve the AI-driven ROC system based on user needs and evolving technology.</w:t>
      </w:r>
    </w:p>
    <w:p w14:paraId="74B11BE4" w14:textId="6CA732D0" w:rsidR="004F526B" w:rsidRPr="001A6A6A" w:rsidRDefault="004F526B" w:rsidP="00C414FA">
      <w:pPr>
        <w:rPr>
          <w:rFonts w:ascii="Times New Roman" w:hAnsi="Times New Roman" w:cs="Times New Roman"/>
          <w:b/>
          <w:bCs/>
          <w:color w:val="7030A0"/>
          <w:u w:val="single"/>
        </w:rPr>
      </w:pPr>
      <w:r w:rsidRPr="001A6A6A">
        <w:rPr>
          <w:rFonts w:ascii="Times New Roman" w:hAnsi="Times New Roman" w:cs="Times New Roman"/>
          <w:b/>
          <w:bCs/>
          <w:color w:val="7030A0"/>
          <w:u w:val="single"/>
        </w:rPr>
        <w:t>Program:</w:t>
      </w:r>
    </w:p>
    <w:p w14:paraId="5AB43EFE" w14:textId="54C5D301" w:rsidR="00CA52EC" w:rsidRPr="001A6A6A" w:rsidRDefault="00CA52EC"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1.Import the libraries:</w:t>
      </w:r>
    </w:p>
    <w:p w14:paraId="19C7357B" w14:textId="60720F06"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Import pandas as </w:t>
      </w:r>
      <w:proofErr w:type="spellStart"/>
      <w:r w:rsidRPr="001A6A6A">
        <w:rPr>
          <w:rFonts w:ascii="Times New Roman" w:hAnsi="Times New Roman" w:cs="Times New Roman"/>
          <w:color w:val="000000" w:themeColor="text1"/>
        </w:rPr>
        <w:t>pd</w:t>
      </w:r>
      <w:proofErr w:type="spellEnd"/>
      <w:r w:rsidRPr="001A6A6A">
        <w:rPr>
          <w:rFonts w:ascii="Times New Roman" w:hAnsi="Times New Roman" w:cs="Times New Roman"/>
          <w:color w:val="000000" w:themeColor="text1"/>
        </w:rPr>
        <w:t xml:space="preserve"> #Data </w:t>
      </w:r>
      <w:proofErr w:type="spellStart"/>
      <w:r w:rsidRPr="001A6A6A">
        <w:rPr>
          <w:rFonts w:ascii="Times New Roman" w:hAnsi="Times New Roman" w:cs="Times New Roman"/>
          <w:color w:val="000000" w:themeColor="text1"/>
        </w:rPr>
        <w:t>preprocessing</w:t>
      </w:r>
      <w:proofErr w:type="spellEnd"/>
    </w:p>
    <w:p w14:paraId="71BB0DC0" w14:textId="675A8519"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Import </w:t>
      </w:r>
      <w:proofErr w:type="spellStart"/>
      <w:r w:rsidRPr="001A6A6A">
        <w:rPr>
          <w:rFonts w:ascii="Times New Roman" w:hAnsi="Times New Roman" w:cs="Times New Roman"/>
          <w:color w:val="000000" w:themeColor="text1"/>
        </w:rPr>
        <w:t>numpy</w:t>
      </w:r>
      <w:proofErr w:type="spellEnd"/>
      <w:r w:rsidRPr="001A6A6A">
        <w:rPr>
          <w:rFonts w:ascii="Times New Roman" w:hAnsi="Times New Roman" w:cs="Times New Roman"/>
          <w:color w:val="000000" w:themeColor="text1"/>
        </w:rPr>
        <w:t xml:space="preserve"> as np #Prediction and virtualization</w:t>
      </w:r>
    </w:p>
    <w:p w14:paraId="418E455B" w14:textId="09D78249"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#Input data files are available in the read-only “../input/”directory</w:t>
      </w:r>
    </w:p>
    <w:p w14:paraId="603192D6" w14:textId="06804B99"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#For example, running this (by clicking run or pressing </w:t>
      </w:r>
      <w:proofErr w:type="spellStart"/>
      <w:r w:rsidRPr="001A6A6A">
        <w:rPr>
          <w:rFonts w:ascii="Times New Roman" w:hAnsi="Times New Roman" w:cs="Times New Roman"/>
          <w:color w:val="000000" w:themeColor="text1"/>
        </w:rPr>
        <w:t>Shift+Enter</w:t>
      </w:r>
      <w:proofErr w:type="spellEnd"/>
      <w:r w:rsidRPr="001A6A6A">
        <w:rPr>
          <w:rFonts w:ascii="Times New Roman" w:hAnsi="Times New Roman" w:cs="Times New Roman"/>
          <w:color w:val="000000" w:themeColor="text1"/>
        </w:rPr>
        <w:t>) will list all files under the input directory</w:t>
      </w:r>
    </w:p>
    <w:p w14:paraId="3439F939" w14:textId="5E958F1C"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os</w:t>
      </w:r>
      <w:proofErr w:type="spellEnd"/>
    </w:p>
    <w:p w14:paraId="326C54CD" w14:textId="72FEC030"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For </w:t>
      </w:r>
      <w:proofErr w:type="spellStart"/>
      <w:r w:rsidRPr="001A6A6A">
        <w:rPr>
          <w:rFonts w:ascii="Times New Roman" w:hAnsi="Times New Roman" w:cs="Times New Roman"/>
          <w:color w:val="000000" w:themeColor="text1"/>
        </w:rPr>
        <w:t>dirname</w:t>
      </w:r>
      <w:proofErr w:type="spellEnd"/>
      <w:r w:rsidRPr="001A6A6A">
        <w:rPr>
          <w:rFonts w:ascii="Times New Roman" w:hAnsi="Times New Roman" w:cs="Times New Roman"/>
          <w:color w:val="000000" w:themeColor="text1"/>
        </w:rPr>
        <w:t xml:space="preserve">, _, filenames in </w:t>
      </w:r>
      <w:proofErr w:type="spellStart"/>
      <w:r w:rsidRPr="001A6A6A">
        <w:rPr>
          <w:rFonts w:ascii="Times New Roman" w:hAnsi="Times New Roman" w:cs="Times New Roman"/>
          <w:color w:val="000000" w:themeColor="text1"/>
        </w:rPr>
        <w:t>os.walk</w:t>
      </w:r>
      <w:proofErr w:type="spellEnd"/>
      <w:r w:rsidRPr="001A6A6A">
        <w:rPr>
          <w:rFonts w:ascii="Times New Roman" w:hAnsi="Times New Roman" w:cs="Times New Roman"/>
          <w:color w:val="000000" w:themeColor="text1"/>
        </w:rPr>
        <w:t>(‘/</w:t>
      </w:r>
      <w:r w:rsidR="00EA7034" w:rsidRPr="001A6A6A">
        <w:rPr>
          <w:rFonts w:ascii="Times New Roman" w:hAnsi="Times New Roman" w:cs="Times New Roman"/>
          <w:color w:val="000000" w:themeColor="text1"/>
        </w:rPr>
        <w:t>DATASET</w:t>
      </w:r>
      <w:r w:rsidRPr="001A6A6A">
        <w:rPr>
          <w:rFonts w:ascii="Times New Roman" w:hAnsi="Times New Roman" w:cs="Times New Roman"/>
          <w:color w:val="000000" w:themeColor="text1"/>
        </w:rPr>
        <w:t>/input’):</w:t>
      </w:r>
    </w:p>
    <w:p w14:paraId="2EA22D20" w14:textId="0E645D8B"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For filename in filenames:</w:t>
      </w:r>
    </w:p>
    <w:p w14:paraId="215F129B" w14:textId="2A279954" w:rsidR="00CA52EC" w:rsidRPr="001A6A6A" w:rsidRDefault="00CA52E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Print(</w:t>
      </w:r>
      <w:proofErr w:type="spellStart"/>
      <w:r w:rsidRPr="001A6A6A">
        <w:rPr>
          <w:rFonts w:ascii="Times New Roman" w:hAnsi="Times New Roman" w:cs="Times New Roman"/>
          <w:color w:val="000000" w:themeColor="text1"/>
        </w:rPr>
        <w:t>os.path.join</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dirname</w:t>
      </w:r>
      <w:proofErr w:type="spellEnd"/>
      <w:r w:rsidRPr="001A6A6A">
        <w:rPr>
          <w:rFonts w:ascii="Times New Roman" w:hAnsi="Times New Roman" w:cs="Times New Roman"/>
          <w:color w:val="000000" w:themeColor="text1"/>
        </w:rPr>
        <w:t>, filename))</w:t>
      </w:r>
    </w:p>
    <w:p w14:paraId="64F1A721" w14:textId="0530C74C" w:rsidR="00836DF1" w:rsidRPr="001A6A6A" w:rsidRDefault="00836DF1"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2.Loading the data:</w:t>
      </w:r>
    </w:p>
    <w:p w14:paraId="5BA94833" w14:textId="0735E8DD" w:rsidR="00836DF1" w:rsidRPr="001A6A6A" w:rsidRDefault="00836DF1"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[In]:</w:t>
      </w:r>
    </w:p>
    <w:p w14:paraId="2685F37F" w14:textId="2E1A9672" w:rsidR="00836DF1" w:rsidRPr="001A6A6A" w:rsidRDefault="00836DF1"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Dataset=pd.read_csv(“/kaggle/input/Data_Gov_Tamil_nadu/registered_companies.csv”)</w:t>
      </w:r>
    </w:p>
    <w:p w14:paraId="7BDB04B5" w14:textId="32BCE360" w:rsidR="00836DF1" w:rsidRPr="001A6A6A" w:rsidRDefault="00836DF1"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Print(</w:t>
      </w:r>
      <w:proofErr w:type="spellStart"/>
      <w:r w:rsidRPr="001A6A6A">
        <w:rPr>
          <w:rFonts w:ascii="Times New Roman" w:hAnsi="Times New Roman" w:cs="Times New Roman"/>
          <w:color w:val="000000" w:themeColor="text1"/>
        </w:rPr>
        <w:t>dataset.columns</w:t>
      </w:r>
      <w:proofErr w:type="spellEnd"/>
      <w:r w:rsidRPr="001A6A6A">
        <w:rPr>
          <w:rFonts w:ascii="Times New Roman" w:hAnsi="Times New Roman" w:cs="Times New Roman"/>
          <w:color w:val="000000" w:themeColor="text1"/>
        </w:rPr>
        <w:t>)</w:t>
      </w:r>
    </w:p>
    <w:p w14:paraId="6A293E90" w14:textId="264604D4" w:rsidR="007A1D5E" w:rsidRPr="001A6A6A" w:rsidRDefault="00183316"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[Out]:</w:t>
      </w:r>
    </w:p>
    <w:p w14:paraId="445801AB" w14:textId="1B803D15" w:rsidR="00433A8A" w:rsidRPr="001A6A6A" w:rsidRDefault="00433A8A"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3.Plot the ROC curve:</w:t>
      </w:r>
    </w:p>
    <w:p w14:paraId="0E64D3A3" w14:textId="6F7E28F0" w:rsidR="00433A8A" w:rsidRPr="001A6A6A" w:rsidRDefault="00433A8A"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[In1]:</w:t>
      </w:r>
    </w:p>
    <w:p w14:paraId="270683F0" w14:textId="6A434308"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Plot the ROC curve </w:t>
      </w:r>
    </w:p>
    <w:p w14:paraId="66149AB8" w14:textId="627F916B"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Plt.plot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label=’ROC curve (area = %0.2f)’ % </w:t>
      </w:r>
      <w:proofErr w:type="spellStart"/>
      <w:r w:rsidRPr="001A6A6A">
        <w:rPr>
          <w:rFonts w:ascii="Times New Roman" w:hAnsi="Times New Roman" w:cs="Times New Roman"/>
          <w:color w:val="000000" w:themeColor="text1"/>
        </w:rPr>
        <w:t>roc_auc</w:t>
      </w:r>
      <w:proofErr w:type="spellEnd"/>
      <w:r w:rsidRPr="001A6A6A">
        <w:rPr>
          <w:rFonts w:ascii="Times New Roman" w:hAnsi="Times New Roman" w:cs="Times New Roman"/>
          <w:color w:val="000000" w:themeColor="text1"/>
        </w:rPr>
        <w:t xml:space="preserve">) </w:t>
      </w:r>
    </w:p>
    <w:p w14:paraId="3E32896A" w14:textId="1596D32E"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roc curve for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
    <w:p w14:paraId="13B54B79" w14:textId="0DFDE3F2"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Plt.plot</w:t>
      </w:r>
      <w:proofErr w:type="spellEnd"/>
      <w:r w:rsidRPr="001A6A6A">
        <w:rPr>
          <w:rFonts w:ascii="Times New Roman" w:hAnsi="Times New Roman" w:cs="Times New Roman"/>
          <w:color w:val="000000" w:themeColor="text1"/>
        </w:rPr>
        <w:t xml:space="preserve">([0, 1], [0, 1], ‘k—‘, label=’Random classifier’) </w:t>
      </w:r>
    </w:p>
    <w:p w14:paraId="51B6A033" w14:textId="09F8B6C1"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Plt.xlabel</w:t>
      </w:r>
      <w:proofErr w:type="spellEnd"/>
      <w:r w:rsidRPr="001A6A6A">
        <w:rPr>
          <w:rFonts w:ascii="Times New Roman" w:hAnsi="Times New Roman" w:cs="Times New Roman"/>
          <w:color w:val="000000" w:themeColor="text1"/>
        </w:rPr>
        <w:t xml:space="preserve">(‘False Positive Rate’) </w:t>
      </w:r>
    </w:p>
    <w:p w14:paraId="5A0BFF13" w14:textId="21BB8949"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Plt.ylabel</w:t>
      </w:r>
      <w:proofErr w:type="spellEnd"/>
      <w:r w:rsidRPr="001A6A6A">
        <w:rPr>
          <w:rFonts w:ascii="Times New Roman" w:hAnsi="Times New Roman" w:cs="Times New Roman"/>
          <w:color w:val="000000" w:themeColor="text1"/>
        </w:rPr>
        <w:t xml:space="preserve">(‘True Positive Rate’) </w:t>
      </w:r>
    </w:p>
    <w:p w14:paraId="183B7A8E" w14:textId="7D05589F"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Plt.title</w:t>
      </w:r>
      <w:proofErr w:type="spellEnd"/>
      <w:r w:rsidRPr="001A6A6A">
        <w:rPr>
          <w:rFonts w:ascii="Times New Roman" w:hAnsi="Times New Roman" w:cs="Times New Roman"/>
          <w:color w:val="000000" w:themeColor="text1"/>
        </w:rPr>
        <w:t xml:space="preserve">(‘ROC Curve’) </w:t>
      </w:r>
    </w:p>
    <w:p w14:paraId="7865655C" w14:textId="32CFD269"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Plt.legend</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loc</w:t>
      </w:r>
      <w:proofErr w:type="spellEnd"/>
      <w:r w:rsidRPr="001A6A6A">
        <w:rPr>
          <w:rFonts w:ascii="Times New Roman" w:hAnsi="Times New Roman" w:cs="Times New Roman"/>
          <w:color w:val="000000" w:themeColor="text1"/>
        </w:rPr>
        <w:t xml:space="preserve">=”lower right”) </w:t>
      </w:r>
    </w:p>
    <w:p w14:paraId="2A732E6D" w14:textId="7FEAC84A"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Plt.show</w:t>
      </w:r>
      <w:proofErr w:type="spellEnd"/>
      <w:r w:rsidRPr="001A6A6A">
        <w:rPr>
          <w:rFonts w:ascii="Times New Roman" w:hAnsi="Times New Roman" w:cs="Times New Roman"/>
          <w:color w:val="000000" w:themeColor="text1"/>
        </w:rPr>
        <w:t>()</w:t>
      </w:r>
    </w:p>
    <w:p w14:paraId="3C705E7A" w14:textId="61559A45" w:rsidR="00433A8A" w:rsidRPr="001A6A6A" w:rsidRDefault="00433A8A"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4. Plot the predicted class probabilities:</w:t>
      </w:r>
    </w:p>
    <w:p w14:paraId="1C95E688" w14:textId="4877F183" w:rsidR="00433A8A" w:rsidRPr="001A6A6A" w:rsidRDefault="00433A8A"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[In2]:</w:t>
      </w:r>
    </w:p>
    <w:p w14:paraId="16B5DDC0" w14:textId="21FFEA8D" w:rsidR="00433A8A" w:rsidRPr="001A6A6A" w:rsidRDefault="00433A8A"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Plot the predicted class probabilities </w:t>
      </w:r>
    </w:p>
    <w:p w14:paraId="1D0D1CE0" w14:textId="243A75C3"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Plt.hist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y_pred_prob</w:t>
      </w:r>
      <w:proofErr w:type="spellEnd"/>
      <w:r w:rsidRPr="001A6A6A">
        <w:rPr>
          <w:rFonts w:ascii="Times New Roman" w:hAnsi="Times New Roman" w:cs="Times New Roman"/>
          <w:color w:val="000000" w:themeColor="text1"/>
        </w:rPr>
        <w:t xml:space="preserve">, bins=10) </w:t>
      </w:r>
    </w:p>
    <w:p w14:paraId="3A980688" w14:textId="3FD24F20"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Plt.xlim</w:t>
      </w:r>
      <w:proofErr w:type="spellEnd"/>
      <w:r w:rsidRPr="001A6A6A">
        <w:rPr>
          <w:rFonts w:ascii="Times New Roman" w:hAnsi="Times New Roman" w:cs="Times New Roman"/>
          <w:color w:val="000000" w:themeColor="text1"/>
        </w:rPr>
        <w:t xml:space="preserve">(0, 1) </w:t>
      </w:r>
    </w:p>
    <w:p w14:paraId="1B2019CC" w14:textId="0E27CC64"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Plt.title</w:t>
      </w:r>
      <w:proofErr w:type="spellEnd"/>
      <w:r w:rsidRPr="001A6A6A">
        <w:rPr>
          <w:rFonts w:ascii="Times New Roman" w:hAnsi="Times New Roman" w:cs="Times New Roman"/>
          <w:color w:val="000000" w:themeColor="text1"/>
        </w:rPr>
        <w:t xml:space="preserve">(‘Histogram of predicted probabilities’) </w:t>
      </w:r>
    </w:p>
    <w:p w14:paraId="0C8B351D" w14:textId="3DAABE7B"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Plt.xlabel</w:t>
      </w:r>
      <w:proofErr w:type="spellEnd"/>
      <w:r w:rsidRPr="001A6A6A">
        <w:rPr>
          <w:rFonts w:ascii="Times New Roman" w:hAnsi="Times New Roman" w:cs="Times New Roman"/>
          <w:color w:val="000000" w:themeColor="text1"/>
        </w:rPr>
        <w:t xml:space="preserve">(‘Predicted probability of </w:t>
      </w:r>
      <w:proofErr w:type="spellStart"/>
      <w:r w:rsidRPr="001A6A6A">
        <w:rPr>
          <w:rFonts w:ascii="Times New Roman" w:hAnsi="Times New Roman" w:cs="Times New Roman"/>
          <w:color w:val="000000" w:themeColor="text1"/>
        </w:rPr>
        <w:t>Setosa</w:t>
      </w:r>
      <w:proofErr w:type="spellEnd"/>
      <w:r w:rsidRPr="001A6A6A">
        <w:rPr>
          <w:rFonts w:ascii="Times New Roman" w:hAnsi="Times New Roman" w:cs="Times New Roman"/>
          <w:color w:val="000000" w:themeColor="text1"/>
        </w:rPr>
        <w:t xml:space="preserve">’) </w:t>
      </w:r>
    </w:p>
    <w:p w14:paraId="25261EBA" w14:textId="503451D1"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Plt.ylabel</w:t>
      </w:r>
      <w:proofErr w:type="spellEnd"/>
      <w:r w:rsidRPr="001A6A6A">
        <w:rPr>
          <w:rFonts w:ascii="Times New Roman" w:hAnsi="Times New Roman" w:cs="Times New Roman"/>
          <w:color w:val="000000" w:themeColor="text1"/>
        </w:rPr>
        <w:t xml:space="preserve">(‘Frequency’) </w:t>
      </w:r>
    </w:p>
    <w:p w14:paraId="427580FD" w14:textId="234AA24F" w:rsidR="00433A8A" w:rsidRPr="001A6A6A" w:rsidRDefault="00433A8A"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Plt.show</w:t>
      </w:r>
      <w:proofErr w:type="spellEnd"/>
      <w:r w:rsidRPr="001A6A6A">
        <w:rPr>
          <w:rFonts w:ascii="Times New Roman" w:hAnsi="Times New Roman" w:cs="Times New Roman"/>
          <w:color w:val="000000" w:themeColor="text1"/>
        </w:rPr>
        <w:t>()</w:t>
      </w:r>
    </w:p>
    <w:p w14:paraId="0B844748" w14:textId="391E08EF" w:rsidR="007141ED" w:rsidRPr="001A6A6A" w:rsidRDefault="00226397"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[Out1]:</w:t>
      </w:r>
    </w:p>
    <w:p w14:paraId="4FDBDA3C" w14:textId="74F5B961" w:rsidR="00183316" w:rsidRPr="001A6A6A" w:rsidRDefault="007172A1" w:rsidP="00C414FA">
      <w:pPr>
        <w:rPr>
          <w:rFonts w:ascii="Times New Roman" w:hAnsi="Times New Roman" w:cs="Times New Roman"/>
          <w:b/>
          <w:bCs/>
          <w:color w:val="FF0000"/>
          <w:u w:val="single"/>
        </w:rPr>
      </w:pPr>
      <w:r w:rsidRPr="001A6A6A">
        <w:rPr>
          <w:rFonts w:ascii="Times New Roman" w:hAnsi="Times New Roman" w:cs="Times New Roman"/>
          <w:b/>
          <w:bCs/>
          <w:noProof/>
          <w:color w:val="00B050"/>
          <w:sz w:val="36"/>
          <w:szCs w:val="36"/>
          <w:u w:val="single"/>
        </w:rPr>
        <w:drawing>
          <wp:inline distT="0" distB="0" distL="0" distR="0" wp14:anchorId="11D5B2FB" wp14:editId="416469EA">
            <wp:extent cx="5160579" cy="5467827"/>
            <wp:effectExtent l="0" t="0" r="2540" b="0"/>
            <wp:docPr id="1520363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63608" name="Picture 1520363608"/>
                    <pic:cNvPicPr/>
                  </pic:nvPicPr>
                  <pic:blipFill>
                    <a:blip r:embed="rId6">
                      <a:extLst>
                        <a:ext uri="{28A0092B-C50C-407E-A947-70E740481C1C}">
                          <a14:useLocalDpi xmlns:a14="http://schemas.microsoft.com/office/drawing/2010/main" val="0"/>
                        </a:ext>
                      </a:extLst>
                    </a:blip>
                    <a:stretch>
                      <a:fillRect/>
                    </a:stretch>
                  </pic:blipFill>
                  <pic:spPr>
                    <a:xfrm>
                      <a:off x="0" y="0"/>
                      <a:ext cx="5204476" cy="5514338"/>
                    </a:xfrm>
                    <a:prstGeom prst="rect">
                      <a:avLst/>
                    </a:prstGeom>
                  </pic:spPr>
                </pic:pic>
              </a:graphicData>
            </a:graphic>
          </wp:inline>
        </w:drawing>
      </w:r>
    </w:p>
    <w:p w14:paraId="6E7AA70A" w14:textId="665FB87A" w:rsidR="00BD7E9C" w:rsidRPr="001A6A6A" w:rsidRDefault="00CA519A"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[Out2]:</w:t>
      </w:r>
    </w:p>
    <w:p w14:paraId="05312FE4" w14:textId="4B06ECBC" w:rsidR="00BB702B" w:rsidRPr="001A6A6A" w:rsidRDefault="00BB702B" w:rsidP="00C414FA">
      <w:pPr>
        <w:rPr>
          <w:rFonts w:ascii="Times New Roman" w:hAnsi="Times New Roman" w:cs="Times New Roman"/>
          <w:b/>
          <w:bCs/>
          <w:color w:val="FF0000"/>
          <w:u w:val="single"/>
        </w:rPr>
      </w:pPr>
      <w:r w:rsidRPr="001A6A6A">
        <w:rPr>
          <w:rFonts w:ascii="Times New Roman" w:hAnsi="Times New Roman" w:cs="Times New Roman"/>
          <w:b/>
          <w:bCs/>
          <w:noProof/>
          <w:color w:val="00B050"/>
          <w:sz w:val="36"/>
          <w:szCs w:val="36"/>
          <w:u w:val="single"/>
        </w:rPr>
        <w:drawing>
          <wp:inline distT="0" distB="0" distL="0" distR="0" wp14:anchorId="63B4B6E5" wp14:editId="0DAFC071">
            <wp:extent cx="5265683" cy="4759151"/>
            <wp:effectExtent l="0" t="0" r="0" b="3810"/>
            <wp:docPr id="224913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2952" cy="4774759"/>
                    </a:xfrm>
                    <a:prstGeom prst="rect">
                      <a:avLst/>
                    </a:prstGeom>
                    <a:noFill/>
                  </pic:spPr>
                </pic:pic>
              </a:graphicData>
            </a:graphic>
          </wp:inline>
        </w:drawing>
      </w:r>
    </w:p>
    <w:p w14:paraId="528CAE11" w14:textId="1A5B84D0" w:rsidR="0039354C" w:rsidRPr="001A6A6A" w:rsidRDefault="0039354C"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5. ROC curve for Multi-Class Classifications:</w:t>
      </w:r>
    </w:p>
    <w:p w14:paraId="79FEA228" w14:textId="77777777" w:rsidR="0039354C" w:rsidRPr="001A6A6A" w:rsidRDefault="0039354C"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[In]:</w:t>
      </w:r>
    </w:p>
    <w:p w14:paraId="6575EB0C" w14:textId="58442BA3"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rom </w:t>
      </w:r>
      <w:proofErr w:type="spellStart"/>
      <w:r w:rsidRPr="001A6A6A">
        <w:rPr>
          <w:rFonts w:ascii="Times New Roman" w:hAnsi="Times New Roman" w:cs="Times New Roman"/>
          <w:color w:val="000000" w:themeColor="text1"/>
        </w:rPr>
        <w:t>sklearn.ensemble</w:t>
      </w:r>
      <w:proofErr w:type="spellEnd"/>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RandomForestClassifier</w:t>
      </w:r>
      <w:proofErr w:type="spellEnd"/>
      <w:r w:rsidRPr="001A6A6A">
        <w:rPr>
          <w:rFonts w:ascii="Times New Roman" w:hAnsi="Times New Roman" w:cs="Times New Roman"/>
          <w:color w:val="000000" w:themeColor="text1"/>
        </w:rPr>
        <w:t xml:space="preserve"> </w:t>
      </w:r>
    </w:p>
    <w:p w14:paraId="2BFC4639" w14:textId="05F87675"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w:t>
      </w:r>
      <w:proofErr w:type="spellStart"/>
      <w:r w:rsidRPr="001A6A6A">
        <w:rPr>
          <w:rFonts w:ascii="Times New Roman" w:hAnsi="Times New Roman" w:cs="Times New Roman"/>
          <w:color w:val="000000" w:themeColor="text1"/>
        </w:rPr>
        <w:t>sklearn.metrics</w:t>
      </w:r>
      <w:proofErr w:type="spellEnd"/>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roc_curve</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roc_auc_score</w:t>
      </w:r>
      <w:proofErr w:type="spellEnd"/>
      <w:r w:rsidRPr="001A6A6A">
        <w:rPr>
          <w:rFonts w:ascii="Times New Roman" w:hAnsi="Times New Roman" w:cs="Times New Roman"/>
          <w:color w:val="000000" w:themeColor="text1"/>
        </w:rPr>
        <w:t xml:space="preserve"> </w:t>
      </w:r>
    </w:p>
    <w:p w14:paraId="1F2FF12D" w14:textId="1D198D3A"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w:t>
      </w:r>
      <w:proofErr w:type="spellStart"/>
      <w:r w:rsidRPr="001A6A6A">
        <w:rPr>
          <w:rFonts w:ascii="Times New Roman" w:hAnsi="Times New Roman" w:cs="Times New Roman"/>
          <w:color w:val="000000" w:themeColor="text1"/>
        </w:rPr>
        <w:t>sklearn.datasets</w:t>
      </w:r>
      <w:proofErr w:type="spellEnd"/>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load_iris</w:t>
      </w:r>
      <w:proofErr w:type="spellEnd"/>
      <w:r w:rsidRPr="001A6A6A">
        <w:rPr>
          <w:rFonts w:ascii="Times New Roman" w:hAnsi="Times New Roman" w:cs="Times New Roman"/>
          <w:color w:val="000000" w:themeColor="text1"/>
        </w:rPr>
        <w:t xml:space="preserve"> </w:t>
      </w:r>
    </w:p>
    <w:p w14:paraId="05402E92" w14:textId="08FEA8FE"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w:t>
      </w:r>
      <w:proofErr w:type="spellStart"/>
      <w:r w:rsidRPr="001A6A6A">
        <w:rPr>
          <w:rFonts w:ascii="Times New Roman" w:hAnsi="Times New Roman" w:cs="Times New Roman"/>
          <w:color w:val="000000" w:themeColor="text1"/>
        </w:rPr>
        <w:t>sklearn.multiclass</w:t>
      </w:r>
      <w:proofErr w:type="spellEnd"/>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OneVsRestClassifier</w:t>
      </w:r>
      <w:proofErr w:type="spellEnd"/>
      <w:r w:rsidRPr="001A6A6A">
        <w:rPr>
          <w:rFonts w:ascii="Times New Roman" w:hAnsi="Times New Roman" w:cs="Times New Roman"/>
          <w:color w:val="000000" w:themeColor="text1"/>
        </w:rPr>
        <w:t xml:space="preserve"> </w:t>
      </w:r>
    </w:p>
    <w:p w14:paraId="6961D9E3" w14:textId="6D0DF2DF"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From </w:t>
      </w:r>
      <w:proofErr w:type="spellStart"/>
      <w:r w:rsidRPr="001A6A6A">
        <w:rPr>
          <w:rFonts w:ascii="Times New Roman" w:hAnsi="Times New Roman" w:cs="Times New Roman"/>
          <w:color w:val="000000" w:themeColor="text1"/>
        </w:rPr>
        <w:t>sklearn.model_selection</w:t>
      </w:r>
      <w:proofErr w:type="spellEnd"/>
      <w:r w:rsidRPr="001A6A6A">
        <w:rPr>
          <w:rFonts w:ascii="Times New Roman" w:hAnsi="Times New Roman" w:cs="Times New Roman"/>
          <w:color w:val="000000" w:themeColor="text1"/>
        </w:rPr>
        <w:t xml:space="preserve"> import </w:t>
      </w:r>
      <w:proofErr w:type="spellStart"/>
      <w:r w:rsidRPr="001A6A6A">
        <w:rPr>
          <w:rFonts w:ascii="Times New Roman" w:hAnsi="Times New Roman" w:cs="Times New Roman"/>
          <w:color w:val="000000" w:themeColor="text1"/>
        </w:rPr>
        <w:t>train_test_split</w:t>
      </w:r>
      <w:proofErr w:type="spellEnd"/>
      <w:r w:rsidRPr="001A6A6A">
        <w:rPr>
          <w:rFonts w:ascii="Times New Roman" w:hAnsi="Times New Roman" w:cs="Times New Roman"/>
          <w:color w:val="000000" w:themeColor="text1"/>
        </w:rPr>
        <w:t xml:space="preserve"> </w:t>
      </w:r>
    </w:p>
    <w:p w14:paraId="2AB9F4C0" w14:textId="3BBF6EAD"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Import </w:t>
      </w:r>
      <w:proofErr w:type="spellStart"/>
      <w:r w:rsidRPr="001A6A6A">
        <w:rPr>
          <w:rFonts w:ascii="Times New Roman" w:hAnsi="Times New Roman" w:cs="Times New Roman"/>
          <w:color w:val="000000" w:themeColor="text1"/>
        </w:rPr>
        <w:t>matplotlib.pyplot</w:t>
      </w:r>
      <w:proofErr w:type="spellEnd"/>
      <w:r w:rsidRPr="001A6A6A">
        <w:rPr>
          <w:rFonts w:ascii="Times New Roman" w:hAnsi="Times New Roman" w:cs="Times New Roman"/>
          <w:color w:val="000000" w:themeColor="text1"/>
        </w:rPr>
        <w:t xml:space="preserve"> as </w:t>
      </w:r>
      <w:proofErr w:type="spellStart"/>
      <w:r w:rsidRPr="001A6A6A">
        <w:rPr>
          <w:rFonts w:ascii="Times New Roman" w:hAnsi="Times New Roman" w:cs="Times New Roman"/>
          <w:color w:val="000000" w:themeColor="text1"/>
        </w:rPr>
        <w:t>plt</w:t>
      </w:r>
      <w:proofErr w:type="spellEnd"/>
      <w:r w:rsidRPr="001A6A6A">
        <w:rPr>
          <w:rFonts w:ascii="Times New Roman" w:hAnsi="Times New Roman" w:cs="Times New Roman"/>
          <w:color w:val="000000" w:themeColor="text1"/>
        </w:rPr>
        <w:t xml:space="preserve"> </w:t>
      </w:r>
    </w:p>
    <w:p w14:paraId="050FAB6A" w14:textId="4B2262BA"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Load the iris dataset </w:t>
      </w:r>
    </w:p>
    <w:p w14:paraId="5179F24F" w14:textId="73AADC22"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Iris = </w:t>
      </w:r>
      <w:proofErr w:type="spellStart"/>
      <w:r w:rsidRPr="001A6A6A">
        <w:rPr>
          <w:rFonts w:ascii="Times New Roman" w:hAnsi="Times New Roman" w:cs="Times New Roman"/>
          <w:color w:val="000000" w:themeColor="text1"/>
        </w:rPr>
        <w:t>load_iris</w:t>
      </w:r>
      <w:proofErr w:type="spellEnd"/>
      <w:r w:rsidRPr="001A6A6A">
        <w:rPr>
          <w:rFonts w:ascii="Times New Roman" w:hAnsi="Times New Roman" w:cs="Times New Roman"/>
          <w:color w:val="000000" w:themeColor="text1"/>
        </w:rPr>
        <w:t xml:space="preserve">() </w:t>
      </w:r>
    </w:p>
    <w:p w14:paraId="2DE157F1" w14:textId="52B4C2C0"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Split the dataset into training and test sets </w:t>
      </w:r>
    </w:p>
    <w:p w14:paraId="49C43D1F" w14:textId="0B3086A4"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X_train</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X_test</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y_train</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y_test</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train_test_split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iris.data</w:t>
      </w:r>
      <w:proofErr w:type="spellEnd"/>
      <w:r w:rsidRPr="001A6A6A">
        <w:rPr>
          <w:rFonts w:ascii="Times New Roman" w:hAnsi="Times New Roman" w:cs="Times New Roman"/>
          <w:color w:val="000000" w:themeColor="text1"/>
        </w:rPr>
        <w:t xml:space="preserve">, </w:t>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proofErr w:type="spellStart"/>
      <w:r w:rsidRPr="001A6A6A">
        <w:rPr>
          <w:rFonts w:ascii="Times New Roman" w:hAnsi="Times New Roman" w:cs="Times New Roman"/>
          <w:color w:val="000000" w:themeColor="text1"/>
        </w:rPr>
        <w:t>Iris.target</w:t>
      </w:r>
      <w:proofErr w:type="spellEnd"/>
      <w:r w:rsidRPr="001A6A6A">
        <w:rPr>
          <w:rFonts w:ascii="Times New Roman" w:hAnsi="Times New Roman" w:cs="Times New Roman"/>
          <w:color w:val="000000" w:themeColor="text1"/>
        </w:rPr>
        <w:t xml:space="preserve">, </w:t>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proofErr w:type="spellStart"/>
      <w:r w:rsidRPr="001A6A6A">
        <w:rPr>
          <w:rFonts w:ascii="Times New Roman" w:hAnsi="Times New Roman" w:cs="Times New Roman"/>
          <w:color w:val="000000" w:themeColor="text1"/>
        </w:rPr>
        <w:t>Test_size</w:t>
      </w:r>
      <w:proofErr w:type="spellEnd"/>
      <w:r w:rsidRPr="001A6A6A">
        <w:rPr>
          <w:rFonts w:ascii="Times New Roman" w:hAnsi="Times New Roman" w:cs="Times New Roman"/>
          <w:color w:val="000000" w:themeColor="text1"/>
        </w:rPr>
        <w:t xml:space="preserve">=0.5, </w:t>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r w:rsidRPr="001A6A6A">
        <w:rPr>
          <w:rFonts w:ascii="Times New Roman" w:hAnsi="Times New Roman" w:cs="Times New Roman"/>
          <w:color w:val="000000" w:themeColor="text1"/>
        </w:rPr>
        <w:tab/>
      </w:r>
      <w:proofErr w:type="spellStart"/>
      <w:r w:rsidRPr="001A6A6A">
        <w:rPr>
          <w:rFonts w:ascii="Times New Roman" w:hAnsi="Times New Roman" w:cs="Times New Roman"/>
          <w:color w:val="000000" w:themeColor="text1"/>
        </w:rPr>
        <w:t>Random_state</w:t>
      </w:r>
      <w:proofErr w:type="spellEnd"/>
      <w:r w:rsidRPr="001A6A6A">
        <w:rPr>
          <w:rFonts w:ascii="Times New Roman" w:hAnsi="Times New Roman" w:cs="Times New Roman"/>
          <w:color w:val="000000" w:themeColor="text1"/>
        </w:rPr>
        <w:t xml:space="preserve">=23) </w:t>
      </w:r>
    </w:p>
    <w:p w14:paraId="5931B5CE" w14:textId="63D6623B"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Train a Random Forest classifier </w:t>
      </w:r>
    </w:p>
    <w:p w14:paraId="770E7E56" w14:textId="58D753B5"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Clf</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OneVsRestClassifier</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RandomForestClassifier</w:t>
      </w:r>
      <w:proofErr w:type="spellEnd"/>
      <w:r w:rsidRPr="001A6A6A">
        <w:rPr>
          <w:rFonts w:ascii="Times New Roman" w:hAnsi="Times New Roman" w:cs="Times New Roman"/>
          <w:color w:val="000000" w:themeColor="text1"/>
        </w:rPr>
        <w:t xml:space="preserve">()) </w:t>
      </w:r>
    </w:p>
    <w:p w14:paraId="78E3A013" w14:textId="01361614"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fit model </w:t>
      </w:r>
    </w:p>
    <w:p w14:paraId="26E8B5DE" w14:textId="5D723C37"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Clf.fit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X_train</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y_train</w:t>
      </w:r>
      <w:proofErr w:type="spellEnd"/>
      <w:r w:rsidRPr="001A6A6A">
        <w:rPr>
          <w:rFonts w:ascii="Times New Roman" w:hAnsi="Times New Roman" w:cs="Times New Roman"/>
          <w:color w:val="000000" w:themeColor="text1"/>
        </w:rPr>
        <w:t xml:space="preserve">) </w:t>
      </w:r>
    </w:p>
    <w:p w14:paraId="33956AAB" w14:textId="2DE4C2D9"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Get predicted class probabilities for the test set </w:t>
      </w:r>
    </w:p>
    <w:p w14:paraId="273D431D" w14:textId="08AA1775"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Y_pred_prob</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clf.predict_proba</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X_test</w:t>
      </w:r>
      <w:proofErr w:type="spellEnd"/>
      <w:r w:rsidRPr="001A6A6A">
        <w:rPr>
          <w:rFonts w:ascii="Times New Roman" w:hAnsi="Times New Roman" w:cs="Times New Roman"/>
          <w:color w:val="000000" w:themeColor="text1"/>
        </w:rPr>
        <w:t xml:space="preserve">) </w:t>
      </w:r>
    </w:p>
    <w:p w14:paraId="7EF6177E" w14:textId="4F30AF16"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Compute the ROC AUC score </w:t>
      </w:r>
    </w:p>
    <w:p w14:paraId="352FB94C" w14:textId="21C121DA"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Roc_auc</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roc_auc_score</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y_test</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y_pred_prob</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multi_class</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ovr</w:t>
      </w:r>
      <w:proofErr w:type="spellEnd"/>
      <w:r w:rsidRPr="001A6A6A">
        <w:rPr>
          <w:rFonts w:ascii="Times New Roman" w:hAnsi="Times New Roman" w:cs="Times New Roman"/>
          <w:color w:val="000000" w:themeColor="text1"/>
        </w:rPr>
        <w:t xml:space="preserve">’) </w:t>
      </w:r>
    </w:p>
    <w:p w14:paraId="76A6B564" w14:textId="7034D292"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Print(‘ROC AUC Score :’,</w:t>
      </w:r>
      <w:proofErr w:type="spellStart"/>
      <w:r w:rsidRPr="001A6A6A">
        <w:rPr>
          <w:rFonts w:ascii="Times New Roman" w:hAnsi="Times New Roman" w:cs="Times New Roman"/>
          <w:color w:val="000000" w:themeColor="text1"/>
        </w:rPr>
        <w:t>roc_auc</w:t>
      </w:r>
      <w:proofErr w:type="spellEnd"/>
      <w:r w:rsidRPr="001A6A6A">
        <w:rPr>
          <w:rFonts w:ascii="Times New Roman" w:hAnsi="Times New Roman" w:cs="Times New Roman"/>
          <w:color w:val="000000" w:themeColor="text1"/>
        </w:rPr>
        <w:t xml:space="preserve">) </w:t>
      </w:r>
    </w:p>
    <w:p w14:paraId="60983A6A" w14:textId="2B91356F"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roc curve for Multi classes </w:t>
      </w:r>
    </w:p>
    <w:p w14:paraId="3A902992" w14:textId="53607EBF"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Colors</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orange’,’red’,’green</w:t>
      </w:r>
      <w:proofErr w:type="spellEnd"/>
      <w:r w:rsidRPr="001A6A6A">
        <w:rPr>
          <w:rFonts w:ascii="Times New Roman" w:hAnsi="Times New Roman" w:cs="Times New Roman"/>
          <w:color w:val="000000" w:themeColor="text1"/>
        </w:rPr>
        <w:t xml:space="preserve">’] </w:t>
      </w:r>
    </w:p>
    <w:p w14:paraId="1EF44B61" w14:textId="3DA19F73"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For </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xml:space="preserve"> in range(</w:t>
      </w:r>
      <w:proofErr w:type="spellStart"/>
      <w:r w:rsidRPr="001A6A6A">
        <w:rPr>
          <w:rFonts w:ascii="Times New Roman" w:hAnsi="Times New Roman" w:cs="Times New Roman"/>
          <w:color w:val="000000" w:themeColor="text1"/>
        </w:rPr>
        <w:t>len</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iris.target_names</w:t>
      </w:r>
      <w:proofErr w:type="spellEnd"/>
      <w:r w:rsidRPr="001A6A6A">
        <w:rPr>
          <w:rFonts w:ascii="Times New Roman" w:hAnsi="Times New Roman" w:cs="Times New Roman"/>
          <w:color w:val="000000" w:themeColor="text1"/>
        </w:rPr>
        <w:t>)):</w:t>
      </w:r>
      <w:r w:rsidRPr="001A6A6A">
        <w:rPr>
          <w:rFonts w:ascii="Times New Roman" w:hAnsi="Times New Roman" w:cs="Times New Roman"/>
          <w:color w:val="000000" w:themeColor="text1"/>
        </w:rPr>
        <w:tab/>
        <w:t xml:space="preserve"> </w:t>
      </w:r>
    </w:p>
    <w:p w14:paraId="1DE0A49F" w14:textId="702050FC"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ab/>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thresh = </w:t>
      </w:r>
      <w:proofErr w:type="spellStart"/>
      <w:r w:rsidRPr="001A6A6A">
        <w:rPr>
          <w:rFonts w:ascii="Times New Roman" w:hAnsi="Times New Roman" w:cs="Times New Roman"/>
          <w:color w:val="000000" w:themeColor="text1"/>
        </w:rPr>
        <w:t>roc_curve</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y_test</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y_pred_prob</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pos_label</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xml:space="preserve">) </w:t>
      </w:r>
    </w:p>
    <w:p w14:paraId="0D444B8F" w14:textId="7979B6AF"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ab/>
      </w:r>
      <w:proofErr w:type="spellStart"/>
      <w:r w:rsidRPr="001A6A6A">
        <w:rPr>
          <w:rFonts w:ascii="Times New Roman" w:hAnsi="Times New Roman" w:cs="Times New Roman"/>
          <w:color w:val="000000" w:themeColor="text1"/>
        </w:rPr>
        <w:t>Plt.plot</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w:t>
      </w:r>
      <w:proofErr w:type="spellStart"/>
      <w:r w:rsidRPr="001A6A6A">
        <w:rPr>
          <w:rFonts w:ascii="Times New Roman" w:hAnsi="Times New Roman" w:cs="Times New Roman"/>
          <w:color w:val="000000" w:themeColor="text1"/>
        </w:rPr>
        <w:t>linestyle</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color</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colors</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label=</w:t>
      </w:r>
      <w:proofErr w:type="spellStart"/>
      <w:r w:rsidRPr="001A6A6A">
        <w:rPr>
          <w:rFonts w:ascii="Times New Roman" w:hAnsi="Times New Roman" w:cs="Times New Roman"/>
          <w:color w:val="000000" w:themeColor="text1"/>
        </w:rPr>
        <w:t>iris.target_names</w:t>
      </w:r>
      <w:proofErr w:type="spellEnd"/>
      <w:r w:rsidRPr="001A6A6A">
        <w:rPr>
          <w:rFonts w:ascii="Times New Roman" w:hAnsi="Times New Roman" w:cs="Times New Roman"/>
          <w:color w:val="000000" w:themeColor="text1"/>
        </w:rPr>
        <w:t>[</w:t>
      </w:r>
      <w:proofErr w:type="spellStart"/>
      <w:r w:rsidRPr="001A6A6A">
        <w:rPr>
          <w:rFonts w:ascii="Times New Roman" w:hAnsi="Times New Roman" w:cs="Times New Roman"/>
          <w:color w:val="000000" w:themeColor="text1"/>
        </w:rPr>
        <w:t>i</w:t>
      </w:r>
      <w:proofErr w:type="spellEnd"/>
      <w:r w:rsidRPr="001A6A6A">
        <w:rPr>
          <w:rFonts w:ascii="Times New Roman" w:hAnsi="Times New Roman" w:cs="Times New Roman"/>
          <w:color w:val="000000" w:themeColor="text1"/>
        </w:rPr>
        <w:t xml:space="preserve">]+’ vs Rest’) </w:t>
      </w:r>
    </w:p>
    <w:p w14:paraId="55B4213F" w14:textId="7EE11DAD" w:rsidR="0039354C" w:rsidRPr="001A6A6A" w:rsidRDefault="0039354C"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 xml:space="preserve"># roc curve for </w:t>
      </w:r>
      <w:proofErr w:type="spellStart"/>
      <w:r w:rsidRPr="001A6A6A">
        <w:rPr>
          <w:rFonts w:ascii="Times New Roman" w:hAnsi="Times New Roman" w:cs="Times New Roman"/>
          <w:color w:val="000000" w:themeColor="text1"/>
        </w:rPr>
        <w:t>tpr</w:t>
      </w:r>
      <w:proofErr w:type="spellEnd"/>
      <w:r w:rsidRPr="001A6A6A">
        <w:rPr>
          <w:rFonts w:ascii="Times New Roman" w:hAnsi="Times New Roman" w:cs="Times New Roman"/>
          <w:color w:val="000000" w:themeColor="text1"/>
        </w:rPr>
        <w:t xml:space="preserve"> = </w:t>
      </w:r>
      <w:proofErr w:type="spellStart"/>
      <w:r w:rsidRPr="001A6A6A">
        <w:rPr>
          <w:rFonts w:ascii="Times New Roman" w:hAnsi="Times New Roman" w:cs="Times New Roman"/>
          <w:color w:val="000000" w:themeColor="text1"/>
        </w:rPr>
        <w:t>fpr</w:t>
      </w:r>
      <w:proofErr w:type="spellEnd"/>
      <w:r w:rsidRPr="001A6A6A">
        <w:rPr>
          <w:rFonts w:ascii="Times New Roman" w:hAnsi="Times New Roman" w:cs="Times New Roman"/>
          <w:color w:val="000000" w:themeColor="text1"/>
        </w:rPr>
        <w:t xml:space="preserve"> </w:t>
      </w:r>
    </w:p>
    <w:p w14:paraId="295E6158" w14:textId="2BDD0A7F"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Plt.plot</w:t>
      </w:r>
      <w:proofErr w:type="spellEnd"/>
      <w:r w:rsidRPr="001A6A6A">
        <w:rPr>
          <w:rFonts w:ascii="Times New Roman" w:hAnsi="Times New Roman" w:cs="Times New Roman"/>
          <w:color w:val="000000" w:themeColor="text1"/>
        </w:rPr>
        <w:t xml:space="preserve">([0, 1], [0, 1], ‘k—‘, label=’Random classifier’) </w:t>
      </w:r>
    </w:p>
    <w:p w14:paraId="56A31C68" w14:textId="3EFE07A9"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Plt.title</w:t>
      </w:r>
      <w:proofErr w:type="spellEnd"/>
      <w:r w:rsidRPr="001A6A6A">
        <w:rPr>
          <w:rFonts w:ascii="Times New Roman" w:hAnsi="Times New Roman" w:cs="Times New Roman"/>
          <w:color w:val="000000" w:themeColor="text1"/>
        </w:rPr>
        <w:t xml:space="preserve">(‘Multiclass (Iris) ROC curve’) </w:t>
      </w:r>
    </w:p>
    <w:p w14:paraId="05C950BE" w14:textId="32A8A4BC"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Plt.xlabel</w:t>
      </w:r>
      <w:proofErr w:type="spellEnd"/>
      <w:r w:rsidRPr="001A6A6A">
        <w:rPr>
          <w:rFonts w:ascii="Times New Roman" w:hAnsi="Times New Roman" w:cs="Times New Roman"/>
          <w:color w:val="000000" w:themeColor="text1"/>
        </w:rPr>
        <w:t xml:space="preserve">(‘False Positive Rate’) </w:t>
      </w:r>
    </w:p>
    <w:p w14:paraId="72B0F5AB" w14:textId="72E73924"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Plt.ylabel</w:t>
      </w:r>
      <w:proofErr w:type="spellEnd"/>
      <w:r w:rsidRPr="001A6A6A">
        <w:rPr>
          <w:rFonts w:ascii="Times New Roman" w:hAnsi="Times New Roman" w:cs="Times New Roman"/>
          <w:color w:val="000000" w:themeColor="text1"/>
        </w:rPr>
        <w:t xml:space="preserve">(‘True Positive rate’) </w:t>
      </w:r>
    </w:p>
    <w:p w14:paraId="2CA7ED75" w14:textId="19449D9C"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Plt.legend</w:t>
      </w:r>
      <w:proofErr w:type="spellEnd"/>
      <w:r w:rsidRPr="001A6A6A">
        <w:rPr>
          <w:rFonts w:ascii="Times New Roman" w:hAnsi="Times New Roman" w:cs="Times New Roman"/>
          <w:color w:val="000000" w:themeColor="text1"/>
        </w:rPr>
        <w:t xml:space="preserve">() </w:t>
      </w:r>
    </w:p>
    <w:p w14:paraId="637003E5" w14:textId="3F4F19BB" w:rsidR="0039354C" w:rsidRPr="001A6A6A" w:rsidRDefault="0039354C" w:rsidP="00C414FA">
      <w:pPr>
        <w:rPr>
          <w:rFonts w:ascii="Times New Roman" w:hAnsi="Times New Roman" w:cs="Times New Roman"/>
          <w:color w:val="000000" w:themeColor="text1"/>
        </w:rPr>
      </w:pPr>
      <w:proofErr w:type="spellStart"/>
      <w:r w:rsidRPr="001A6A6A">
        <w:rPr>
          <w:rFonts w:ascii="Times New Roman" w:hAnsi="Times New Roman" w:cs="Times New Roman"/>
          <w:color w:val="000000" w:themeColor="text1"/>
        </w:rPr>
        <w:t>Plt.show</w:t>
      </w:r>
      <w:proofErr w:type="spellEnd"/>
      <w:r w:rsidRPr="001A6A6A">
        <w:rPr>
          <w:rFonts w:ascii="Times New Roman" w:hAnsi="Times New Roman" w:cs="Times New Roman"/>
          <w:color w:val="000000" w:themeColor="text1"/>
        </w:rPr>
        <w:t>()</w:t>
      </w:r>
    </w:p>
    <w:p w14:paraId="7E209A0C" w14:textId="53E98493" w:rsidR="0039354C" w:rsidRPr="001A6A6A" w:rsidRDefault="0039354C" w:rsidP="00C414FA">
      <w:pPr>
        <w:rPr>
          <w:rFonts w:ascii="Times New Roman" w:hAnsi="Times New Roman" w:cs="Times New Roman"/>
          <w:b/>
          <w:bCs/>
          <w:color w:val="FF0000"/>
          <w:u w:val="single"/>
        </w:rPr>
      </w:pPr>
      <w:r w:rsidRPr="001A6A6A">
        <w:rPr>
          <w:rFonts w:ascii="Times New Roman" w:hAnsi="Times New Roman" w:cs="Times New Roman"/>
          <w:b/>
          <w:bCs/>
          <w:color w:val="FF0000"/>
          <w:u w:val="single"/>
        </w:rPr>
        <w:t>[Out]:</w:t>
      </w:r>
    </w:p>
    <w:p w14:paraId="43C2C754" w14:textId="77777777" w:rsidR="0039354C" w:rsidRPr="001A6A6A" w:rsidRDefault="0039354C" w:rsidP="00C414FA">
      <w:pPr>
        <w:rPr>
          <w:rFonts w:ascii="Times New Roman" w:hAnsi="Times New Roman" w:cs="Times New Roman"/>
          <w:b/>
          <w:bCs/>
          <w:color w:val="000000" w:themeColor="text1"/>
        </w:rPr>
      </w:pPr>
      <w:r w:rsidRPr="001A6A6A">
        <w:rPr>
          <w:rFonts w:ascii="Times New Roman" w:hAnsi="Times New Roman" w:cs="Times New Roman"/>
          <w:b/>
          <w:bCs/>
          <w:color w:val="000000" w:themeColor="text1"/>
        </w:rPr>
        <w:t>ROC AUC Score : 0.9795855072463767</w:t>
      </w:r>
    </w:p>
    <w:p w14:paraId="554151B0" w14:textId="45E7AE6B" w:rsidR="00974957" w:rsidRPr="001A6A6A" w:rsidRDefault="00974957" w:rsidP="00C414FA">
      <w:pPr>
        <w:rPr>
          <w:rFonts w:ascii="Times New Roman" w:hAnsi="Times New Roman" w:cs="Times New Roman"/>
          <w:b/>
          <w:bCs/>
          <w:color w:val="000000" w:themeColor="text1"/>
        </w:rPr>
      </w:pPr>
      <w:r w:rsidRPr="001A6A6A">
        <w:rPr>
          <w:rFonts w:ascii="Times New Roman" w:hAnsi="Times New Roman" w:cs="Times New Roman"/>
          <w:b/>
          <w:bCs/>
          <w:noProof/>
          <w:color w:val="000000" w:themeColor="text1"/>
          <w:sz w:val="36"/>
          <w:szCs w:val="36"/>
          <w:u w:val="single"/>
        </w:rPr>
        <w:drawing>
          <wp:inline distT="0" distB="0" distL="0" distR="0" wp14:anchorId="641B24C6" wp14:editId="3136A71E">
            <wp:extent cx="4729480" cy="3173816"/>
            <wp:effectExtent l="0" t="0" r="0" b="7620"/>
            <wp:docPr id="678785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085" cy="3174222"/>
                    </a:xfrm>
                    <a:prstGeom prst="rect">
                      <a:avLst/>
                    </a:prstGeom>
                    <a:noFill/>
                  </pic:spPr>
                </pic:pic>
              </a:graphicData>
            </a:graphic>
          </wp:inline>
        </w:drawing>
      </w:r>
    </w:p>
    <w:p w14:paraId="64E6B9B0" w14:textId="34E6EA6D" w:rsidR="007B6C9B" w:rsidRPr="001A6A6A" w:rsidRDefault="007B6C9B" w:rsidP="00C414FA">
      <w:pPr>
        <w:rPr>
          <w:rFonts w:ascii="Times New Roman" w:hAnsi="Times New Roman" w:cs="Times New Roman"/>
          <w:b/>
          <w:bCs/>
          <w:color w:val="000000" w:themeColor="text1"/>
          <w:u w:val="single"/>
        </w:rPr>
      </w:pPr>
      <w:r w:rsidRPr="001A6A6A">
        <w:rPr>
          <w:rFonts w:ascii="Times New Roman" w:hAnsi="Times New Roman" w:cs="Times New Roman"/>
          <w:b/>
          <w:bCs/>
          <w:color w:val="000000" w:themeColor="text1"/>
          <w:u w:val="single"/>
        </w:rPr>
        <w:t>MACHINE LEARNING APPROACH:</w:t>
      </w:r>
    </w:p>
    <w:p w14:paraId="1692AD75" w14:textId="4C95127F" w:rsidR="007B6C9B" w:rsidRPr="001A6A6A" w:rsidRDefault="007B6C9B"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 xml:space="preserve">Feature Engineering: </w:t>
      </w:r>
    </w:p>
    <w:p w14:paraId="073499F9" w14:textId="0C229E11"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Create relevant features that can help your model make predictions. This could include time series features, industry-specific variables, and geographical data.</w:t>
      </w:r>
    </w:p>
    <w:p w14:paraId="0C76815B" w14:textId="35149A0F" w:rsidR="007B6C9B" w:rsidRPr="001A6A6A" w:rsidRDefault="007B6C9B" w:rsidP="00C414FA">
      <w:pPr>
        <w:rPr>
          <w:rFonts w:ascii="Times New Roman" w:hAnsi="Times New Roman" w:cs="Times New Roman"/>
          <w:b/>
          <w:bCs/>
          <w:color w:val="7030A0"/>
          <w:u w:val="single"/>
        </w:rPr>
      </w:pPr>
      <w:r w:rsidRPr="001A6A6A">
        <w:rPr>
          <w:rFonts w:ascii="Times New Roman" w:hAnsi="Times New Roman" w:cs="Times New Roman"/>
          <w:b/>
          <w:bCs/>
          <w:color w:val="7030A0"/>
          <w:u w:val="single"/>
        </w:rPr>
        <w:t>Importance of feature engineering:</w:t>
      </w:r>
    </w:p>
    <w:p w14:paraId="5FEA5585" w14:textId="7B4990B1"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Feature engineering is important in traditional machine learning concepts. The following are the importance of feature engineering:</w:t>
      </w:r>
    </w:p>
    <w:p w14:paraId="1146343A" w14:textId="49F1EEBD"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Enhanced model performance with well-engineered features: </w:t>
      </w:r>
    </w:p>
    <w:p w14:paraId="52AEAD16" w14:textId="49DD0980"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When feature engineering techniques are carried out on features in a dataset, machine learning models are provided with reliable data that enables them to provide better accuracy and results.</w:t>
      </w:r>
    </w:p>
    <w:p w14:paraId="4AB1942E" w14:textId="094E1F0C"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Improved data representation and pattern extraction: </w:t>
      </w:r>
    </w:p>
    <w:p w14:paraId="0919A515" w14:textId="28DE3C8A"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Properly engineered or transformed features provide reliable and detailed insights into data. This also aids data scientists or analysts in drawing out valuable conclusions from it.</w:t>
      </w:r>
    </w:p>
    <w:p w14:paraId="796C5A6F" w14:textId="0D46206D"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Dimensionality reduction and prevention of overfitting:</w:t>
      </w:r>
    </w:p>
    <w:p w14:paraId="544D7E09" w14:textId="0B6239A5"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b/>
          <w:bCs/>
          <w:color w:val="000000" w:themeColor="text1"/>
        </w:rPr>
        <w:t> </w:t>
      </w:r>
      <w:r w:rsidRPr="001A6A6A">
        <w:rPr>
          <w:rFonts w:ascii="Times New Roman" w:hAnsi="Times New Roman" w:cs="Times New Roman"/>
          <w:color w:val="000000" w:themeColor="text1"/>
        </w:rPr>
        <w:t>Dimensionality reduction involves removing or filtering un useful or irrelevant features which in turn will yield better model performance, especially in high dimension data. Dimensionality reduction reduces the chance of model overfitting.</w:t>
      </w:r>
    </w:p>
    <w:p w14:paraId="73F71559" w14:textId="405D20C4"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Handling missing data effectively: </w:t>
      </w:r>
    </w:p>
    <w:p w14:paraId="7F786E9E" w14:textId="4C39DB08"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Feature engineering involves methods in which missing data are handled without harming model performance.</w:t>
      </w:r>
    </w:p>
    <w:p w14:paraId="7ACC3266" w14:textId="3F1AF09B" w:rsidR="007B6C9B" w:rsidRPr="001A6A6A" w:rsidRDefault="007B6C9B" w:rsidP="00C414FA">
      <w:pPr>
        <w:pStyle w:val="ListParagraph"/>
        <w:numPr>
          <w:ilvl w:val="0"/>
          <w:numId w:val="6"/>
        </w:numPr>
        <w:rPr>
          <w:rFonts w:ascii="Times New Roman" w:hAnsi="Times New Roman" w:cs="Times New Roman"/>
          <w:b/>
          <w:bCs/>
          <w:color w:val="FF0000"/>
          <w:u w:val="single"/>
        </w:rPr>
      </w:pPr>
      <w:r w:rsidRPr="001A6A6A">
        <w:rPr>
          <w:rFonts w:ascii="Times New Roman" w:hAnsi="Times New Roman" w:cs="Times New Roman"/>
          <w:b/>
          <w:bCs/>
          <w:color w:val="FF0000"/>
          <w:u w:val="single"/>
        </w:rPr>
        <w:t>Incorporating domain knowledge into the model: </w:t>
      </w:r>
    </w:p>
    <w:p w14:paraId="502B282F" w14:textId="7E5508D9"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Applying feature engineering techniques allows us to include domain knowledge by selecting useful features and removing irrelevant features in the dataset before training in the machine learning model.</w:t>
      </w:r>
    </w:p>
    <w:p w14:paraId="0BE87BF8" w14:textId="238CD9B6" w:rsidR="007B6C9B" w:rsidRPr="001A6A6A" w:rsidRDefault="007B6C9B"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 xml:space="preserve">Model Selection: </w:t>
      </w:r>
    </w:p>
    <w:p w14:paraId="22DBC06E" w14:textId="10AF8483"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color w:val="000000" w:themeColor="text1"/>
        </w:rPr>
        <w:t>Choose appropriate machine learning algorithms for your problem. Time series forecasting models like ARIMA or machine learning models like decision trees, random forests, or neural networks might be suitable.</w:t>
      </w:r>
    </w:p>
    <w:p w14:paraId="290BFE8C" w14:textId="5FD96D18" w:rsidR="007B6C9B" w:rsidRPr="001A6A6A" w:rsidRDefault="007B6C9B" w:rsidP="00C414FA">
      <w:pPr>
        <w:rPr>
          <w:rFonts w:ascii="Times New Roman" w:hAnsi="Times New Roman" w:cs="Times New Roman"/>
          <w:b/>
          <w:bCs/>
          <w:color w:val="70AD47" w:themeColor="accent6"/>
          <w:u w:val="single"/>
        </w:rPr>
      </w:pPr>
      <w:r w:rsidRPr="001A6A6A">
        <w:rPr>
          <w:rFonts w:ascii="Times New Roman" w:hAnsi="Times New Roman" w:cs="Times New Roman"/>
          <w:b/>
          <w:bCs/>
          <w:color w:val="70AD47" w:themeColor="accent6"/>
          <w:u w:val="single"/>
        </w:rPr>
        <w:t>Model Training:</w:t>
      </w:r>
    </w:p>
    <w:p w14:paraId="4C30F83B" w14:textId="77777777" w:rsidR="007B6C9B" w:rsidRPr="001A6A6A" w:rsidRDefault="007B6C9B" w:rsidP="00C414FA">
      <w:pPr>
        <w:rPr>
          <w:rFonts w:ascii="Times New Roman" w:hAnsi="Times New Roman" w:cs="Times New Roman"/>
          <w:color w:val="000000" w:themeColor="text1"/>
        </w:rPr>
      </w:pPr>
      <w:r w:rsidRPr="001A6A6A">
        <w:rPr>
          <w:rFonts w:ascii="Times New Roman" w:hAnsi="Times New Roman" w:cs="Times New Roman"/>
          <w:b/>
          <w:bCs/>
          <w:color w:val="000000" w:themeColor="text1"/>
        </w:rPr>
        <w:t xml:space="preserve"> </w:t>
      </w:r>
      <w:r w:rsidRPr="001A6A6A">
        <w:rPr>
          <w:rFonts w:ascii="Times New Roman" w:hAnsi="Times New Roman" w:cs="Times New Roman"/>
          <w:color w:val="000000" w:themeColor="text1"/>
        </w:rPr>
        <w:t>Train your chosen model on the training data. Optimize hyper parameters to improve performance.</w:t>
      </w:r>
    </w:p>
    <w:p w14:paraId="47BBF330" w14:textId="67987499" w:rsidR="004C4BDD" w:rsidRPr="001A6A6A" w:rsidRDefault="004C4BDD" w:rsidP="00C414FA">
      <w:pPr>
        <w:rPr>
          <w:rFonts w:ascii="Times New Roman" w:hAnsi="Times New Roman" w:cs="Times New Roman"/>
          <w:b/>
          <w:bCs/>
          <w:color w:val="7030A0"/>
          <w:u w:val="single"/>
        </w:rPr>
      </w:pPr>
      <w:r w:rsidRPr="001A6A6A">
        <w:rPr>
          <w:rFonts w:ascii="Times New Roman" w:hAnsi="Times New Roman" w:cs="Times New Roman"/>
          <w:b/>
          <w:bCs/>
          <w:color w:val="7030A0"/>
          <w:u w:val="single"/>
        </w:rPr>
        <w:t>Program:</w:t>
      </w:r>
    </w:p>
    <w:p w14:paraId="3C7BAD25" w14:textId="688FD691" w:rsidR="00EA1AAE" w:rsidRPr="001A6A6A" w:rsidRDefault="00EA1AAE" w:rsidP="00DA3538">
      <w:pPr>
        <w:rPr>
          <w:rFonts w:ascii="Times New Roman" w:hAnsi="Times New Roman" w:cs="Times New Roman"/>
          <w:b/>
          <w:bCs/>
          <w:color w:val="00B050"/>
          <w:sz w:val="20"/>
          <w:szCs w:val="20"/>
          <w:u w:val="single"/>
          <w:lang w:bidi="ta-IN"/>
        </w:rPr>
      </w:pPr>
      <w:r w:rsidRPr="001A6A6A">
        <w:rPr>
          <w:rFonts w:ascii="Times New Roman" w:hAnsi="Times New Roman" w:cs="Times New Roman"/>
          <w:b/>
          <w:bCs/>
          <w:color w:val="00B050"/>
          <w:sz w:val="20"/>
          <w:szCs w:val="20"/>
          <w:u w:val="single"/>
          <w:lang w:bidi="ta-IN"/>
        </w:rPr>
        <w:t>Plots:</w:t>
      </w:r>
    </w:p>
    <w:p w14:paraId="6FAE3AFB" w14:textId="77777777" w:rsidR="00EA1AAE" w:rsidRPr="001A6A6A" w:rsidRDefault="00EA1AAE" w:rsidP="00DA3538">
      <w:pPr>
        <w:rPr>
          <w:rFonts w:ascii="Times New Roman" w:hAnsi="Times New Roman" w:cs="Times New Roman"/>
          <w:b/>
          <w:bCs/>
          <w:color w:val="FF0000"/>
          <w:sz w:val="20"/>
          <w:szCs w:val="20"/>
          <w:u w:val="single"/>
          <w:lang w:bidi="ta-IN"/>
        </w:rPr>
      </w:pPr>
      <w:r w:rsidRPr="001A6A6A">
        <w:rPr>
          <w:rFonts w:ascii="Times New Roman" w:hAnsi="Times New Roman" w:cs="Times New Roman"/>
          <w:b/>
          <w:bCs/>
          <w:color w:val="FF0000"/>
          <w:sz w:val="20"/>
          <w:szCs w:val="20"/>
          <w:u w:val="single"/>
          <w:lang w:bidi="ta-IN"/>
        </w:rPr>
        <w:t>[In1]:</w:t>
      </w:r>
    </w:p>
    <w:p w14:paraId="0A19A786" w14:textId="77777777" w:rsidR="00EA1AAE" w:rsidRPr="001A6A6A" w:rsidRDefault="00EA1AAE" w:rsidP="00DA3538">
      <w:pPr>
        <w:rPr>
          <w:rFonts w:ascii="Times New Roman" w:hAnsi="Times New Roman" w:cs="Times New Roman"/>
          <w:color w:val="000000" w:themeColor="text1"/>
          <w:sz w:val="20"/>
          <w:szCs w:val="20"/>
          <w:lang w:bidi="ta-IN"/>
        </w:rPr>
      </w:pPr>
      <w:r w:rsidRPr="001A6A6A">
        <w:rPr>
          <w:rFonts w:ascii="Times New Roman" w:hAnsi="Times New Roman" w:cs="Times New Roman"/>
          <w:color w:val="000000" w:themeColor="text1"/>
          <w:sz w:val="20"/>
          <w:szCs w:val="20"/>
          <w:lang w:bidi="ta-IN"/>
        </w:rPr>
        <w:t># plotting sepal length and petal length</w:t>
      </w:r>
    </w:p>
    <w:p w14:paraId="153C6838"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xs</w:t>
      </w:r>
      <w:proofErr w:type="spellEnd"/>
      <w:r w:rsidRPr="001A6A6A">
        <w:rPr>
          <w:rFonts w:ascii="Times New Roman" w:hAnsi="Times New Roman" w:cs="Times New Roman"/>
          <w:color w:val="000000" w:themeColor="text1"/>
          <w:sz w:val="20"/>
          <w:szCs w:val="20"/>
          <w:lang w:bidi="ta-IN"/>
        </w:rPr>
        <w:t>=samples[:,0]</w:t>
      </w:r>
    </w:p>
    <w:p w14:paraId="4976EA16"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ys</w:t>
      </w:r>
      <w:proofErr w:type="spellEnd"/>
      <w:r w:rsidRPr="001A6A6A">
        <w:rPr>
          <w:rFonts w:ascii="Times New Roman" w:hAnsi="Times New Roman" w:cs="Times New Roman"/>
          <w:color w:val="000000" w:themeColor="text1"/>
          <w:sz w:val="20"/>
          <w:szCs w:val="20"/>
          <w:lang w:bidi="ta-IN"/>
        </w:rPr>
        <w:t>=samples[:,2]</w:t>
      </w:r>
    </w:p>
    <w:p w14:paraId="71FF1B3E"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plt.scatter</w:t>
      </w:r>
      <w:proofErr w:type="spellEnd"/>
      <w:r w:rsidRPr="001A6A6A">
        <w:rPr>
          <w:rFonts w:ascii="Times New Roman" w:hAnsi="Times New Roman" w:cs="Times New Roman"/>
          <w:color w:val="000000" w:themeColor="text1"/>
          <w:sz w:val="20"/>
          <w:szCs w:val="20"/>
          <w:lang w:bidi="ta-IN"/>
        </w:rPr>
        <w:t>(</w:t>
      </w:r>
      <w:proofErr w:type="spellStart"/>
      <w:r w:rsidRPr="001A6A6A">
        <w:rPr>
          <w:rFonts w:ascii="Times New Roman" w:hAnsi="Times New Roman" w:cs="Times New Roman"/>
          <w:color w:val="000000" w:themeColor="text1"/>
          <w:sz w:val="20"/>
          <w:szCs w:val="20"/>
          <w:lang w:bidi="ta-IN"/>
        </w:rPr>
        <w:t>xs,ys,c</w:t>
      </w:r>
      <w:proofErr w:type="spellEnd"/>
      <w:r w:rsidRPr="001A6A6A">
        <w:rPr>
          <w:rFonts w:ascii="Times New Roman" w:hAnsi="Times New Roman" w:cs="Times New Roman"/>
          <w:color w:val="000000" w:themeColor="text1"/>
          <w:sz w:val="20"/>
          <w:szCs w:val="20"/>
          <w:lang w:bidi="ta-IN"/>
        </w:rPr>
        <w:t>=labels)</w:t>
      </w:r>
    </w:p>
    <w:p w14:paraId="62C4FDC7" w14:textId="77777777" w:rsidR="00EA1AAE" w:rsidRPr="001A6A6A" w:rsidRDefault="00EA1AAE" w:rsidP="00DA3538">
      <w:pPr>
        <w:rPr>
          <w:rFonts w:ascii="Times New Roman" w:hAnsi="Times New Roman" w:cs="Times New Roman"/>
          <w:color w:val="000000" w:themeColor="text1"/>
          <w:sz w:val="20"/>
          <w:szCs w:val="20"/>
          <w:lang w:bidi="ta-IN"/>
        </w:rPr>
      </w:pPr>
      <w:r w:rsidRPr="001A6A6A">
        <w:rPr>
          <w:rFonts w:ascii="Times New Roman" w:hAnsi="Times New Roman" w:cs="Times New Roman"/>
          <w:color w:val="000000" w:themeColor="text1"/>
          <w:sz w:val="20"/>
          <w:szCs w:val="20"/>
          <w:lang w:bidi="ta-IN"/>
        </w:rPr>
        <w:t>centroids=</w:t>
      </w:r>
      <w:proofErr w:type="spellStart"/>
      <w:r w:rsidRPr="001A6A6A">
        <w:rPr>
          <w:rFonts w:ascii="Times New Roman" w:hAnsi="Times New Roman" w:cs="Times New Roman"/>
          <w:color w:val="000000" w:themeColor="text1"/>
          <w:sz w:val="20"/>
          <w:szCs w:val="20"/>
          <w:lang w:bidi="ta-IN"/>
        </w:rPr>
        <w:t>model.cluster_centers</w:t>
      </w:r>
      <w:proofErr w:type="spellEnd"/>
      <w:r w:rsidRPr="001A6A6A">
        <w:rPr>
          <w:rFonts w:ascii="Times New Roman" w:hAnsi="Times New Roman" w:cs="Times New Roman"/>
          <w:color w:val="000000" w:themeColor="text1"/>
          <w:sz w:val="20"/>
          <w:szCs w:val="20"/>
          <w:lang w:bidi="ta-IN"/>
        </w:rPr>
        <w:t>_</w:t>
      </w:r>
    </w:p>
    <w:p w14:paraId="3A48967B"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centroids_x</w:t>
      </w:r>
      <w:proofErr w:type="spellEnd"/>
      <w:r w:rsidRPr="001A6A6A">
        <w:rPr>
          <w:rFonts w:ascii="Times New Roman" w:hAnsi="Times New Roman" w:cs="Times New Roman"/>
          <w:color w:val="000000" w:themeColor="text1"/>
          <w:sz w:val="20"/>
          <w:szCs w:val="20"/>
          <w:lang w:bidi="ta-IN"/>
        </w:rPr>
        <w:t>=centroids[:,0]</w:t>
      </w:r>
    </w:p>
    <w:p w14:paraId="0DC1C8B3"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centroids_y</w:t>
      </w:r>
      <w:proofErr w:type="spellEnd"/>
      <w:r w:rsidRPr="001A6A6A">
        <w:rPr>
          <w:rFonts w:ascii="Times New Roman" w:hAnsi="Times New Roman" w:cs="Times New Roman"/>
          <w:color w:val="000000" w:themeColor="text1"/>
          <w:sz w:val="20"/>
          <w:szCs w:val="20"/>
          <w:lang w:bidi="ta-IN"/>
        </w:rPr>
        <w:t>=centroids[:,2]</w:t>
      </w:r>
    </w:p>
    <w:p w14:paraId="5E3D3099"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plt.scatter</w:t>
      </w:r>
      <w:proofErr w:type="spellEnd"/>
      <w:r w:rsidRPr="001A6A6A">
        <w:rPr>
          <w:rFonts w:ascii="Times New Roman" w:hAnsi="Times New Roman" w:cs="Times New Roman"/>
          <w:color w:val="000000" w:themeColor="text1"/>
          <w:sz w:val="20"/>
          <w:szCs w:val="20"/>
          <w:lang w:bidi="ta-IN"/>
        </w:rPr>
        <w:t>(</w:t>
      </w:r>
      <w:proofErr w:type="spellStart"/>
      <w:r w:rsidRPr="001A6A6A">
        <w:rPr>
          <w:rFonts w:ascii="Times New Roman" w:hAnsi="Times New Roman" w:cs="Times New Roman"/>
          <w:color w:val="000000" w:themeColor="text1"/>
          <w:sz w:val="20"/>
          <w:szCs w:val="20"/>
          <w:lang w:bidi="ta-IN"/>
        </w:rPr>
        <w:t>centroids_x,centroids_y,marker</w:t>
      </w:r>
      <w:proofErr w:type="spellEnd"/>
      <w:r w:rsidRPr="001A6A6A">
        <w:rPr>
          <w:rFonts w:ascii="Times New Roman" w:hAnsi="Times New Roman" w:cs="Times New Roman"/>
          <w:color w:val="000000" w:themeColor="text1"/>
          <w:sz w:val="20"/>
          <w:szCs w:val="20"/>
          <w:lang w:bidi="ta-IN"/>
        </w:rPr>
        <w:t>='D',s=50)</w:t>
      </w:r>
    </w:p>
    <w:p w14:paraId="6C7E58E9" w14:textId="77777777" w:rsidR="00EA1AAE" w:rsidRPr="001A6A6A" w:rsidRDefault="00EA1AAE" w:rsidP="00DA3538">
      <w:pPr>
        <w:rPr>
          <w:rFonts w:ascii="Times New Roman" w:hAnsi="Times New Roman" w:cs="Times New Roman"/>
          <w:color w:val="000000" w:themeColor="text1"/>
          <w:sz w:val="20"/>
          <w:szCs w:val="20"/>
          <w:lang w:bidi="ta-IN"/>
        </w:rPr>
      </w:pPr>
      <w:proofErr w:type="spellStart"/>
      <w:r w:rsidRPr="001A6A6A">
        <w:rPr>
          <w:rFonts w:ascii="Times New Roman" w:hAnsi="Times New Roman" w:cs="Times New Roman"/>
          <w:color w:val="000000" w:themeColor="text1"/>
          <w:sz w:val="20"/>
          <w:szCs w:val="20"/>
          <w:lang w:bidi="ta-IN"/>
        </w:rPr>
        <w:t>plt.show</w:t>
      </w:r>
      <w:proofErr w:type="spellEnd"/>
      <w:r w:rsidRPr="001A6A6A">
        <w:rPr>
          <w:rFonts w:ascii="Times New Roman" w:hAnsi="Times New Roman" w:cs="Times New Roman"/>
          <w:color w:val="000000" w:themeColor="text1"/>
          <w:sz w:val="20"/>
          <w:szCs w:val="20"/>
          <w:lang w:bidi="ta-IN"/>
        </w:rPr>
        <w:t>()</w:t>
      </w:r>
    </w:p>
    <w:p w14:paraId="340AE125" w14:textId="11A51381" w:rsidR="0039354C" w:rsidRDefault="006157AB" w:rsidP="00C414FA">
      <w:pPr>
        <w:rPr>
          <w:rFonts w:ascii="Times New Roman" w:hAnsi="Times New Roman" w:cs="Times New Roman"/>
          <w:b/>
          <w:bCs/>
          <w:color w:val="FF0000"/>
          <w:sz w:val="20"/>
          <w:szCs w:val="20"/>
          <w:u w:val="single"/>
        </w:rPr>
      </w:pPr>
      <w:r w:rsidRPr="006157AB">
        <w:rPr>
          <w:rFonts w:ascii="Times New Roman" w:hAnsi="Times New Roman" w:cs="Times New Roman"/>
          <w:b/>
          <w:bCs/>
          <w:color w:val="FF0000"/>
          <w:sz w:val="20"/>
          <w:szCs w:val="20"/>
          <w:u w:val="single"/>
        </w:rPr>
        <w:t>[Out1]:</w:t>
      </w:r>
    </w:p>
    <w:p w14:paraId="1DF449C1" w14:textId="3FBE2D5B" w:rsidR="006157AB" w:rsidRDefault="006157AB" w:rsidP="00C414FA">
      <w:pPr>
        <w:rPr>
          <w:rFonts w:ascii="Times New Roman" w:hAnsi="Times New Roman" w:cs="Times New Roman"/>
          <w:b/>
          <w:bCs/>
          <w:color w:val="FF0000"/>
          <w:sz w:val="20"/>
          <w:szCs w:val="20"/>
          <w:u w:val="single"/>
        </w:rPr>
      </w:pPr>
      <w:r>
        <w:rPr>
          <w:rFonts w:ascii="Times New Roman" w:hAnsi="Times New Roman" w:cs="Times New Roman"/>
          <w:b/>
          <w:bCs/>
          <w:noProof/>
          <w:color w:val="FF0000"/>
          <w:sz w:val="40"/>
          <w:szCs w:val="40"/>
          <w:u w:val="single"/>
        </w:rPr>
        <w:drawing>
          <wp:inline distT="0" distB="0" distL="0" distR="0" wp14:anchorId="7DDED765" wp14:editId="68FA27A3">
            <wp:extent cx="34861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2400300"/>
                    </a:xfrm>
                    <a:prstGeom prst="rect">
                      <a:avLst/>
                    </a:prstGeom>
                    <a:noFill/>
                  </pic:spPr>
                </pic:pic>
              </a:graphicData>
            </a:graphic>
          </wp:inline>
        </w:drawing>
      </w:r>
    </w:p>
    <w:p w14:paraId="53C9FBCB" w14:textId="2E413722" w:rsidR="006A6035" w:rsidRPr="006A6035" w:rsidRDefault="00C8037D" w:rsidP="00C414FA">
      <w:pPr>
        <w:rPr>
          <w:rFonts w:ascii="Times New Roman" w:hAnsi="Times New Roman" w:cs="Times New Roman"/>
          <w:b/>
          <w:bCs/>
          <w:color w:val="FF0000"/>
          <w:sz w:val="20"/>
          <w:szCs w:val="20"/>
          <w:u w:val="single"/>
        </w:rPr>
      </w:pPr>
      <w:r>
        <w:rPr>
          <w:rFonts w:ascii="Times New Roman" w:hAnsi="Times New Roman" w:cs="Times New Roman"/>
          <w:b/>
          <w:bCs/>
          <w:color w:val="FF0000"/>
          <w:sz w:val="20"/>
          <w:szCs w:val="20"/>
          <w:u w:val="single"/>
        </w:rPr>
        <w:t>[In2]:</w:t>
      </w:r>
    </w:p>
    <w:p w14:paraId="1537968F" w14:textId="7F2F1399"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Ks=range(1,6)</w:t>
      </w:r>
    </w:p>
    <w:p w14:paraId="27EDBAAE" w14:textId="7D590F83" w:rsidR="006A6035" w:rsidRPr="000C6B4C" w:rsidRDefault="009B6A01" w:rsidP="00C414FA">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area.</w:t>
      </w:r>
      <w:r w:rsidR="006A6035" w:rsidRPr="000C6B4C">
        <w:rPr>
          <w:rFonts w:ascii="Times New Roman" w:hAnsi="Times New Roman" w:cs="Times New Roman"/>
          <w:color w:val="000000" w:themeColor="text1"/>
          <w:sz w:val="20"/>
          <w:szCs w:val="20"/>
        </w:rPr>
        <w:t>Inertias</w:t>
      </w:r>
      <w:proofErr w:type="spellEnd"/>
      <w:r w:rsidR="006A6035" w:rsidRPr="000C6B4C">
        <w:rPr>
          <w:rFonts w:ascii="Times New Roman" w:hAnsi="Times New Roman" w:cs="Times New Roman"/>
          <w:color w:val="000000" w:themeColor="text1"/>
          <w:sz w:val="20"/>
          <w:szCs w:val="20"/>
        </w:rPr>
        <w:t>=[]</w:t>
      </w:r>
    </w:p>
    <w:p w14:paraId="661F6A38" w14:textId="09BFE166"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 xml:space="preserve">For k in </w:t>
      </w:r>
      <w:proofErr w:type="spellStart"/>
      <w:r w:rsidRPr="000C6B4C">
        <w:rPr>
          <w:rFonts w:ascii="Times New Roman" w:hAnsi="Times New Roman" w:cs="Times New Roman"/>
          <w:color w:val="000000" w:themeColor="text1"/>
          <w:sz w:val="20"/>
          <w:szCs w:val="20"/>
        </w:rPr>
        <w:t>ks</w:t>
      </w:r>
      <w:proofErr w:type="spellEnd"/>
      <w:r w:rsidRPr="000C6B4C">
        <w:rPr>
          <w:rFonts w:ascii="Times New Roman" w:hAnsi="Times New Roman" w:cs="Times New Roman"/>
          <w:color w:val="000000" w:themeColor="text1"/>
          <w:sz w:val="20"/>
          <w:szCs w:val="20"/>
        </w:rPr>
        <w:t>:</w:t>
      </w:r>
    </w:p>
    <w:p w14:paraId="1097E97B" w14:textId="0BD51649"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Model=</w:t>
      </w:r>
      <w:proofErr w:type="spellStart"/>
      <w:r w:rsidRPr="000C6B4C">
        <w:rPr>
          <w:rFonts w:ascii="Times New Roman" w:hAnsi="Times New Roman" w:cs="Times New Roman"/>
          <w:color w:val="000000" w:themeColor="text1"/>
          <w:sz w:val="20"/>
          <w:szCs w:val="20"/>
        </w:rPr>
        <w:t>KMeans</w:t>
      </w:r>
      <w:proofErr w:type="spellEnd"/>
      <w:r w:rsidRPr="000C6B4C">
        <w:rPr>
          <w:rFonts w:ascii="Times New Roman" w:hAnsi="Times New Roman" w:cs="Times New Roman"/>
          <w:color w:val="000000" w:themeColor="text1"/>
          <w:sz w:val="20"/>
          <w:szCs w:val="20"/>
        </w:rPr>
        <w:t>(</w:t>
      </w:r>
      <w:proofErr w:type="spellStart"/>
      <w:r w:rsidRPr="000C6B4C">
        <w:rPr>
          <w:rFonts w:ascii="Times New Roman" w:hAnsi="Times New Roman" w:cs="Times New Roman"/>
          <w:color w:val="000000" w:themeColor="text1"/>
          <w:sz w:val="20"/>
          <w:szCs w:val="20"/>
        </w:rPr>
        <w:t>n_clusters</w:t>
      </w:r>
      <w:proofErr w:type="spellEnd"/>
      <w:r w:rsidRPr="000C6B4C">
        <w:rPr>
          <w:rFonts w:ascii="Times New Roman" w:hAnsi="Times New Roman" w:cs="Times New Roman"/>
          <w:color w:val="000000" w:themeColor="text1"/>
          <w:sz w:val="20"/>
          <w:szCs w:val="20"/>
        </w:rPr>
        <w:t>=k)</w:t>
      </w:r>
    </w:p>
    <w:p w14:paraId="129B780D" w14:textId="73C9E44F" w:rsidR="006A6035" w:rsidRPr="000C6B4C" w:rsidRDefault="006A6035" w:rsidP="00C414FA">
      <w:pPr>
        <w:rPr>
          <w:rFonts w:ascii="Times New Roman" w:hAnsi="Times New Roman" w:cs="Times New Roman"/>
          <w:color w:val="000000" w:themeColor="text1"/>
          <w:sz w:val="20"/>
          <w:szCs w:val="20"/>
        </w:rPr>
      </w:pPr>
      <w:r w:rsidRPr="000C6B4C">
        <w:rPr>
          <w:rFonts w:ascii="Times New Roman" w:hAnsi="Times New Roman" w:cs="Times New Roman"/>
          <w:color w:val="000000" w:themeColor="text1"/>
          <w:sz w:val="20"/>
          <w:szCs w:val="20"/>
        </w:rPr>
        <w:t xml:space="preserve"> </w:t>
      </w:r>
      <w:proofErr w:type="spellStart"/>
      <w:r w:rsidRPr="000C6B4C">
        <w:rPr>
          <w:rFonts w:ascii="Times New Roman" w:hAnsi="Times New Roman" w:cs="Times New Roman"/>
          <w:color w:val="000000" w:themeColor="text1"/>
          <w:sz w:val="20"/>
          <w:szCs w:val="20"/>
        </w:rPr>
        <w:t>Model.fit</w:t>
      </w:r>
      <w:proofErr w:type="spellEnd"/>
      <w:r w:rsidRPr="000C6B4C">
        <w:rPr>
          <w:rFonts w:ascii="Times New Roman" w:hAnsi="Times New Roman" w:cs="Times New Roman"/>
          <w:color w:val="000000" w:themeColor="text1"/>
          <w:sz w:val="20"/>
          <w:szCs w:val="20"/>
        </w:rPr>
        <w:t>(seeds)</w:t>
      </w:r>
    </w:p>
    <w:p w14:paraId="0B34D3DA" w14:textId="1E1C01ED" w:rsidR="006A6035" w:rsidRPr="000C6B4C" w:rsidRDefault="006A6035" w:rsidP="00C414FA">
      <w:pPr>
        <w:rPr>
          <w:rFonts w:ascii="Times New Roman" w:hAnsi="Times New Roman" w:cs="Times New Roman"/>
          <w:color w:val="000000" w:themeColor="text1"/>
          <w:sz w:val="20"/>
          <w:szCs w:val="20"/>
        </w:rPr>
      </w:pPr>
      <w:proofErr w:type="spellStart"/>
      <w:r w:rsidRPr="000C6B4C">
        <w:rPr>
          <w:rFonts w:ascii="Times New Roman" w:hAnsi="Times New Roman" w:cs="Times New Roman"/>
          <w:color w:val="000000" w:themeColor="text1"/>
          <w:sz w:val="20"/>
          <w:szCs w:val="20"/>
        </w:rPr>
        <w:t>Nertias.append</w:t>
      </w:r>
      <w:proofErr w:type="spellEnd"/>
      <w:r w:rsidRPr="000C6B4C">
        <w:rPr>
          <w:rFonts w:ascii="Times New Roman" w:hAnsi="Times New Roman" w:cs="Times New Roman"/>
          <w:color w:val="000000" w:themeColor="text1"/>
          <w:sz w:val="20"/>
          <w:szCs w:val="20"/>
        </w:rPr>
        <w:t>(</w:t>
      </w:r>
      <w:proofErr w:type="spellStart"/>
      <w:r w:rsidRPr="000C6B4C">
        <w:rPr>
          <w:rFonts w:ascii="Times New Roman" w:hAnsi="Times New Roman" w:cs="Times New Roman"/>
          <w:color w:val="000000" w:themeColor="text1"/>
          <w:sz w:val="20"/>
          <w:szCs w:val="20"/>
        </w:rPr>
        <w:t>model.inertia</w:t>
      </w:r>
      <w:proofErr w:type="spellEnd"/>
      <w:r w:rsidRPr="000C6B4C">
        <w:rPr>
          <w:rFonts w:ascii="Times New Roman" w:hAnsi="Times New Roman" w:cs="Times New Roman"/>
          <w:color w:val="000000" w:themeColor="text1"/>
          <w:sz w:val="20"/>
          <w:szCs w:val="20"/>
        </w:rPr>
        <w:t>_)</w:t>
      </w:r>
    </w:p>
    <w:p w14:paraId="728E09DB" w14:textId="1711B453" w:rsidR="006A6035" w:rsidRPr="000C6B4C" w:rsidRDefault="006A6035" w:rsidP="00C414FA">
      <w:pPr>
        <w:rPr>
          <w:rFonts w:ascii="Times New Roman" w:hAnsi="Times New Roman" w:cs="Times New Roman"/>
          <w:color w:val="000000" w:themeColor="text1"/>
          <w:sz w:val="20"/>
          <w:szCs w:val="20"/>
        </w:rPr>
      </w:pPr>
      <w:proofErr w:type="spellStart"/>
      <w:r w:rsidRPr="000C6B4C">
        <w:rPr>
          <w:rFonts w:ascii="Times New Roman" w:hAnsi="Times New Roman" w:cs="Times New Roman"/>
          <w:color w:val="000000" w:themeColor="text1"/>
          <w:sz w:val="20"/>
          <w:szCs w:val="20"/>
        </w:rPr>
        <w:t>Plt.plot</w:t>
      </w:r>
      <w:proofErr w:type="spellEnd"/>
      <w:r w:rsidRPr="000C6B4C">
        <w:rPr>
          <w:rFonts w:ascii="Times New Roman" w:hAnsi="Times New Roman" w:cs="Times New Roman"/>
          <w:color w:val="000000" w:themeColor="text1"/>
          <w:sz w:val="20"/>
          <w:szCs w:val="20"/>
        </w:rPr>
        <w:t>(</w:t>
      </w:r>
      <w:proofErr w:type="spellStart"/>
      <w:r w:rsidRPr="000C6B4C">
        <w:rPr>
          <w:rFonts w:ascii="Times New Roman" w:hAnsi="Times New Roman" w:cs="Times New Roman"/>
          <w:color w:val="000000" w:themeColor="text1"/>
          <w:sz w:val="20"/>
          <w:szCs w:val="20"/>
        </w:rPr>
        <w:t>ks,inertias</w:t>
      </w:r>
      <w:proofErr w:type="spellEnd"/>
      <w:r w:rsidRPr="000C6B4C">
        <w:rPr>
          <w:rFonts w:ascii="Times New Roman" w:hAnsi="Times New Roman" w:cs="Times New Roman"/>
          <w:color w:val="000000" w:themeColor="text1"/>
          <w:sz w:val="20"/>
          <w:szCs w:val="20"/>
        </w:rPr>
        <w:t>,’-o’)</w:t>
      </w:r>
    </w:p>
    <w:p w14:paraId="4CF3891A" w14:textId="3EE56F66" w:rsidR="006A6035" w:rsidRPr="000C6B4C" w:rsidRDefault="006A6035" w:rsidP="00C414FA">
      <w:pPr>
        <w:rPr>
          <w:rFonts w:ascii="Times New Roman" w:hAnsi="Times New Roman" w:cs="Times New Roman"/>
          <w:color w:val="000000" w:themeColor="text1"/>
          <w:sz w:val="20"/>
          <w:szCs w:val="20"/>
        </w:rPr>
      </w:pPr>
      <w:proofErr w:type="spellStart"/>
      <w:r w:rsidRPr="000C6B4C">
        <w:rPr>
          <w:rFonts w:ascii="Times New Roman" w:hAnsi="Times New Roman" w:cs="Times New Roman"/>
          <w:color w:val="000000" w:themeColor="text1"/>
          <w:sz w:val="20"/>
          <w:szCs w:val="20"/>
        </w:rPr>
        <w:t>Plt.xlabel</w:t>
      </w:r>
      <w:proofErr w:type="spellEnd"/>
      <w:r w:rsidRPr="000C6B4C">
        <w:rPr>
          <w:rFonts w:ascii="Times New Roman" w:hAnsi="Times New Roman" w:cs="Times New Roman"/>
          <w:color w:val="000000" w:themeColor="text1"/>
          <w:sz w:val="20"/>
          <w:szCs w:val="20"/>
        </w:rPr>
        <w:t>(‘Number of Clusters , k’)</w:t>
      </w:r>
    </w:p>
    <w:p w14:paraId="5E552E7D" w14:textId="13EFF22E" w:rsidR="006A6035" w:rsidRPr="000C6B4C" w:rsidRDefault="006A6035" w:rsidP="00C414FA">
      <w:pPr>
        <w:rPr>
          <w:rFonts w:ascii="Times New Roman" w:hAnsi="Times New Roman" w:cs="Times New Roman"/>
          <w:color w:val="000000" w:themeColor="text1"/>
          <w:sz w:val="20"/>
          <w:szCs w:val="20"/>
        </w:rPr>
      </w:pPr>
      <w:proofErr w:type="spellStart"/>
      <w:r w:rsidRPr="000C6B4C">
        <w:rPr>
          <w:rFonts w:ascii="Times New Roman" w:hAnsi="Times New Roman" w:cs="Times New Roman"/>
          <w:color w:val="000000" w:themeColor="text1"/>
          <w:sz w:val="20"/>
          <w:szCs w:val="20"/>
        </w:rPr>
        <w:t>Plt.ylabel</w:t>
      </w:r>
      <w:proofErr w:type="spellEnd"/>
      <w:r w:rsidRPr="000C6B4C">
        <w:rPr>
          <w:rFonts w:ascii="Times New Roman" w:hAnsi="Times New Roman" w:cs="Times New Roman"/>
          <w:color w:val="000000" w:themeColor="text1"/>
          <w:sz w:val="20"/>
          <w:szCs w:val="20"/>
        </w:rPr>
        <w:t>(‘Inertia’)</w:t>
      </w:r>
    </w:p>
    <w:p w14:paraId="6B930746" w14:textId="67EEE56F" w:rsidR="006A6035" w:rsidRPr="000C6B4C" w:rsidRDefault="006A6035" w:rsidP="00C414FA">
      <w:pPr>
        <w:rPr>
          <w:rFonts w:ascii="Times New Roman" w:hAnsi="Times New Roman" w:cs="Times New Roman"/>
          <w:color w:val="000000" w:themeColor="text1"/>
          <w:sz w:val="20"/>
          <w:szCs w:val="20"/>
        </w:rPr>
      </w:pPr>
      <w:proofErr w:type="spellStart"/>
      <w:r w:rsidRPr="000C6B4C">
        <w:rPr>
          <w:rFonts w:ascii="Times New Roman" w:hAnsi="Times New Roman" w:cs="Times New Roman"/>
          <w:color w:val="000000" w:themeColor="text1"/>
          <w:sz w:val="20"/>
          <w:szCs w:val="20"/>
        </w:rPr>
        <w:t>Plt.xticks</w:t>
      </w:r>
      <w:proofErr w:type="spellEnd"/>
      <w:r w:rsidRPr="000C6B4C">
        <w:rPr>
          <w:rFonts w:ascii="Times New Roman" w:hAnsi="Times New Roman" w:cs="Times New Roman"/>
          <w:color w:val="000000" w:themeColor="text1"/>
          <w:sz w:val="20"/>
          <w:szCs w:val="20"/>
        </w:rPr>
        <w:t>(</w:t>
      </w:r>
      <w:proofErr w:type="spellStart"/>
      <w:r w:rsidRPr="000C6B4C">
        <w:rPr>
          <w:rFonts w:ascii="Times New Roman" w:hAnsi="Times New Roman" w:cs="Times New Roman"/>
          <w:color w:val="000000" w:themeColor="text1"/>
          <w:sz w:val="20"/>
          <w:szCs w:val="20"/>
        </w:rPr>
        <w:t>ks</w:t>
      </w:r>
      <w:proofErr w:type="spellEnd"/>
      <w:r w:rsidRPr="000C6B4C">
        <w:rPr>
          <w:rFonts w:ascii="Times New Roman" w:hAnsi="Times New Roman" w:cs="Times New Roman"/>
          <w:color w:val="000000" w:themeColor="text1"/>
          <w:sz w:val="20"/>
          <w:szCs w:val="20"/>
        </w:rPr>
        <w:t>)</w:t>
      </w:r>
    </w:p>
    <w:p w14:paraId="028AF395" w14:textId="61DFE7E3" w:rsidR="006A6035" w:rsidRPr="000C6B4C" w:rsidRDefault="006A6035" w:rsidP="00C414FA">
      <w:pPr>
        <w:rPr>
          <w:rFonts w:ascii="Times New Roman" w:hAnsi="Times New Roman" w:cs="Times New Roman"/>
          <w:color w:val="000000" w:themeColor="text1"/>
          <w:sz w:val="20"/>
          <w:szCs w:val="20"/>
        </w:rPr>
      </w:pPr>
      <w:proofErr w:type="spellStart"/>
      <w:r w:rsidRPr="000C6B4C">
        <w:rPr>
          <w:rFonts w:ascii="Times New Roman" w:hAnsi="Times New Roman" w:cs="Times New Roman"/>
          <w:color w:val="000000" w:themeColor="text1"/>
          <w:sz w:val="20"/>
          <w:szCs w:val="20"/>
        </w:rPr>
        <w:t>Plt.show</w:t>
      </w:r>
      <w:proofErr w:type="spellEnd"/>
      <w:r w:rsidRPr="000C6B4C">
        <w:rPr>
          <w:rFonts w:ascii="Times New Roman" w:hAnsi="Times New Roman" w:cs="Times New Roman"/>
          <w:color w:val="000000" w:themeColor="text1"/>
          <w:sz w:val="20"/>
          <w:szCs w:val="20"/>
        </w:rPr>
        <w:t>()</w:t>
      </w:r>
    </w:p>
    <w:p w14:paraId="27AF44DE" w14:textId="001204E5" w:rsidR="006A6035" w:rsidRDefault="000C6B4C" w:rsidP="00C414FA">
      <w:pPr>
        <w:rPr>
          <w:rFonts w:ascii="Times New Roman" w:hAnsi="Times New Roman" w:cs="Times New Roman"/>
          <w:b/>
          <w:bCs/>
          <w:color w:val="FF0000"/>
          <w:sz w:val="20"/>
          <w:szCs w:val="20"/>
          <w:u w:val="single"/>
        </w:rPr>
      </w:pPr>
      <w:r w:rsidRPr="000C6B4C">
        <w:rPr>
          <w:rFonts w:ascii="Times New Roman" w:hAnsi="Times New Roman" w:cs="Times New Roman"/>
          <w:b/>
          <w:bCs/>
          <w:color w:val="FF0000"/>
          <w:sz w:val="20"/>
          <w:szCs w:val="20"/>
          <w:u w:val="single"/>
        </w:rPr>
        <w:t>[Out2]:</w:t>
      </w:r>
    </w:p>
    <w:p w14:paraId="00C87D04" w14:textId="2670BB07" w:rsidR="009B4A42" w:rsidRDefault="009B4A42" w:rsidP="00C414FA">
      <w:pPr>
        <w:rPr>
          <w:rFonts w:ascii="Times New Roman" w:hAnsi="Times New Roman" w:cs="Times New Roman"/>
          <w:b/>
          <w:bCs/>
          <w:color w:val="FF0000"/>
          <w:sz w:val="20"/>
          <w:szCs w:val="20"/>
          <w:u w:val="single"/>
        </w:rPr>
      </w:pPr>
      <w:r>
        <w:rPr>
          <w:rFonts w:ascii="Times New Roman" w:hAnsi="Times New Roman" w:cs="Times New Roman"/>
          <w:b/>
          <w:bCs/>
          <w:noProof/>
          <w:color w:val="FF0000"/>
          <w:sz w:val="40"/>
          <w:szCs w:val="40"/>
          <w:u w:val="single"/>
        </w:rPr>
        <w:drawing>
          <wp:inline distT="0" distB="0" distL="0" distR="0" wp14:anchorId="4DC3B457" wp14:editId="67EA46CE">
            <wp:extent cx="37909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533650"/>
                    </a:xfrm>
                    <a:prstGeom prst="rect">
                      <a:avLst/>
                    </a:prstGeom>
                    <a:noFill/>
                  </pic:spPr>
                </pic:pic>
              </a:graphicData>
            </a:graphic>
          </wp:inline>
        </w:drawing>
      </w:r>
    </w:p>
    <w:p w14:paraId="0E1196BA" w14:textId="4C3FBC12" w:rsidR="00BD7E9C" w:rsidRDefault="0075040C" w:rsidP="00C414FA">
      <w:pPr>
        <w:rPr>
          <w:rFonts w:ascii="Times New Roman" w:hAnsi="Times New Roman" w:cs="Times New Roman"/>
          <w:b/>
          <w:bCs/>
          <w:color w:val="FF0000"/>
          <w:sz w:val="20"/>
          <w:szCs w:val="20"/>
          <w:u w:val="single"/>
        </w:rPr>
      </w:pPr>
      <w:r>
        <w:rPr>
          <w:rFonts w:ascii="Times New Roman" w:hAnsi="Times New Roman" w:cs="Times New Roman"/>
          <w:b/>
          <w:bCs/>
          <w:color w:val="FF0000"/>
          <w:sz w:val="20"/>
          <w:szCs w:val="20"/>
          <w:u w:val="single"/>
        </w:rPr>
        <w:t>[In3]:</w:t>
      </w:r>
    </w:p>
    <w:p w14:paraId="0E351B31" w14:textId="627E099A" w:rsidR="007B27B9" w:rsidRPr="007B27B9" w:rsidRDefault="007B27B9" w:rsidP="00C414FA">
      <w:pPr>
        <w:rPr>
          <w:rFonts w:ascii="Times New Roman" w:hAnsi="Times New Roman" w:cs="Times New Roman"/>
          <w:color w:val="000000" w:themeColor="text1"/>
          <w:sz w:val="20"/>
          <w:szCs w:val="20"/>
        </w:rPr>
      </w:pPr>
      <w:proofErr w:type="spellStart"/>
      <w:r w:rsidRPr="007B27B9">
        <w:rPr>
          <w:rFonts w:ascii="Times New Roman" w:hAnsi="Times New Roman" w:cs="Times New Roman"/>
          <w:color w:val="000000" w:themeColor="text1"/>
          <w:sz w:val="20"/>
          <w:szCs w:val="20"/>
        </w:rPr>
        <w:t>Margings</w:t>
      </w:r>
      <w:proofErr w:type="spellEnd"/>
      <w:r w:rsidRPr="007B27B9">
        <w:rPr>
          <w:rFonts w:ascii="Times New Roman" w:hAnsi="Times New Roman" w:cs="Times New Roman"/>
          <w:color w:val="000000" w:themeColor="text1"/>
          <w:sz w:val="20"/>
          <w:szCs w:val="20"/>
        </w:rPr>
        <w:t>=linkage(company_ class, method=’complete’)</w:t>
      </w:r>
    </w:p>
    <w:p w14:paraId="6E4C1452" w14:textId="0E9CEB3C" w:rsidR="007B27B9" w:rsidRPr="007B27B9" w:rsidRDefault="007B27B9" w:rsidP="00C414FA">
      <w:pPr>
        <w:rPr>
          <w:rFonts w:ascii="Times New Roman" w:hAnsi="Times New Roman" w:cs="Times New Roman"/>
          <w:color w:val="000000" w:themeColor="text1"/>
          <w:sz w:val="20"/>
          <w:szCs w:val="20"/>
        </w:rPr>
      </w:pPr>
      <w:r w:rsidRPr="007B27B9">
        <w:rPr>
          <w:rFonts w:ascii="Times New Roman" w:hAnsi="Times New Roman" w:cs="Times New Roman"/>
          <w:color w:val="000000" w:themeColor="text1"/>
          <w:sz w:val="20"/>
          <w:szCs w:val="20"/>
        </w:rPr>
        <w:t>#plt.figure(figsize=(50,50))</w:t>
      </w:r>
    </w:p>
    <w:p w14:paraId="653C5512" w14:textId="2B26D472" w:rsidR="007B27B9" w:rsidRPr="007B27B9" w:rsidRDefault="007B27B9" w:rsidP="00C414FA">
      <w:pPr>
        <w:rPr>
          <w:rFonts w:ascii="Times New Roman" w:hAnsi="Times New Roman" w:cs="Times New Roman"/>
          <w:color w:val="000000" w:themeColor="text1"/>
          <w:sz w:val="20"/>
          <w:szCs w:val="20"/>
        </w:rPr>
      </w:pPr>
      <w:proofErr w:type="spellStart"/>
      <w:r w:rsidRPr="007B27B9">
        <w:rPr>
          <w:rFonts w:ascii="Times New Roman" w:hAnsi="Times New Roman" w:cs="Times New Roman"/>
          <w:color w:val="000000" w:themeColor="text1"/>
          <w:sz w:val="20"/>
          <w:szCs w:val="20"/>
        </w:rPr>
        <w:t>Dendrogram</w:t>
      </w:r>
      <w:proofErr w:type="spellEnd"/>
      <w:r w:rsidRPr="007B27B9">
        <w:rPr>
          <w:rFonts w:ascii="Times New Roman" w:hAnsi="Times New Roman" w:cs="Times New Roman"/>
          <w:color w:val="000000" w:themeColor="text1"/>
          <w:sz w:val="20"/>
          <w:szCs w:val="20"/>
        </w:rPr>
        <w:t>(</w:t>
      </w:r>
      <w:proofErr w:type="spellStart"/>
      <w:r w:rsidRPr="007B27B9">
        <w:rPr>
          <w:rFonts w:ascii="Times New Roman" w:hAnsi="Times New Roman" w:cs="Times New Roman"/>
          <w:color w:val="000000" w:themeColor="text1"/>
          <w:sz w:val="20"/>
          <w:szCs w:val="20"/>
        </w:rPr>
        <w:t>margings</w:t>
      </w:r>
      <w:proofErr w:type="spellEnd"/>
      <w:r w:rsidRPr="007B27B9">
        <w:rPr>
          <w:rFonts w:ascii="Times New Roman" w:hAnsi="Times New Roman" w:cs="Times New Roman"/>
          <w:color w:val="000000" w:themeColor="text1"/>
          <w:sz w:val="20"/>
          <w:szCs w:val="20"/>
        </w:rPr>
        <w:t>, labels= company_ class _list, company_ rotation=90,company_font_size=6)</w:t>
      </w:r>
    </w:p>
    <w:p w14:paraId="56987638" w14:textId="6B3E4158" w:rsidR="007B27B9" w:rsidRDefault="007B27B9" w:rsidP="00C414FA">
      <w:pPr>
        <w:rPr>
          <w:rFonts w:ascii="Times New Roman" w:hAnsi="Times New Roman" w:cs="Times New Roman"/>
          <w:color w:val="000000" w:themeColor="text1"/>
          <w:sz w:val="20"/>
          <w:szCs w:val="20"/>
        </w:rPr>
      </w:pPr>
      <w:proofErr w:type="spellStart"/>
      <w:r w:rsidRPr="007B27B9">
        <w:rPr>
          <w:rFonts w:ascii="Times New Roman" w:hAnsi="Times New Roman" w:cs="Times New Roman"/>
          <w:color w:val="000000" w:themeColor="text1"/>
          <w:sz w:val="20"/>
          <w:szCs w:val="20"/>
        </w:rPr>
        <w:t>Plt.show</w:t>
      </w:r>
      <w:proofErr w:type="spellEnd"/>
      <w:r w:rsidRPr="007B27B9">
        <w:rPr>
          <w:rFonts w:ascii="Times New Roman" w:hAnsi="Times New Roman" w:cs="Times New Roman"/>
          <w:color w:val="000000" w:themeColor="text1"/>
          <w:sz w:val="20"/>
          <w:szCs w:val="20"/>
        </w:rPr>
        <w:t>()</w:t>
      </w:r>
    </w:p>
    <w:p w14:paraId="6D7F9CFF" w14:textId="01A7889E" w:rsidR="0075040C" w:rsidRDefault="007B27B9" w:rsidP="00C414FA">
      <w:pPr>
        <w:rPr>
          <w:rFonts w:ascii="Times New Roman" w:hAnsi="Times New Roman" w:cs="Times New Roman"/>
          <w:b/>
          <w:bCs/>
          <w:color w:val="FF0000"/>
          <w:sz w:val="20"/>
          <w:szCs w:val="20"/>
          <w:u w:val="single"/>
        </w:rPr>
      </w:pPr>
      <w:r w:rsidRPr="005E5534">
        <w:rPr>
          <w:rFonts w:ascii="Times New Roman" w:hAnsi="Times New Roman" w:cs="Times New Roman"/>
          <w:b/>
          <w:bCs/>
          <w:color w:val="FF0000"/>
          <w:sz w:val="20"/>
          <w:szCs w:val="20"/>
          <w:u w:val="single"/>
        </w:rPr>
        <w:t>[Out3]:</w:t>
      </w:r>
    </w:p>
    <w:p w14:paraId="3D06075C" w14:textId="2B551E9A" w:rsidR="004F6271" w:rsidRDefault="004F6271" w:rsidP="00C414FA">
      <w:pPr>
        <w:rPr>
          <w:rFonts w:ascii="Times New Roman" w:hAnsi="Times New Roman" w:cs="Times New Roman"/>
          <w:b/>
          <w:bCs/>
          <w:color w:val="FF0000"/>
          <w:sz w:val="20"/>
          <w:szCs w:val="20"/>
          <w:u w:val="single"/>
        </w:rPr>
      </w:pPr>
      <w:r>
        <w:rPr>
          <w:rFonts w:ascii="Times New Roman" w:hAnsi="Times New Roman" w:cs="Times New Roman"/>
          <w:b/>
          <w:bCs/>
          <w:noProof/>
          <w:color w:val="FF0000"/>
          <w:sz w:val="40"/>
          <w:szCs w:val="40"/>
          <w:u w:val="single"/>
        </w:rPr>
        <w:drawing>
          <wp:inline distT="0" distB="0" distL="0" distR="0" wp14:anchorId="7B83CD0A" wp14:editId="54049DB9">
            <wp:extent cx="3790950" cy="2572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051" cy="2573020"/>
                    </a:xfrm>
                    <a:prstGeom prst="rect">
                      <a:avLst/>
                    </a:prstGeom>
                    <a:noFill/>
                  </pic:spPr>
                </pic:pic>
              </a:graphicData>
            </a:graphic>
          </wp:inline>
        </w:drawing>
      </w:r>
    </w:p>
    <w:p w14:paraId="3EA7CB3D" w14:textId="77777777" w:rsidR="004A2EE1" w:rsidRDefault="004A2EE1" w:rsidP="00C414FA">
      <w:pPr>
        <w:rPr>
          <w:rFonts w:ascii="Times New Roman" w:hAnsi="Times New Roman" w:cs="Times New Roman"/>
          <w:b/>
          <w:bCs/>
          <w:color w:val="FF0000"/>
          <w:sz w:val="20"/>
          <w:szCs w:val="20"/>
          <w:u w:val="single"/>
        </w:rPr>
      </w:pPr>
      <w:r>
        <w:rPr>
          <w:rFonts w:ascii="Times New Roman" w:hAnsi="Times New Roman" w:cs="Times New Roman"/>
          <w:b/>
          <w:bCs/>
          <w:color w:val="FF0000"/>
          <w:sz w:val="20"/>
          <w:szCs w:val="20"/>
          <w:u w:val="single"/>
        </w:rPr>
        <w:t>Benefits:</w:t>
      </w:r>
    </w:p>
    <w:p w14:paraId="343E363E" w14:textId="3E8789BC" w:rsidR="004A2EE1" w:rsidRPr="00CF5951" w:rsidRDefault="004A2EE1" w:rsidP="00C414FA">
      <w:pPr>
        <w:rPr>
          <w:rFonts w:ascii="Times New Roman" w:hAnsi="Times New Roman" w:cs="Times New Roman"/>
          <w:color w:val="000000" w:themeColor="text1"/>
          <w:sz w:val="20"/>
          <w:szCs w:val="20"/>
        </w:rPr>
      </w:pPr>
      <w:r w:rsidRPr="004C2FC9">
        <w:rPr>
          <w:rFonts w:ascii="Times New Roman" w:hAnsi="Times New Roman" w:cs="Times New Roman"/>
          <w:b/>
          <w:bCs/>
          <w:color w:val="70AD47" w:themeColor="accent6"/>
          <w:sz w:val="20"/>
          <w:szCs w:val="20"/>
          <w:u w:val="single"/>
        </w:rPr>
        <w:t>Legal Compliance:</w:t>
      </w:r>
      <w:r w:rsidRPr="00CF5951">
        <w:rPr>
          <w:rFonts w:ascii="Times New Roman" w:hAnsi="Times New Roman" w:cs="Times New Roman"/>
          <w:color w:val="000000" w:themeColor="text1"/>
          <w:sz w:val="20"/>
          <w:szCs w:val="20"/>
        </w:rPr>
        <w:t xml:space="preserve"> It ensures that businesses operate within the legal framework by registering their information, which includes company names, addresses, and ownership details.</w:t>
      </w:r>
    </w:p>
    <w:p w14:paraId="3FA3847C" w14:textId="4DC7940B" w:rsidR="004A2EE1" w:rsidRPr="00CF5951" w:rsidRDefault="004A2EE1" w:rsidP="00C414FA">
      <w:pPr>
        <w:rPr>
          <w:rFonts w:ascii="Times New Roman" w:hAnsi="Times New Roman" w:cs="Times New Roman"/>
          <w:color w:val="000000" w:themeColor="text1"/>
          <w:sz w:val="20"/>
          <w:szCs w:val="20"/>
        </w:rPr>
      </w:pPr>
      <w:r w:rsidRPr="004C2FC9">
        <w:rPr>
          <w:rFonts w:ascii="Times New Roman" w:hAnsi="Times New Roman" w:cs="Times New Roman"/>
          <w:b/>
          <w:bCs/>
          <w:color w:val="70AD47" w:themeColor="accent6"/>
          <w:sz w:val="20"/>
          <w:szCs w:val="20"/>
          <w:u w:val="single"/>
        </w:rPr>
        <w:t>Public Record:</w:t>
      </w:r>
      <w:r w:rsidRPr="00CF5951">
        <w:rPr>
          <w:rFonts w:ascii="Times New Roman" w:hAnsi="Times New Roman" w:cs="Times New Roman"/>
          <w:color w:val="000000" w:themeColor="text1"/>
          <w:sz w:val="20"/>
          <w:szCs w:val="20"/>
        </w:rPr>
        <w:t xml:space="preserve"> It serves as a public record, allowing individuals and other businesses to access essential information about a company, promoting transparency.</w:t>
      </w:r>
    </w:p>
    <w:p w14:paraId="6EB494FB" w14:textId="331EC4FF" w:rsidR="004A2EE1" w:rsidRPr="00CF5951" w:rsidRDefault="004A2EE1" w:rsidP="00C414FA">
      <w:pPr>
        <w:rPr>
          <w:rFonts w:ascii="Times New Roman" w:hAnsi="Times New Roman" w:cs="Times New Roman"/>
          <w:color w:val="000000" w:themeColor="text1"/>
          <w:sz w:val="20"/>
          <w:szCs w:val="20"/>
        </w:rPr>
      </w:pPr>
      <w:r w:rsidRPr="004C2FC9">
        <w:rPr>
          <w:rFonts w:ascii="Times New Roman" w:hAnsi="Times New Roman" w:cs="Times New Roman"/>
          <w:b/>
          <w:bCs/>
          <w:color w:val="70AD47" w:themeColor="accent6"/>
          <w:sz w:val="20"/>
          <w:szCs w:val="20"/>
          <w:u w:val="single"/>
        </w:rPr>
        <w:t xml:space="preserve">Credibility: </w:t>
      </w:r>
      <w:r w:rsidRPr="00CF5951">
        <w:rPr>
          <w:rFonts w:ascii="Times New Roman" w:hAnsi="Times New Roman" w:cs="Times New Roman"/>
          <w:color w:val="000000" w:themeColor="text1"/>
          <w:sz w:val="20"/>
          <w:szCs w:val="20"/>
        </w:rPr>
        <w:t>Registration can enhance a company’s credibility and trustworthiness as it demonstrates a commitment to legal and regulatory compliance.</w:t>
      </w:r>
    </w:p>
    <w:p w14:paraId="64B6DF85" w14:textId="048C9EE5" w:rsidR="004A2EE1" w:rsidRPr="00CF5951" w:rsidRDefault="00405A21" w:rsidP="00C414FA">
      <w:pPr>
        <w:rPr>
          <w:rFonts w:ascii="Times New Roman" w:hAnsi="Times New Roman" w:cs="Times New Roman"/>
          <w:color w:val="000000" w:themeColor="text1"/>
          <w:sz w:val="20"/>
          <w:szCs w:val="20"/>
        </w:rPr>
      </w:pPr>
      <w:r w:rsidRPr="00B64186">
        <w:rPr>
          <w:rFonts w:ascii="Times New Roman" w:hAnsi="Times New Roman" w:cs="Times New Roman"/>
          <w:b/>
          <w:bCs/>
          <w:color w:val="70AD47" w:themeColor="accent6"/>
          <w:sz w:val="20"/>
          <w:szCs w:val="20"/>
          <w:u w:val="single"/>
        </w:rPr>
        <w:t>Investo</w:t>
      </w:r>
      <w:r w:rsidR="00B64186" w:rsidRPr="00B64186">
        <w:rPr>
          <w:rFonts w:ascii="Times New Roman" w:hAnsi="Times New Roman" w:cs="Times New Roman"/>
          <w:b/>
          <w:bCs/>
          <w:color w:val="70AD47" w:themeColor="accent6"/>
          <w:sz w:val="20"/>
          <w:szCs w:val="20"/>
          <w:u w:val="single"/>
        </w:rPr>
        <w:t>r Confidence:</w:t>
      </w:r>
      <w:r w:rsidR="00B64186">
        <w:rPr>
          <w:rFonts w:ascii="Times New Roman" w:hAnsi="Times New Roman" w:cs="Times New Roman"/>
          <w:color w:val="000000" w:themeColor="text1"/>
          <w:sz w:val="20"/>
          <w:szCs w:val="20"/>
        </w:rPr>
        <w:t xml:space="preserve"> </w:t>
      </w:r>
      <w:r w:rsidR="004A2EE1" w:rsidRPr="00CF5951">
        <w:rPr>
          <w:rFonts w:ascii="Times New Roman" w:hAnsi="Times New Roman" w:cs="Times New Roman"/>
          <w:color w:val="000000" w:themeColor="text1"/>
          <w:sz w:val="20"/>
          <w:szCs w:val="20"/>
        </w:rPr>
        <w:t>It can attract potential investors and partners by showcasing a company’s legitimacy and structure.</w:t>
      </w:r>
    </w:p>
    <w:p w14:paraId="4E8987AD" w14:textId="656F5F74"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Data for Research: </w:t>
      </w:r>
      <w:r w:rsidRPr="00CF5951">
        <w:rPr>
          <w:rFonts w:ascii="Times New Roman" w:hAnsi="Times New Roman" w:cs="Times New Roman"/>
          <w:color w:val="000000" w:themeColor="text1"/>
          <w:sz w:val="20"/>
          <w:szCs w:val="20"/>
        </w:rPr>
        <w:t>Researchers, policymakers, and analysts can use the register to gather data and insights into the business landscape.</w:t>
      </w:r>
    </w:p>
    <w:p w14:paraId="538518EC" w14:textId="7BEED4E6"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Enforcement: </w:t>
      </w:r>
      <w:r w:rsidRPr="00CF5951">
        <w:rPr>
          <w:rFonts w:ascii="Times New Roman" w:hAnsi="Times New Roman" w:cs="Times New Roman"/>
          <w:color w:val="000000" w:themeColor="text1"/>
          <w:sz w:val="20"/>
          <w:szCs w:val="20"/>
        </w:rPr>
        <w:t>Authorities use this register to monitor and enforce regulations, ensuring fair business practices.</w:t>
      </w:r>
    </w:p>
    <w:p w14:paraId="242343ED" w14:textId="38A2A31E"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Taxation: </w:t>
      </w:r>
      <w:r w:rsidRPr="00CF5951">
        <w:rPr>
          <w:rFonts w:ascii="Times New Roman" w:hAnsi="Times New Roman" w:cs="Times New Roman"/>
          <w:color w:val="000000" w:themeColor="text1"/>
          <w:sz w:val="20"/>
          <w:szCs w:val="20"/>
        </w:rPr>
        <w:t>It aids tax authorities in tracking tax liabilities and collections from registered companies.</w:t>
      </w:r>
    </w:p>
    <w:p w14:paraId="77F19949" w14:textId="77777777"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Business Identity:</w:t>
      </w:r>
      <w:r w:rsidRPr="00CF5951">
        <w:rPr>
          <w:rFonts w:ascii="Times New Roman" w:hAnsi="Times New Roman" w:cs="Times New Roman"/>
          <w:color w:val="000000" w:themeColor="text1"/>
          <w:sz w:val="20"/>
          <w:szCs w:val="20"/>
        </w:rPr>
        <w:t xml:space="preserve"> It helps businesses establish a unique identity, preventing others from using the same name.</w:t>
      </w:r>
    </w:p>
    <w:p w14:paraId="2F5F95AD" w14:textId="77777777" w:rsidR="00F84FF5"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Asset Protection: </w:t>
      </w:r>
      <w:r w:rsidRPr="00CF5951">
        <w:rPr>
          <w:rFonts w:ascii="Times New Roman" w:hAnsi="Times New Roman" w:cs="Times New Roman"/>
          <w:color w:val="000000" w:themeColor="text1"/>
          <w:sz w:val="20"/>
          <w:szCs w:val="20"/>
        </w:rPr>
        <w:t>Company registration can provide a level of personal asset protection to business owners.</w:t>
      </w:r>
    </w:p>
    <w:p w14:paraId="6886F7CF" w14:textId="4EA87364" w:rsidR="004A2EE1" w:rsidRPr="00CF5951" w:rsidRDefault="004A2EE1" w:rsidP="00C414FA">
      <w:pPr>
        <w:rPr>
          <w:rFonts w:ascii="Times New Roman" w:hAnsi="Times New Roman" w:cs="Times New Roman"/>
          <w:color w:val="000000" w:themeColor="text1"/>
          <w:sz w:val="20"/>
          <w:szCs w:val="20"/>
        </w:rPr>
      </w:pPr>
      <w:r w:rsidRPr="00F84FF5">
        <w:rPr>
          <w:rFonts w:ascii="Times New Roman" w:hAnsi="Times New Roman" w:cs="Times New Roman"/>
          <w:b/>
          <w:bCs/>
          <w:color w:val="70AD47" w:themeColor="accent6"/>
          <w:sz w:val="20"/>
          <w:szCs w:val="20"/>
          <w:u w:val="single"/>
        </w:rPr>
        <w:t xml:space="preserve">International Trade: </w:t>
      </w:r>
      <w:r w:rsidRPr="00CF5951">
        <w:rPr>
          <w:rFonts w:ascii="Times New Roman" w:hAnsi="Times New Roman" w:cs="Times New Roman"/>
          <w:color w:val="000000" w:themeColor="text1"/>
          <w:sz w:val="20"/>
          <w:szCs w:val="20"/>
        </w:rPr>
        <w:t>In international trade, a registered company is often a requirement for participating in global commerce.</w:t>
      </w:r>
    </w:p>
    <w:p w14:paraId="44B391E8" w14:textId="097FB36D" w:rsidR="004A2EE1" w:rsidRPr="00CF5951" w:rsidRDefault="004A2EE1" w:rsidP="00C414FA">
      <w:pPr>
        <w:rPr>
          <w:rFonts w:ascii="Times New Roman" w:hAnsi="Times New Roman" w:cs="Times New Roman"/>
          <w:color w:val="000000" w:themeColor="text1"/>
          <w:sz w:val="20"/>
          <w:szCs w:val="20"/>
        </w:rPr>
      </w:pPr>
      <w:r w:rsidRPr="00E9286B">
        <w:rPr>
          <w:rFonts w:ascii="Times New Roman" w:hAnsi="Times New Roman" w:cs="Times New Roman"/>
          <w:b/>
          <w:bCs/>
          <w:color w:val="70AD47" w:themeColor="accent6"/>
          <w:sz w:val="20"/>
          <w:szCs w:val="20"/>
          <w:u w:val="single"/>
        </w:rPr>
        <w:t>Legal Rights:</w:t>
      </w:r>
      <w:r w:rsidRPr="00CF5951">
        <w:rPr>
          <w:rFonts w:ascii="Times New Roman" w:hAnsi="Times New Roman" w:cs="Times New Roman"/>
          <w:color w:val="000000" w:themeColor="text1"/>
          <w:sz w:val="20"/>
          <w:szCs w:val="20"/>
        </w:rPr>
        <w:t xml:space="preserve"> It grants the company certain legal rights and protections, such as the ability to enter contracts and pursue legal actions.</w:t>
      </w:r>
    </w:p>
    <w:p w14:paraId="17AFCFAB" w14:textId="4EB525B8" w:rsidR="004A2EE1" w:rsidRPr="00CF5951" w:rsidRDefault="004A2EE1" w:rsidP="00C414FA">
      <w:pPr>
        <w:rPr>
          <w:rFonts w:ascii="Times New Roman" w:hAnsi="Times New Roman" w:cs="Times New Roman"/>
          <w:color w:val="000000" w:themeColor="text1"/>
          <w:sz w:val="20"/>
          <w:szCs w:val="20"/>
        </w:rPr>
      </w:pPr>
      <w:r w:rsidRPr="00E9286B">
        <w:rPr>
          <w:rFonts w:ascii="Times New Roman" w:hAnsi="Times New Roman" w:cs="Times New Roman"/>
          <w:b/>
          <w:bCs/>
          <w:color w:val="70AD47" w:themeColor="accent6"/>
          <w:sz w:val="20"/>
          <w:szCs w:val="20"/>
          <w:u w:val="single"/>
        </w:rPr>
        <w:t xml:space="preserve">Access to Funding: </w:t>
      </w:r>
      <w:r w:rsidRPr="00CF5951">
        <w:rPr>
          <w:rFonts w:ascii="Times New Roman" w:hAnsi="Times New Roman" w:cs="Times New Roman"/>
          <w:color w:val="000000" w:themeColor="text1"/>
          <w:sz w:val="20"/>
          <w:szCs w:val="20"/>
        </w:rPr>
        <w:t>Registered companies may find it easier to access loans and credit from financial institutions.</w:t>
      </w:r>
    </w:p>
    <w:p w14:paraId="2AF00167" w14:textId="7E334AA8" w:rsidR="004A2EE1" w:rsidRPr="00CF5951" w:rsidRDefault="004A2EE1" w:rsidP="00C414FA">
      <w:pPr>
        <w:rPr>
          <w:rFonts w:ascii="Times New Roman" w:hAnsi="Times New Roman" w:cs="Times New Roman"/>
          <w:color w:val="000000" w:themeColor="text1"/>
          <w:sz w:val="20"/>
          <w:szCs w:val="20"/>
        </w:rPr>
      </w:pPr>
      <w:r w:rsidRPr="00E9286B">
        <w:rPr>
          <w:rFonts w:ascii="Times New Roman" w:hAnsi="Times New Roman" w:cs="Times New Roman"/>
          <w:b/>
          <w:bCs/>
          <w:color w:val="70AD47" w:themeColor="accent6"/>
          <w:sz w:val="20"/>
          <w:szCs w:val="20"/>
          <w:u w:val="single"/>
        </w:rPr>
        <w:t>Branding and Marketing:</w:t>
      </w:r>
      <w:r w:rsidRPr="00CF5951">
        <w:rPr>
          <w:rFonts w:ascii="Times New Roman" w:hAnsi="Times New Roman" w:cs="Times New Roman"/>
          <w:color w:val="000000" w:themeColor="text1"/>
          <w:sz w:val="20"/>
          <w:szCs w:val="20"/>
        </w:rPr>
        <w:t xml:space="preserve"> Registered businesses can use their official status for branding and marketing purposes.</w:t>
      </w:r>
    </w:p>
    <w:p w14:paraId="547295B2" w14:textId="25AB2244" w:rsidR="004A2EE1" w:rsidRPr="00460B7A" w:rsidRDefault="00943220" w:rsidP="00C414FA">
      <w:pPr>
        <w:rPr>
          <w:rFonts w:ascii="Times New Roman" w:hAnsi="Times New Roman" w:cs="Times New Roman"/>
          <w:b/>
          <w:bCs/>
          <w:color w:val="000000" w:themeColor="text1"/>
          <w:sz w:val="20"/>
          <w:szCs w:val="20"/>
          <w:u w:val="single"/>
        </w:rPr>
      </w:pPr>
      <w:r w:rsidRPr="00460B7A">
        <w:rPr>
          <w:rFonts w:ascii="Times New Roman" w:hAnsi="Times New Roman" w:cs="Times New Roman"/>
          <w:b/>
          <w:bCs/>
          <w:color w:val="000000" w:themeColor="text1"/>
          <w:sz w:val="20"/>
          <w:szCs w:val="20"/>
          <w:u w:val="single"/>
        </w:rPr>
        <w:t>Conclusion:</w:t>
      </w:r>
    </w:p>
    <w:p w14:paraId="6091D2CB" w14:textId="2A2EBD61" w:rsidR="00933640" w:rsidRPr="00933640" w:rsidRDefault="00933640" w:rsidP="00C414FA">
      <w:pPr>
        <w:rPr>
          <w:rFonts w:ascii="Times New Roman" w:hAnsi="Times New Roman" w:cs="Times New Roman"/>
          <w:color w:val="000000" w:themeColor="text1"/>
          <w:sz w:val="20"/>
          <w:szCs w:val="20"/>
        </w:rPr>
      </w:pPr>
      <w:r w:rsidRPr="00933640">
        <w:rPr>
          <w:rFonts w:ascii="Times New Roman" w:hAnsi="Times New Roman" w:cs="Times New Roman"/>
          <w:color w:val="000000" w:themeColor="text1"/>
          <w:sz w:val="20"/>
          <w:szCs w:val="20"/>
        </w:rPr>
        <w:t>The overall conclusion of a “Register of Companies” typically depends on the context and purpose of the review. In general, a Register of Companies is a government-maintained record of all registered businesses and their related information, such as company names, addresses, directors, and financial filings.</w:t>
      </w:r>
    </w:p>
    <w:p w14:paraId="0FC671FA" w14:textId="0D77F784" w:rsidR="00933640" w:rsidRPr="00993950" w:rsidRDefault="00933640" w:rsidP="00C414FA">
      <w:pPr>
        <w:rPr>
          <w:rFonts w:ascii="Times New Roman" w:hAnsi="Times New Roman" w:cs="Times New Roman"/>
          <w:color w:val="FF0000"/>
          <w:sz w:val="20"/>
          <w:szCs w:val="20"/>
        </w:rPr>
      </w:pPr>
      <w:r w:rsidRPr="00993950">
        <w:rPr>
          <w:rFonts w:ascii="Times New Roman" w:hAnsi="Times New Roman" w:cs="Times New Roman"/>
          <w:color w:val="FF0000"/>
          <w:sz w:val="20"/>
          <w:szCs w:val="20"/>
        </w:rPr>
        <w:t>The conclusion could be:</w:t>
      </w:r>
    </w:p>
    <w:p w14:paraId="21F72E37" w14:textId="56994E1C" w:rsidR="00933640" w:rsidRPr="00933640" w:rsidRDefault="00933640" w:rsidP="00C414FA">
      <w:pPr>
        <w:rPr>
          <w:rFonts w:ascii="Times New Roman" w:hAnsi="Times New Roman" w:cs="Times New Roman"/>
          <w:color w:val="000000" w:themeColor="text1"/>
          <w:sz w:val="20"/>
          <w:szCs w:val="20"/>
        </w:rPr>
      </w:pPr>
      <w:r w:rsidRPr="00993950">
        <w:rPr>
          <w:rFonts w:ascii="Times New Roman" w:hAnsi="Times New Roman" w:cs="Times New Roman"/>
          <w:b/>
          <w:bCs/>
          <w:color w:val="70AD47" w:themeColor="accent6"/>
          <w:sz w:val="20"/>
          <w:szCs w:val="20"/>
          <w:u w:val="single"/>
        </w:rPr>
        <w:t>Compliance and Transparency:</w:t>
      </w:r>
      <w:r w:rsidRPr="00933640">
        <w:rPr>
          <w:rFonts w:ascii="Times New Roman" w:hAnsi="Times New Roman" w:cs="Times New Roman"/>
          <w:color w:val="000000" w:themeColor="text1"/>
          <w:sz w:val="20"/>
          <w:szCs w:val="20"/>
        </w:rPr>
        <w:t xml:space="preserve"> The register ensures that businesses are complying with legal requirements, promoting transparency and accountability in the corporate sector.</w:t>
      </w:r>
    </w:p>
    <w:p w14:paraId="0915B355" w14:textId="1E8A0BC6" w:rsidR="00933640" w:rsidRPr="00933640" w:rsidRDefault="00933640" w:rsidP="00C414FA">
      <w:pPr>
        <w:rPr>
          <w:rFonts w:ascii="Times New Roman" w:hAnsi="Times New Roman" w:cs="Times New Roman"/>
          <w:color w:val="000000" w:themeColor="text1"/>
          <w:sz w:val="20"/>
          <w:szCs w:val="20"/>
        </w:rPr>
      </w:pPr>
      <w:r w:rsidRPr="00D52C1E">
        <w:rPr>
          <w:rFonts w:ascii="Times New Roman" w:hAnsi="Times New Roman" w:cs="Times New Roman"/>
          <w:b/>
          <w:bCs/>
          <w:color w:val="70AD47" w:themeColor="accent6"/>
          <w:sz w:val="20"/>
          <w:szCs w:val="20"/>
          <w:u w:val="single"/>
        </w:rPr>
        <w:t xml:space="preserve">Resource for Stakeholders: </w:t>
      </w:r>
      <w:r w:rsidRPr="00933640">
        <w:rPr>
          <w:rFonts w:ascii="Times New Roman" w:hAnsi="Times New Roman" w:cs="Times New Roman"/>
          <w:color w:val="000000" w:themeColor="text1"/>
          <w:sz w:val="20"/>
          <w:szCs w:val="20"/>
        </w:rPr>
        <w:t>It serves as a valuable resource for investors, creditors, and the public to access information about companies they may interact with or invest in.</w:t>
      </w:r>
    </w:p>
    <w:p w14:paraId="6F1A24DD" w14:textId="02ABA3C4" w:rsidR="00933640" w:rsidRPr="00933640" w:rsidRDefault="00933640" w:rsidP="00C414FA">
      <w:pPr>
        <w:rPr>
          <w:rFonts w:ascii="Times New Roman" w:hAnsi="Times New Roman" w:cs="Times New Roman"/>
          <w:color w:val="000000" w:themeColor="text1"/>
          <w:sz w:val="20"/>
          <w:szCs w:val="20"/>
        </w:rPr>
      </w:pPr>
      <w:r w:rsidRPr="00D52C1E">
        <w:rPr>
          <w:rFonts w:ascii="Times New Roman" w:hAnsi="Times New Roman" w:cs="Times New Roman"/>
          <w:b/>
          <w:bCs/>
          <w:color w:val="70AD47" w:themeColor="accent6"/>
          <w:sz w:val="20"/>
          <w:szCs w:val="20"/>
          <w:u w:val="single"/>
        </w:rPr>
        <w:t xml:space="preserve">Legal Basis: </w:t>
      </w:r>
      <w:r w:rsidRPr="00933640">
        <w:rPr>
          <w:rFonts w:ascii="Times New Roman" w:hAnsi="Times New Roman" w:cs="Times New Roman"/>
          <w:color w:val="000000" w:themeColor="text1"/>
          <w:sz w:val="20"/>
          <w:szCs w:val="20"/>
        </w:rPr>
        <w:t>The register is essential for enforcing business laws and regulations, allowing authorities to track and regulate companies’ activities.</w:t>
      </w:r>
    </w:p>
    <w:p w14:paraId="373AF97C" w14:textId="167B60C0" w:rsidR="00933640" w:rsidRPr="00933640" w:rsidRDefault="00933640" w:rsidP="00C414FA">
      <w:pPr>
        <w:rPr>
          <w:rFonts w:ascii="Times New Roman" w:hAnsi="Times New Roman" w:cs="Times New Roman"/>
          <w:color w:val="000000" w:themeColor="text1"/>
          <w:sz w:val="20"/>
          <w:szCs w:val="20"/>
        </w:rPr>
      </w:pPr>
      <w:r w:rsidRPr="008B2385">
        <w:rPr>
          <w:rFonts w:ascii="Times New Roman" w:hAnsi="Times New Roman" w:cs="Times New Roman"/>
          <w:b/>
          <w:bCs/>
          <w:color w:val="70AD47" w:themeColor="accent6"/>
          <w:sz w:val="20"/>
          <w:szCs w:val="20"/>
          <w:u w:val="single"/>
        </w:rPr>
        <w:t xml:space="preserve">Economic Data: </w:t>
      </w:r>
      <w:r w:rsidRPr="00933640">
        <w:rPr>
          <w:rFonts w:ascii="Times New Roman" w:hAnsi="Times New Roman" w:cs="Times New Roman"/>
          <w:color w:val="000000" w:themeColor="text1"/>
          <w:sz w:val="20"/>
          <w:szCs w:val="20"/>
        </w:rPr>
        <w:t>It provides valuable economic data for policy makers, researchers, and analysts, enabling them to make informed decisions.</w:t>
      </w:r>
    </w:p>
    <w:p w14:paraId="4EA8A648" w14:textId="0BF97626" w:rsidR="00933640" w:rsidRPr="00933640" w:rsidRDefault="00933640" w:rsidP="00C414FA">
      <w:pPr>
        <w:rPr>
          <w:rFonts w:ascii="Times New Roman" w:hAnsi="Times New Roman" w:cs="Times New Roman"/>
          <w:color w:val="000000" w:themeColor="text1"/>
          <w:sz w:val="20"/>
          <w:szCs w:val="20"/>
        </w:rPr>
      </w:pPr>
      <w:r w:rsidRPr="008B2385">
        <w:rPr>
          <w:rFonts w:ascii="Times New Roman" w:hAnsi="Times New Roman" w:cs="Times New Roman"/>
          <w:b/>
          <w:bCs/>
          <w:color w:val="70AD47" w:themeColor="accent6"/>
          <w:sz w:val="20"/>
          <w:szCs w:val="20"/>
          <w:u w:val="single"/>
        </w:rPr>
        <w:t xml:space="preserve">Risk Mitigation: </w:t>
      </w:r>
      <w:r w:rsidRPr="00933640">
        <w:rPr>
          <w:rFonts w:ascii="Times New Roman" w:hAnsi="Times New Roman" w:cs="Times New Roman"/>
          <w:color w:val="000000" w:themeColor="text1"/>
          <w:sz w:val="20"/>
          <w:szCs w:val="20"/>
        </w:rPr>
        <w:t>It assists in identifying potential risks in dealing with companies, such as financial instability or legal issues.</w:t>
      </w:r>
    </w:p>
    <w:p w14:paraId="36FFFD63" w14:textId="77777777" w:rsidR="00933640" w:rsidRPr="00933640" w:rsidRDefault="00933640" w:rsidP="00C414FA">
      <w:pPr>
        <w:rPr>
          <w:rFonts w:ascii="Times New Roman" w:hAnsi="Times New Roman" w:cs="Times New Roman"/>
          <w:color w:val="000000" w:themeColor="text1"/>
          <w:sz w:val="20"/>
          <w:szCs w:val="20"/>
        </w:rPr>
      </w:pPr>
      <w:r w:rsidRPr="00933640">
        <w:rPr>
          <w:rFonts w:ascii="Times New Roman" w:hAnsi="Times New Roman" w:cs="Times New Roman"/>
          <w:color w:val="000000" w:themeColor="text1"/>
          <w:sz w:val="20"/>
          <w:szCs w:val="20"/>
        </w:rPr>
        <w:t>In summary, the Register of Companies plays a crucial role in promoting transparency, accountability, and legal compliance in the corporate world, benefiting various stakeholders and contributing to economic stability.</w:t>
      </w:r>
    </w:p>
    <w:p w14:paraId="2A83DA91" w14:textId="77777777" w:rsidR="004F3D15" w:rsidRPr="00933640" w:rsidRDefault="004F3D15" w:rsidP="00C414FA">
      <w:pPr>
        <w:rPr>
          <w:rFonts w:ascii="Times New Roman" w:hAnsi="Times New Roman" w:cs="Times New Roman"/>
          <w:color w:val="000000" w:themeColor="text1"/>
          <w:sz w:val="20"/>
          <w:szCs w:val="20"/>
        </w:rPr>
      </w:pPr>
    </w:p>
    <w:sectPr w:rsidR="004F3D15" w:rsidRPr="00933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5D55"/>
    <w:multiLevelType w:val="hybridMultilevel"/>
    <w:tmpl w:val="887431F4"/>
    <w:lvl w:ilvl="0" w:tplc="FFFFFFFF">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8740F9"/>
    <w:multiLevelType w:val="hybridMultilevel"/>
    <w:tmpl w:val="DC0A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75B3F"/>
    <w:multiLevelType w:val="hybridMultilevel"/>
    <w:tmpl w:val="A0AED6A6"/>
    <w:lvl w:ilvl="0" w:tplc="FFFFFFFF">
      <w:start w:val="4"/>
      <w:numFmt w:val="bullet"/>
      <w:lvlText w:val="•"/>
      <w:lvlJc w:val="left"/>
      <w:pPr>
        <w:ind w:left="1008" w:hanging="360"/>
      </w:pPr>
      <w:rPr>
        <w:rFonts w:ascii="Calibri" w:eastAsiaTheme="minorEastAsia" w:hAnsi="Calibri" w:cstheme="minorBidi"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 w15:restartNumberingAfterBreak="0">
    <w:nsid w:val="33B557E2"/>
    <w:multiLevelType w:val="hybridMultilevel"/>
    <w:tmpl w:val="CE2290E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88036F"/>
    <w:multiLevelType w:val="hybridMultilevel"/>
    <w:tmpl w:val="ED4060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7A2A71"/>
    <w:multiLevelType w:val="hybridMultilevel"/>
    <w:tmpl w:val="C694A026"/>
    <w:lvl w:ilvl="0" w:tplc="FFFFFFFF">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882476">
    <w:abstractNumId w:val="1"/>
  </w:num>
  <w:num w:numId="2" w16cid:durableId="1630890721">
    <w:abstractNumId w:val="5"/>
  </w:num>
  <w:num w:numId="3" w16cid:durableId="744838487">
    <w:abstractNumId w:val="2"/>
  </w:num>
  <w:num w:numId="4" w16cid:durableId="1230575435">
    <w:abstractNumId w:val="0"/>
  </w:num>
  <w:num w:numId="5" w16cid:durableId="2083797715">
    <w:abstractNumId w:val="4"/>
  </w:num>
  <w:num w:numId="6" w16cid:durableId="1638027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99"/>
    <w:rsid w:val="000237B8"/>
    <w:rsid w:val="000243E8"/>
    <w:rsid w:val="000C0DBA"/>
    <w:rsid w:val="000C6B4C"/>
    <w:rsid w:val="00107CE1"/>
    <w:rsid w:val="00150DF0"/>
    <w:rsid w:val="00151429"/>
    <w:rsid w:val="00181C0E"/>
    <w:rsid w:val="00183316"/>
    <w:rsid w:val="00194BF4"/>
    <w:rsid w:val="001A6A6A"/>
    <w:rsid w:val="001C13CE"/>
    <w:rsid w:val="001D0E89"/>
    <w:rsid w:val="001D1EE3"/>
    <w:rsid w:val="00210C84"/>
    <w:rsid w:val="00226397"/>
    <w:rsid w:val="00274715"/>
    <w:rsid w:val="00281E95"/>
    <w:rsid w:val="00284602"/>
    <w:rsid w:val="00285143"/>
    <w:rsid w:val="002C5182"/>
    <w:rsid w:val="002F2012"/>
    <w:rsid w:val="002F7D32"/>
    <w:rsid w:val="00302375"/>
    <w:rsid w:val="00306F6A"/>
    <w:rsid w:val="003300A5"/>
    <w:rsid w:val="00344C7E"/>
    <w:rsid w:val="0039354C"/>
    <w:rsid w:val="0040111F"/>
    <w:rsid w:val="00405A21"/>
    <w:rsid w:val="00433A8A"/>
    <w:rsid w:val="00460B7A"/>
    <w:rsid w:val="00477EA9"/>
    <w:rsid w:val="004A0698"/>
    <w:rsid w:val="004A2EE1"/>
    <w:rsid w:val="004C2FC9"/>
    <w:rsid w:val="004C4BDD"/>
    <w:rsid w:val="004F3D15"/>
    <w:rsid w:val="004F526B"/>
    <w:rsid w:val="004F6271"/>
    <w:rsid w:val="004F73F8"/>
    <w:rsid w:val="00501D2C"/>
    <w:rsid w:val="0054088F"/>
    <w:rsid w:val="00546CEF"/>
    <w:rsid w:val="00554107"/>
    <w:rsid w:val="0055745C"/>
    <w:rsid w:val="005E5534"/>
    <w:rsid w:val="00600A58"/>
    <w:rsid w:val="006157AB"/>
    <w:rsid w:val="00655690"/>
    <w:rsid w:val="006A5B24"/>
    <w:rsid w:val="006A6035"/>
    <w:rsid w:val="006C25E6"/>
    <w:rsid w:val="007033DA"/>
    <w:rsid w:val="007141ED"/>
    <w:rsid w:val="007172A1"/>
    <w:rsid w:val="00717C50"/>
    <w:rsid w:val="0073390F"/>
    <w:rsid w:val="0075040C"/>
    <w:rsid w:val="007A1D5E"/>
    <w:rsid w:val="007A580F"/>
    <w:rsid w:val="007B03F3"/>
    <w:rsid w:val="007B27B9"/>
    <w:rsid w:val="007B6C9B"/>
    <w:rsid w:val="007F4531"/>
    <w:rsid w:val="008317B5"/>
    <w:rsid w:val="00836DF1"/>
    <w:rsid w:val="00873F1E"/>
    <w:rsid w:val="0087640C"/>
    <w:rsid w:val="00882536"/>
    <w:rsid w:val="008B108F"/>
    <w:rsid w:val="008B2385"/>
    <w:rsid w:val="008B7E1C"/>
    <w:rsid w:val="008E4362"/>
    <w:rsid w:val="008E7C2A"/>
    <w:rsid w:val="009125D6"/>
    <w:rsid w:val="0091691F"/>
    <w:rsid w:val="00933640"/>
    <w:rsid w:val="00943220"/>
    <w:rsid w:val="00951FC0"/>
    <w:rsid w:val="00957BE8"/>
    <w:rsid w:val="00974957"/>
    <w:rsid w:val="00993950"/>
    <w:rsid w:val="009B4A42"/>
    <w:rsid w:val="009B5358"/>
    <w:rsid w:val="009B6A01"/>
    <w:rsid w:val="00A039A3"/>
    <w:rsid w:val="00A275A2"/>
    <w:rsid w:val="00A81CE6"/>
    <w:rsid w:val="00AB443C"/>
    <w:rsid w:val="00B11737"/>
    <w:rsid w:val="00B205A0"/>
    <w:rsid w:val="00B64186"/>
    <w:rsid w:val="00B8054A"/>
    <w:rsid w:val="00B80E30"/>
    <w:rsid w:val="00B94848"/>
    <w:rsid w:val="00BA5099"/>
    <w:rsid w:val="00BB1B69"/>
    <w:rsid w:val="00BB1F96"/>
    <w:rsid w:val="00BB702B"/>
    <w:rsid w:val="00BD7E9C"/>
    <w:rsid w:val="00C02137"/>
    <w:rsid w:val="00C134B8"/>
    <w:rsid w:val="00C40985"/>
    <w:rsid w:val="00C414FA"/>
    <w:rsid w:val="00C6516D"/>
    <w:rsid w:val="00C8037D"/>
    <w:rsid w:val="00C92660"/>
    <w:rsid w:val="00CA519A"/>
    <w:rsid w:val="00CA52EC"/>
    <w:rsid w:val="00CC0361"/>
    <w:rsid w:val="00CC4A7C"/>
    <w:rsid w:val="00CC5809"/>
    <w:rsid w:val="00CF0DFA"/>
    <w:rsid w:val="00CF5951"/>
    <w:rsid w:val="00D30492"/>
    <w:rsid w:val="00D5117D"/>
    <w:rsid w:val="00D52C1E"/>
    <w:rsid w:val="00D7163C"/>
    <w:rsid w:val="00DC6462"/>
    <w:rsid w:val="00DD1B04"/>
    <w:rsid w:val="00DE3DF7"/>
    <w:rsid w:val="00E074C8"/>
    <w:rsid w:val="00E577C9"/>
    <w:rsid w:val="00E75E58"/>
    <w:rsid w:val="00E9286B"/>
    <w:rsid w:val="00E9378F"/>
    <w:rsid w:val="00EA1AAE"/>
    <w:rsid w:val="00EA7034"/>
    <w:rsid w:val="00EC4168"/>
    <w:rsid w:val="00EF311F"/>
    <w:rsid w:val="00F030AE"/>
    <w:rsid w:val="00F04C8E"/>
    <w:rsid w:val="00F06CCD"/>
    <w:rsid w:val="00F46753"/>
    <w:rsid w:val="00F81237"/>
    <w:rsid w:val="00F84FF5"/>
    <w:rsid w:val="00F94FA2"/>
    <w:rsid w:val="00FA74B4"/>
    <w:rsid w:val="00FC7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2DDB"/>
  <w15:chartTrackingRefBased/>
  <w15:docId w15:val="{E7D1F00A-9753-C847-B162-2C45D56E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BE8"/>
    <w:pPr>
      <w:ind w:left="720"/>
      <w:contextualSpacing/>
    </w:pPr>
  </w:style>
  <w:style w:type="character" w:styleId="Hyperlink">
    <w:name w:val="Hyperlink"/>
    <w:basedOn w:val="DefaultParagraphFont"/>
    <w:uiPriority w:val="99"/>
    <w:unhideWhenUsed/>
    <w:rsid w:val="007A580F"/>
    <w:rPr>
      <w:color w:val="0563C1" w:themeColor="hyperlink"/>
      <w:u w:val="single"/>
    </w:rPr>
  </w:style>
  <w:style w:type="character" w:customStyle="1" w:styleId="UnresolvedMention1">
    <w:name w:val="Unresolved Mention1"/>
    <w:basedOn w:val="DefaultParagraphFont"/>
    <w:uiPriority w:val="99"/>
    <w:semiHidden/>
    <w:unhideWhenUsed/>
    <w:rsid w:val="007A580F"/>
    <w:rPr>
      <w:color w:val="605E5C"/>
      <w:shd w:val="clear" w:color="auto" w:fill="E1DFDD"/>
    </w:rPr>
  </w:style>
  <w:style w:type="table" w:styleId="TableGrid">
    <w:name w:val="Table Grid"/>
    <w:basedOn w:val="TableNormal"/>
    <w:uiPriority w:val="39"/>
    <w:rsid w:val="00703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mailto:prashanthramana@gmail.com" TargetMode="Externa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N.SUBHA CSE</dc:creator>
  <cp:keywords/>
  <dc:description/>
  <cp:lastModifiedBy>N.SUBHA CSE</cp:lastModifiedBy>
  <cp:revision>2</cp:revision>
  <dcterms:created xsi:type="dcterms:W3CDTF">2023-10-31T07:04:00Z</dcterms:created>
  <dcterms:modified xsi:type="dcterms:W3CDTF">2023-10-31T07:04:00Z</dcterms:modified>
</cp:coreProperties>
</file>