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F1D" w:rsidRDefault="00245D22" w:rsidP="00245D2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Place a forloop container on the package</w:t>
      </w:r>
    </w:p>
    <w:p w:rsidR="00245D22" w:rsidRDefault="00245D22" w:rsidP="00245D22">
      <w:pPr>
        <w:pStyle w:val="ListParagraph"/>
        <w:numPr>
          <w:ilvl w:val="0"/>
          <w:numId w:val="1"/>
        </w:numPr>
      </w:pPr>
      <w:r>
        <w:t>Drag a Execute SQL task inside the Forloop Container</w:t>
      </w:r>
    </w:p>
    <w:p w:rsidR="00245D22" w:rsidRDefault="00245D22" w:rsidP="00245D22">
      <w:pPr>
        <w:pStyle w:val="ListParagraph"/>
        <w:numPr>
          <w:ilvl w:val="0"/>
          <w:numId w:val="1"/>
        </w:numPr>
      </w:pPr>
      <w:r>
        <w:t>Goto View Menu &gt;Other Windows&gt;Variables</w:t>
      </w:r>
    </w:p>
    <w:p w:rsidR="00245D22" w:rsidRDefault="00245D22" w:rsidP="00245D22">
      <w:pPr>
        <w:pStyle w:val="ListParagraph"/>
        <w:numPr>
          <w:ilvl w:val="0"/>
          <w:numId w:val="1"/>
        </w:numPr>
      </w:pPr>
      <w:r>
        <w:t>Count Int32 10</w:t>
      </w:r>
    </w:p>
    <w:p w:rsidR="00245D22" w:rsidRDefault="00245D22" w:rsidP="00245D22">
      <w:pPr>
        <w:pStyle w:val="ListParagraph"/>
        <w:numPr>
          <w:ilvl w:val="0"/>
          <w:numId w:val="1"/>
        </w:numPr>
      </w:pPr>
      <w:r>
        <w:t>Incrementby Int32 0</w:t>
      </w:r>
    </w:p>
    <w:p w:rsidR="00245D22" w:rsidRDefault="00245D22" w:rsidP="00245D22">
      <w:pPr>
        <w:pStyle w:val="ListParagraph"/>
        <w:numPr>
          <w:ilvl w:val="0"/>
          <w:numId w:val="1"/>
        </w:numPr>
      </w:pPr>
      <w:r>
        <w:t>Double click on ForLoop Container</w:t>
      </w:r>
    </w:p>
    <w:p w:rsidR="00245D22" w:rsidRDefault="00245D22" w:rsidP="00245D2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D22" w:rsidRDefault="00245D22" w:rsidP="00245D22">
      <w:pPr>
        <w:pStyle w:val="ListParagraph"/>
        <w:numPr>
          <w:ilvl w:val="0"/>
          <w:numId w:val="1"/>
        </w:numPr>
      </w:pPr>
      <w:r>
        <w:t>Goto SQL server</w:t>
      </w:r>
    </w:p>
    <w:p w:rsidR="00E12773" w:rsidRPr="00E12773" w:rsidRDefault="00E12773" w:rsidP="00E12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8"/>
          <w:szCs w:val="48"/>
        </w:rPr>
      </w:pPr>
      <w:r w:rsidRPr="00E12773">
        <w:rPr>
          <w:rFonts w:ascii="Candara" w:hAnsi="Candara" w:cs="Candara"/>
          <w:color w:val="0000FF"/>
          <w:sz w:val="48"/>
          <w:szCs w:val="48"/>
        </w:rPr>
        <w:t>Create</w:t>
      </w:r>
      <w:r w:rsidRPr="00E12773">
        <w:rPr>
          <w:rFonts w:ascii="Candara" w:hAnsi="Candara" w:cs="Candara"/>
          <w:sz w:val="48"/>
          <w:szCs w:val="48"/>
        </w:rPr>
        <w:t xml:space="preserve">  </w:t>
      </w:r>
      <w:r w:rsidRPr="00E12773">
        <w:rPr>
          <w:rFonts w:ascii="Candara" w:hAnsi="Candara" w:cs="Candara"/>
          <w:color w:val="0000FF"/>
          <w:sz w:val="48"/>
          <w:szCs w:val="48"/>
        </w:rPr>
        <w:t>table</w:t>
      </w:r>
      <w:r w:rsidRPr="00E12773">
        <w:rPr>
          <w:rFonts w:ascii="Candara" w:hAnsi="Candara" w:cs="Candara"/>
          <w:sz w:val="48"/>
          <w:szCs w:val="48"/>
        </w:rPr>
        <w:t xml:space="preserve"> </w:t>
      </w:r>
      <w:r w:rsidRPr="00E12773">
        <w:rPr>
          <w:rFonts w:ascii="Candara" w:hAnsi="Candara" w:cs="Candara"/>
          <w:color w:val="008080"/>
          <w:sz w:val="48"/>
          <w:szCs w:val="48"/>
        </w:rPr>
        <w:t>TforLoop</w:t>
      </w:r>
      <w:r w:rsidRPr="00E12773">
        <w:rPr>
          <w:rFonts w:ascii="Candara" w:hAnsi="Candara" w:cs="Candara"/>
          <w:color w:val="0000FF"/>
          <w:sz w:val="48"/>
          <w:szCs w:val="48"/>
        </w:rPr>
        <w:t xml:space="preserve"> </w:t>
      </w:r>
      <w:r w:rsidRPr="00E12773">
        <w:rPr>
          <w:rFonts w:ascii="Candara" w:hAnsi="Candara" w:cs="Candara"/>
          <w:color w:val="808080"/>
          <w:sz w:val="48"/>
          <w:szCs w:val="48"/>
        </w:rPr>
        <w:t>(</w:t>
      </w:r>
      <w:r w:rsidRPr="00E12773">
        <w:rPr>
          <w:rFonts w:ascii="Candara" w:hAnsi="Candara" w:cs="Candara"/>
          <w:color w:val="008080"/>
          <w:sz w:val="48"/>
          <w:szCs w:val="48"/>
        </w:rPr>
        <w:t>AppName</w:t>
      </w:r>
      <w:r w:rsidRPr="00E12773">
        <w:rPr>
          <w:rFonts w:ascii="Candara" w:hAnsi="Candara" w:cs="Candara"/>
          <w:sz w:val="48"/>
          <w:szCs w:val="48"/>
        </w:rPr>
        <w:t xml:space="preserve"> </w:t>
      </w:r>
      <w:r w:rsidRPr="00E12773">
        <w:rPr>
          <w:rFonts w:ascii="Candara" w:hAnsi="Candara" w:cs="Candara"/>
          <w:color w:val="0000FF"/>
          <w:sz w:val="48"/>
          <w:szCs w:val="48"/>
        </w:rPr>
        <w:t>varchar</w:t>
      </w:r>
      <w:r w:rsidRPr="00E12773">
        <w:rPr>
          <w:rFonts w:ascii="Candara" w:hAnsi="Candara" w:cs="Candara"/>
          <w:color w:val="808080"/>
          <w:sz w:val="48"/>
          <w:szCs w:val="48"/>
        </w:rPr>
        <w:t>(</w:t>
      </w:r>
      <w:r w:rsidRPr="00E12773">
        <w:rPr>
          <w:rFonts w:ascii="Candara" w:hAnsi="Candara" w:cs="Candara"/>
          <w:sz w:val="48"/>
          <w:szCs w:val="48"/>
        </w:rPr>
        <w:t>50</w:t>
      </w:r>
      <w:r w:rsidRPr="00E12773">
        <w:rPr>
          <w:rFonts w:ascii="Candara" w:hAnsi="Candara" w:cs="Candara"/>
          <w:color w:val="808080"/>
          <w:sz w:val="48"/>
          <w:szCs w:val="48"/>
        </w:rPr>
        <w:t>),</w:t>
      </w:r>
      <w:r w:rsidRPr="00E12773">
        <w:rPr>
          <w:rFonts w:ascii="Candara" w:hAnsi="Candara" w:cs="Candara"/>
          <w:color w:val="008080"/>
          <w:sz w:val="48"/>
          <w:szCs w:val="48"/>
        </w:rPr>
        <w:t>AppType</w:t>
      </w:r>
      <w:r w:rsidRPr="00E12773">
        <w:rPr>
          <w:rFonts w:ascii="Candara" w:hAnsi="Candara" w:cs="Candara"/>
          <w:sz w:val="48"/>
          <w:szCs w:val="48"/>
        </w:rPr>
        <w:t xml:space="preserve"> </w:t>
      </w:r>
      <w:r w:rsidRPr="00E12773">
        <w:rPr>
          <w:rFonts w:ascii="Candara" w:hAnsi="Candara" w:cs="Candara"/>
          <w:color w:val="0000FF"/>
          <w:sz w:val="48"/>
          <w:szCs w:val="48"/>
        </w:rPr>
        <w:t xml:space="preserve">varchar </w:t>
      </w:r>
      <w:r w:rsidRPr="00E12773">
        <w:rPr>
          <w:rFonts w:ascii="Candara" w:hAnsi="Candara" w:cs="Candara"/>
          <w:color w:val="808080"/>
          <w:sz w:val="48"/>
          <w:szCs w:val="48"/>
        </w:rPr>
        <w:t>(</w:t>
      </w:r>
      <w:r w:rsidRPr="00E12773">
        <w:rPr>
          <w:rFonts w:ascii="Candara" w:hAnsi="Candara" w:cs="Candara"/>
          <w:sz w:val="48"/>
          <w:szCs w:val="48"/>
        </w:rPr>
        <w:t>30</w:t>
      </w:r>
      <w:r w:rsidRPr="00E12773">
        <w:rPr>
          <w:rFonts w:ascii="Candara" w:hAnsi="Candara" w:cs="Candara"/>
          <w:color w:val="808080"/>
          <w:sz w:val="48"/>
          <w:szCs w:val="48"/>
        </w:rPr>
        <w:t>)</w:t>
      </w:r>
      <w:r w:rsidRPr="00E12773">
        <w:rPr>
          <w:rFonts w:ascii="Candara" w:hAnsi="Candara" w:cs="Candara"/>
          <w:sz w:val="48"/>
          <w:szCs w:val="48"/>
        </w:rPr>
        <w:t xml:space="preserve"> </w:t>
      </w:r>
      <w:r w:rsidRPr="00E12773">
        <w:rPr>
          <w:rFonts w:ascii="Candara" w:hAnsi="Candara" w:cs="Candara"/>
          <w:color w:val="808080"/>
          <w:sz w:val="48"/>
          <w:szCs w:val="48"/>
        </w:rPr>
        <w:t>)</w:t>
      </w:r>
    </w:p>
    <w:p w:rsidR="00E12773" w:rsidRPr="00E12773" w:rsidRDefault="00E12773" w:rsidP="00E12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8"/>
          <w:szCs w:val="48"/>
        </w:rPr>
      </w:pPr>
      <w:r w:rsidRPr="00E12773">
        <w:rPr>
          <w:rFonts w:ascii="Candara" w:hAnsi="Candara" w:cs="Candara"/>
          <w:sz w:val="48"/>
          <w:szCs w:val="48"/>
        </w:rPr>
        <w:tab/>
      </w:r>
      <w:r w:rsidRPr="00E12773">
        <w:rPr>
          <w:rFonts w:ascii="Candara" w:hAnsi="Candara" w:cs="Candara"/>
          <w:color w:val="0000FF"/>
          <w:sz w:val="48"/>
          <w:szCs w:val="48"/>
        </w:rPr>
        <w:t>Insert</w:t>
      </w:r>
      <w:r w:rsidRPr="00E12773">
        <w:rPr>
          <w:rFonts w:ascii="Candara" w:hAnsi="Candara" w:cs="Candara"/>
          <w:sz w:val="48"/>
          <w:szCs w:val="48"/>
        </w:rPr>
        <w:t xml:space="preserve"> </w:t>
      </w:r>
      <w:r w:rsidRPr="00E12773">
        <w:rPr>
          <w:rFonts w:ascii="Candara" w:hAnsi="Candara" w:cs="Candara"/>
          <w:color w:val="0000FF"/>
          <w:sz w:val="48"/>
          <w:szCs w:val="48"/>
        </w:rPr>
        <w:t>into</w:t>
      </w:r>
      <w:r w:rsidRPr="00E12773">
        <w:rPr>
          <w:rFonts w:ascii="Candara" w:hAnsi="Candara" w:cs="Candara"/>
          <w:sz w:val="48"/>
          <w:szCs w:val="48"/>
        </w:rPr>
        <w:t xml:space="preserve"> </w:t>
      </w:r>
      <w:r w:rsidRPr="00E12773">
        <w:rPr>
          <w:rFonts w:ascii="Candara" w:hAnsi="Candara" w:cs="Candara"/>
          <w:color w:val="008080"/>
          <w:sz w:val="48"/>
          <w:szCs w:val="48"/>
        </w:rPr>
        <w:t>tforloop</w:t>
      </w:r>
      <w:r w:rsidRPr="00E12773">
        <w:rPr>
          <w:rFonts w:ascii="Candara" w:hAnsi="Candara" w:cs="Candara"/>
          <w:sz w:val="48"/>
          <w:szCs w:val="48"/>
        </w:rPr>
        <w:t xml:space="preserve"> </w:t>
      </w:r>
      <w:r w:rsidRPr="00E12773">
        <w:rPr>
          <w:rFonts w:ascii="Candara" w:hAnsi="Candara" w:cs="Candara"/>
          <w:color w:val="0000FF"/>
          <w:sz w:val="48"/>
          <w:szCs w:val="48"/>
        </w:rPr>
        <w:t xml:space="preserve">values </w:t>
      </w:r>
      <w:r w:rsidRPr="00E12773">
        <w:rPr>
          <w:rFonts w:ascii="Candara" w:hAnsi="Candara" w:cs="Candara"/>
          <w:color w:val="808080"/>
          <w:sz w:val="48"/>
          <w:szCs w:val="48"/>
        </w:rPr>
        <w:t>(</w:t>
      </w:r>
      <w:r w:rsidRPr="00E12773">
        <w:rPr>
          <w:rFonts w:ascii="Candara" w:hAnsi="Candara" w:cs="Candara"/>
          <w:color w:val="FF0000"/>
          <w:sz w:val="48"/>
          <w:szCs w:val="48"/>
        </w:rPr>
        <w:t>'app1'</w:t>
      </w:r>
      <w:r w:rsidRPr="00E12773">
        <w:rPr>
          <w:rFonts w:ascii="Candara" w:hAnsi="Candara" w:cs="Candara"/>
          <w:color w:val="808080"/>
          <w:sz w:val="48"/>
          <w:szCs w:val="48"/>
        </w:rPr>
        <w:t>,</w:t>
      </w:r>
      <w:r w:rsidRPr="00E12773">
        <w:rPr>
          <w:rFonts w:ascii="Candara" w:hAnsi="Candara" w:cs="Candara"/>
          <w:color w:val="FF0000"/>
          <w:sz w:val="48"/>
          <w:szCs w:val="48"/>
        </w:rPr>
        <w:t>'app1'</w:t>
      </w:r>
      <w:r w:rsidRPr="00E12773">
        <w:rPr>
          <w:rFonts w:ascii="Candara" w:hAnsi="Candara" w:cs="Candara"/>
          <w:color w:val="808080"/>
          <w:sz w:val="48"/>
          <w:szCs w:val="48"/>
        </w:rPr>
        <w:t>)</w:t>
      </w:r>
    </w:p>
    <w:p w:rsidR="00E12773" w:rsidRPr="00E12773" w:rsidRDefault="00E12773" w:rsidP="00E12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8"/>
          <w:szCs w:val="48"/>
        </w:rPr>
      </w:pPr>
      <w:r w:rsidRPr="00E12773">
        <w:rPr>
          <w:rFonts w:ascii="Candara" w:hAnsi="Candara" w:cs="Candara"/>
          <w:sz w:val="48"/>
          <w:szCs w:val="48"/>
        </w:rPr>
        <w:tab/>
      </w:r>
      <w:r w:rsidRPr="00E12773">
        <w:rPr>
          <w:rFonts w:ascii="Candara" w:hAnsi="Candara" w:cs="Candara"/>
          <w:color w:val="0000FF"/>
          <w:sz w:val="48"/>
          <w:szCs w:val="48"/>
        </w:rPr>
        <w:t>Select</w:t>
      </w:r>
      <w:r w:rsidRPr="00E12773">
        <w:rPr>
          <w:rFonts w:ascii="Candara" w:hAnsi="Candara" w:cs="Candara"/>
          <w:sz w:val="48"/>
          <w:szCs w:val="48"/>
        </w:rPr>
        <w:t xml:space="preserve"> </w:t>
      </w:r>
      <w:r w:rsidRPr="00E12773">
        <w:rPr>
          <w:rFonts w:ascii="Candara" w:hAnsi="Candara" w:cs="Candara"/>
          <w:color w:val="808080"/>
          <w:sz w:val="48"/>
          <w:szCs w:val="48"/>
        </w:rPr>
        <w:t>*</w:t>
      </w:r>
      <w:r w:rsidRPr="00E12773">
        <w:rPr>
          <w:rFonts w:ascii="Candara" w:hAnsi="Candara" w:cs="Candara"/>
          <w:sz w:val="48"/>
          <w:szCs w:val="48"/>
        </w:rPr>
        <w:t xml:space="preserve"> </w:t>
      </w:r>
      <w:r w:rsidRPr="00E12773">
        <w:rPr>
          <w:rFonts w:ascii="Candara" w:hAnsi="Candara" w:cs="Candara"/>
          <w:color w:val="0000FF"/>
          <w:sz w:val="48"/>
          <w:szCs w:val="48"/>
        </w:rPr>
        <w:t>from</w:t>
      </w:r>
      <w:r w:rsidRPr="00E12773">
        <w:rPr>
          <w:rFonts w:ascii="Candara" w:hAnsi="Candara" w:cs="Candara"/>
          <w:sz w:val="48"/>
          <w:szCs w:val="48"/>
        </w:rPr>
        <w:t xml:space="preserve"> </w:t>
      </w:r>
      <w:r w:rsidRPr="00E12773">
        <w:rPr>
          <w:rFonts w:ascii="Candara" w:hAnsi="Candara" w:cs="Candara"/>
          <w:color w:val="008080"/>
          <w:sz w:val="48"/>
          <w:szCs w:val="48"/>
        </w:rPr>
        <w:t>tforloop</w:t>
      </w:r>
    </w:p>
    <w:p w:rsidR="00E12773" w:rsidRPr="00E12773" w:rsidRDefault="00E12773" w:rsidP="00E12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48"/>
          <w:szCs w:val="48"/>
        </w:rPr>
      </w:pPr>
    </w:p>
    <w:p w:rsidR="00245D22" w:rsidRDefault="00E12773" w:rsidP="00245D22">
      <w:pPr>
        <w:pStyle w:val="ListParagraph"/>
        <w:numPr>
          <w:ilvl w:val="0"/>
          <w:numId w:val="1"/>
        </w:numPr>
      </w:pPr>
      <w:r>
        <w:t xml:space="preserve">Execute the package </w:t>
      </w:r>
    </w:p>
    <w:p w:rsidR="00E12773" w:rsidRDefault="00E12773" w:rsidP="00245D22">
      <w:pPr>
        <w:pStyle w:val="ListParagraph"/>
        <w:numPr>
          <w:ilvl w:val="0"/>
          <w:numId w:val="1"/>
        </w:numPr>
      </w:pPr>
      <w:r>
        <w:t>See the result in SQL Server</w:t>
      </w:r>
    </w:p>
    <w:p w:rsidR="00E12773" w:rsidRDefault="00E12773" w:rsidP="00245D22">
      <w:pPr>
        <w:pStyle w:val="ListParagraph"/>
        <w:numPr>
          <w:ilvl w:val="0"/>
          <w:numId w:val="1"/>
        </w:numPr>
      </w:pPr>
      <w:r>
        <w:t xml:space="preserve">Specify the connection manager </w:t>
      </w:r>
    </w:p>
    <w:p w:rsidR="00E12773" w:rsidRDefault="00E12773" w:rsidP="00245D22">
      <w:pPr>
        <w:pStyle w:val="ListParagraph"/>
        <w:numPr>
          <w:ilvl w:val="0"/>
          <w:numId w:val="1"/>
        </w:numPr>
      </w:pPr>
      <w:r>
        <w:t>ExecuteSQL Task Properties show Editor set the connection to PKPLaptop_2273\pkplaptop_2273</w:t>
      </w:r>
    </w:p>
    <w:p w:rsidR="00BD25A6" w:rsidRDefault="00BD25A6" w:rsidP="00BD25A6">
      <w:pPr>
        <w:pStyle w:val="ListParagraph"/>
        <w:numPr>
          <w:ilvl w:val="0"/>
          <w:numId w:val="1"/>
        </w:numPr>
      </w:pPr>
      <w:r>
        <w:t xml:space="preserve">SQL statement specify </w:t>
      </w:r>
      <w:r w:rsidRPr="00BD25A6">
        <w:t>Insert into tforloop values ('app1','app1')</w:t>
      </w:r>
    </w:p>
    <w:p w:rsidR="00BD25A6" w:rsidRDefault="00BD25A6" w:rsidP="00BD25A6">
      <w:pPr>
        <w:pStyle w:val="ListParagraph"/>
        <w:numPr>
          <w:ilvl w:val="0"/>
          <w:numId w:val="1"/>
        </w:numPr>
      </w:pPr>
      <w:r>
        <w:t>Execute the package</w:t>
      </w:r>
    </w:p>
    <w:p w:rsidR="00BD25A6" w:rsidRDefault="00BD25A6" w:rsidP="00BD25A6">
      <w:pPr>
        <w:pStyle w:val="ListParagraph"/>
        <w:numPr>
          <w:ilvl w:val="0"/>
          <w:numId w:val="1"/>
        </w:numPr>
      </w:pPr>
      <w:r>
        <w:t>Goto SQL Server and see the records inserted</w:t>
      </w:r>
    </w:p>
    <w:p w:rsidR="00BD25A6" w:rsidRDefault="006D71D1" w:rsidP="00BD25A6">
      <w:pPr>
        <w:pStyle w:val="ListParagraph"/>
      </w:pPr>
      <w:r>
        <w:lastRenderedPageBreak/>
        <w:t>For FTP Task</w:t>
      </w:r>
    </w:p>
    <w:p w:rsidR="006D71D1" w:rsidRDefault="006D71D1" w:rsidP="00BD25A6">
      <w:pPr>
        <w:pStyle w:val="ListParagraph"/>
      </w:pPr>
    </w:p>
    <w:p w:rsidR="006D71D1" w:rsidRDefault="006D71D1" w:rsidP="00BD25A6">
      <w:pPr>
        <w:pStyle w:val="ListParagraph"/>
      </w:pPr>
      <w:r>
        <w:t>Drag and Drop an FTP Task</w:t>
      </w:r>
    </w:p>
    <w:p w:rsidR="006D71D1" w:rsidRDefault="006D71D1" w:rsidP="00BD25A6">
      <w:pPr>
        <w:pStyle w:val="ListParagraph"/>
      </w:pPr>
      <w:r>
        <w:t>Double Click FTP Task &gt; Properties</w:t>
      </w:r>
    </w:p>
    <w:p w:rsidR="006D71D1" w:rsidRDefault="006D71D1" w:rsidP="00BD25A6">
      <w:pPr>
        <w:pStyle w:val="ListParagraph"/>
      </w:pPr>
      <w:r>
        <w:t xml:space="preserve">Set the FtpCOnnection and send the files </w:t>
      </w:r>
    </w:p>
    <w:p w:rsidR="006D71D1" w:rsidRDefault="006D71D1" w:rsidP="00BD25A6">
      <w:pPr>
        <w:pStyle w:val="ListParagraph"/>
      </w:pPr>
      <w:r>
        <w:t>Specify the operation property</w:t>
      </w:r>
    </w:p>
    <w:p w:rsidR="006D71D1" w:rsidRDefault="006D71D1" w:rsidP="00BD25A6">
      <w:pPr>
        <w:pStyle w:val="ListParagraph"/>
      </w:pPr>
    </w:p>
    <w:p w:rsidR="005B7EDE" w:rsidRDefault="005B7EDE" w:rsidP="00BD25A6">
      <w:pPr>
        <w:pStyle w:val="ListParagraph"/>
      </w:pPr>
    </w:p>
    <w:p w:rsidR="005B7EDE" w:rsidRDefault="005B7EDE" w:rsidP="00BD25A6">
      <w:pPr>
        <w:pStyle w:val="ListParagraph"/>
      </w:pPr>
    </w:p>
    <w:p w:rsidR="005B7EDE" w:rsidRDefault="005B7EDE" w:rsidP="00BD25A6">
      <w:pPr>
        <w:pStyle w:val="ListParagraph"/>
      </w:pPr>
      <w:r>
        <w:t>ExecutePackageTask</w:t>
      </w:r>
    </w:p>
    <w:p w:rsidR="005B7EDE" w:rsidRDefault="005B7EDE" w:rsidP="00BD25A6">
      <w:pPr>
        <w:pStyle w:val="ListParagraph"/>
      </w:pPr>
      <w:r>
        <w:t xml:space="preserve">Drag a ExecutePackageTask </w:t>
      </w:r>
    </w:p>
    <w:p w:rsidR="005B7EDE" w:rsidRDefault="005B7EDE" w:rsidP="00BD25A6">
      <w:pPr>
        <w:pStyle w:val="ListParagraph"/>
      </w:pPr>
      <w:r>
        <w:t xml:space="preserve">Double Click </w:t>
      </w:r>
      <w:r w:rsidR="00010F6A">
        <w:t xml:space="preserve"> Goto Package properties and specify the packagenamefromprojectreference</w:t>
      </w:r>
    </w:p>
    <w:p w:rsidR="00010F6A" w:rsidRDefault="00010F6A" w:rsidP="00BD25A6">
      <w:pPr>
        <w:pStyle w:val="ListParagraph"/>
      </w:pPr>
      <w:r>
        <w:t>Execute the package</w:t>
      </w:r>
    </w:p>
    <w:p w:rsidR="00010F6A" w:rsidRDefault="00010F6A" w:rsidP="00BD25A6">
      <w:pPr>
        <w:pStyle w:val="ListParagraph"/>
      </w:pPr>
      <w:r>
        <w:t>Incase of any parameters those can also be specified</w:t>
      </w:r>
    </w:p>
    <w:p w:rsidR="00010F6A" w:rsidRDefault="00010F6A" w:rsidP="00BD25A6">
      <w:pPr>
        <w:pStyle w:val="ListParagraph"/>
      </w:pPr>
    </w:p>
    <w:p w:rsidR="006D71D1" w:rsidRDefault="006D71D1" w:rsidP="006D71D1"/>
    <w:sectPr w:rsidR="006D71D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A60" w:rsidRDefault="00732A60" w:rsidP="00E14272">
      <w:pPr>
        <w:spacing w:after="0" w:line="240" w:lineRule="auto"/>
      </w:pPr>
      <w:r>
        <w:separator/>
      </w:r>
    </w:p>
  </w:endnote>
  <w:endnote w:type="continuationSeparator" w:id="0">
    <w:p w:rsidR="00732A60" w:rsidRDefault="00732A60" w:rsidP="00E14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00F" w:rsidRDefault="005D500F">
    <w:pPr>
      <w:pStyle w:val="Footer"/>
      <w:rPr>
        <w:rFonts w:ascii="Candara" w:hAnsi="Candara"/>
        <w:b/>
      </w:rPr>
    </w:pPr>
  </w:p>
  <w:p w:rsidR="005D500F" w:rsidRPr="005D500F" w:rsidRDefault="005D500F" w:rsidP="005D500F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A60" w:rsidRDefault="00732A60" w:rsidP="00E14272">
      <w:pPr>
        <w:spacing w:after="0" w:line="240" w:lineRule="auto"/>
      </w:pPr>
      <w:r>
        <w:separator/>
      </w:r>
    </w:p>
  </w:footnote>
  <w:footnote w:type="continuationSeparator" w:id="0">
    <w:p w:rsidR="00732A60" w:rsidRDefault="00732A60" w:rsidP="00E14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8308B"/>
    <w:multiLevelType w:val="hybridMultilevel"/>
    <w:tmpl w:val="FD265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5B"/>
    <w:rsid w:val="00005A5E"/>
    <w:rsid w:val="00010F6A"/>
    <w:rsid w:val="00032E6D"/>
    <w:rsid w:val="00055BC9"/>
    <w:rsid w:val="000850E4"/>
    <w:rsid w:val="00087734"/>
    <w:rsid w:val="00087D67"/>
    <w:rsid w:val="00090970"/>
    <w:rsid w:val="000B0F41"/>
    <w:rsid w:val="000B589E"/>
    <w:rsid w:val="000D38E8"/>
    <w:rsid w:val="000D5FB9"/>
    <w:rsid w:val="000E2833"/>
    <w:rsid w:val="000F340A"/>
    <w:rsid w:val="00100FBE"/>
    <w:rsid w:val="0010475E"/>
    <w:rsid w:val="001122EF"/>
    <w:rsid w:val="0012367C"/>
    <w:rsid w:val="00144CD3"/>
    <w:rsid w:val="00164606"/>
    <w:rsid w:val="00170668"/>
    <w:rsid w:val="00170810"/>
    <w:rsid w:val="001744B8"/>
    <w:rsid w:val="0017561D"/>
    <w:rsid w:val="001C24AF"/>
    <w:rsid w:val="001C29A0"/>
    <w:rsid w:val="001D079C"/>
    <w:rsid w:val="001D59F7"/>
    <w:rsid w:val="001E5318"/>
    <w:rsid w:val="001F3691"/>
    <w:rsid w:val="002010E4"/>
    <w:rsid w:val="00206A5E"/>
    <w:rsid w:val="0021574A"/>
    <w:rsid w:val="00245540"/>
    <w:rsid w:val="00245D22"/>
    <w:rsid w:val="00276375"/>
    <w:rsid w:val="002B3227"/>
    <w:rsid w:val="002B522D"/>
    <w:rsid w:val="002B7A1E"/>
    <w:rsid w:val="002C2E86"/>
    <w:rsid w:val="002C3C38"/>
    <w:rsid w:val="002D3C79"/>
    <w:rsid w:val="00316989"/>
    <w:rsid w:val="0035279F"/>
    <w:rsid w:val="00354484"/>
    <w:rsid w:val="003629A1"/>
    <w:rsid w:val="00364967"/>
    <w:rsid w:val="00387817"/>
    <w:rsid w:val="003900F3"/>
    <w:rsid w:val="00391F73"/>
    <w:rsid w:val="003A3B71"/>
    <w:rsid w:val="003A448E"/>
    <w:rsid w:val="003A59A1"/>
    <w:rsid w:val="003D2903"/>
    <w:rsid w:val="003D6F2B"/>
    <w:rsid w:val="003E0A74"/>
    <w:rsid w:val="003E4D5C"/>
    <w:rsid w:val="003F351D"/>
    <w:rsid w:val="00415501"/>
    <w:rsid w:val="00433A79"/>
    <w:rsid w:val="00444089"/>
    <w:rsid w:val="00471406"/>
    <w:rsid w:val="00477874"/>
    <w:rsid w:val="00484614"/>
    <w:rsid w:val="004937F4"/>
    <w:rsid w:val="004C33C0"/>
    <w:rsid w:val="004C481E"/>
    <w:rsid w:val="004D0799"/>
    <w:rsid w:val="004E1586"/>
    <w:rsid w:val="004E47F4"/>
    <w:rsid w:val="004E5AAF"/>
    <w:rsid w:val="004F3D34"/>
    <w:rsid w:val="004F3DD2"/>
    <w:rsid w:val="004F4DEB"/>
    <w:rsid w:val="004F5B46"/>
    <w:rsid w:val="004F5F10"/>
    <w:rsid w:val="0051025F"/>
    <w:rsid w:val="005139C4"/>
    <w:rsid w:val="00516904"/>
    <w:rsid w:val="005327F1"/>
    <w:rsid w:val="0053622B"/>
    <w:rsid w:val="00545C90"/>
    <w:rsid w:val="005474A5"/>
    <w:rsid w:val="0055205E"/>
    <w:rsid w:val="005523A6"/>
    <w:rsid w:val="0055523C"/>
    <w:rsid w:val="0056117A"/>
    <w:rsid w:val="00563071"/>
    <w:rsid w:val="0056704B"/>
    <w:rsid w:val="005809D5"/>
    <w:rsid w:val="00585707"/>
    <w:rsid w:val="005A0E1C"/>
    <w:rsid w:val="005A4B2B"/>
    <w:rsid w:val="005B43F8"/>
    <w:rsid w:val="005B7EDE"/>
    <w:rsid w:val="005D09C5"/>
    <w:rsid w:val="005D500F"/>
    <w:rsid w:val="005E162F"/>
    <w:rsid w:val="005E31C1"/>
    <w:rsid w:val="005E73E2"/>
    <w:rsid w:val="005F1DF9"/>
    <w:rsid w:val="00601055"/>
    <w:rsid w:val="00622210"/>
    <w:rsid w:val="00645148"/>
    <w:rsid w:val="00645E06"/>
    <w:rsid w:val="00671E8E"/>
    <w:rsid w:val="006727D9"/>
    <w:rsid w:val="00672C88"/>
    <w:rsid w:val="006730C9"/>
    <w:rsid w:val="0067586F"/>
    <w:rsid w:val="006A04C7"/>
    <w:rsid w:val="006B02EF"/>
    <w:rsid w:val="006B471F"/>
    <w:rsid w:val="006D155A"/>
    <w:rsid w:val="006D71D1"/>
    <w:rsid w:val="00700352"/>
    <w:rsid w:val="00705498"/>
    <w:rsid w:val="007161E1"/>
    <w:rsid w:val="007235A8"/>
    <w:rsid w:val="00731515"/>
    <w:rsid w:val="00732A60"/>
    <w:rsid w:val="00734339"/>
    <w:rsid w:val="007343FD"/>
    <w:rsid w:val="00736041"/>
    <w:rsid w:val="0075224A"/>
    <w:rsid w:val="00754450"/>
    <w:rsid w:val="00756636"/>
    <w:rsid w:val="0076119F"/>
    <w:rsid w:val="0078718E"/>
    <w:rsid w:val="007A475B"/>
    <w:rsid w:val="007D4337"/>
    <w:rsid w:val="007E0276"/>
    <w:rsid w:val="007F6FB7"/>
    <w:rsid w:val="008178EE"/>
    <w:rsid w:val="00843664"/>
    <w:rsid w:val="00847D0C"/>
    <w:rsid w:val="00867096"/>
    <w:rsid w:val="008723C1"/>
    <w:rsid w:val="00880B71"/>
    <w:rsid w:val="0088656F"/>
    <w:rsid w:val="0089097F"/>
    <w:rsid w:val="008A5A6E"/>
    <w:rsid w:val="008C6035"/>
    <w:rsid w:val="008D6BFB"/>
    <w:rsid w:val="008E3C1B"/>
    <w:rsid w:val="008E7869"/>
    <w:rsid w:val="008F5660"/>
    <w:rsid w:val="00904AE8"/>
    <w:rsid w:val="00914555"/>
    <w:rsid w:val="00921AA0"/>
    <w:rsid w:val="009246FB"/>
    <w:rsid w:val="009362CF"/>
    <w:rsid w:val="00946917"/>
    <w:rsid w:val="00960177"/>
    <w:rsid w:val="00961D24"/>
    <w:rsid w:val="009741DC"/>
    <w:rsid w:val="009752CC"/>
    <w:rsid w:val="009801A6"/>
    <w:rsid w:val="00992560"/>
    <w:rsid w:val="0099495B"/>
    <w:rsid w:val="009A4F1A"/>
    <w:rsid w:val="009C7B5D"/>
    <w:rsid w:val="009D15EF"/>
    <w:rsid w:val="009D1BB2"/>
    <w:rsid w:val="009D3EEF"/>
    <w:rsid w:val="009F2E77"/>
    <w:rsid w:val="009F4608"/>
    <w:rsid w:val="009F50DD"/>
    <w:rsid w:val="00A00CC3"/>
    <w:rsid w:val="00A0144C"/>
    <w:rsid w:val="00A107F9"/>
    <w:rsid w:val="00A36E69"/>
    <w:rsid w:val="00A46261"/>
    <w:rsid w:val="00A70958"/>
    <w:rsid w:val="00A90EBF"/>
    <w:rsid w:val="00A918B1"/>
    <w:rsid w:val="00A94296"/>
    <w:rsid w:val="00AA35FB"/>
    <w:rsid w:val="00AB0E99"/>
    <w:rsid w:val="00AB1613"/>
    <w:rsid w:val="00AC0297"/>
    <w:rsid w:val="00AC3E78"/>
    <w:rsid w:val="00AD38D6"/>
    <w:rsid w:val="00B11411"/>
    <w:rsid w:val="00B12D41"/>
    <w:rsid w:val="00B25DC3"/>
    <w:rsid w:val="00B279DB"/>
    <w:rsid w:val="00B3048E"/>
    <w:rsid w:val="00B537DB"/>
    <w:rsid w:val="00B651F0"/>
    <w:rsid w:val="00B735DB"/>
    <w:rsid w:val="00B77F6A"/>
    <w:rsid w:val="00B8617E"/>
    <w:rsid w:val="00B97AC4"/>
    <w:rsid w:val="00BB789D"/>
    <w:rsid w:val="00BD06F3"/>
    <w:rsid w:val="00BD25A6"/>
    <w:rsid w:val="00BD35FF"/>
    <w:rsid w:val="00BD7D3F"/>
    <w:rsid w:val="00BF1FC3"/>
    <w:rsid w:val="00C00BB0"/>
    <w:rsid w:val="00C414E7"/>
    <w:rsid w:val="00C5536E"/>
    <w:rsid w:val="00C66CE0"/>
    <w:rsid w:val="00C704C4"/>
    <w:rsid w:val="00C7587A"/>
    <w:rsid w:val="00C8117B"/>
    <w:rsid w:val="00C850F4"/>
    <w:rsid w:val="00C91A7C"/>
    <w:rsid w:val="00C954AE"/>
    <w:rsid w:val="00CA020C"/>
    <w:rsid w:val="00CA7582"/>
    <w:rsid w:val="00CB015B"/>
    <w:rsid w:val="00CC1A23"/>
    <w:rsid w:val="00CC6788"/>
    <w:rsid w:val="00CD5914"/>
    <w:rsid w:val="00CD5EBF"/>
    <w:rsid w:val="00CD5EFF"/>
    <w:rsid w:val="00D16362"/>
    <w:rsid w:val="00D43655"/>
    <w:rsid w:val="00D52E1D"/>
    <w:rsid w:val="00D53D3B"/>
    <w:rsid w:val="00D54AFD"/>
    <w:rsid w:val="00D72481"/>
    <w:rsid w:val="00D82DCD"/>
    <w:rsid w:val="00D94869"/>
    <w:rsid w:val="00DB7BF5"/>
    <w:rsid w:val="00DE73B8"/>
    <w:rsid w:val="00DF42F5"/>
    <w:rsid w:val="00DF7D7E"/>
    <w:rsid w:val="00E12773"/>
    <w:rsid w:val="00E14272"/>
    <w:rsid w:val="00E21D78"/>
    <w:rsid w:val="00E2330C"/>
    <w:rsid w:val="00E73865"/>
    <w:rsid w:val="00EA5364"/>
    <w:rsid w:val="00EA6F61"/>
    <w:rsid w:val="00EB0F1D"/>
    <w:rsid w:val="00EB4C15"/>
    <w:rsid w:val="00EC3B34"/>
    <w:rsid w:val="00EC4F68"/>
    <w:rsid w:val="00EC7273"/>
    <w:rsid w:val="00ED69C2"/>
    <w:rsid w:val="00EE5D42"/>
    <w:rsid w:val="00EE75B9"/>
    <w:rsid w:val="00EF1FD7"/>
    <w:rsid w:val="00EF54F0"/>
    <w:rsid w:val="00EF7F51"/>
    <w:rsid w:val="00F1394F"/>
    <w:rsid w:val="00F27116"/>
    <w:rsid w:val="00F37F13"/>
    <w:rsid w:val="00F610E8"/>
    <w:rsid w:val="00F626D5"/>
    <w:rsid w:val="00F71F90"/>
    <w:rsid w:val="00F85D1E"/>
    <w:rsid w:val="00FB26D7"/>
    <w:rsid w:val="00FE0637"/>
    <w:rsid w:val="00F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D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4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272"/>
  </w:style>
  <w:style w:type="paragraph" w:styleId="Footer">
    <w:name w:val="footer"/>
    <w:basedOn w:val="Normal"/>
    <w:link w:val="FooterChar"/>
    <w:uiPriority w:val="99"/>
    <w:unhideWhenUsed/>
    <w:rsid w:val="00E14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2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D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4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272"/>
  </w:style>
  <w:style w:type="paragraph" w:styleId="Footer">
    <w:name w:val="footer"/>
    <w:basedOn w:val="Normal"/>
    <w:link w:val="FooterChar"/>
    <w:uiPriority w:val="99"/>
    <w:unhideWhenUsed/>
    <w:rsid w:val="00E14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Kasture</dc:creator>
  <cp:lastModifiedBy>Anjana K Pathare</cp:lastModifiedBy>
  <cp:revision>11</cp:revision>
  <dcterms:created xsi:type="dcterms:W3CDTF">2015-06-08T15:30:00Z</dcterms:created>
  <dcterms:modified xsi:type="dcterms:W3CDTF">2016-05-23T03:55:00Z</dcterms:modified>
</cp:coreProperties>
</file>