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b/>
        </w:rPr>
      </w:pPr>
      <w:r w:rsidRPr="00E22747">
        <w:rPr>
          <w:rFonts w:ascii="Candara" w:hAnsi="Candara" w:cs="SabonLTStd-Roman"/>
          <w:b/>
        </w:rPr>
        <w:t>Using Event Handlers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proofErr w:type="gramStart"/>
      <w:r>
        <w:rPr>
          <w:rFonts w:ascii="Candara" w:hAnsi="Candara" w:cs="SabonLTStd-Roman"/>
        </w:rPr>
        <w:t>1.</w:t>
      </w:r>
      <w:r w:rsidRPr="00E22747">
        <w:rPr>
          <w:rFonts w:ascii="Candara" w:hAnsi="Candara" w:cs="SabonLTStd-Roman"/>
        </w:rPr>
        <w:t>Create</w:t>
      </w:r>
      <w:proofErr w:type="gramEnd"/>
      <w:r w:rsidRPr="00E22747">
        <w:rPr>
          <w:rFonts w:ascii="Candara" w:hAnsi="Candara" w:cs="SabonLTStd-Roman"/>
        </w:rPr>
        <w:t xml:space="preserve"> a new package.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2. </w:t>
      </w:r>
      <w:r w:rsidRPr="00E22747">
        <w:rPr>
          <w:rFonts w:ascii="Candara" w:hAnsi="Candara" w:cs="SabonLTStd-Roman"/>
        </w:rPr>
        <w:t>Drag in an Execute SQL Task.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3. </w:t>
      </w:r>
      <w:r w:rsidRPr="00E22747">
        <w:rPr>
          <w:rFonts w:ascii="Candara" w:hAnsi="Candara" w:cs="SabonLTStd-Roman"/>
        </w:rPr>
        <w:t>Set the Connection to AdventureWorks2012</w:t>
      </w:r>
      <w:r w:rsidR="006C0830">
        <w:rPr>
          <w:rFonts w:ascii="Candara" w:hAnsi="Candara" w:cs="SabonLTStd-Roman"/>
        </w:rPr>
        <w:t>/</w:t>
      </w:r>
      <w:proofErr w:type="spellStart"/>
      <w:r w:rsidR="006C0830">
        <w:rPr>
          <w:rFonts w:ascii="Candara" w:hAnsi="Candara" w:cs="SabonLTStd-Roman"/>
        </w:rPr>
        <w:t>Northwind</w:t>
      </w:r>
      <w:proofErr w:type="spellEnd"/>
      <w:r w:rsidRPr="00E22747">
        <w:rPr>
          <w:rFonts w:ascii="Candara" w:hAnsi="Candara" w:cs="SabonLTStd-Roman"/>
        </w:rPr>
        <w:t>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4. </w:t>
      </w:r>
      <w:r w:rsidRPr="00E22747">
        <w:rPr>
          <w:rFonts w:ascii="Candara" w:hAnsi="Candara" w:cs="SabonLTStd-Roman"/>
        </w:rPr>
        <w:t>Set the SQL statement to Select 1. When you are ready to cause an error, change the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proofErr w:type="gramStart"/>
      <w:r w:rsidRPr="00E22747">
        <w:rPr>
          <w:rFonts w:ascii="Candara" w:hAnsi="Candara" w:cs="SabonLTStd-Roman"/>
        </w:rPr>
        <w:t>SQL to Select a.</w:t>
      </w:r>
      <w:proofErr w:type="gramEnd"/>
    </w:p>
    <w:p w:rsidR="00EB0F1D" w:rsidRPr="00E22747" w:rsidRDefault="00E22747" w:rsidP="00E22747">
      <w:pPr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5. </w:t>
      </w:r>
      <w:r w:rsidRPr="00E22747">
        <w:rPr>
          <w:rFonts w:ascii="Candara" w:hAnsi="Candara" w:cs="SabonLTStd-Roman"/>
        </w:rPr>
        <w:t>Click the Event Handlers tab.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SabonLTStd-Roman"/>
        </w:rPr>
        <w:t>Select the package in the Executables menu.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7. </w:t>
      </w:r>
      <w:r w:rsidRPr="00E22747">
        <w:rPr>
          <w:rFonts w:ascii="Candara" w:hAnsi="Candara" w:cs="SabonLTStd-Roman"/>
        </w:rPr>
        <w:t xml:space="preserve">Select the </w:t>
      </w:r>
      <w:proofErr w:type="spellStart"/>
      <w:r w:rsidRPr="00E22747">
        <w:rPr>
          <w:rFonts w:ascii="Candara" w:hAnsi="Candara" w:cs="SabonLTStd-Roman"/>
        </w:rPr>
        <w:t>OnError</w:t>
      </w:r>
      <w:proofErr w:type="spellEnd"/>
      <w:r w:rsidRPr="00E22747">
        <w:rPr>
          <w:rFonts w:ascii="Candara" w:hAnsi="Candara" w:cs="SabonLTStd-Roman"/>
        </w:rPr>
        <w:t xml:space="preserve"> Event Handler in the Event Handler menu.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8. </w:t>
      </w:r>
      <w:r w:rsidRPr="00E22747">
        <w:rPr>
          <w:rFonts w:ascii="Candara" w:hAnsi="Candara" w:cs="SabonLTStd-Roman"/>
        </w:rPr>
        <w:t xml:space="preserve">Click the blue link to create the </w:t>
      </w:r>
      <w:proofErr w:type="spellStart"/>
      <w:r w:rsidRPr="00E22747">
        <w:rPr>
          <w:rFonts w:ascii="Candara" w:hAnsi="Candara" w:cs="SabonLTStd-Roman"/>
        </w:rPr>
        <w:t>OnError</w:t>
      </w:r>
      <w:proofErr w:type="spellEnd"/>
      <w:r w:rsidRPr="00E22747">
        <w:rPr>
          <w:rFonts w:ascii="Candara" w:hAnsi="Candara" w:cs="SabonLTStd-Roman"/>
        </w:rPr>
        <w:t xml:space="preserve"> Event Handler.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9. </w:t>
      </w:r>
      <w:r w:rsidRPr="00E22747">
        <w:rPr>
          <w:rFonts w:ascii="Candara" w:hAnsi="Candara" w:cs="SabonLTStd-Roman"/>
        </w:rPr>
        <w:t>Drag a Script Task into the event handler.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10. </w:t>
      </w:r>
      <w:r w:rsidRPr="00E22747">
        <w:rPr>
          <w:rFonts w:ascii="Candara" w:hAnsi="Candara" w:cs="SabonLTStd-Roman"/>
        </w:rPr>
        <w:t>Double-click the Script Task.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11. </w:t>
      </w:r>
      <w:r w:rsidRPr="00E22747">
        <w:rPr>
          <w:rFonts w:ascii="Candara" w:hAnsi="Candara" w:cs="SabonLTStd-Roman"/>
        </w:rPr>
        <w:t>Set the Script Language to VB.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12. </w:t>
      </w:r>
      <w:r w:rsidRPr="00E22747">
        <w:rPr>
          <w:rFonts w:ascii="Candara" w:hAnsi="Candara" w:cs="SabonLTStd-Roman"/>
        </w:rPr>
        <w:t xml:space="preserve">Click the </w:t>
      </w:r>
      <w:proofErr w:type="spellStart"/>
      <w:r w:rsidRPr="00E22747">
        <w:rPr>
          <w:rFonts w:ascii="Candara" w:hAnsi="Candara" w:cs="SabonLTStd-Roman"/>
        </w:rPr>
        <w:t>ReadOnlyVariables</w:t>
      </w:r>
      <w:proofErr w:type="spellEnd"/>
      <w:r w:rsidRPr="00E22747">
        <w:rPr>
          <w:rFonts w:ascii="Candara" w:hAnsi="Candara" w:cs="SabonLTStd-Roman"/>
        </w:rPr>
        <w:t xml:space="preserve"> ellipsis.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13. </w:t>
      </w:r>
      <w:r w:rsidRPr="00E22747">
        <w:rPr>
          <w:rFonts w:ascii="Candara" w:hAnsi="Candara" w:cs="SabonLTStd-Roman"/>
        </w:rPr>
        <w:t>Place a check next to System::</w:t>
      </w:r>
      <w:proofErr w:type="spellStart"/>
      <w:r w:rsidRPr="00E22747">
        <w:rPr>
          <w:rFonts w:ascii="Candara" w:hAnsi="Candara" w:cs="SabonLTStd-Roman"/>
        </w:rPr>
        <w:t>ErrorDescription</w:t>
      </w:r>
      <w:proofErr w:type="spellEnd"/>
      <w:r w:rsidRPr="00E22747">
        <w:rPr>
          <w:rFonts w:ascii="Candara" w:hAnsi="Candara" w:cs="SabonLTStd-Roman"/>
        </w:rPr>
        <w:t>, and then click OK.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14. </w:t>
      </w:r>
      <w:r w:rsidRPr="00E22747">
        <w:rPr>
          <w:rFonts w:ascii="Candara" w:hAnsi="Candara" w:cs="SabonLTStd-Roman"/>
        </w:rPr>
        <w:t>Click the Edit Script button.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15. </w:t>
      </w:r>
      <w:r w:rsidRPr="00E22747">
        <w:rPr>
          <w:rFonts w:ascii="Candara" w:hAnsi="Candara" w:cs="SabonLTStd-Roman"/>
        </w:rPr>
        <w:t>In the Main class under the words, Enter Code Here, type in:</w:t>
      </w:r>
    </w:p>
    <w:p w:rsidR="006C0830" w:rsidRDefault="006C0830" w:rsidP="006C0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>Dts.Variables[</w:t>
      </w:r>
      <w:r>
        <w:rPr>
          <w:rFonts w:ascii="Consolas" w:hAnsi="Consolas" w:cs="Consolas"/>
          <w:color w:val="A31515"/>
          <w:sz w:val="19"/>
          <w:szCs w:val="19"/>
        </w:rPr>
        <w:t>"ErrorDescription"</w:t>
      </w:r>
      <w:r>
        <w:rPr>
          <w:rFonts w:ascii="Consolas" w:hAnsi="Consolas" w:cs="Consolas"/>
          <w:sz w:val="19"/>
          <w:szCs w:val="19"/>
        </w:rPr>
        <w:t>].Value.ToString());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bookmarkStart w:id="0" w:name="_GoBack"/>
      <w:bookmarkEnd w:id="0"/>
      <w:r w:rsidRPr="00E22747">
        <w:rPr>
          <w:rFonts w:ascii="Candara" w:hAnsi="Candara" w:cs="ProximaNova-Bold"/>
          <w:b/>
          <w:bCs/>
        </w:rPr>
        <w:t xml:space="preserve">16. </w:t>
      </w:r>
      <w:r w:rsidRPr="00E22747">
        <w:rPr>
          <w:rFonts w:ascii="Candara" w:hAnsi="Candara" w:cs="SabonLTStd-Roman"/>
        </w:rPr>
        <w:t>Close the Script Editor.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17. </w:t>
      </w:r>
      <w:r w:rsidRPr="00E22747">
        <w:rPr>
          <w:rFonts w:ascii="Candara" w:hAnsi="Candara" w:cs="SabonLTStd-Roman"/>
        </w:rPr>
        <w:t>Click OK in the Script Task Editor.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18. </w:t>
      </w:r>
      <w:r w:rsidRPr="00E22747">
        <w:rPr>
          <w:rFonts w:ascii="Candara" w:hAnsi="Candara" w:cs="SabonLTStd-Roman"/>
        </w:rPr>
        <w:t>Click the Control Flow tab.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19. </w:t>
      </w:r>
      <w:r w:rsidRPr="00E22747">
        <w:rPr>
          <w:rFonts w:ascii="Candara" w:hAnsi="Candara" w:cs="SabonLTStd-Roman"/>
        </w:rPr>
        <w:t>Click the green debug arrow on the toolbar to run the package.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20. </w:t>
      </w:r>
      <w:r w:rsidRPr="00E22747">
        <w:rPr>
          <w:rFonts w:ascii="Candara" w:hAnsi="Candara" w:cs="SabonLTStd-Roman"/>
        </w:rPr>
        <w:t>The Execute SQL Task should have a green check appear in the top right, and no error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proofErr w:type="gramStart"/>
      <w:r w:rsidRPr="00E22747">
        <w:rPr>
          <w:rFonts w:ascii="Candara" w:hAnsi="Candara" w:cs="SabonLTStd-Roman"/>
        </w:rPr>
        <w:t>should</w:t>
      </w:r>
      <w:proofErr w:type="gramEnd"/>
      <w:r w:rsidRPr="00E22747">
        <w:rPr>
          <w:rFonts w:ascii="Candara" w:hAnsi="Candara" w:cs="SabonLTStd-Roman"/>
        </w:rPr>
        <w:t xml:space="preserve"> occur.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21. </w:t>
      </w:r>
      <w:r w:rsidRPr="00E22747">
        <w:rPr>
          <w:rFonts w:ascii="Candara" w:hAnsi="Candara" w:cs="SabonLTStd-Roman"/>
        </w:rPr>
        <w:t>Click the stop debugging button on the toolbar.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22. </w:t>
      </w:r>
      <w:r w:rsidRPr="00E22747">
        <w:rPr>
          <w:rFonts w:ascii="Candara" w:hAnsi="Candara" w:cs="SabonLTStd-Roman"/>
        </w:rPr>
        <w:t>Change the query in the Execute SQL Task to Select a.</w:t>
      </w:r>
    </w:p>
    <w:p w:rsidR="00E22747" w:rsidRP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23. </w:t>
      </w:r>
      <w:r w:rsidRPr="00E22747">
        <w:rPr>
          <w:rFonts w:ascii="Candara" w:hAnsi="Candara" w:cs="SabonLTStd-Roman"/>
        </w:rPr>
        <w:t>Click the green debug arrow on the toolbar to run the package.</w:t>
      </w:r>
    </w:p>
    <w:p w:rsidR="00E22747" w:rsidRDefault="00E22747" w:rsidP="00E22747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24. </w:t>
      </w:r>
      <w:r w:rsidR="00CC67B8">
        <w:rPr>
          <w:rFonts w:ascii="Candara" w:hAnsi="Candara" w:cs="SabonLTStd-Roman"/>
        </w:rPr>
        <w:t>A pop-up message appears</w:t>
      </w:r>
    </w:p>
    <w:p w:rsidR="00E22747" w:rsidRPr="00E22747" w:rsidRDefault="00E22747" w:rsidP="00E22747">
      <w:pPr>
        <w:rPr>
          <w:rFonts w:ascii="Candara" w:hAnsi="Candara" w:cs="SabonLTStd-Roman"/>
        </w:rPr>
      </w:pPr>
      <w:r w:rsidRPr="00E22747">
        <w:rPr>
          <w:rFonts w:ascii="Candara" w:hAnsi="Candara" w:cs="ProximaNova-Bold"/>
          <w:b/>
          <w:bCs/>
        </w:rPr>
        <w:t xml:space="preserve">25. </w:t>
      </w:r>
      <w:r w:rsidRPr="00E22747">
        <w:rPr>
          <w:rFonts w:ascii="Candara" w:hAnsi="Candara" w:cs="SabonLTStd-Roman"/>
        </w:rPr>
        <w:t>Click OK in the message box and stop the debugging.</w:t>
      </w:r>
    </w:p>
    <w:p w:rsidR="00E22747" w:rsidRPr="00E22747" w:rsidRDefault="00E22747" w:rsidP="00E22747">
      <w:pPr>
        <w:rPr>
          <w:rFonts w:ascii="Candara" w:hAnsi="Candara"/>
        </w:rPr>
      </w:pPr>
      <w:r w:rsidRPr="00E22747">
        <w:rPr>
          <w:rFonts w:ascii="Candara" w:hAnsi="Candara"/>
          <w:noProof/>
        </w:rPr>
        <w:drawing>
          <wp:inline distT="0" distB="0" distL="0" distR="0" wp14:anchorId="4DBCBDE4" wp14:editId="5CCDC5C9">
            <wp:extent cx="58769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747" w:rsidRPr="00E2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18D" w:rsidRDefault="00BA418D" w:rsidP="001A42DF">
      <w:pPr>
        <w:spacing w:after="0" w:line="240" w:lineRule="auto"/>
      </w:pPr>
      <w:r>
        <w:separator/>
      </w:r>
    </w:p>
  </w:endnote>
  <w:endnote w:type="continuationSeparator" w:id="0">
    <w:p w:rsidR="00BA418D" w:rsidRDefault="00BA418D" w:rsidP="001A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roximaNov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18D" w:rsidRDefault="00BA418D" w:rsidP="001A42DF">
      <w:pPr>
        <w:spacing w:after="0" w:line="240" w:lineRule="auto"/>
      </w:pPr>
      <w:r>
        <w:separator/>
      </w:r>
    </w:p>
  </w:footnote>
  <w:footnote w:type="continuationSeparator" w:id="0">
    <w:p w:rsidR="00BA418D" w:rsidRDefault="00BA418D" w:rsidP="001A4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47"/>
    <w:rsid w:val="00005A5E"/>
    <w:rsid w:val="00032E6D"/>
    <w:rsid w:val="00055BC9"/>
    <w:rsid w:val="0007241B"/>
    <w:rsid w:val="000850E4"/>
    <w:rsid w:val="00087734"/>
    <w:rsid w:val="00087D67"/>
    <w:rsid w:val="00090970"/>
    <w:rsid w:val="000B0F41"/>
    <w:rsid w:val="000B589E"/>
    <w:rsid w:val="000D38E8"/>
    <w:rsid w:val="000D5FB9"/>
    <w:rsid w:val="000E2833"/>
    <w:rsid w:val="000F340A"/>
    <w:rsid w:val="00100FBE"/>
    <w:rsid w:val="0010475E"/>
    <w:rsid w:val="001122EF"/>
    <w:rsid w:val="0012367C"/>
    <w:rsid w:val="00144CD3"/>
    <w:rsid w:val="00164606"/>
    <w:rsid w:val="00170668"/>
    <w:rsid w:val="00170810"/>
    <w:rsid w:val="001744B8"/>
    <w:rsid w:val="0017561D"/>
    <w:rsid w:val="001A42DF"/>
    <w:rsid w:val="001C24AF"/>
    <w:rsid w:val="001C29A0"/>
    <w:rsid w:val="001D079C"/>
    <w:rsid w:val="001D59F7"/>
    <w:rsid w:val="001E5318"/>
    <w:rsid w:val="001F3691"/>
    <w:rsid w:val="002010E4"/>
    <w:rsid w:val="00206A5E"/>
    <w:rsid w:val="0021574A"/>
    <w:rsid w:val="00245540"/>
    <w:rsid w:val="00276375"/>
    <w:rsid w:val="002B3227"/>
    <w:rsid w:val="002B522D"/>
    <w:rsid w:val="002B7A1E"/>
    <w:rsid w:val="002C2E86"/>
    <w:rsid w:val="002C3C38"/>
    <w:rsid w:val="002D3C79"/>
    <w:rsid w:val="00316989"/>
    <w:rsid w:val="0035279F"/>
    <w:rsid w:val="00354484"/>
    <w:rsid w:val="003629A1"/>
    <w:rsid w:val="00364967"/>
    <w:rsid w:val="00387817"/>
    <w:rsid w:val="003900F3"/>
    <w:rsid w:val="00391F73"/>
    <w:rsid w:val="003A3B71"/>
    <w:rsid w:val="003A448E"/>
    <w:rsid w:val="003A59A1"/>
    <w:rsid w:val="003D2903"/>
    <w:rsid w:val="003D6F2B"/>
    <w:rsid w:val="003E0A74"/>
    <w:rsid w:val="003E0A98"/>
    <w:rsid w:val="003E4D5C"/>
    <w:rsid w:val="003F351D"/>
    <w:rsid w:val="00415501"/>
    <w:rsid w:val="00433A79"/>
    <w:rsid w:val="00444089"/>
    <w:rsid w:val="00471406"/>
    <w:rsid w:val="00477874"/>
    <w:rsid w:val="00484614"/>
    <w:rsid w:val="004937F4"/>
    <w:rsid w:val="004C33C0"/>
    <w:rsid w:val="004C481E"/>
    <w:rsid w:val="004D0799"/>
    <w:rsid w:val="004E1586"/>
    <w:rsid w:val="004E5AAF"/>
    <w:rsid w:val="004F3D34"/>
    <w:rsid w:val="004F3DD2"/>
    <w:rsid w:val="004F4DEB"/>
    <w:rsid w:val="004F5B46"/>
    <w:rsid w:val="004F5F10"/>
    <w:rsid w:val="0051025F"/>
    <w:rsid w:val="005139C4"/>
    <w:rsid w:val="00516904"/>
    <w:rsid w:val="005327F1"/>
    <w:rsid w:val="0053622B"/>
    <w:rsid w:val="00545C90"/>
    <w:rsid w:val="005474A5"/>
    <w:rsid w:val="0055205E"/>
    <w:rsid w:val="005523A6"/>
    <w:rsid w:val="0055523C"/>
    <w:rsid w:val="0056117A"/>
    <w:rsid w:val="00563071"/>
    <w:rsid w:val="0056704B"/>
    <w:rsid w:val="005809D5"/>
    <w:rsid w:val="00585707"/>
    <w:rsid w:val="005A0E1C"/>
    <w:rsid w:val="005A4B2B"/>
    <w:rsid w:val="005B43F8"/>
    <w:rsid w:val="005D09C5"/>
    <w:rsid w:val="005E162F"/>
    <w:rsid w:val="005E31C1"/>
    <w:rsid w:val="005E73E2"/>
    <w:rsid w:val="005F1DF9"/>
    <w:rsid w:val="00601055"/>
    <w:rsid w:val="00622210"/>
    <w:rsid w:val="00645148"/>
    <w:rsid w:val="00645E06"/>
    <w:rsid w:val="00671E8E"/>
    <w:rsid w:val="006727D9"/>
    <w:rsid w:val="00672C88"/>
    <w:rsid w:val="006730C9"/>
    <w:rsid w:val="0067586F"/>
    <w:rsid w:val="006A04C7"/>
    <w:rsid w:val="006B02EF"/>
    <w:rsid w:val="006B471F"/>
    <w:rsid w:val="006C0830"/>
    <w:rsid w:val="006D155A"/>
    <w:rsid w:val="00700352"/>
    <w:rsid w:val="00705498"/>
    <w:rsid w:val="007161E1"/>
    <w:rsid w:val="007235A8"/>
    <w:rsid w:val="00731515"/>
    <w:rsid w:val="00734339"/>
    <w:rsid w:val="007343FD"/>
    <w:rsid w:val="00736041"/>
    <w:rsid w:val="0075224A"/>
    <w:rsid w:val="00754450"/>
    <w:rsid w:val="00756636"/>
    <w:rsid w:val="0076119F"/>
    <w:rsid w:val="0078718E"/>
    <w:rsid w:val="00790306"/>
    <w:rsid w:val="007A475B"/>
    <w:rsid w:val="007D4337"/>
    <w:rsid w:val="007E0276"/>
    <w:rsid w:val="007F6FB7"/>
    <w:rsid w:val="008178EE"/>
    <w:rsid w:val="00843664"/>
    <w:rsid w:val="00847D0C"/>
    <w:rsid w:val="00867096"/>
    <w:rsid w:val="008723C1"/>
    <w:rsid w:val="00880B71"/>
    <w:rsid w:val="0088656F"/>
    <w:rsid w:val="0089097F"/>
    <w:rsid w:val="008A5A6E"/>
    <w:rsid w:val="008C6035"/>
    <w:rsid w:val="008D6BFB"/>
    <w:rsid w:val="008E3C1B"/>
    <w:rsid w:val="008E7869"/>
    <w:rsid w:val="008F5660"/>
    <w:rsid w:val="00904AE8"/>
    <w:rsid w:val="00914555"/>
    <w:rsid w:val="00921AA0"/>
    <w:rsid w:val="009246FB"/>
    <w:rsid w:val="009362CF"/>
    <w:rsid w:val="00946917"/>
    <w:rsid w:val="00960177"/>
    <w:rsid w:val="00961D24"/>
    <w:rsid w:val="009741DC"/>
    <w:rsid w:val="009752CC"/>
    <w:rsid w:val="009801A6"/>
    <w:rsid w:val="00992560"/>
    <w:rsid w:val="0099495B"/>
    <w:rsid w:val="009A4F1A"/>
    <w:rsid w:val="009C7B5D"/>
    <w:rsid w:val="009D15EF"/>
    <w:rsid w:val="009D1BB2"/>
    <w:rsid w:val="009D3EEF"/>
    <w:rsid w:val="009F2E77"/>
    <w:rsid w:val="009F4608"/>
    <w:rsid w:val="009F50DD"/>
    <w:rsid w:val="00A00CC3"/>
    <w:rsid w:val="00A0144C"/>
    <w:rsid w:val="00A107F9"/>
    <w:rsid w:val="00A36E69"/>
    <w:rsid w:val="00A46261"/>
    <w:rsid w:val="00A70958"/>
    <w:rsid w:val="00A90EBF"/>
    <w:rsid w:val="00A918B1"/>
    <w:rsid w:val="00A94296"/>
    <w:rsid w:val="00AA35FB"/>
    <w:rsid w:val="00AB0E99"/>
    <w:rsid w:val="00AB1613"/>
    <w:rsid w:val="00AC0297"/>
    <w:rsid w:val="00AC3E78"/>
    <w:rsid w:val="00AD38D6"/>
    <w:rsid w:val="00B11411"/>
    <w:rsid w:val="00B12D41"/>
    <w:rsid w:val="00B25DC3"/>
    <w:rsid w:val="00B279DB"/>
    <w:rsid w:val="00B3048E"/>
    <w:rsid w:val="00B537DB"/>
    <w:rsid w:val="00B651F0"/>
    <w:rsid w:val="00B735DB"/>
    <w:rsid w:val="00B77F6A"/>
    <w:rsid w:val="00B8617E"/>
    <w:rsid w:val="00B97AC4"/>
    <w:rsid w:val="00BA418D"/>
    <w:rsid w:val="00BB789D"/>
    <w:rsid w:val="00BD06F3"/>
    <w:rsid w:val="00BD35FF"/>
    <w:rsid w:val="00BD7D3F"/>
    <w:rsid w:val="00BF1FC3"/>
    <w:rsid w:val="00C00BB0"/>
    <w:rsid w:val="00C414E7"/>
    <w:rsid w:val="00C5536E"/>
    <w:rsid w:val="00C66CE0"/>
    <w:rsid w:val="00C704C4"/>
    <w:rsid w:val="00C7587A"/>
    <w:rsid w:val="00C8117B"/>
    <w:rsid w:val="00C850F4"/>
    <w:rsid w:val="00C91A7C"/>
    <w:rsid w:val="00C954AE"/>
    <w:rsid w:val="00CA020C"/>
    <w:rsid w:val="00CA7582"/>
    <w:rsid w:val="00CC1A23"/>
    <w:rsid w:val="00CC6788"/>
    <w:rsid w:val="00CC67B8"/>
    <w:rsid w:val="00CD5914"/>
    <w:rsid w:val="00CD5EBF"/>
    <w:rsid w:val="00CD5EFF"/>
    <w:rsid w:val="00D16362"/>
    <w:rsid w:val="00D43655"/>
    <w:rsid w:val="00D52E1D"/>
    <w:rsid w:val="00D53D3B"/>
    <w:rsid w:val="00D54AFD"/>
    <w:rsid w:val="00D72481"/>
    <w:rsid w:val="00D82DCD"/>
    <w:rsid w:val="00D94869"/>
    <w:rsid w:val="00DB7BF5"/>
    <w:rsid w:val="00DE73B8"/>
    <w:rsid w:val="00DF42F5"/>
    <w:rsid w:val="00DF7D7E"/>
    <w:rsid w:val="00E20C7D"/>
    <w:rsid w:val="00E21D78"/>
    <w:rsid w:val="00E22747"/>
    <w:rsid w:val="00E2330C"/>
    <w:rsid w:val="00E405B2"/>
    <w:rsid w:val="00E73865"/>
    <w:rsid w:val="00E743B5"/>
    <w:rsid w:val="00EA5364"/>
    <w:rsid w:val="00EA6F61"/>
    <w:rsid w:val="00EB0F1D"/>
    <w:rsid w:val="00EB4C15"/>
    <w:rsid w:val="00EC3B34"/>
    <w:rsid w:val="00EC4F68"/>
    <w:rsid w:val="00EC7273"/>
    <w:rsid w:val="00ED69C2"/>
    <w:rsid w:val="00EE5D42"/>
    <w:rsid w:val="00EE75B9"/>
    <w:rsid w:val="00EF1FD7"/>
    <w:rsid w:val="00EF54F0"/>
    <w:rsid w:val="00EF7F51"/>
    <w:rsid w:val="00F1394F"/>
    <w:rsid w:val="00F27116"/>
    <w:rsid w:val="00F37F13"/>
    <w:rsid w:val="00F610E8"/>
    <w:rsid w:val="00F626D5"/>
    <w:rsid w:val="00F71F90"/>
    <w:rsid w:val="00F83F12"/>
    <w:rsid w:val="00F85D1E"/>
    <w:rsid w:val="00FB26D7"/>
    <w:rsid w:val="00FE0637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DF"/>
  </w:style>
  <w:style w:type="paragraph" w:styleId="Footer">
    <w:name w:val="footer"/>
    <w:basedOn w:val="Normal"/>
    <w:link w:val="FooterChar"/>
    <w:uiPriority w:val="99"/>
    <w:unhideWhenUsed/>
    <w:rsid w:val="001A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DF"/>
  </w:style>
  <w:style w:type="paragraph" w:styleId="Footer">
    <w:name w:val="footer"/>
    <w:basedOn w:val="Normal"/>
    <w:link w:val="FooterChar"/>
    <w:uiPriority w:val="99"/>
    <w:unhideWhenUsed/>
    <w:rsid w:val="001A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Vaishali Kasture</cp:lastModifiedBy>
  <cp:revision>11</cp:revision>
  <dcterms:created xsi:type="dcterms:W3CDTF">2015-06-09T08:15:00Z</dcterms:created>
  <dcterms:modified xsi:type="dcterms:W3CDTF">2015-06-09T15:57:00Z</dcterms:modified>
</cp:coreProperties>
</file>