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39CB6" w14:textId="356A1A2F" w:rsidR="008F3A41" w:rsidRDefault="008F3A41" w:rsidP="00726308">
      <w:pPr>
        <w:jc w:val="center"/>
        <w:rPr>
          <w:b/>
          <w:bCs/>
        </w:rPr>
      </w:pPr>
      <w:r>
        <w:rPr>
          <w:b/>
          <w:bCs/>
        </w:rPr>
        <w:t xml:space="preserve">Project Overview. </w:t>
      </w:r>
    </w:p>
    <w:p w14:paraId="72A5C70F" w14:textId="7226100E" w:rsidR="0040226B" w:rsidRPr="0040226B" w:rsidRDefault="008F3A41" w:rsidP="0040226B">
      <w:r>
        <w:t xml:space="preserve">This </w:t>
      </w:r>
      <w:r w:rsidRPr="008F3A41">
        <w:t xml:space="preserve">is an </w:t>
      </w:r>
      <w:r w:rsidR="0040226B" w:rsidRPr="0040226B">
        <w:t>AI-powered concierge and client service platform designed for ultra-high-net-worth individuals and VIP clients. It uses advanced natural language processing and semantic search to understand, analyze, and respond to luxury service requests—such as travel bookings, dining arrangements, event access, and personalized lifestyle management.</w:t>
      </w:r>
    </w:p>
    <w:p w14:paraId="05CA8F95" w14:textId="39455F69" w:rsidR="008F3A41" w:rsidRDefault="0040226B" w:rsidP="008F3A41">
      <w:r w:rsidRPr="0040226B">
        <w:t>The system ingests client messages, organizes them by user, and builds searchable knowledge bases using state-of-the-art vector databases. It exposes a secure API for querying client-specific information, ensuring privacy and compliance. Aurora’s architecture enables rapid, precise, and context-aware responses, delivering seamless, white-glove service experiences on a scale.</w:t>
      </w:r>
    </w:p>
    <w:p w14:paraId="11EEADB3" w14:textId="7B09927A" w:rsidR="0040226B" w:rsidRDefault="008F3A41" w:rsidP="00726308">
      <w:pPr>
        <w:jc w:val="center"/>
        <w:rPr>
          <w:b/>
          <w:bCs/>
        </w:rPr>
      </w:pPr>
      <w:r w:rsidRPr="008F3A41">
        <w:rPr>
          <w:b/>
          <w:bCs/>
        </w:rPr>
        <w:t>System Architecture</w:t>
      </w:r>
    </w:p>
    <w:p w14:paraId="2F6E0479" w14:textId="77777777" w:rsidR="0040226B" w:rsidRPr="0040226B" w:rsidRDefault="0040226B" w:rsidP="0040226B">
      <w:pPr>
        <w:rPr>
          <w:b/>
          <w:bCs/>
        </w:rPr>
      </w:pPr>
      <w:r w:rsidRPr="0040226B">
        <w:rPr>
          <w:b/>
          <w:bCs/>
        </w:rPr>
        <w:t>Data Ingestion &amp; Storage</w:t>
      </w:r>
    </w:p>
    <w:p w14:paraId="2AAE5CD7" w14:textId="77777777" w:rsidR="0040226B" w:rsidRPr="0040226B" w:rsidRDefault="0040226B" w:rsidP="0040226B">
      <w:pPr>
        <w:numPr>
          <w:ilvl w:val="0"/>
          <w:numId w:val="1"/>
        </w:numPr>
      </w:pPr>
      <w:r w:rsidRPr="0040226B">
        <w:rPr>
          <w:b/>
          <w:bCs/>
        </w:rPr>
        <w:t>Source:</w:t>
      </w:r>
      <w:r w:rsidRPr="0040226B">
        <w:t> User messages are collected and stored in a structured JSON format.</w:t>
      </w:r>
    </w:p>
    <w:p w14:paraId="7E2C777F" w14:textId="77777777" w:rsidR="0040226B" w:rsidRPr="0040226B" w:rsidRDefault="0040226B" w:rsidP="0040226B">
      <w:pPr>
        <w:numPr>
          <w:ilvl w:val="0"/>
          <w:numId w:val="1"/>
        </w:numPr>
      </w:pPr>
      <w:r w:rsidRPr="0040226B">
        <w:rPr>
          <w:b/>
          <w:bCs/>
        </w:rPr>
        <w:t>Organization:</w:t>
      </w:r>
      <w:r w:rsidRPr="0040226B">
        <w:t> Messages are grouped by user, supporting personalized data retrieval.</w:t>
      </w:r>
    </w:p>
    <w:p w14:paraId="0AF149B6" w14:textId="77777777" w:rsidR="0040226B" w:rsidRPr="0040226B" w:rsidRDefault="0040226B" w:rsidP="0040226B">
      <w:pPr>
        <w:rPr>
          <w:b/>
          <w:bCs/>
        </w:rPr>
      </w:pPr>
      <w:r w:rsidRPr="0040226B">
        <w:rPr>
          <w:b/>
          <w:bCs/>
        </w:rPr>
        <w:t>2. Embedding &amp; Vectorization</w:t>
      </w:r>
    </w:p>
    <w:p w14:paraId="65A58748" w14:textId="77777777" w:rsidR="0040226B" w:rsidRPr="0040226B" w:rsidRDefault="0040226B" w:rsidP="0040226B">
      <w:pPr>
        <w:numPr>
          <w:ilvl w:val="0"/>
          <w:numId w:val="2"/>
        </w:numPr>
      </w:pPr>
      <w:r w:rsidRPr="0040226B">
        <w:rPr>
          <w:b/>
          <w:bCs/>
        </w:rPr>
        <w:t>Embedding Model:</w:t>
      </w:r>
      <w:r w:rsidRPr="0040226B">
        <w:t> Uses OpenAI’s text-embedding-3-small to convert messages into high-dimensional vectors.</w:t>
      </w:r>
    </w:p>
    <w:p w14:paraId="1A43CFE4" w14:textId="77777777" w:rsidR="0040226B" w:rsidRPr="0040226B" w:rsidRDefault="0040226B" w:rsidP="0040226B">
      <w:pPr>
        <w:numPr>
          <w:ilvl w:val="0"/>
          <w:numId w:val="2"/>
        </w:numPr>
      </w:pPr>
      <w:r w:rsidRPr="0040226B">
        <w:rPr>
          <w:b/>
          <w:bCs/>
        </w:rPr>
        <w:t>Vector Database:</w:t>
      </w:r>
      <w:r w:rsidRPr="0040226B">
        <w:t> FAISS (Facebook AI Similarity Search) is used to store and index these vectors for fast similarity search.</w:t>
      </w:r>
    </w:p>
    <w:p w14:paraId="368B2589" w14:textId="77777777" w:rsidR="0040226B" w:rsidRPr="0040226B" w:rsidRDefault="0040226B" w:rsidP="0040226B">
      <w:pPr>
        <w:rPr>
          <w:b/>
          <w:bCs/>
        </w:rPr>
      </w:pPr>
      <w:r w:rsidRPr="0040226B">
        <w:rPr>
          <w:b/>
          <w:bCs/>
        </w:rPr>
        <w:t>3. Vector Store Management</w:t>
      </w:r>
    </w:p>
    <w:p w14:paraId="132BCC18" w14:textId="77777777" w:rsidR="0040226B" w:rsidRPr="0040226B" w:rsidRDefault="0040226B" w:rsidP="0040226B">
      <w:pPr>
        <w:numPr>
          <w:ilvl w:val="0"/>
          <w:numId w:val="3"/>
        </w:numPr>
      </w:pPr>
      <w:r w:rsidRPr="0040226B">
        <w:rPr>
          <w:b/>
          <w:bCs/>
        </w:rPr>
        <w:t>Per-User Stores:</w:t>
      </w:r>
      <w:r w:rsidRPr="0040226B">
        <w:t> Each user has a dedicated FAISS vector store, persisted on disk for scalability and quick access.</w:t>
      </w:r>
    </w:p>
    <w:p w14:paraId="1851DEAB" w14:textId="5CB385FA" w:rsidR="008F3A41" w:rsidRDefault="0040226B" w:rsidP="008F3A41">
      <w:pPr>
        <w:numPr>
          <w:ilvl w:val="0"/>
          <w:numId w:val="3"/>
        </w:numPr>
      </w:pPr>
      <w:r w:rsidRPr="0040226B">
        <w:rPr>
          <w:b/>
          <w:bCs/>
        </w:rPr>
        <w:t>Creation Pipeline:</w:t>
      </w:r>
      <w:r w:rsidRPr="0040226B">
        <w:t> A utility script processes raw messages, creates vector stores, and saves them for runtime use.</w:t>
      </w:r>
    </w:p>
    <w:p w14:paraId="41189007" w14:textId="77777777" w:rsidR="0040226B" w:rsidRPr="0040226B" w:rsidRDefault="0040226B" w:rsidP="0040226B">
      <w:pPr>
        <w:ind w:left="360"/>
        <w:rPr>
          <w:b/>
          <w:bCs/>
        </w:rPr>
      </w:pPr>
      <w:r w:rsidRPr="0040226B">
        <w:rPr>
          <w:b/>
          <w:bCs/>
        </w:rPr>
        <w:t>Per-User Isolation:</w:t>
      </w:r>
    </w:p>
    <w:p w14:paraId="665A2658" w14:textId="77777777" w:rsidR="0040226B" w:rsidRDefault="0040226B" w:rsidP="0040226B">
      <w:pPr>
        <w:numPr>
          <w:ilvl w:val="0"/>
          <w:numId w:val="3"/>
        </w:numPr>
      </w:pPr>
      <w:r>
        <w:t>Each user has their own FAISS vector store, ensuring privacy and personalized search.</w:t>
      </w:r>
    </w:p>
    <w:p w14:paraId="2B7DFAF3" w14:textId="77777777" w:rsidR="0040226B" w:rsidRDefault="0040226B" w:rsidP="0040226B">
      <w:pPr>
        <w:numPr>
          <w:ilvl w:val="0"/>
          <w:numId w:val="3"/>
        </w:numPr>
      </w:pPr>
      <w:r>
        <w:t>Vector stores are created from that user’s messages, so searches only return results relevant to the selected user.</w:t>
      </w:r>
    </w:p>
    <w:p w14:paraId="1B111538" w14:textId="77777777" w:rsidR="0040226B" w:rsidRPr="0040226B" w:rsidRDefault="0040226B" w:rsidP="0040226B">
      <w:pPr>
        <w:ind w:left="360"/>
        <w:rPr>
          <w:b/>
          <w:bCs/>
        </w:rPr>
      </w:pPr>
      <w:r w:rsidRPr="0040226B">
        <w:rPr>
          <w:b/>
          <w:bCs/>
        </w:rPr>
        <w:lastRenderedPageBreak/>
        <w:t>Creation Pipeline:</w:t>
      </w:r>
    </w:p>
    <w:p w14:paraId="7967D01E" w14:textId="77777777" w:rsidR="0040226B" w:rsidRDefault="0040226B" w:rsidP="0040226B">
      <w:pPr>
        <w:numPr>
          <w:ilvl w:val="0"/>
          <w:numId w:val="3"/>
        </w:numPr>
      </w:pPr>
      <w:r>
        <w:t>Messages are embedded using OpenAI’s embedding model.</w:t>
      </w:r>
    </w:p>
    <w:p w14:paraId="1EA819BE" w14:textId="77777777" w:rsidR="0040226B" w:rsidRDefault="0040226B" w:rsidP="0040226B">
      <w:pPr>
        <w:numPr>
          <w:ilvl w:val="0"/>
          <w:numId w:val="3"/>
        </w:numPr>
      </w:pPr>
      <w:r>
        <w:t>Each message is converted into a vector and stored in FAISS.</w:t>
      </w:r>
    </w:p>
    <w:p w14:paraId="31F057D4" w14:textId="77777777" w:rsidR="0040226B" w:rsidRDefault="0040226B" w:rsidP="0040226B">
      <w:pPr>
        <w:numPr>
          <w:ilvl w:val="0"/>
          <w:numId w:val="3"/>
        </w:numPr>
      </w:pPr>
      <w:r>
        <w:t>The vector store is saved to disk for persistent, fast access.</w:t>
      </w:r>
    </w:p>
    <w:p w14:paraId="6C6636A1" w14:textId="77777777" w:rsidR="0040226B" w:rsidRPr="0040226B" w:rsidRDefault="0040226B" w:rsidP="0040226B">
      <w:pPr>
        <w:ind w:left="360"/>
        <w:rPr>
          <w:b/>
          <w:bCs/>
        </w:rPr>
      </w:pPr>
      <w:r w:rsidRPr="0040226B">
        <w:rPr>
          <w:b/>
          <w:bCs/>
        </w:rPr>
        <w:t>Scalability:</w:t>
      </w:r>
    </w:p>
    <w:p w14:paraId="284ABDCB" w14:textId="77777777" w:rsidR="0040226B" w:rsidRDefault="0040226B" w:rsidP="0040226B">
      <w:pPr>
        <w:numPr>
          <w:ilvl w:val="0"/>
          <w:numId w:val="3"/>
        </w:numPr>
      </w:pPr>
      <w:r>
        <w:t>New users can be added by creating new vector stores.</w:t>
      </w:r>
    </w:p>
    <w:p w14:paraId="565FDF99" w14:textId="77777777" w:rsidR="0040226B" w:rsidRDefault="0040226B" w:rsidP="0040226B">
      <w:pPr>
        <w:numPr>
          <w:ilvl w:val="0"/>
          <w:numId w:val="3"/>
        </w:numPr>
      </w:pPr>
      <w:r>
        <w:t>Existing stores can be updated as new messages arrive.</w:t>
      </w:r>
    </w:p>
    <w:p w14:paraId="3711DC08" w14:textId="77777777" w:rsidR="0040226B" w:rsidRPr="0040226B" w:rsidRDefault="0040226B" w:rsidP="0040226B">
      <w:pPr>
        <w:ind w:left="360"/>
        <w:rPr>
          <w:b/>
          <w:bCs/>
        </w:rPr>
      </w:pPr>
      <w:r w:rsidRPr="0040226B">
        <w:rPr>
          <w:b/>
          <w:bCs/>
        </w:rPr>
        <w:t>Efficiency:</w:t>
      </w:r>
    </w:p>
    <w:p w14:paraId="4332E484" w14:textId="77777777" w:rsidR="0040226B" w:rsidRDefault="0040226B" w:rsidP="0040226B">
      <w:pPr>
        <w:numPr>
          <w:ilvl w:val="0"/>
          <w:numId w:val="3"/>
        </w:numPr>
      </w:pPr>
      <w:r>
        <w:t>FAISS is optimized for large-scale, high-speed similarity search.</w:t>
      </w:r>
    </w:p>
    <w:p w14:paraId="12756BFB" w14:textId="77777777" w:rsidR="0040226B" w:rsidRDefault="0040226B" w:rsidP="0040226B">
      <w:pPr>
        <w:numPr>
          <w:ilvl w:val="0"/>
          <w:numId w:val="3"/>
        </w:numPr>
      </w:pPr>
      <w:r>
        <w:t>Disk persistence means stores are loaded only when needed, saving memory.</w:t>
      </w:r>
    </w:p>
    <w:p w14:paraId="47335894" w14:textId="77777777" w:rsidR="0040226B" w:rsidRDefault="0040226B" w:rsidP="0040226B">
      <w:pPr>
        <w:ind w:left="360"/>
      </w:pPr>
    </w:p>
    <w:p w14:paraId="4B26C21A" w14:textId="77777777" w:rsidR="0040226B" w:rsidRPr="0040226B" w:rsidRDefault="0040226B" w:rsidP="0040226B">
      <w:pPr>
        <w:ind w:left="360"/>
        <w:rPr>
          <w:b/>
          <w:bCs/>
        </w:rPr>
      </w:pPr>
      <w:r w:rsidRPr="0040226B">
        <w:rPr>
          <w:b/>
          <w:bCs/>
        </w:rPr>
        <w:t>4. Semantic Search &amp; Retrieval</w:t>
      </w:r>
    </w:p>
    <w:p w14:paraId="28F13637" w14:textId="77777777" w:rsidR="0040226B" w:rsidRPr="0040226B" w:rsidRDefault="0040226B" w:rsidP="0040226B">
      <w:pPr>
        <w:numPr>
          <w:ilvl w:val="0"/>
          <w:numId w:val="4"/>
        </w:numPr>
      </w:pPr>
      <w:r w:rsidRPr="0040226B">
        <w:rPr>
          <w:b/>
          <w:bCs/>
        </w:rPr>
        <w:t>Query Handling:</w:t>
      </w:r>
      <w:r w:rsidRPr="0040226B">
        <w:t> When a query is received, the system loads the relevant user’s vector store and performs a similarity search to find the most relevant messages.</w:t>
      </w:r>
    </w:p>
    <w:p w14:paraId="357CE147" w14:textId="647BA608" w:rsidR="0040226B" w:rsidRDefault="0040226B" w:rsidP="0040226B">
      <w:pPr>
        <w:numPr>
          <w:ilvl w:val="0"/>
          <w:numId w:val="4"/>
        </w:numPr>
      </w:pPr>
      <w:r w:rsidRPr="0040226B">
        <w:rPr>
          <w:b/>
          <w:bCs/>
        </w:rPr>
        <w:t>Ranking:</w:t>
      </w:r>
      <w:r w:rsidRPr="0040226B">
        <w:t> Results are sorted by relevance and metadata (e.g., message index).</w:t>
      </w:r>
    </w:p>
    <w:p w14:paraId="269A09CC" w14:textId="77777777" w:rsidR="00726308" w:rsidRPr="00726308" w:rsidRDefault="00726308" w:rsidP="00726308">
      <w:pPr>
        <w:ind w:left="360"/>
        <w:rPr>
          <w:b/>
          <w:bCs/>
        </w:rPr>
      </w:pPr>
      <w:r w:rsidRPr="00726308">
        <w:rPr>
          <w:b/>
          <w:bCs/>
        </w:rPr>
        <w:t>Query Embedding:</w:t>
      </w:r>
    </w:p>
    <w:p w14:paraId="2AE0BB06" w14:textId="374D2BE7" w:rsidR="00726308" w:rsidRDefault="00726308" w:rsidP="00726308">
      <w:pPr>
        <w:numPr>
          <w:ilvl w:val="0"/>
          <w:numId w:val="4"/>
        </w:numPr>
      </w:pPr>
      <w:r>
        <w:t>When a query is received, it is embedded into a vector using the same model as the stored messages.</w:t>
      </w:r>
    </w:p>
    <w:p w14:paraId="0A739A7E" w14:textId="77777777" w:rsidR="00726308" w:rsidRPr="00726308" w:rsidRDefault="00726308" w:rsidP="00726308">
      <w:pPr>
        <w:ind w:left="360"/>
        <w:rPr>
          <w:b/>
          <w:bCs/>
        </w:rPr>
      </w:pPr>
      <w:r w:rsidRPr="00726308">
        <w:rPr>
          <w:b/>
          <w:bCs/>
        </w:rPr>
        <w:t>Similarity Search:</w:t>
      </w:r>
    </w:p>
    <w:p w14:paraId="0FFA87ED" w14:textId="77777777" w:rsidR="00726308" w:rsidRDefault="00726308" w:rsidP="00726308">
      <w:pPr>
        <w:numPr>
          <w:ilvl w:val="0"/>
          <w:numId w:val="4"/>
        </w:numPr>
      </w:pPr>
      <w:r>
        <w:t>The query vector is compared to all vectors in the user’s FAISS store.</w:t>
      </w:r>
    </w:p>
    <w:p w14:paraId="193D52C3" w14:textId="77777777" w:rsidR="00726308" w:rsidRDefault="00726308" w:rsidP="00726308">
      <w:pPr>
        <w:numPr>
          <w:ilvl w:val="0"/>
          <w:numId w:val="4"/>
        </w:numPr>
      </w:pPr>
      <w:r>
        <w:t>The system retrieves the top-k most similar messages (e.g., top 15).</w:t>
      </w:r>
    </w:p>
    <w:p w14:paraId="609CB723" w14:textId="77777777" w:rsidR="00726308" w:rsidRPr="00726308" w:rsidRDefault="00726308" w:rsidP="00726308">
      <w:pPr>
        <w:ind w:left="360"/>
        <w:rPr>
          <w:b/>
          <w:bCs/>
        </w:rPr>
      </w:pPr>
      <w:r w:rsidRPr="00726308">
        <w:rPr>
          <w:b/>
          <w:bCs/>
        </w:rPr>
        <w:t>Ranking &amp; Filtering:</w:t>
      </w:r>
    </w:p>
    <w:p w14:paraId="772AB1AC" w14:textId="77777777" w:rsidR="00726308" w:rsidRDefault="00726308" w:rsidP="00726308">
      <w:pPr>
        <w:numPr>
          <w:ilvl w:val="0"/>
          <w:numId w:val="4"/>
        </w:numPr>
      </w:pPr>
      <w:r>
        <w:t>Retrieved messages are sorted by relevance and can be further filtered by metadata (such as message index or timestamp).</w:t>
      </w:r>
    </w:p>
    <w:p w14:paraId="3BEF0C45" w14:textId="77777777" w:rsidR="00726308" w:rsidRPr="00726308" w:rsidRDefault="00726308" w:rsidP="00726308">
      <w:pPr>
        <w:ind w:left="360"/>
        <w:rPr>
          <w:b/>
          <w:bCs/>
        </w:rPr>
      </w:pPr>
      <w:r w:rsidRPr="00726308">
        <w:rPr>
          <w:b/>
          <w:bCs/>
        </w:rPr>
        <w:t>Contextual Response:</w:t>
      </w:r>
    </w:p>
    <w:p w14:paraId="5CB68569" w14:textId="77777777" w:rsidR="00726308" w:rsidRDefault="00726308" w:rsidP="00726308">
      <w:pPr>
        <w:numPr>
          <w:ilvl w:val="0"/>
          <w:numId w:val="4"/>
        </w:numPr>
      </w:pPr>
      <w:r>
        <w:t>The most relevant messages are returned to the agent, which uses them to generate a natural language response.</w:t>
      </w:r>
    </w:p>
    <w:p w14:paraId="6128FEE2" w14:textId="77777777" w:rsidR="00726308" w:rsidRPr="00726308" w:rsidRDefault="00726308" w:rsidP="00726308">
      <w:pPr>
        <w:ind w:left="360"/>
        <w:rPr>
          <w:b/>
          <w:bCs/>
        </w:rPr>
      </w:pPr>
      <w:r w:rsidRPr="00726308">
        <w:rPr>
          <w:b/>
          <w:bCs/>
        </w:rPr>
        <w:lastRenderedPageBreak/>
        <w:t>Advantages:</w:t>
      </w:r>
    </w:p>
    <w:p w14:paraId="7CC719F6" w14:textId="77777777" w:rsidR="00726308" w:rsidRDefault="00726308" w:rsidP="00726308">
      <w:pPr>
        <w:numPr>
          <w:ilvl w:val="0"/>
          <w:numId w:val="4"/>
        </w:numPr>
      </w:pPr>
      <w:r>
        <w:t>Finds relevant information even if the query uses different wording than the stored messages.</w:t>
      </w:r>
    </w:p>
    <w:p w14:paraId="7D3BE7DA" w14:textId="77777777" w:rsidR="00726308" w:rsidRDefault="00726308" w:rsidP="00726308">
      <w:pPr>
        <w:numPr>
          <w:ilvl w:val="0"/>
          <w:numId w:val="4"/>
        </w:numPr>
      </w:pPr>
      <w:r>
        <w:t>Handles complex, multi-intent queries gracefully.</w:t>
      </w:r>
    </w:p>
    <w:p w14:paraId="11C853DC" w14:textId="77777777" w:rsidR="00726308" w:rsidRPr="0040226B" w:rsidRDefault="00726308" w:rsidP="00726308">
      <w:pPr>
        <w:ind w:left="360"/>
      </w:pPr>
    </w:p>
    <w:p w14:paraId="13B576AD" w14:textId="77777777" w:rsidR="0040226B" w:rsidRPr="0040226B" w:rsidRDefault="0040226B" w:rsidP="0040226B">
      <w:pPr>
        <w:ind w:left="360"/>
        <w:rPr>
          <w:b/>
          <w:bCs/>
        </w:rPr>
      </w:pPr>
      <w:r w:rsidRPr="0040226B">
        <w:rPr>
          <w:b/>
          <w:bCs/>
        </w:rPr>
        <w:t>5. AI Agent &amp; Orchestration</w:t>
      </w:r>
    </w:p>
    <w:p w14:paraId="339689B7" w14:textId="77777777" w:rsidR="0040226B" w:rsidRPr="0040226B" w:rsidRDefault="0040226B" w:rsidP="0040226B">
      <w:pPr>
        <w:numPr>
          <w:ilvl w:val="0"/>
          <w:numId w:val="5"/>
        </w:numPr>
      </w:pPr>
      <w:r w:rsidRPr="0040226B">
        <w:rPr>
          <w:b/>
          <w:bCs/>
        </w:rPr>
        <w:t>Agent Framework:</w:t>
      </w:r>
      <w:r w:rsidRPr="0040226B">
        <w:t> LangChain is used to build an agent that orchestrates search and response.</w:t>
      </w:r>
    </w:p>
    <w:p w14:paraId="312DF42B" w14:textId="77777777" w:rsidR="0040226B" w:rsidRPr="0040226B" w:rsidRDefault="0040226B" w:rsidP="0040226B">
      <w:pPr>
        <w:numPr>
          <w:ilvl w:val="0"/>
          <w:numId w:val="5"/>
        </w:numPr>
      </w:pPr>
      <w:r w:rsidRPr="0040226B">
        <w:rPr>
          <w:b/>
          <w:bCs/>
        </w:rPr>
        <w:t>Model Integration:</w:t>
      </w:r>
      <w:r w:rsidRPr="0040226B">
        <w:t> The agent uses OpenAI’s GPT models for natural language understanding and response generation.</w:t>
      </w:r>
    </w:p>
    <w:p w14:paraId="4AFCE26C" w14:textId="30ED70BA" w:rsidR="0040226B" w:rsidRDefault="0040226B" w:rsidP="0040226B">
      <w:pPr>
        <w:numPr>
          <w:ilvl w:val="0"/>
          <w:numId w:val="5"/>
        </w:numPr>
      </w:pPr>
      <w:r w:rsidRPr="0040226B">
        <w:rPr>
          <w:b/>
          <w:bCs/>
        </w:rPr>
        <w:t>Tooling:</w:t>
      </w:r>
      <w:r w:rsidRPr="0040226B">
        <w:t> Custom tools are registered for controlled data access.</w:t>
      </w:r>
    </w:p>
    <w:p w14:paraId="2D20EAE8" w14:textId="032EC7C0" w:rsidR="00726308" w:rsidRPr="00726308" w:rsidRDefault="00726308" w:rsidP="00726308">
      <w:pPr>
        <w:ind w:left="360"/>
        <w:rPr>
          <w:b/>
          <w:bCs/>
        </w:rPr>
      </w:pPr>
      <w:r w:rsidRPr="00726308">
        <w:rPr>
          <w:b/>
          <w:bCs/>
        </w:rPr>
        <w:t>Agent Construction</w:t>
      </w:r>
    </w:p>
    <w:p w14:paraId="62E08A3D" w14:textId="4559C3EB" w:rsidR="00726308" w:rsidRPr="00726308" w:rsidRDefault="00726308" w:rsidP="00726308">
      <w:pPr>
        <w:ind w:left="360"/>
        <w:rPr>
          <w:b/>
          <w:bCs/>
        </w:rPr>
      </w:pPr>
      <w:r w:rsidRPr="00726308">
        <w:rPr>
          <w:b/>
          <w:bCs/>
        </w:rPr>
        <w:t>Tool Registration</w:t>
      </w:r>
    </w:p>
    <w:p w14:paraId="5B243CB2" w14:textId="77777777" w:rsidR="00726308" w:rsidRPr="00726308" w:rsidRDefault="00726308" w:rsidP="00726308">
      <w:pPr>
        <w:numPr>
          <w:ilvl w:val="0"/>
          <w:numId w:val="7"/>
        </w:numPr>
        <w:tabs>
          <w:tab w:val="clear" w:pos="720"/>
          <w:tab w:val="num" w:pos="1080"/>
        </w:tabs>
        <w:ind w:left="1080"/>
      </w:pPr>
      <w:r w:rsidRPr="00726308">
        <w:t>Custom tools (e.g., </w:t>
      </w:r>
      <w:hyperlink r:id="rId5" w:history="1">
        <w:r w:rsidRPr="00726308">
          <w:rPr>
            <w:rStyle w:val="Hyperlink"/>
          </w:rPr>
          <w:t>get_relevant_member_messages</w:t>
        </w:r>
      </w:hyperlink>
      <w:r w:rsidRPr="00726308">
        <w:t>) are defined to encapsulate specific actions, such as searching a user’s vector store.</w:t>
      </w:r>
    </w:p>
    <w:p w14:paraId="18396025" w14:textId="77777777" w:rsidR="00726308" w:rsidRPr="00726308" w:rsidRDefault="00726308" w:rsidP="00726308">
      <w:pPr>
        <w:numPr>
          <w:ilvl w:val="0"/>
          <w:numId w:val="7"/>
        </w:numPr>
        <w:ind w:left="1080"/>
      </w:pPr>
      <w:r w:rsidRPr="00726308">
        <w:t>These tools are registered with the agent, allowing it to call them as needed.</w:t>
      </w:r>
    </w:p>
    <w:p w14:paraId="6C2A18FF" w14:textId="4CC1C1F4" w:rsidR="00726308" w:rsidRPr="00726308" w:rsidRDefault="00726308" w:rsidP="00726308">
      <w:pPr>
        <w:ind w:left="360"/>
        <w:rPr>
          <w:b/>
          <w:bCs/>
        </w:rPr>
      </w:pPr>
      <w:r w:rsidRPr="00726308">
        <w:rPr>
          <w:b/>
          <w:bCs/>
        </w:rPr>
        <w:t>System Prompt</w:t>
      </w:r>
    </w:p>
    <w:p w14:paraId="260DD943" w14:textId="77777777" w:rsidR="00726308" w:rsidRPr="00726308" w:rsidRDefault="00726308" w:rsidP="00726308">
      <w:pPr>
        <w:numPr>
          <w:ilvl w:val="0"/>
          <w:numId w:val="8"/>
        </w:numPr>
        <w:ind w:left="1080"/>
      </w:pPr>
      <w:r w:rsidRPr="00726308">
        <w:t>A detailed system prompt sets the agent’s behavior, restricting it to only answer questions about authorized users and requiring it to use the registered tools for all data access.</w:t>
      </w:r>
    </w:p>
    <w:p w14:paraId="7C54A518" w14:textId="77777777" w:rsidR="00726308" w:rsidRPr="00726308" w:rsidRDefault="00726308" w:rsidP="00726308">
      <w:pPr>
        <w:numPr>
          <w:ilvl w:val="0"/>
          <w:numId w:val="8"/>
        </w:numPr>
        <w:ind w:left="1080"/>
      </w:pPr>
      <w:r w:rsidRPr="00726308">
        <w:t>The prompt enforces compliance, privacy, and response style.</w:t>
      </w:r>
    </w:p>
    <w:p w14:paraId="564E8E0B" w14:textId="731145D9" w:rsidR="00726308" w:rsidRPr="00726308" w:rsidRDefault="00726308" w:rsidP="00726308">
      <w:pPr>
        <w:ind w:left="360"/>
        <w:rPr>
          <w:b/>
          <w:bCs/>
        </w:rPr>
      </w:pPr>
      <w:r w:rsidRPr="00726308">
        <w:rPr>
          <w:b/>
          <w:bCs/>
        </w:rPr>
        <w:t>Model Integration</w:t>
      </w:r>
    </w:p>
    <w:p w14:paraId="1EAC0D72" w14:textId="77777777" w:rsidR="00726308" w:rsidRPr="00726308" w:rsidRDefault="00726308" w:rsidP="00726308">
      <w:pPr>
        <w:numPr>
          <w:ilvl w:val="0"/>
          <w:numId w:val="9"/>
        </w:numPr>
        <w:ind w:left="1080"/>
      </w:pPr>
      <w:r w:rsidRPr="00726308">
        <w:t>The agent uses an OpenAI GPT model (e.g., gpt-4o-mini) for interpreting queries and generating responses.</w:t>
      </w:r>
    </w:p>
    <w:p w14:paraId="498C92E6" w14:textId="77777777" w:rsidR="00726308" w:rsidRPr="00726308" w:rsidRDefault="00726308" w:rsidP="00726308">
      <w:pPr>
        <w:numPr>
          <w:ilvl w:val="0"/>
          <w:numId w:val="9"/>
        </w:numPr>
        <w:ind w:left="1080"/>
      </w:pPr>
      <w:r w:rsidRPr="00726308">
        <w:t>The model is configured for low temperature (deterministic, factual answers).</w:t>
      </w:r>
    </w:p>
    <w:p w14:paraId="5899F903" w14:textId="47E24B96" w:rsidR="00726308" w:rsidRPr="00726308" w:rsidRDefault="00726308" w:rsidP="00726308">
      <w:pPr>
        <w:ind w:left="360"/>
        <w:rPr>
          <w:b/>
          <w:bCs/>
        </w:rPr>
      </w:pPr>
      <w:r w:rsidRPr="00726308">
        <w:rPr>
          <w:b/>
          <w:bCs/>
        </w:rPr>
        <w:t>Orchestration Logic</w:t>
      </w:r>
    </w:p>
    <w:p w14:paraId="25F2D410" w14:textId="77777777" w:rsidR="00726308" w:rsidRPr="00726308" w:rsidRDefault="00726308" w:rsidP="00726308">
      <w:pPr>
        <w:numPr>
          <w:ilvl w:val="0"/>
          <w:numId w:val="10"/>
        </w:numPr>
        <w:tabs>
          <w:tab w:val="clear" w:pos="720"/>
          <w:tab w:val="num" w:pos="1080"/>
        </w:tabs>
        <w:ind w:left="1080"/>
      </w:pPr>
      <w:r w:rsidRPr="00726308">
        <w:t>When a query arrives, the agent:</w:t>
      </w:r>
    </w:p>
    <w:p w14:paraId="6FBE39D5" w14:textId="77777777" w:rsidR="00726308" w:rsidRPr="00726308" w:rsidRDefault="00726308" w:rsidP="00726308">
      <w:pPr>
        <w:numPr>
          <w:ilvl w:val="1"/>
          <w:numId w:val="10"/>
        </w:numPr>
        <w:tabs>
          <w:tab w:val="clear" w:pos="1440"/>
          <w:tab w:val="num" w:pos="1800"/>
        </w:tabs>
        <w:ind w:left="1800"/>
      </w:pPr>
      <w:r w:rsidRPr="00726308">
        <w:t>Interprets the user’s intent.</w:t>
      </w:r>
    </w:p>
    <w:p w14:paraId="6FBDA047" w14:textId="77777777" w:rsidR="00726308" w:rsidRPr="00726308" w:rsidRDefault="00726308" w:rsidP="00726308">
      <w:pPr>
        <w:numPr>
          <w:ilvl w:val="1"/>
          <w:numId w:val="10"/>
        </w:numPr>
        <w:tabs>
          <w:tab w:val="clear" w:pos="1440"/>
          <w:tab w:val="num" w:pos="1800"/>
        </w:tabs>
        <w:ind w:left="1800"/>
      </w:pPr>
      <w:r w:rsidRPr="00726308">
        <w:lastRenderedPageBreak/>
        <w:t>Determines which tool to call (e.g., semantic search for a specific user).</w:t>
      </w:r>
    </w:p>
    <w:p w14:paraId="58BAC664" w14:textId="77777777" w:rsidR="00726308" w:rsidRPr="00726308" w:rsidRDefault="00726308" w:rsidP="00726308">
      <w:pPr>
        <w:numPr>
          <w:ilvl w:val="1"/>
          <w:numId w:val="10"/>
        </w:numPr>
        <w:tabs>
          <w:tab w:val="clear" w:pos="1440"/>
          <w:tab w:val="num" w:pos="1800"/>
        </w:tabs>
        <w:ind w:left="1800"/>
      </w:pPr>
      <w:r w:rsidRPr="00726308">
        <w:t>Invokes the tool, retrieves relevant data.</w:t>
      </w:r>
    </w:p>
    <w:p w14:paraId="1059DB40" w14:textId="77777777" w:rsidR="00726308" w:rsidRDefault="00726308" w:rsidP="00726308">
      <w:pPr>
        <w:numPr>
          <w:ilvl w:val="1"/>
          <w:numId w:val="10"/>
        </w:numPr>
        <w:tabs>
          <w:tab w:val="clear" w:pos="1440"/>
          <w:tab w:val="num" w:pos="1800"/>
        </w:tabs>
        <w:ind w:left="1800"/>
      </w:pPr>
      <w:r w:rsidRPr="00726308">
        <w:t>Synthesizes a natural language response using the model.</w:t>
      </w:r>
    </w:p>
    <w:p w14:paraId="531BA432" w14:textId="51A3C1D3" w:rsidR="00726308" w:rsidRPr="00726308" w:rsidRDefault="00726308" w:rsidP="00726308">
      <w:pPr>
        <w:pStyle w:val="ListParagraph"/>
        <w:numPr>
          <w:ilvl w:val="0"/>
          <w:numId w:val="11"/>
        </w:numPr>
        <w:rPr>
          <w:b/>
          <w:bCs/>
        </w:rPr>
      </w:pPr>
      <w:r w:rsidRPr="00726308">
        <w:rPr>
          <w:b/>
          <w:bCs/>
        </w:rPr>
        <w:t>User Query: “What are Fatima’s travel preferences?”</w:t>
      </w:r>
    </w:p>
    <w:p w14:paraId="13765960" w14:textId="77777777" w:rsidR="00726308" w:rsidRDefault="00726308" w:rsidP="00726308">
      <w:pPr>
        <w:pStyle w:val="ListParagraph"/>
        <w:numPr>
          <w:ilvl w:val="0"/>
          <w:numId w:val="11"/>
        </w:numPr>
        <w:rPr>
          <w:b/>
          <w:bCs/>
        </w:rPr>
      </w:pPr>
      <w:r w:rsidRPr="00726308">
        <w:rPr>
          <w:b/>
          <w:bCs/>
        </w:rPr>
        <w:t>Agent</w:t>
      </w:r>
      <w:r>
        <w:rPr>
          <w:b/>
          <w:bCs/>
        </w:rPr>
        <w:t>:</w:t>
      </w:r>
    </w:p>
    <w:p w14:paraId="2C9F72CC" w14:textId="77777777" w:rsidR="00726308" w:rsidRPr="00726308" w:rsidRDefault="00726308" w:rsidP="00726308">
      <w:pPr>
        <w:pStyle w:val="ListParagraph"/>
        <w:numPr>
          <w:ilvl w:val="1"/>
          <w:numId w:val="11"/>
        </w:numPr>
        <w:rPr>
          <w:b/>
          <w:bCs/>
        </w:rPr>
      </w:pPr>
      <w:r>
        <w:t>Parses the query.</w:t>
      </w:r>
    </w:p>
    <w:p w14:paraId="0AB89A71" w14:textId="77777777" w:rsidR="00726308" w:rsidRPr="00726308" w:rsidRDefault="00726308" w:rsidP="00726308">
      <w:pPr>
        <w:pStyle w:val="ListParagraph"/>
        <w:numPr>
          <w:ilvl w:val="1"/>
          <w:numId w:val="11"/>
        </w:numPr>
        <w:rPr>
          <w:b/>
          <w:bCs/>
        </w:rPr>
      </w:pPr>
      <w:r>
        <w:t>Calls get_relevant_member_messages for Fatima with the topic “travel preferences.”</w:t>
      </w:r>
    </w:p>
    <w:p w14:paraId="69DA69E2" w14:textId="77777777" w:rsidR="00726308" w:rsidRPr="00726308" w:rsidRDefault="00726308" w:rsidP="00726308">
      <w:pPr>
        <w:pStyle w:val="ListParagraph"/>
        <w:numPr>
          <w:ilvl w:val="1"/>
          <w:numId w:val="11"/>
        </w:numPr>
        <w:rPr>
          <w:b/>
          <w:bCs/>
        </w:rPr>
      </w:pPr>
      <w:r>
        <w:t>Receives relevant messages from the vector store.</w:t>
      </w:r>
    </w:p>
    <w:p w14:paraId="3B471E9B" w14:textId="77777777" w:rsidR="00726308" w:rsidRPr="00726308" w:rsidRDefault="00726308" w:rsidP="00726308">
      <w:pPr>
        <w:pStyle w:val="ListParagraph"/>
        <w:numPr>
          <w:ilvl w:val="1"/>
          <w:numId w:val="11"/>
        </w:numPr>
        <w:rPr>
          <w:b/>
          <w:bCs/>
        </w:rPr>
      </w:pPr>
      <w:r>
        <w:t>Uses the GPT model to generate a concise, context-aware answer.</w:t>
      </w:r>
    </w:p>
    <w:p w14:paraId="6363E8C2" w14:textId="321DC624" w:rsidR="00726308" w:rsidRPr="00726308" w:rsidRDefault="00726308" w:rsidP="00726308">
      <w:pPr>
        <w:pStyle w:val="ListParagraph"/>
        <w:numPr>
          <w:ilvl w:val="0"/>
          <w:numId w:val="11"/>
        </w:numPr>
        <w:rPr>
          <w:b/>
          <w:bCs/>
        </w:rPr>
      </w:pPr>
      <w:r>
        <w:t>Response: Delivered via API or interface</w:t>
      </w:r>
    </w:p>
    <w:p w14:paraId="48C41159" w14:textId="427B4B26" w:rsidR="00726308" w:rsidRPr="00726308" w:rsidRDefault="00726308" w:rsidP="00726308">
      <w:r w:rsidRPr="00726308">
        <w:rPr>
          <w:b/>
          <w:bCs/>
        </w:rPr>
        <w:t>AI Agent Workflow</w:t>
      </w:r>
      <w:r>
        <w:rPr>
          <w:b/>
          <w:bCs/>
        </w:rPr>
        <w:t>:</w:t>
      </w:r>
    </w:p>
    <w:p w14:paraId="24DA6664" w14:textId="77777777" w:rsidR="00726308" w:rsidRPr="00726308" w:rsidRDefault="00726308" w:rsidP="00726308">
      <w:pPr>
        <w:ind w:left="720"/>
        <w:jc w:val="center"/>
      </w:pPr>
      <w:r w:rsidRPr="00726308">
        <w:rPr>
          <w:b/>
          <w:bCs/>
        </w:rPr>
        <w:t>User Query Input</w:t>
      </w:r>
      <w:r w:rsidRPr="00726308">
        <w:br/>
        <w:t>↓</w:t>
      </w:r>
    </w:p>
    <w:p w14:paraId="6996C2BF" w14:textId="77777777" w:rsidR="00726308" w:rsidRPr="00726308" w:rsidRDefault="00726308" w:rsidP="00726308">
      <w:pPr>
        <w:ind w:left="720"/>
        <w:jc w:val="center"/>
      </w:pPr>
      <w:r w:rsidRPr="00726308">
        <w:rPr>
          <w:b/>
          <w:bCs/>
        </w:rPr>
        <w:t>LangChain Agent (Orchestration Core)</w:t>
      </w:r>
      <w:r w:rsidRPr="00726308">
        <w:br/>
        <w:t>↓</w:t>
      </w:r>
    </w:p>
    <w:p w14:paraId="57BA10F9" w14:textId="77777777" w:rsidR="00726308" w:rsidRPr="00726308" w:rsidRDefault="00726308" w:rsidP="00726308">
      <w:pPr>
        <w:ind w:left="360"/>
        <w:jc w:val="center"/>
      </w:pPr>
      <w:r w:rsidRPr="00726308">
        <w:rPr>
          <w:b/>
          <w:bCs/>
        </w:rPr>
        <w:t>System Prompt (Rules &amp; Restrictions)</w:t>
      </w:r>
      <w:r w:rsidRPr="00726308">
        <w:br/>
        <w:t>↓</w:t>
      </w:r>
    </w:p>
    <w:p w14:paraId="1829F667" w14:textId="77777777" w:rsidR="00726308" w:rsidRPr="00726308" w:rsidRDefault="00726308" w:rsidP="00726308">
      <w:pPr>
        <w:ind w:left="360"/>
        <w:jc w:val="center"/>
      </w:pPr>
      <w:r w:rsidRPr="00726308">
        <w:rPr>
          <w:b/>
          <w:bCs/>
        </w:rPr>
        <w:t>Tool Selection (e.g., get_relevant_member_messages)</w:t>
      </w:r>
      <w:r w:rsidRPr="00726308">
        <w:br/>
        <w:t>↓</w:t>
      </w:r>
    </w:p>
    <w:p w14:paraId="1CDE8E02" w14:textId="77777777" w:rsidR="00726308" w:rsidRPr="00726308" w:rsidRDefault="00726308" w:rsidP="00726308">
      <w:pPr>
        <w:ind w:left="360"/>
        <w:jc w:val="center"/>
      </w:pPr>
      <w:r w:rsidRPr="00726308">
        <w:rPr>
          <w:b/>
          <w:bCs/>
        </w:rPr>
        <w:t>Tool Invocation (Semantic Search on User's Vector Store)</w:t>
      </w:r>
      <w:r w:rsidRPr="00726308">
        <w:br/>
        <w:t>↓</w:t>
      </w:r>
    </w:p>
    <w:p w14:paraId="20FAAC3C" w14:textId="77777777" w:rsidR="00726308" w:rsidRPr="00726308" w:rsidRDefault="00726308" w:rsidP="00726308">
      <w:pPr>
        <w:ind w:left="360"/>
        <w:jc w:val="center"/>
      </w:pPr>
      <w:r w:rsidRPr="00726308">
        <w:rPr>
          <w:b/>
          <w:bCs/>
        </w:rPr>
        <w:t>Data Retrieval (Relevant Messages)</w:t>
      </w:r>
      <w:r w:rsidRPr="00726308">
        <w:br/>
        <w:t>↓</w:t>
      </w:r>
    </w:p>
    <w:p w14:paraId="4BAE348A" w14:textId="77777777" w:rsidR="00726308" w:rsidRPr="00726308" w:rsidRDefault="00726308" w:rsidP="00726308">
      <w:pPr>
        <w:ind w:left="360"/>
        <w:jc w:val="center"/>
      </w:pPr>
      <w:r w:rsidRPr="00726308">
        <w:rPr>
          <w:b/>
          <w:bCs/>
        </w:rPr>
        <w:t>GPT Model (Response Generation)</w:t>
      </w:r>
      <w:r w:rsidRPr="00726308">
        <w:br/>
        <w:t>↓</w:t>
      </w:r>
    </w:p>
    <w:p w14:paraId="75227B8E" w14:textId="77777777" w:rsidR="00726308" w:rsidRPr="00726308" w:rsidRDefault="00726308" w:rsidP="00726308">
      <w:pPr>
        <w:ind w:left="360"/>
        <w:jc w:val="center"/>
      </w:pPr>
      <w:r w:rsidRPr="00726308">
        <w:rPr>
          <w:b/>
          <w:bCs/>
        </w:rPr>
        <w:t>Final Response (Delivered via API)</w:t>
      </w:r>
    </w:p>
    <w:p w14:paraId="08CF8723" w14:textId="77777777" w:rsidR="00726308" w:rsidRPr="0040226B" w:rsidRDefault="00726308" w:rsidP="00726308"/>
    <w:p w14:paraId="62872A0A" w14:textId="77777777" w:rsidR="0040226B" w:rsidRPr="0040226B" w:rsidRDefault="0040226B" w:rsidP="0040226B">
      <w:pPr>
        <w:ind w:left="360"/>
        <w:rPr>
          <w:b/>
          <w:bCs/>
        </w:rPr>
      </w:pPr>
      <w:r w:rsidRPr="0040226B">
        <w:rPr>
          <w:b/>
          <w:bCs/>
        </w:rPr>
        <w:t>6. API Layer</w:t>
      </w:r>
    </w:p>
    <w:p w14:paraId="7664B58B" w14:textId="77777777" w:rsidR="0040226B" w:rsidRPr="0040226B" w:rsidRDefault="0040226B" w:rsidP="0040226B">
      <w:pPr>
        <w:numPr>
          <w:ilvl w:val="0"/>
          <w:numId w:val="6"/>
        </w:numPr>
      </w:pPr>
      <w:r w:rsidRPr="0040226B">
        <w:rPr>
          <w:b/>
          <w:bCs/>
        </w:rPr>
        <w:t>Framework:</w:t>
      </w:r>
      <w:r w:rsidRPr="0040226B">
        <w:t> FastAPI exposes the core functionality as a RESTful API.</w:t>
      </w:r>
    </w:p>
    <w:p w14:paraId="109595A0" w14:textId="0DADF5C4" w:rsidR="0040226B" w:rsidRPr="0040226B" w:rsidRDefault="0040226B" w:rsidP="0040226B">
      <w:pPr>
        <w:numPr>
          <w:ilvl w:val="0"/>
          <w:numId w:val="6"/>
        </w:numPr>
      </w:pPr>
      <w:r w:rsidRPr="0040226B">
        <w:rPr>
          <w:b/>
          <w:bCs/>
        </w:rPr>
        <w:lastRenderedPageBreak/>
        <w:t>Endpoints:</w:t>
      </w:r>
      <w:r w:rsidRPr="0040226B">
        <w:t> Main endpoint allows external systems to query user-specific information securely.</w:t>
      </w:r>
    </w:p>
    <w:p w14:paraId="480D84E1" w14:textId="77777777" w:rsidR="00322CAC" w:rsidRDefault="00322CAC" w:rsidP="00322CAC"/>
    <w:p w14:paraId="6F593CC7" w14:textId="5634AD59" w:rsidR="00322CAC" w:rsidRDefault="00322CAC" w:rsidP="00322CAC">
      <w:pPr>
        <w:jc w:val="center"/>
        <w:rPr>
          <w:b/>
          <w:bCs/>
        </w:rPr>
      </w:pPr>
      <w:r>
        <w:rPr>
          <w:b/>
          <w:bCs/>
        </w:rPr>
        <w:t>Conclusion</w:t>
      </w:r>
    </w:p>
    <w:p w14:paraId="7CC02F2C" w14:textId="6B6CC6B7" w:rsidR="00322CAC" w:rsidRDefault="00322CAC" w:rsidP="00322CAC">
      <w:r>
        <w:t xml:space="preserve">This is </w:t>
      </w:r>
      <w:r w:rsidRPr="00322CAC">
        <w:t>a</w:t>
      </w:r>
      <w:r>
        <w:t xml:space="preserve"> </w:t>
      </w:r>
      <w:r w:rsidRPr="00322CAC">
        <w:t>solution for AI-driven concierge and client service management. By combining advanced natural language processing, semantic search, and robust data architecture, Aurora delivers highly personalized, efficient, and secure experiences for elite clientele. The modular design ensures scalability, privacy, and ease of integration with other platforms, positioning Aurora as a leader in luxury service automation. With clear documentation, strong compliance measures, and a forward-looking roadmap, Aurora is well-equipped to support the evolving needs of high-end clients and drive innovation in the industry.</w:t>
      </w:r>
    </w:p>
    <w:p w14:paraId="34C7D3F0" w14:textId="77777777" w:rsidR="00535F2F" w:rsidRDefault="00535F2F" w:rsidP="00322CAC"/>
    <w:p w14:paraId="774A44E6" w14:textId="77777777" w:rsidR="00535F2F" w:rsidRPr="00535F2F" w:rsidRDefault="00535F2F" w:rsidP="00535F2F">
      <w:pPr>
        <w:jc w:val="center"/>
        <w:rPr>
          <w:b/>
          <w:bCs/>
        </w:rPr>
      </w:pPr>
      <w:r w:rsidRPr="00535F2F">
        <w:rPr>
          <w:b/>
          <w:bCs/>
        </w:rPr>
        <w:t>Application Walkthrough</w:t>
      </w:r>
    </w:p>
    <w:p w14:paraId="1F647740" w14:textId="0453E6AD" w:rsidR="00535F2F" w:rsidRDefault="00535F2F" w:rsidP="00535F2F">
      <w:pPr>
        <w:rPr>
          <w:b/>
          <w:bCs/>
        </w:rPr>
      </w:pPr>
      <w:r>
        <w:rPr>
          <w:b/>
          <w:bCs/>
          <w:noProof/>
        </w:rPr>
        <w:lastRenderedPageBreak/>
        <w:drawing>
          <wp:inline distT="0" distB="0" distL="0" distR="0" wp14:anchorId="4ECB88A6" wp14:editId="2B191DDE">
            <wp:extent cx="5476875" cy="7472686"/>
            <wp:effectExtent l="0" t="0" r="0" b="0"/>
            <wp:docPr id="18514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45" cy="7485744"/>
                    </a:xfrm>
                    <a:prstGeom prst="rect">
                      <a:avLst/>
                    </a:prstGeom>
                    <a:noFill/>
                    <a:ln>
                      <a:noFill/>
                    </a:ln>
                  </pic:spPr>
                </pic:pic>
              </a:graphicData>
            </a:graphic>
          </wp:inline>
        </w:drawing>
      </w:r>
    </w:p>
    <w:p w14:paraId="0C1D39E1" w14:textId="3BD7B8DB" w:rsidR="00535F2F" w:rsidRDefault="00535F2F" w:rsidP="00535F2F">
      <w:pPr>
        <w:rPr>
          <w:b/>
          <w:bCs/>
        </w:rPr>
      </w:pPr>
      <w:r>
        <w:rPr>
          <w:b/>
          <w:bCs/>
          <w:noProof/>
        </w:rPr>
        <w:lastRenderedPageBreak/>
        <w:drawing>
          <wp:inline distT="0" distB="0" distL="0" distR="0" wp14:anchorId="3F8B45D8" wp14:editId="265C3E88">
            <wp:extent cx="5657850" cy="8162925"/>
            <wp:effectExtent l="0" t="0" r="0" b="9525"/>
            <wp:docPr id="264695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7850" cy="8162925"/>
                    </a:xfrm>
                    <a:prstGeom prst="rect">
                      <a:avLst/>
                    </a:prstGeom>
                    <a:noFill/>
                    <a:ln>
                      <a:noFill/>
                    </a:ln>
                  </pic:spPr>
                </pic:pic>
              </a:graphicData>
            </a:graphic>
          </wp:inline>
        </w:drawing>
      </w:r>
    </w:p>
    <w:p w14:paraId="46197696" w14:textId="14F2878D" w:rsidR="00535F2F" w:rsidRDefault="00535F2F" w:rsidP="00535F2F">
      <w:pPr>
        <w:rPr>
          <w:b/>
          <w:bCs/>
        </w:rPr>
      </w:pPr>
      <w:r>
        <w:rPr>
          <w:b/>
          <w:bCs/>
          <w:noProof/>
        </w:rPr>
        <w:lastRenderedPageBreak/>
        <w:drawing>
          <wp:inline distT="0" distB="0" distL="0" distR="0" wp14:anchorId="548169FD" wp14:editId="4625030B">
            <wp:extent cx="5715000" cy="8229600"/>
            <wp:effectExtent l="0" t="0" r="0" b="0"/>
            <wp:docPr id="1212079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8229600"/>
                    </a:xfrm>
                    <a:prstGeom prst="rect">
                      <a:avLst/>
                    </a:prstGeom>
                    <a:noFill/>
                    <a:ln>
                      <a:noFill/>
                    </a:ln>
                  </pic:spPr>
                </pic:pic>
              </a:graphicData>
            </a:graphic>
          </wp:inline>
        </w:drawing>
      </w:r>
    </w:p>
    <w:p w14:paraId="39369734" w14:textId="1F1507EA" w:rsidR="00535F2F" w:rsidRDefault="00535F2F" w:rsidP="00535F2F">
      <w:pPr>
        <w:rPr>
          <w:b/>
          <w:bCs/>
        </w:rPr>
      </w:pPr>
      <w:r>
        <w:rPr>
          <w:b/>
          <w:bCs/>
          <w:noProof/>
        </w:rPr>
        <w:lastRenderedPageBreak/>
        <w:drawing>
          <wp:inline distT="0" distB="0" distL="0" distR="0" wp14:anchorId="4DDBA043" wp14:editId="62096FDB">
            <wp:extent cx="5124450" cy="8229600"/>
            <wp:effectExtent l="0" t="0" r="0" b="0"/>
            <wp:docPr id="1310454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4450" cy="8229600"/>
                    </a:xfrm>
                    <a:prstGeom prst="rect">
                      <a:avLst/>
                    </a:prstGeom>
                    <a:noFill/>
                    <a:ln>
                      <a:noFill/>
                    </a:ln>
                  </pic:spPr>
                </pic:pic>
              </a:graphicData>
            </a:graphic>
          </wp:inline>
        </w:drawing>
      </w:r>
    </w:p>
    <w:p w14:paraId="3E2A2113" w14:textId="67CC3906" w:rsidR="00535F2F" w:rsidRDefault="00535F2F" w:rsidP="00535F2F">
      <w:pPr>
        <w:rPr>
          <w:b/>
          <w:bCs/>
        </w:rPr>
      </w:pPr>
      <w:r>
        <w:rPr>
          <w:b/>
          <w:bCs/>
          <w:noProof/>
        </w:rPr>
        <w:lastRenderedPageBreak/>
        <w:drawing>
          <wp:inline distT="0" distB="0" distL="0" distR="0" wp14:anchorId="03902245" wp14:editId="3B73E2AF">
            <wp:extent cx="5638800" cy="6886575"/>
            <wp:effectExtent l="0" t="0" r="0" b="9525"/>
            <wp:docPr id="555995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6886575"/>
                    </a:xfrm>
                    <a:prstGeom prst="rect">
                      <a:avLst/>
                    </a:prstGeom>
                    <a:noFill/>
                    <a:ln>
                      <a:noFill/>
                    </a:ln>
                  </pic:spPr>
                </pic:pic>
              </a:graphicData>
            </a:graphic>
          </wp:inline>
        </w:drawing>
      </w:r>
    </w:p>
    <w:p w14:paraId="4B639427" w14:textId="03F14EAD" w:rsidR="00535F2F" w:rsidRDefault="00535F2F" w:rsidP="00535F2F">
      <w:pPr>
        <w:rPr>
          <w:b/>
          <w:bCs/>
        </w:rPr>
      </w:pPr>
      <w:r>
        <w:rPr>
          <w:b/>
          <w:bCs/>
          <w:noProof/>
        </w:rPr>
        <w:lastRenderedPageBreak/>
        <w:drawing>
          <wp:inline distT="0" distB="0" distL="0" distR="0" wp14:anchorId="378478BB" wp14:editId="401F183A">
            <wp:extent cx="5095875" cy="8229600"/>
            <wp:effectExtent l="0" t="0" r="9525" b="0"/>
            <wp:docPr id="1061902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875" cy="8229600"/>
                    </a:xfrm>
                    <a:prstGeom prst="rect">
                      <a:avLst/>
                    </a:prstGeom>
                    <a:noFill/>
                    <a:ln>
                      <a:noFill/>
                    </a:ln>
                  </pic:spPr>
                </pic:pic>
              </a:graphicData>
            </a:graphic>
          </wp:inline>
        </w:drawing>
      </w:r>
    </w:p>
    <w:p w14:paraId="26AE0BA7" w14:textId="1F3F7AEB" w:rsidR="00535F2F" w:rsidRDefault="00535F2F" w:rsidP="00535F2F">
      <w:pPr>
        <w:rPr>
          <w:b/>
          <w:bCs/>
        </w:rPr>
      </w:pPr>
      <w:r>
        <w:rPr>
          <w:b/>
          <w:bCs/>
          <w:noProof/>
        </w:rPr>
        <w:lastRenderedPageBreak/>
        <w:drawing>
          <wp:inline distT="0" distB="0" distL="0" distR="0" wp14:anchorId="3F39C721" wp14:editId="292C3023">
            <wp:extent cx="5010150" cy="8229600"/>
            <wp:effectExtent l="0" t="0" r="0" b="0"/>
            <wp:docPr id="1709363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8229600"/>
                    </a:xfrm>
                    <a:prstGeom prst="rect">
                      <a:avLst/>
                    </a:prstGeom>
                    <a:noFill/>
                    <a:ln>
                      <a:noFill/>
                    </a:ln>
                  </pic:spPr>
                </pic:pic>
              </a:graphicData>
            </a:graphic>
          </wp:inline>
        </w:drawing>
      </w:r>
    </w:p>
    <w:p w14:paraId="086A5245" w14:textId="0365DCA4" w:rsidR="00535F2F" w:rsidRDefault="00535F2F" w:rsidP="00535F2F">
      <w:pPr>
        <w:rPr>
          <w:b/>
          <w:bCs/>
        </w:rPr>
      </w:pPr>
      <w:r>
        <w:rPr>
          <w:b/>
          <w:bCs/>
          <w:noProof/>
        </w:rPr>
        <w:lastRenderedPageBreak/>
        <w:drawing>
          <wp:inline distT="0" distB="0" distL="0" distR="0" wp14:anchorId="6ACC7CC1" wp14:editId="2F12E848">
            <wp:extent cx="5276850" cy="8229600"/>
            <wp:effectExtent l="0" t="0" r="0" b="0"/>
            <wp:docPr id="53553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8229600"/>
                    </a:xfrm>
                    <a:prstGeom prst="rect">
                      <a:avLst/>
                    </a:prstGeom>
                    <a:noFill/>
                    <a:ln>
                      <a:noFill/>
                    </a:ln>
                  </pic:spPr>
                </pic:pic>
              </a:graphicData>
            </a:graphic>
          </wp:inline>
        </w:drawing>
      </w:r>
    </w:p>
    <w:p w14:paraId="7FF44F80" w14:textId="5905B86B" w:rsidR="00535F2F" w:rsidRDefault="00535F2F" w:rsidP="00535F2F">
      <w:pPr>
        <w:rPr>
          <w:b/>
          <w:bCs/>
        </w:rPr>
      </w:pPr>
      <w:r>
        <w:rPr>
          <w:b/>
          <w:bCs/>
          <w:noProof/>
        </w:rPr>
        <w:lastRenderedPageBreak/>
        <w:drawing>
          <wp:inline distT="0" distB="0" distL="0" distR="0" wp14:anchorId="465232A8" wp14:editId="3C425D65">
            <wp:extent cx="5314950" cy="7058025"/>
            <wp:effectExtent l="0" t="0" r="0" b="9525"/>
            <wp:docPr id="1164356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4950" cy="7058025"/>
                    </a:xfrm>
                    <a:prstGeom prst="rect">
                      <a:avLst/>
                    </a:prstGeom>
                    <a:noFill/>
                    <a:ln>
                      <a:noFill/>
                    </a:ln>
                  </pic:spPr>
                </pic:pic>
              </a:graphicData>
            </a:graphic>
          </wp:inline>
        </w:drawing>
      </w:r>
    </w:p>
    <w:p w14:paraId="2487A9CB" w14:textId="176BD12B" w:rsidR="00535F2F" w:rsidRPr="00535F2F" w:rsidRDefault="00535F2F" w:rsidP="00535F2F">
      <w:pPr>
        <w:rPr>
          <w:b/>
          <w:bCs/>
        </w:rPr>
      </w:pPr>
      <w:r>
        <w:rPr>
          <w:b/>
          <w:bCs/>
          <w:noProof/>
        </w:rPr>
        <w:lastRenderedPageBreak/>
        <w:drawing>
          <wp:inline distT="0" distB="0" distL="0" distR="0" wp14:anchorId="0F278F8C" wp14:editId="1DF692D6">
            <wp:extent cx="5438775" cy="7781925"/>
            <wp:effectExtent l="0" t="0" r="9525" b="9525"/>
            <wp:docPr id="9101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8775" cy="7781925"/>
                    </a:xfrm>
                    <a:prstGeom prst="rect">
                      <a:avLst/>
                    </a:prstGeom>
                    <a:noFill/>
                    <a:ln>
                      <a:noFill/>
                    </a:ln>
                  </pic:spPr>
                </pic:pic>
              </a:graphicData>
            </a:graphic>
          </wp:inline>
        </w:drawing>
      </w:r>
    </w:p>
    <w:sectPr w:rsidR="00535F2F" w:rsidRPr="00535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FA1"/>
    <w:multiLevelType w:val="multilevel"/>
    <w:tmpl w:val="365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4510"/>
    <w:multiLevelType w:val="multilevel"/>
    <w:tmpl w:val="7E7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0A22"/>
    <w:multiLevelType w:val="multilevel"/>
    <w:tmpl w:val="EA3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F6726"/>
    <w:multiLevelType w:val="multilevel"/>
    <w:tmpl w:val="C11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75CBA"/>
    <w:multiLevelType w:val="multilevel"/>
    <w:tmpl w:val="39B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A62A8"/>
    <w:multiLevelType w:val="multilevel"/>
    <w:tmpl w:val="0FB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A0D27"/>
    <w:multiLevelType w:val="multilevel"/>
    <w:tmpl w:val="7BB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8562E"/>
    <w:multiLevelType w:val="hybridMultilevel"/>
    <w:tmpl w:val="EEDC23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F0DBE"/>
    <w:multiLevelType w:val="multilevel"/>
    <w:tmpl w:val="CE82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0C3BBF"/>
    <w:multiLevelType w:val="multilevel"/>
    <w:tmpl w:val="A51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D6886"/>
    <w:multiLevelType w:val="multilevel"/>
    <w:tmpl w:val="683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27ADF"/>
    <w:multiLevelType w:val="multilevel"/>
    <w:tmpl w:val="33B057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152186">
    <w:abstractNumId w:val="6"/>
  </w:num>
  <w:num w:numId="2" w16cid:durableId="416947762">
    <w:abstractNumId w:val="5"/>
  </w:num>
  <w:num w:numId="3" w16cid:durableId="2002923943">
    <w:abstractNumId w:val="4"/>
  </w:num>
  <w:num w:numId="4" w16cid:durableId="158931382">
    <w:abstractNumId w:val="1"/>
  </w:num>
  <w:num w:numId="5" w16cid:durableId="403530272">
    <w:abstractNumId w:val="3"/>
  </w:num>
  <w:num w:numId="6" w16cid:durableId="1380788974">
    <w:abstractNumId w:val="9"/>
  </w:num>
  <w:num w:numId="7" w16cid:durableId="1847286680">
    <w:abstractNumId w:val="10"/>
  </w:num>
  <w:num w:numId="8" w16cid:durableId="1539661953">
    <w:abstractNumId w:val="2"/>
  </w:num>
  <w:num w:numId="9" w16cid:durableId="225648892">
    <w:abstractNumId w:val="0"/>
  </w:num>
  <w:num w:numId="10" w16cid:durableId="1561211550">
    <w:abstractNumId w:val="11"/>
  </w:num>
  <w:num w:numId="11" w16cid:durableId="289940261">
    <w:abstractNumId w:val="7"/>
  </w:num>
  <w:num w:numId="12" w16cid:durableId="16049165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95"/>
    <w:rsid w:val="00036095"/>
    <w:rsid w:val="00322CAC"/>
    <w:rsid w:val="0040226B"/>
    <w:rsid w:val="00535F2F"/>
    <w:rsid w:val="00726308"/>
    <w:rsid w:val="008271A5"/>
    <w:rsid w:val="00831E61"/>
    <w:rsid w:val="008F3A41"/>
    <w:rsid w:val="00F61684"/>
    <w:rsid w:val="00F70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1F23"/>
  <w15:chartTrackingRefBased/>
  <w15:docId w15:val="{F3996167-93CE-4620-BA1A-465BDE7D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095"/>
    <w:rPr>
      <w:rFonts w:eastAsiaTheme="majorEastAsia" w:cstheme="majorBidi"/>
      <w:color w:val="272727" w:themeColor="text1" w:themeTint="D8"/>
    </w:rPr>
  </w:style>
  <w:style w:type="paragraph" w:styleId="Title">
    <w:name w:val="Title"/>
    <w:basedOn w:val="Normal"/>
    <w:next w:val="Normal"/>
    <w:link w:val="TitleChar"/>
    <w:uiPriority w:val="10"/>
    <w:qFormat/>
    <w:rsid w:val="00036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095"/>
    <w:pPr>
      <w:spacing w:before="160"/>
      <w:jc w:val="center"/>
    </w:pPr>
    <w:rPr>
      <w:i/>
      <w:iCs/>
      <w:color w:val="404040" w:themeColor="text1" w:themeTint="BF"/>
    </w:rPr>
  </w:style>
  <w:style w:type="character" w:customStyle="1" w:styleId="QuoteChar">
    <w:name w:val="Quote Char"/>
    <w:basedOn w:val="DefaultParagraphFont"/>
    <w:link w:val="Quote"/>
    <w:uiPriority w:val="29"/>
    <w:rsid w:val="00036095"/>
    <w:rPr>
      <w:i/>
      <w:iCs/>
      <w:color w:val="404040" w:themeColor="text1" w:themeTint="BF"/>
    </w:rPr>
  </w:style>
  <w:style w:type="paragraph" w:styleId="ListParagraph">
    <w:name w:val="List Paragraph"/>
    <w:basedOn w:val="Normal"/>
    <w:uiPriority w:val="34"/>
    <w:qFormat/>
    <w:rsid w:val="00036095"/>
    <w:pPr>
      <w:ind w:left="720"/>
      <w:contextualSpacing/>
    </w:pPr>
  </w:style>
  <w:style w:type="character" w:styleId="IntenseEmphasis">
    <w:name w:val="Intense Emphasis"/>
    <w:basedOn w:val="DefaultParagraphFont"/>
    <w:uiPriority w:val="21"/>
    <w:qFormat/>
    <w:rsid w:val="00036095"/>
    <w:rPr>
      <w:i/>
      <w:iCs/>
      <w:color w:val="0F4761" w:themeColor="accent1" w:themeShade="BF"/>
    </w:rPr>
  </w:style>
  <w:style w:type="paragraph" w:styleId="IntenseQuote">
    <w:name w:val="Intense Quote"/>
    <w:basedOn w:val="Normal"/>
    <w:next w:val="Normal"/>
    <w:link w:val="IntenseQuoteChar"/>
    <w:uiPriority w:val="30"/>
    <w:qFormat/>
    <w:rsid w:val="00036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095"/>
    <w:rPr>
      <w:i/>
      <w:iCs/>
      <w:color w:val="0F4761" w:themeColor="accent1" w:themeShade="BF"/>
    </w:rPr>
  </w:style>
  <w:style w:type="character" w:styleId="IntenseReference">
    <w:name w:val="Intense Reference"/>
    <w:basedOn w:val="DefaultParagraphFont"/>
    <w:uiPriority w:val="32"/>
    <w:qFormat/>
    <w:rsid w:val="00036095"/>
    <w:rPr>
      <w:b/>
      <w:bCs/>
      <w:smallCaps/>
      <w:color w:val="0F4761" w:themeColor="accent1" w:themeShade="BF"/>
      <w:spacing w:val="5"/>
    </w:rPr>
  </w:style>
  <w:style w:type="paragraph" w:styleId="NormalWeb">
    <w:name w:val="Normal (Web)"/>
    <w:basedOn w:val="Normal"/>
    <w:uiPriority w:val="99"/>
    <w:semiHidden/>
    <w:unhideWhenUsed/>
    <w:rsid w:val="0040226B"/>
    <w:rPr>
      <w:rFonts w:ascii="Times New Roman" w:hAnsi="Times New Roman" w:cs="Times New Roman"/>
    </w:rPr>
  </w:style>
  <w:style w:type="character" w:styleId="Hyperlink">
    <w:name w:val="Hyperlink"/>
    <w:basedOn w:val="DefaultParagraphFont"/>
    <w:uiPriority w:val="99"/>
    <w:unhideWhenUsed/>
    <w:rsid w:val="0040226B"/>
    <w:rPr>
      <w:color w:val="467886" w:themeColor="hyperlink"/>
      <w:u w:val="single"/>
    </w:rPr>
  </w:style>
  <w:style w:type="character" w:styleId="UnresolvedMention">
    <w:name w:val="Unresolved Mention"/>
    <w:basedOn w:val="DefaultParagraphFont"/>
    <w:uiPriority w:val="99"/>
    <w:semiHidden/>
    <w:unhideWhenUsed/>
    <w:rsid w:val="00402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vscode-file://vscode-app/c:/Users/Ram/AppData/Local/Programs/Microsoft%20VS%20Code/resources/app/out/vs/code/electron-browser/workbench/workbench.html"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Yeti</dc:creator>
  <cp:keywords/>
  <dc:description/>
  <cp:lastModifiedBy>Ram Yeti</cp:lastModifiedBy>
  <cp:revision>3</cp:revision>
  <dcterms:created xsi:type="dcterms:W3CDTF">2025-11-15T22:06:00Z</dcterms:created>
  <dcterms:modified xsi:type="dcterms:W3CDTF">2025-11-15T22:43:00Z</dcterms:modified>
</cp:coreProperties>
</file>