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F2937"/>
          <w:sz w:val="44"/>
          <w:szCs w:val="44"/>
        </w:rPr>
        <w:t xml:space="preserve">Converting an HTML Template to Angular Views</w:t>
      </w:r>
    </w:p>
    <w:p>
      <w:pPr>
        <w:pBdr>
          <w:bottom w:val="single" w:color="B91C1C" w:sz="12" w:space="6"/>
        </w:pBdr>
        <w:spacing w:after="200"/>
      </w:pPr>
      <w:r>
        <w:rPr>
          <w:rFonts w:ascii="Calibri" w:cs="Calibri" w:eastAsia="Calibri" w:hAnsi="Calibri"/>
          <w:color w:val="6B7280"/>
          <w:sz w:val="24"/>
          <w:szCs w:val="24"/>
        </w:rPr>
        <w:t xml:space="preserve">A step-by-step guide for a template with linked CSS and JS files (Angular 22)</w:t>
      </w:r>
    </w:p>
    <w:p>
      <w:pPr>
        <w:spacing w:after="120" w:line="288"/>
      </w:pPr>
      <w:r>
        <w:rPr>
          <w:rFonts w:ascii="Calibri" w:cs="Calibri" w:eastAsia="Calibri" w:hAnsi="Calibri"/>
          <w:color w:val="1F2937"/>
        </w:rPr>
        <w:t xml:space="preserve">The HTML part is mostly splitting and renaming. The real decisions are about the CSS and JavaScript files. This is the process to follow.</w:t>
      </w:r>
    </w:p>
    <w:p>
      <w:pPr>
        <w:pStyle w:val="Heading1"/>
        <w:keepNext/>
        <w:pBdr>
          <w:bottom w:val="single" w:color="B91C1C" w:sz="6" w:space="4"/>
        </w:pBdr>
        <w:spacing w:after="140" w:before="360"/>
      </w:pPr>
      <w:r>
        <w:rPr>
          <w:rFonts w:ascii="Calibri" w:cs="Calibri" w:eastAsia="Calibri" w:hAnsi="Calibri"/>
          <w:b/>
          <w:bCs/>
          <w:color w:val="1F2937"/>
          <w:sz w:val="30"/>
          <w:szCs w:val="30"/>
        </w:rPr>
        <w:t xml:space="preserve">1. Quick start: get it rendering first</w:t>
      </w:r>
    </w:p>
    <w:p>
      <w:pPr>
        <w:spacing w:after="120" w:line="288"/>
      </w:pPr>
      <w:r>
        <w:rPr>
          <w:rFonts w:ascii="Calibri" w:cs="Calibri" w:eastAsia="Calibri" w:hAnsi="Calibri"/>
          <w:color w:val="1F2937"/>
        </w:rPr>
        <w:t xml:space="preserve">Create the project with </w:t>
      </w:r>
      <w:r>
        <w:rPr>
          <w:rFonts w:ascii="Consolas" w:cs="Consolas" w:eastAsia="Consolas" w:hAnsi="Consolas"/>
          <w:color w:val="B91C1C"/>
          <w:sz w:val="20"/>
          <w:szCs w:val="20"/>
          <w:shd w:fill="F3F4F6" w:color="auto" w:val="clear"/>
        </w:rPr>
        <w:t xml:space="preserve">ng new my-site</w:t>
      </w:r>
      <w:r>
        <w:rPr>
          <w:rFonts w:ascii="Calibri" w:cs="Calibri" w:eastAsia="Calibri" w:hAnsi="Calibri"/>
          <w:color w:val="1F2937"/>
        </w:rPr>
        <w:t xml:space="preserve">, paste the template’s </w:t>
      </w:r>
      <w:r>
        <w:rPr>
          <w:rFonts w:ascii="Consolas" w:cs="Consolas" w:eastAsia="Consolas" w:hAnsi="Consolas"/>
          <w:color w:val="B91C1C"/>
          <w:sz w:val="20"/>
          <w:szCs w:val="20"/>
          <w:shd w:fill="F3F4F6" w:color="auto" w:val="clear"/>
        </w:rPr>
        <w:t xml:space="preserve">&lt;body&gt;</w:t>
      </w:r>
      <w:r>
        <w:rPr>
          <w:rFonts w:ascii="Calibri" w:cs="Calibri" w:eastAsia="Calibri" w:hAnsi="Calibri"/>
          <w:color w:val="1F2937"/>
        </w:rPr>
        <w:t xml:space="preserve"> content into </w:t>
      </w:r>
      <w:r>
        <w:rPr>
          <w:rFonts w:ascii="Consolas" w:cs="Consolas" w:eastAsia="Consolas" w:hAnsi="Consolas"/>
          <w:color w:val="B91C1C"/>
          <w:sz w:val="20"/>
          <w:szCs w:val="20"/>
          <w:shd w:fill="F3F4F6" w:color="auto" w:val="clear"/>
        </w:rPr>
        <w:t xml:space="preserve">src/app/app.html</w:t>
      </w:r>
      <w:r>
        <w:rPr>
          <w:rFonts w:ascii="Calibri" w:cs="Calibri" w:eastAsia="Calibri" w:hAnsi="Calibri"/>
          <w:color w:val="1F2937"/>
        </w:rPr>
        <w:t xml:space="preserve">, and wire up the CSS and JS (steps 3 and 4). Once the page looks right, split it into components (step 2). That way you fix visual problems and structure problems separately.</w:t>
      </w:r>
    </w:p>
    <w:p>
      <w:pPr>
        <w:pStyle w:val="Heading1"/>
        <w:keepNext/>
        <w:pBdr>
          <w:bottom w:val="single" w:color="B91C1C" w:sz="6" w:space="4"/>
        </w:pBdr>
        <w:spacing w:after="140" w:before="360"/>
      </w:pPr>
      <w:r>
        <w:rPr>
          <w:rFonts w:ascii="Calibri" w:cs="Calibri" w:eastAsia="Calibri" w:hAnsi="Calibri"/>
          <w:b/>
          <w:bCs/>
          <w:color w:val="1F2937"/>
          <w:sz w:val="30"/>
          <w:szCs w:val="30"/>
        </w:rPr>
        <w:t xml:space="preserve">2. Split the HTML</w:t>
      </w:r>
    </w:p>
    <w:p>
      <w:pPr>
        <w:pStyle w:val="ListParagraph"/>
        <w:numPr>
          <w:ilvl w:val="0"/>
          <w:numId w:val="2"/>
        </w:numPr>
        <w:spacing w:after="80" w:line="288"/>
      </w:pPr>
      <w:r>
        <w:rPr>
          <w:rFonts w:ascii="Calibri" w:cs="Calibri" w:eastAsia="Calibri" w:hAnsi="Calibri"/>
          <w:b/>
          <w:bCs/>
          <w:color w:val="1F2937"/>
        </w:rPr>
        <w:t xml:space="preserve">The head content</w:t>
      </w:r>
      <w:r>
        <w:rPr>
          <w:rFonts w:ascii="Calibri" w:cs="Calibri" w:eastAsia="Calibri" w:hAnsi="Calibri"/>
          <w:color w:val="1F2937"/>
        </w:rPr>
        <w:t xml:space="preserve"> (title, meta tags, favicon, Google Fonts or CDN </w:t>
      </w:r>
      <w:r>
        <w:rPr>
          <w:rFonts w:ascii="Consolas" w:cs="Consolas" w:eastAsia="Consolas" w:hAnsi="Consolas"/>
          <w:color w:val="B91C1C"/>
          <w:sz w:val="20"/>
          <w:szCs w:val="20"/>
          <w:shd w:fill="F3F4F6" w:color="auto" w:val="clear"/>
        </w:rPr>
        <w:t xml:space="preserve">&lt;link&gt;</w:t>
      </w:r>
      <w:r>
        <w:rPr>
          <w:rFonts w:ascii="Calibri" w:cs="Calibri" w:eastAsia="Calibri" w:hAnsi="Calibri"/>
          <w:color w:val="1F2937"/>
        </w:rPr>
        <w:t xml:space="preserve"> tags) goes in </w:t>
      </w:r>
      <w:r>
        <w:rPr>
          <w:rFonts w:ascii="Consolas" w:cs="Consolas" w:eastAsia="Consolas" w:hAnsi="Consolas"/>
          <w:color w:val="B91C1C"/>
          <w:sz w:val="20"/>
          <w:szCs w:val="20"/>
          <w:shd w:fill="F3F4F6" w:color="auto" w:val="clear"/>
        </w:rPr>
        <w:t xml:space="preserve">src/index.html</w:t>
      </w:r>
      <w:r>
        <w:rPr>
          <w:rFonts w:ascii="Calibri" w:cs="Calibri" w:eastAsia="Calibri" w:hAnsi="Calibri"/>
          <w:color w:val="1F2937"/>
        </w:rPr>
        <w:t xml:space="preserve">.</w:t>
      </w:r>
    </w:p>
    <w:p>
      <w:pPr>
        <w:pStyle w:val="ListParagraph"/>
        <w:numPr>
          <w:ilvl w:val="0"/>
          <w:numId w:val="2"/>
        </w:numPr>
        <w:spacing w:after="80" w:line="288"/>
      </w:pPr>
      <w:r>
        <w:rPr>
          <w:rFonts w:ascii="Calibri" w:cs="Calibri" w:eastAsia="Calibri" w:hAnsi="Calibri"/>
          <w:b/>
          <w:bCs/>
          <w:color w:val="1F2937"/>
        </w:rPr>
        <w:t xml:space="preserve">Repeated or logical parts</w:t>
      </w:r>
      <w:r>
        <w:rPr>
          <w:rFonts w:ascii="Calibri" w:cs="Calibri" w:eastAsia="Calibri" w:hAnsi="Calibri"/>
          <w:color w:val="1F2937"/>
        </w:rPr>
        <w:t xml:space="preserve"> become components: </w:t>
      </w:r>
      <w:r>
        <w:rPr>
          <w:rFonts w:ascii="Consolas" w:cs="Consolas" w:eastAsia="Consolas" w:hAnsi="Consolas"/>
          <w:color w:val="B91C1C"/>
          <w:sz w:val="20"/>
          <w:szCs w:val="20"/>
          <w:shd w:fill="F3F4F6" w:color="auto" w:val="clear"/>
        </w:rPr>
        <w:t xml:space="preserve">ng g c shared/navbar</w:t>
      </w:r>
      <w:r>
        <w:rPr>
          <w:rFonts w:ascii="Calibri" w:cs="Calibri" w:eastAsia="Calibri" w:hAnsi="Calibri"/>
          <w:color w:val="1F2937"/>
        </w:rPr>
        <w:t xml:space="preserve">, </w:t>
      </w:r>
      <w:r>
        <w:rPr>
          <w:rFonts w:ascii="Consolas" w:cs="Consolas" w:eastAsia="Consolas" w:hAnsi="Consolas"/>
          <w:color w:val="B91C1C"/>
          <w:sz w:val="20"/>
          <w:szCs w:val="20"/>
          <w:shd w:fill="F3F4F6" w:color="auto" w:val="clear"/>
        </w:rPr>
        <w:t xml:space="preserve">ng g c shared/footer</w:t>
      </w:r>
      <w:r>
        <w:rPr>
          <w:rFonts w:ascii="Calibri" w:cs="Calibri" w:eastAsia="Calibri" w:hAnsi="Calibri"/>
          <w:color w:val="1F2937"/>
        </w:rPr>
        <w:t xml:space="preserve">, and one per section or page (</w:t>
      </w:r>
      <w:r>
        <w:rPr>
          <w:rFonts w:ascii="Consolas" w:cs="Consolas" w:eastAsia="Consolas" w:hAnsi="Consolas"/>
          <w:color w:val="B91C1C"/>
          <w:sz w:val="20"/>
          <w:szCs w:val="20"/>
          <w:shd w:fill="F3F4F6" w:color="auto" w:val="clear"/>
        </w:rPr>
        <w:t xml:space="preserve">hero</w:t>
      </w:r>
      <w:r>
        <w:rPr>
          <w:rFonts w:ascii="Calibri" w:cs="Calibri" w:eastAsia="Calibri" w:hAnsi="Calibri"/>
          <w:color w:val="1F2937"/>
        </w:rPr>
        <w:t xml:space="preserve">, </w:t>
      </w:r>
      <w:r>
        <w:rPr>
          <w:rFonts w:ascii="Consolas" w:cs="Consolas" w:eastAsia="Consolas" w:hAnsi="Consolas"/>
          <w:color w:val="B91C1C"/>
          <w:sz w:val="20"/>
          <w:szCs w:val="20"/>
          <w:shd w:fill="F3F4F6" w:color="auto" w:val="clear"/>
        </w:rPr>
        <w:t xml:space="preserve">about</w:t>
      </w:r>
      <w:r>
        <w:rPr>
          <w:rFonts w:ascii="Calibri" w:cs="Calibri" w:eastAsia="Calibri" w:hAnsi="Calibri"/>
          <w:color w:val="1F2937"/>
        </w:rPr>
        <w:t xml:space="preserve">, </w:t>
      </w:r>
      <w:r>
        <w:rPr>
          <w:rFonts w:ascii="Consolas" w:cs="Consolas" w:eastAsia="Consolas" w:hAnsi="Consolas"/>
          <w:color w:val="B91C1C"/>
          <w:sz w:val="20"/>
          <w:szCs w:val="20"/>
          <w:shd w:fill="F3F4F6" w:color="auto" w:val="clear"/>
        </w:rPr>
        <w:t xml:space="preserve">services</w:t>
      </w:r>
      <w:r>
        <w:rPr>
          <w:rFonts w:ascii="Calibri" w:cs="Calibri" w:eastAsia="Calibri" w:hAnsi="Calibri"/>
          <w:color w:val="1F2937"/>
        </w:rPr>
        <w:t xml:space="preserve">…).</w:t>
      </w:r>
    </w:p>
    <w:p>
      <w:pPr>
        <w:pStyle w:val="ListParagraph"/>
        <w:numPr>
          <w:ilvl w:val="0"/>
          <w:numId w:val="2"/>
        </w:numPr>
        <w:spacing w:after="80" w:line="288"/>
      </w:pPr>
      <w:r>
        <w:rPr>
          <w:rFonts w:ascii="Calibri" w:cs="Calibri" w:eastAsia="Calibri" w:hAnsi="Calibri"/>
          <w:b/>
          <w:bCs/>
          <w:color w:val="1F2937"/>
        </w:rPr>
        <w:t xml:space="preserve">Each page</w:t>
      </w:r>
      <w:r>
        <w:rPr>
          <w:rFonts w:ascii="Calibri" w:cs="Calibri" w:eastAsia="Calibri" w:hAnsi="Calibri"/>
          <w:color w:val="1F2937"/>
        </w:rPr>
        <w:t xml:space="preserve"> becomes a routed component (see your routing notes).</w:t>
      </w:r>
    </w:p>
    <w:p>
      <w:pPr>
        <w:pStyle w:val="ListParagraph"/>
        <w:numPr>
          <w:ilvl w:val="0"/>
          <w:numId w:val="2"/>
        </w:numPr>
        <w:spacing w:after="80" w:line="288"/>
      </w:pPr>
      <w:r>
        <w:rPr>
          <w:rFonts w:ascii="Calibri" w:cs="Calibri" w:eastAsia="Calibri" w:hAnsi="Calibri"/>
          <w:b/>
          <w:bCs/>
          <w:color w:val="1F2937"/>
        </w:rPr>
        <w:t xml:space="preserve">The shell:</w:t>
      </w:r>
      <w:r>
        <w:rPr>
          <w:rFonts w:ascii="Calibri" w:cs="Calibri" w:eastAsia="Calibri" w:hAnsi="Calibri"/>
          <w:color w:val="1F2937"/>
        </w:rPr>
        <w:t xml:space="preserve"> </w:t>
      </w:r>
      <w:r>
        <w:rPr>
          <w:rFonts w:ascii="Consolas" w:cs="Consolas" w:eastAsia="Consolas" w:hAnsi="Consolas"/>
          <w:color w:val="B91C1C"/>
          <w:sz w:val="20"/>
          <w:szCs w:val="20"/>
          <w:shd w:fill="F3F4F6" w:color="auto" w:val="clear"/>
        </w:rPr>
        <w:t xml:space="preserve">app.html</w:t>
      </w:r>
      <w:r>
        <w:rPr>
          <w:rFonts w:ascii="Calibri" w:cs="Calibri" w:eastAsia="Calibri" w:hAnsi="Calibri"/>
          <w:color w:val="1F2937"/>
        </w:rPr>
        <w:t xml:space="preserve"> becomes the frame that holds everything else: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off"/>
        </w:trPr>
        <w:tc>
          <w:tcPr>
            <w:tcW w:type="dxa" w:w="9306"/>
            <w:tcBorders>
              <w:top w:val="single" w:color="D1D5DB" w:sz="4"/>
              <w:left w:val="single" w:color="B91C1C" w:sz="18"/>
              <w:bottom w:val="single" w:color="D1D5DB" w:sz="4"/>
              <w:right w:val="single" w:color="D1D5DB" w:sz="4"/>
            </w:tcBorders>
            <w:shd w:fill="F3F4F6" w:color="auto" w:val="clear"/>
            <w:tcMar>
              <w:top w:type="dxa" w:w="120"/>
              <w:left w:type="dxa" w:w="180"/>
              <w:bottom w:type="dxa" w:w="120"/>
              <w:right w:type="dxa" w:w="180"/>
            </w:tcMar>
          </w:tcPr>
          <w:p>
            <w:pPr>
              <w:spacing w:after="60"/>
            </w:pPr>
            <w:r>
              <w:rPr>
                <w:rFonts w:ascii="Calibri" w:cs="Calibri" w:eastAsia="Calibri" w:hAnsi="Calibri"/>
                <w:b/>
                <w:bCs/>
                <w:caps/>
                <w:color w:val="6B7280"/>
                <w:sz w:val="17"/>
                <w:szCs w:val="17"/>
              </w:rPr>
              <w:t xml:space="preserve">app.html</w:t>
            </w:r>
          </w:p>
          <w:p>
            <w:pPr>
              <w:spacing w:after="0" w:line="252"/>
            </w:pPr>
            <w:r>
              <w:rPr>
                <w:rFonts w:ascii="Consolas" w:cs="Consolas" w:eastAsia="Consolas" w:hAnsi="Consolas"/>
                <w:color w:val="1F2937"/>
                <w:sz w:val="18"/>
                <w:szCs w:val="18"/>
              </w:rPr>
              <w:t xml:space="preserve">&lt;app-navbar /&gt;</w:t>
            </w:r>
          </w:p>
          <w:p>
            <w:pPr>
              <w:spacing w:after="0" w:line="252"/>
            </w:pPr>
            <w:r>
              <w:rPr>
                <w:rFonts w:ascii="Consolas" w:cs="Consolas" w:eastAsia="Consolas" w:hAnsi="Consolas"/>
                <w:color w:val="1F2937"/>
                <w:sz w:val="18"/>
                <w:szCs w:val="18"/>
              </w:rPr>
              <w:t xml:space="preserve">&lt;router-outlet /&gt;</w:t>
            </w:r>
          </w:p>
          <w:p>
            <w:pPr>
              <w:spacing w:after="0" w:line="252"/>
            </w:pPr>
            <w:r>
              <w:rPr>
                <w:rFonts w:ascii="Consolas" w:cs="Consolas" w:eastAsia="Consolas" w:hAnsi="Consolas"/>
                <w:color w:val="1F2937"/>
                <w:sz w:val="18"/>
                <w:szCs w:val="18"/>
              </w:rPr>
              <w:t xml:space="preserve">&lt;app-footer /&gt;</w:t>
            </w:r>
          </w:p>
        </w:tc>
      </w:tr>
    </w:tbl>
    <w:p>
      <w:pPr>
        <w:spacing w:after="120"/>
      </w:pPr>
    </w:p>
    <w:p>
      <w:pPr>
        <w:pStyle w:val="Heading1"/>
        <w:keepNext/>
        <w:pBdr>
          <w:bottom w:val="single" w:color="B91C1C" w:sz="6" w:space="4"/>
        </w:pBdr>
        <w:spacing w:after="140" w:before="360"/>
      </w:pPr>
      <w:r>
        <w:rPr>
          <w:rFonts w:ascii="Calibri" w:cs="Calibri" w:eastAsia="Calibri" w:hAnsi="Calibri"/>
          <w:b/>
          <w:bCs/>
          <w:color w:val="1F2937"/>
          <w:sz w:val="30"/>
          <w:szCs w:val="30"/>
        </w:rPr>
        <w:t xml:space="preserve">3. Move the CSS</w:t>
      </w:r>
    </w:p>
    <w:p>
      <w:pPr>
        <w:pStyle w:val="ListParagraph"/>
        <w:numPr>
          <w:ilvl w:val="0"/>
          <w:numId w:val="2"/>
        </w:numPr>
        <w:spacing w:after="80" w:line="288"/>
      </w:pPr>
      <w:r>
        <w:rPr>
          <w:rFonts w:ascii="Calibri" w:cs="Calibri" w:eastAsia="Calibri" w:hAnsi="Calibri"/>
          <w:b/>
          <w:bCs/>
          <w:color w:val="1F2937"/>
        </w:rPr>
        <w:t xml:space="preserve">Template-wide CSS</w:t>
      </w:r>
      <w:r>
        <w:rPr>
          <w:rFonts w:ascii="Calibri" w:cs="Calibri" w:eastAsia="Calibri" w:hAnsi="Calibri"/>
          <w:color w:val="1F2937"/>
        </w:rPr>
        <w:t xml:space="preserve"> (bootstrap, </w:t>
      </w:r>
      <w:r>
        <w:rPr>
          <w:rFonts w:ascii="Consolas" w:cs="Consolas" w:eastAsia="Consolas" w:hAnsi="Consolas"/>
          <w:color w:val="B91C1C"/>
          <w:sz w:val="20"/>
          <w:szCs w:val="20"/>
          <w:shd w:fill="F3F4F6" w:color="auto" w:val="clear"/>
        </w:rPr>
        <w:t xml:space="preserve">style.css</w:t>
      </w:r>
      <w:r>
        <w:rPr>
          <w:rFonts w:ascii="Calibri" w:cs="Calibri" w:eastAsia="Calibri" w:hAnsi="Calibri"/>
          <w:color w:val="1F2937"/>
        </w:rPr>
        <w:t xml:space="preserve">, </w:t>
      </w:r>
      <w:r>
        <w:rPr>
          <w:rFonts w:ascii="Consolas" w:cs="Consolas" w:eastAsia="Consolas" w:hAnsi="Consolas"/>
          <w:color w:val="B91C1C"/>
          <w:sz w:val="20"/>
          <w:szCs w:val="20"/>
          <w:shd w:fill="F3F4F6" w:color="auto" w:val="clear"/>
        </w:rPr>
        <w:t xml:space="preserve">main.css</w:t>
      </w:r>
      <w:r>
        <w:rPr>
          <w:rFonts w:ascii="Calibri" w:cs="Calibri" w:eastAsia="Calibri" w:hAnsi="Calibri"/>
          <w:color w:val="1F2937"/>
        </w:rPr>
        <w:t xml:space="preserve">): copy the files into </w:t>
      </w:r>
      <w:r>
        <w:rPr>
          <w:rFonts w:ascii="Consolas" w:cs="Consolas" w:eastAsia="Consolas" w:hAnsi="Consolas"/>
          <w:color w:val="B91C1C"/>
          <w:sz w:val="20"/>
          <w:szCs w:val="20"/>
          <w:shd w:fill="F3F4F6" w:color="auto" w:val="clear"/>
        </w:rPr>
        <w:t xml:space="preserve">src/</w:t>
      </w:r>
      <w:r>
        <w:rPr>
          <w:rFonts w:ascii="Calibri" w:cs="Calibri" w:eastAsia="Calibri" w:hAnsi="Calibri"/>
          <w:color w:val="1F2937"/>
        </w:rPr>
        <w:t xml:space="preserve"> (for example </w:t>
      </w:r>
      <w:r>
        <w:rPr>
          <w:rFonts w:ascii="Consolas" w:cs="Consolas" w:eastAsia="Consolas" w:hAnsi="Consolas"/>
          <w:color w:val="B91C1C"/>
          <w:sz w:val="20"/>
          <w:szCs w:val="20"/>
          <w:shd w:fill="F3F4F6" w:color="auto" w:val="clear"/>
        </w:rPr>
        <w:t xml:space="preserve">src/vendor/</w:t>
      </w:r>
      <w:r>
        <w:rPr>
          <w:rFonts w:ascii="Calibri" w:cs="Calibri" w:eastAsia="Calibri" w:hAnsi="Calibri"/>
          <w:color w:val="1F2937"/>
        </w:rPr>
        <w:t xml:space="preserve">) and list them in </w:t>
      </w:r>
      <w:r>
        <w:rPr>
          <w:rFonts w:ascii="Consolas" w:cs="Consolas" w:eastAsia="Consolas" w:hAnsi="Consolas"/>
          <w:color w:val="B91C1C"/>
          <w:sz w:val="20"/>
          <w:szCs w:val="20"/>
          <w:shd w:fill="F3F4F6" w:color="auto" w:val="clear"/>
        </w:rPr>
        <w:t xml:space="preserve">angular.json</w:t>
      </w:r>
      <w:r>
        <w:rPr>
          <w:rFonts w:ascii="Calibri" w:cs="Calibri" w:eastAsia="Calibri" w:hAnsi="Calibri"/>
          <w:color w:val="1F2937"/>
        </w:rPr>
        <w:t xml:space="preserve">, in the same order the template linked them. Restart </w:t>
      </w:r>
      <w:r>
        <w:rPr>
          <w:rFonts w:ascii="Consolas" w:cs="Consolas" w:eastAsia="Consolas" w:hAnsi="Consolas"/>
          <w:color w:val="B91C1C"/>
          <w:sz w:val="20"/>
          <w:szCs w:val="20"/>
          <w:shd w:fill="F3F4F6" w:color="auto" w:val="clear"/>
        </w:rPr>
        <w:t xml:space="preserve">ng serve</w:t>
      </w:r>
      <w:r>
        <w:rPr>
          <w:rFonts w:ascii="Calibri" w:cs="Calibri" w:eastAsia="Calibri" w:hAnsi="Calibri"/>
          <w:color w:val="1F2937"/>
        </w:rPr>
        <w:t xml:space="preserve"> after editing </w:t>
      </w:r>
      <w:r>
        <w:rPr>
          <w:rFonts w:ascii="Consolas" w:cs="Consolas" w:eastAsia="Consolas" w:hAnsi="Consolas"/>
          <w:color w:val="B91C1C"/>
          <w:sz w:val="20"/>
          <w:szCs w:val="20"/>
          <w:shd w:fill="F3F4F6" w:color="auto" w:val="clear"/>
        </w:rPr>
        <w:t xml:space="preserve">angular.json</w:t>
      </w:r>
      <w:r>
        <w:rPr>
          <w:rFonts w:ascii="Calibri" w:cs="Calibri" w:eastAsia="Calibri" w:hAnsi="Calibri"/>
          <w:color w:val="1F2937"/>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off"/>
        </w:trPr>
        <w:tc>
          <w:tcPr>
            <w:tcW w:type="dxa" w:w="9306"/>
            <w:tcBorders>
              <w:top w:val="single" w:color="D1D5DB" w:sz="4"/>
              <w:left w:val="single" w:color="B91C1C" w:sz="18"/>
              <w:bottom w:val="single" w:color="D1D5DB" w:sz="4"/>
              <w:right w:val="single" w:color="D1D5DB" w:sz="4"/>
            </w:tcBorders>
            <w:shd w:fill="F3F4F6" w:color="auto" w:val="clear"/>
            <w:tcMar>
              <w:top w:type="dxa" w:w="120"/>
              <w:left w:type="dxa" w:w="180"/>
              <w:bottom w:type="dxa" w:w="120"/>
              <w:right w:type="dxa" w:w="180"/>
            </w:tcMar>
          </w:tcPr>
          <w:p>
            <w:pPr>
              <w:spacing w:after="60"/>
            </w:pPr>
            <w:r>
              <w:rPr>
                <w:rFonts w:ascii="Calibri" w:cs="Calibri" w:eastAsia="Calibri" w:hAnsi="Calibri"/>
                <w:b/>
                <w:bCs/>
                <w:caps/>
                <w:color w:val="6B7280"/>
                <w:sz w:val="17"/>
                <w:szCs w:val="17"/>
              </w:rPr>
              <w:t xml:space="preserve">angular.json</w:t>
            </w:r>
          </w:p>
          <w:p>
            <w:pPr>
              <w:spacing w:after="0" w:line="252"/>
            </w:pPr>
            <w:r>
              <w:rPr>
                <w:rFonts w:ascii="Consolas" w:cs="Consolas" w:eastAsia="Consolas" w:hAnsi="Consolas"/>
                <w:color w:val="1F2937"/>
                <w:sz w:val="18"/>
                <w:szCs w:val="18"/>
              </w:rPr>
              <w:t xml:space="preserve">"styles": [</w:t>
            </w:r>
          </w:p>
          <w:p>
            <w:pPr>
              <w:spacing w:after="0" w:line="252"/>
            </w:pPr>
            <w:r>
              <w:rPr>
                <w:rFonts w:ascii="Consolas" w:cs="Consolas" w:eastAsia="Consolas" w:hAnsi="Consolas"/>
                <w:color w:val="1F2937"/>
                <w:sz w:val="18"/>
                <w:szCs w:val="18"/>
              </w:rPr>
              <w:t xml:space="preserve">  "src/styles.css",</w:t>
            </w:r>
          </w:p>
          <w:p>
            <w:pPr>
              <w:spacing w:after="0" w:line="252"/>
            </w:pPr>
            <w:r>
              <w:rPr>
                <w:rFonts w:ascii="Consolas" w:cs="Consolas" w:eastAsia="Consolas" w:hAnsi="Consolas"/>
                <w:color w:val="1F2937"/>
                <w:sz w:val="18"/>
                <w:szCs w:val="18"/>
              </w:rPr>
              <w:t xml:space="preserve">  "src/vendor/bootstrap.min.css",</w:t>
            </w:r>
          </w:p>
          <w:p>
            <w:pPr>
              <w:spacing w:after="0" w:line="252"/>
            </w:pPr>
            <w:r>
              <w:rPr>
                <w:rFonts w:ascii="Consolas" w:cs="Consolas" w:eastAsia="Consolas" w:hAnsi="Consolas"/>
                <w:color w:val="1F2937"/>
                <w:sz w:val="18"/>
                <w:szCs w:val="18"/>
              </w:rPr>
              <w:t xml:space="preserve">  "src/vendor/template.css"</w:t>
            </w:r>
          </w:p>
          <w:p>
            <w:pPr>
              <w:spacing w:after="0" w:line="252"/>
            </w:pPr>
            <w:r>
              <w:rPr>
                <w:rFonts w:ascii="Consolas" w:cs="Consolas" w:eastAsia="Consolas" w:hAnsi="Consolas"/>
                <w:color w:val="1F2937"/>
                <w:sz w:val="18"/>
                <w:szCs w:val="18"/>
              </w:rPr>
              <w:t xml:space="preserve">],</w:t>
            </w:r>
          </w:p>
          <w:p>
            <w:pPr>
              <w:spacing w:after="0" w:line="252"/>
            </w:pPr>
            <w:r>
              <w:rPr>
                <w:rFonts w:ascii="Consolas" w:cs="Consolas" w:eastAsia="Consolas" w:hAnsi="Consolas"/>
                <w:color w:val="1F2937"/>
                <w:sz w:val="18"/>
                <w:szCs w:val="18"/>
              </w:rPr>
              <w:t xml:space="preserve">"scripts": [</w:t>
            </w:r>
          </w:p>
          <w:p>
            <w:pPr>
              <w:spacing w:after="0" w:line="252"/>
            </w:pPr>
            <w:r>
              <w:rPr>
                <w:rFonts w:ascii="Consolas" w:cs="Consolas" w:eastAsia="Consolas" w:hAnsi="Consolas"/>
                <w:color w:val="1F2937"/>
                <w:sz w:val="18"/>
                <w:szCs w:val="18"/>
              </w:rPr>
              <w:t xml:space="preserve">  "src/vendor/jquery.min.js",</w:t>
            </w:r>
          </w:p>
          <w:p>
            <w:pPr>
              <w:spacing w:after="0" w:line="252"/>
            </w:pPr>
            <w:r>
              <w:rPr>
                <w:rFonts w:ascii="Consolas" w:cs="Consolas" w:eastAsia="Consolas" w:hAnsi="Consolas"/>
                <w:color w:val="1F2937"/>
                <w:sz w:val="18"/>
                <w:szCs w:val="18"/>
              </w:rPr>
              <w:t xml:space="preserve">  "src/vendor/plugin.js"</w:t>
            </w:r>
          </w:p>
          <w:p>
            <w:pPr>
              <w:spacing w:after="0" w:line="252"/>
            </w:pPr>
            <w:r>
              <w:rPr>
                <w:rFonts w:ascii="Consolas" w:cs="Consolas" w:eastAsia="Consolas" w:hAnsi="Consolas"/>
                <w:color w:val="1F2937"/>
                <w:sz w:val="18"/>
                <w:szCs w:val="18"/>
              </w:rPr>
              <w:t xml:space="preserve">]</w:t>
            </w:r>
          </w:p>
        </w:tc>
      </w:tr>
    </w:tbl>
    <w:p>
      <w:pPr>
        <w:spacing w:after="120"/>
      </w:pPr>
    </w:p>
    <w:p>
      <w:pPr>
        <w:pStyle w:val="ListParagraph"/>
        <w:numPr>
          <w:ilvl w:val="0"/>
          <w:numId w:val="2"/>
        </w:numPr>
        <w:spacing w:after="80" w:line="288"/>
      </w:pPr>
      <w:r>
        <w:rPr>
          <w:rFonts w:ascii="Calibri" w:cs="Calibri" w:eastAsia="Calibri" w:hAnsi="Calibri"/>
          <w:b/>
          <w:bCs/>
          <w:color w:val="1F2937"/>
        </w:rPr>
        <w:t xml:space="preserve">CSS that belongs to one section:</w:t>
      </w:r>
      <w:r>
        <w:rPr>
          <w:rFonts w:ascii="Calibri" w:cs="Calibri" w:eastAsia="Calibri" w:hAnsi="Calibri"/>
          <w:color w:val="1F2937"/>
        </w:rPr>
        <w:t xml:space="preserve"> move it into that component’s </w:t>
      </w:r>
      <w:r>
        <w:rPr>
          <w:rFonts w:ascii="Consolas" w:cs="Consolas" w:eastAsia="Consolas" w:hAnsi="Consolas"/>
          <w:color w:val="B91C1C"/>
          <w:sz w:val="20"/>
          <w:szCs w:val="20"/>
          <w:shd w:fill="F3F4F6" w:color="auto" w:val="clear"/>
        </w:rPr>
        <w:t xml:space="preserve">.css</w:t>
      </w:r>
      <w:r>
        <w:rPr>
          <w:rFonts w:ascii="Calibri" w:cs="Calibri" w:eastAsia="Calibri" w:hAnsi="Calibri"/>
          <w:color w:val="1F2937"/>
        </w:rPr>
        <w:t xml:space="preserve"> file. Component CSS is encapsulated, so it only affects that component’s own template. If a rule must reach other parts of the page, keep it global in </w:t>
      </w:r>
      <w:r>
        <w:rPr>
          <w:rFonts w:ascii="Consolas" w:cs="Consolas" w:eastAsia="Consolas" w:hAnsi="Consolas"/>
          <w:color w:val="B91C1C"/>
          <w:sz w:val="20"/>
          <w:szCs w:val="20"/>
          <w:shd w:fill="F3F4F6" w:color="auto" w:val="clear"/>
        </w:rPr>
        <w:t xml:space="preserve">styles.css</w:t>
      </w:r>
      <w:r>
        <w:rPr>
          <w:rFonts w:ascii="Calibri" w:cs="Calibri" w:eastAsia="Calibri" w:hAnsi="Calibri"/>
          <w:color w:val="1F2937"/>
        </w:rPr>
        <w:t xml:space="preserve">.</w:t>
      </w:r>
    </w:p>
    <w:p>
      <w:pPr>
        <w:pStyle w:val="ListParagraph"/>
        <w:numPr>
          <w:ilvl w:val="0"/>
          <w:numId w:val="2"/>
        </w:numPr>
        <w:spacing w:after="80" w:line="288"/>
      </w:pPr>
      <w:r>
        <w:rPr>
          <w:rFonts w:ascii="Calibri" w:cs="Calibri" w:eastAsia="Calibri" w:hAnsi="Calibri"/>
          <w:b/>
          <w:bCs/>
          <w:color w:val="1F2937"/>
        </w:rPr>
        <w:t xml:space="preserve">Libraries with npm packages</w:t>
      </w:r>
      <w:r>
        <w:rPr>
          <w:rFonts w:ascii="Calibri" w:cs="Calibri" w:eastAsia="Calibri" w:hAnsi="Calibri"/>
          <w:color w:val="1F2937"/>
        </w:rPr>
        <w:t xml:space="preserve"> (bootstrap, font-awesome, swiper…): run </w:t>
      </w:r>
      <w:r>
        <w:rPr>
          <w:rFonts w:ascii="Consolas" w:cs="Consolas" w:eastAsia="Consolas" w:hAnsi="Consolas"/>
          <w:color w:val="B91C1C"/>
          <w:sz w:val="20"/>
          <w:szCs w:val="20"/>
          <w:shd w:fill="F3F4F6" w:color="auto" w:val="clear"/>
        </w:rPr>
        <w:t xml:space="preserve">npm install</w:t>
      </w:r>
      <w:r>
        <w:rPr>
          <w:rFonts w:ascii="Calibri" w:cs="Calibri" w:eastAsia="Calibri" w:hAnsi="Calibri"/>
          <w:color w:val="1F2937"/>
        </w:rPr>
        <w:t xml:space="preserve"> and add their CSS path from </w:t>
      </w:r>
      <w:r>
        <w:rPr>
          <w:rFonts w:ascii="Consolas" w:cs="Consolas" w:eastAsia="Consolas" w:hAnsi="Consolas"/>
          <w:color w:val="B91C1C"/>
          <w:sz w:val="20"/>
          <w:szCs w:val="20"/>
          <w:shd w:fill="F3F4F6" w:color="auto" w:val="clear"/>
        </w:rPr>
        <w:t xml:space="preserve">node_modules</w:t>
      </w:r>
      <w:r>
        <w:rPr>
          <w:rFonts w:ascii="Calibri" w:cs="Calibri" w:eastAsia="Calibri" w:hAnsi="Calibri"/>
          <w:color w:val="1F2937"/>
        </w:rPr>
        <w:t xml:space="preserve"> to </w:t>
      </w:r>
      <w:r>
        <w:rPr>
          <w:rFonts w:ascii="Consolas" w:cs="Consolas" w:eastAsia="Consolas" w:hAnsi="Consolas"/>
          <w:color w:val="B91C1C"/>
          <w:sz w:val="20"/>
          <w:szCs w:val="20"/>
          <w:shd w:fill="F3F4F6" w:color="auto" w:val="clear"/>
        </w:rPr>
        <w:t xml:space="preserve">styles</w:t>
      </w:r>
      <w:r>
        <w:rPr>
          <w:rFonts w:ascii="Calibri" w:cs="Calibri" w:eastAsia="Calibri" w:hAnsi="Calibri"/>
          <w:color w:val="1F2937"/>
        </w:rPr>
        <w:t xml:space="preserve">.</w:t>
      </w:r>
    </w:p>
    <w:p>
      <w:pPr>
        <w:pStyle w:val="ListParagraph"/>
        <w:numPr>
          <w:ilvl w:val="0"/>
          <w:numId w:val="2"/>
        </w:numPr>
        <w:spacing w:after="80" w:line="288"/>
      </w:pPr>
      <w:r>
        <w:rPr>
          <w:rFonts w:ascii="Calibri" w:cs="Calibri" w:eastAsia="Calibri" w:hAnsi="Calibri"/>
          <w:color w:val="1F2937"/>
        </w:rPr>
        <w:t xml:space="preserve">A CDN </w:t>
      </w:r>
      <w:r>
        <w:rPr>
          <w:rFonts w:ascii="Consolas" w:cs="Consolas" w:eastAsia="Consolas" w:hAnsi="Consolas"/>
          <w:color w:val="B91C1C"/>
          <w:sz w:val="20"/>
          <w:szCs w:val="20"/>
          <w:shd w:fill="F3F4F6" w:color="auto" w:val="clear"/>
        </w:rPr>
        <w:t xml:space="preserve">&lt;link&gt;</w:t>
      </w:r>
      <w:r>
        <w:rPr>
          <w:rFonts w:ascii="Calibri" w:cs="Calibri" w:eastAsia="Calibri" w:hAnsi="Calibri"/>
          <w:color w:val="1F2937"/>
        </w:rPr>
        <w:t xml:space="preserve"> can simply stay in </w:t>
      </w:r>
      <w:r>
        <w:rPr>
          <w:rFonts w:ascii="Consolas" w:cs="Consolas" w:eastAsia="Consolas" w:hAnsi="Consolas"/>
          <w:color w:val="B91C1C"/>
          <w:sz w:val="20"/>
          <w:szCs w:val="20"/>
          <w:shd w:fill="F3F4F6" w:color="auto" w:val="clear"/>
        </w:rPr>
        <w:t xml:space="preserve">index.html</w:t>
      </w:r>
      <w:r>
        <w:rPr>
          <w:rFonts w:ascii="Calibri" w:cs="Calibri" w:eastAsia="Calibri" w:hAnsi="Calibri"/>
          <w:color w:val="1F2937"/>
        </w:rPr>
        <w:t xml:space="preserve">.</w:t>
      </w:r>
    </w:p>
    <w:p>
      <w:pPr>
        <w:pStyle w:val="Heading1"/>
        <w:keepNext/>
        <w:pBdr>
          <w:bottom w:val="single" w:color="B91C1C" w:sz="6" w:space="4"/>
        </w:pBdr>
        <w:spacing w:after="140" w:before="360"/>
      </w:pPr>
      <w:r>
        <w:rPr>
          <w:rFonts w:ascii="Calibri" w:cs="Calibri" w:eastAsia="Calibri" w:hAnsi="Calibri"/>
          <w:b/>
          <w:bCs/>
          <w:color w:val="1F2937"/>
          <w:sz w:val="30"/>
          <w:szCs w:val="30"/>
        </w:rPr>
        <w:t xml:space="preserve">4. Handle the JavaScript</w:t>
      </w:r>
    </w:p>
    <w:p>
      <w:pPr>
        <w:spacing w:after="120" w:line="288"/>
      </w:pPr>
      <w:r>
        <w:rPr>
          <w:rFonts w:ascii="Calibri" w:cs="Calibri" w:eastAsia="Calibri" w:hAnsi="Calibri"/>
          <w:color w:val="1F2937"/>
        </w:rPr>
        <w:t xml:space="preserve">Treat the template’s scripts in three groups:</w:t>
      </w:r>
    </w:p>
    <w:p>
      <w:pPr>
        <w:pStyle w:val="ListParagraph"/>
        <w:numPr>
          <w:ilvl w:val="0"/>
          <w:numId w:val="2"/>
        </w:numPr>
        <w:spacing w:after="80" w:line="288"/>
      </w:pPr>
      <w:r>
        <w:rPr>
          <w:rFonts w:ascii="Calibri" w:cs="Calibri" w:eastAsia="Calibri" w:hAnsi="Calibri"/>
          <w:b/>
          <w:bCs/>
          <w:color w:val="1F2937"/>
        </w:rPr>
        <w:t xml:space="preserve">Libraries</w:t>
      </w:r>
      <w:r>
        <w:rPr>
          <w:rFonts w:ascii="Calibri" w:cs="Calibri" w:eastAsia="Calibri" w:hAnsi="Calibri"/>
          <w:color w:val="1F2937"/>
        </w:rPr>
        <w:t xml:space="preserve"> (jQuery, slick, AOS…): load them through the </w:t>
      </w:r>
      <w:r>
        <w:rPr>
          <w:rFonts w:ascii="Consolas" w:cs="Consolas" w:eastAsia="Consolas" w:hAnsi="Consolas"/>
          <w:color w:val="B91C1C"/>
          <w:sz w:val="20"/>
          <w:szCs w:val="20"/>
          <w:shd w:fill="F3F4F6" w:color="auto" w:val="clear"/>
        </w:rPr>
        <w:t xml:space="preserve">scripts</w:t>
      </w:r>
      <w:r>
        <w:rPr>
          <w:rFonts w:ascii="Calibri" w:cs="Calibri" w:eastAsia="Calibri" w:hAnsi="Calibri"/>
          <w:color w:val="1F2937"/>
        </w:rPr>
        <w:t xml:space="preserve"> array above, or install them from npm and import them. Keep the same order as the template.</w:t>
      </w:r>
    </w:p>
    <w:p>
      <w:pPr>
        <w:pStyle w:val="ListParagraph"/>
        <w:numPr>
          <w:ilvl w:val="0"/>
          <w:numId w:val="2"/>
        </w:numPr>
        <w:spacing w:after="80" w:line="288"/>
      </w:pPr>
      <w:r>
        <w:rPr>
          <w:rFonts w:ascii="Calibri" w:cs="Calibri" w:eastAsia="Calibri" w:hAnsi="Calibri"/>
          <w:b/>
          <w:bCs/>
          <w:color w:val="1F2937"/>
        </w:rPr>
        <w:t xml:space="preserve">Template behavior</w:t>
      </w:r>
      <w:r>
        <w:rPr>
          <w:rFonts w:ascii="Calibri" w:cs="Calibri" w:eastAsia="Calibri" w:hAnsi="Calibri"/>
          <w:color w:val="1F2937"/>
        </w:rPr>
        <w:t xml:space="preserve"> (menu toggle, tabs, modals, accordions, scroll effects): rewrite these in Angular instead of keeping the old script. For example, a menu toggle becomes </w:t>
      </w:r>
      <w:r>
        <w:rPr>
          <w:rFonts w:ascii="Consolas" w:cs="Consolas" w:eastAsia="Consolas" w:hAnsi="Consolas"/>
          <w:color w:val="B91C1C"/>
          <w:sz w:val="20"/>
          <w:szCs w:val="20"/>
          <w:shd w:fill="F3F4F6" w:color="auto" w:val="clear"/>
        </w:rPr>
        <w:t xml:space="preserve">(click)</w:t>
      </w:r>
      <w:r>
        <w:rPr>
          <w:rFonts w:ascii="Calibri" w:cs="Calibri" w:eastAsia="Calibri" w:hAnsi="Calibri"/>
          <w:color w:val="1F2937"/>
        </w:rPr>
        <w:t xml:space="preserve"> plus a signal and </w:t>
      </w:r>
      <w:r>
        <w:rPr>
          <w:rFonts w:ascii="Consolas" w:cs="Consolas" w:eastAsia="Consolas" w:hAnsi="Consolas"/>
          <w:color w:val="B91C1C"/>
          <w:sz w:val="20"/>
          <w:szCs w:val="20"/>
          <w:shd w:fill="F3F4F6" w:color="auto" w:val="clear"/>
        </w:rPr>
        <w:t xml:space="preserve">@if</w:t>
      </w:r>
      <w:r>
        <w:rPr>
          <w:rFonts w:ascii="Calibri" w:cs="Calibri" w:eastAsia="Calibri" w:hAnsi="Calibri"/>
          <w:color w:val="1F2937"/>
        </w:rPr>
        <w:t xml:space="preserve">.</w:t>
      </w:r>
    </w:p>
    <w:p>
      <w:pPr>
        <w:pStyle w:val="ListParagraph"/>
        <w:numPr>
          <w:ilvl w:val="0"/>
          <w:numId w:val="2"/>
        </w:numPr>
        <w:spacing w:after="80" w:line="288"/>
      </w:pPr>
      <w:r>
        <w:rPr>
          <w:rFonts w:ascii="Calibri" w:cs="Calibri" w:eastAsia="Calibri" w:hAnsi="Calibri"/>
          <w:b/>
          <w:bCs/>
          <w:color w:val="1F2937"/>
        </w:rPr>
        <w:t xml:space="preserve">Plugins that need the DOM:</w:t>
      </w:r>
      <w:r>
        <w:rPr>
          <w:rFonts w:ascii="Calibri" w:cs="Calibri" w:eastAsia="Calibri" w:hAnsi="Calibri"/>
          <w:color w:val="1F2937"/>
        </w:rPr>
        <w:t xml:space="preserve"> initialize them after the view has rendered, with </w:t>
      </w:r>
      <w:r>
        <w:rPr>
          <w:rFonts w:ascii="Consolas" w:cs="Consolas" w:eastAsia="Consolas" w:hAnsi="Consolas"/>
          <w:color w:val="B91C1C"/>
          <w:sz w:val="20"/>
          <w:szCs w:val="20"/>
          <w:shd w:fill="F3F4F6" w:color="auto" w:val="clear"/>
        </w:rPr>
        <w:t xml:space="preserve">afterNextRender</w:t>
      </w:r>
      <w:r>
        <w:rPr>
          <w:rFonts w:ascii="Calibri" w:cs="Calibri" w:eastAsia="Calibri" w:hAnsi="Calibri"/>
          <w:color w:val="1F2937"/>
        </w:rPr>
        <w:t xml:space="preserve">, not in the constructor body or </w:t>
      </w:r>
      <w:r>
        <w:rPr>
          <w:rFonts w:ascii="Consolas" w:cs="Consolas" w:eastAsia="Consolas" w:hAnsi="Consolas"/>
          <w:color w:val="B91C1C"/>
          <w:sz w:val="20"/>
          <w:szCs w:val="20"/>
          <w:shd w:fill="F3F4F6" w:color="auto" w:val="clear"/>
        </w:rPr>
        <w:t xml:space="preserve">ngOnInit</w:t>
      </w:r>
      <w:r>
        <w:rPr>
          <w:rFonts w:ascii="Calibri" w:cs="Calibri" w:eastAsia="Calibri" w:hAnsi="Calibri"/>
          <w:color w:val="1F2937"/>
        </w:rP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val="off"/>
        </w:trPr>
        <w:tc>
          <w:tcPr>
            <w:tcW w:type="dxa" w:w="9306"/>
            <w:tcBorders>
              <w:top w:val="single" w:color="D1D5DB" w:sz="4"/>
              <w:left w:val="single" w:color="B91C1C" w:sz="18"/>
              <w:bottom w:val="single" w:color="D1D5DB" w:sz="4"/>
              <w:right w:val="single" w:color="D1D5DB" w:sz="4"/>
            </w:tcBorders>
            <w:shd w:fill="F3F4F6" w:color="auto" w:val="clear"/>
            <w:tcMar>
              <w:top w:type="dxa" w:w="120"/>
              <w:left w:type="dxa" w:w="180"/>
              <w:bottom w:type="dxa" w:w="120"/>
              <w:right w:type="dxa" w:w="180"/>
            </w:tcMar>
          </w:tcPr>
          <w:p>
            <w:pPr>
              <w:spacing w:after="60"/>
            </w:pPr>
            <w:r>
              <w:rPr>
                <w:rFonts w:ascii="Calibri" w:cs="Calibri" w:eastAsia="Calibri" w:hAnsi="Calibri"/>
                <w:b/>
                <w:bCs/>
                <w:caps/>
                <w:color w:val="6B7280"/>
                <w:sz w:val="17"/>
                <w:szCs w:val="17"/>
              </w:rPr>
              <w:t xml:space="preserve">home.ts</w:t>
            </w:r>
          </w:p>
          <w:p>
            <w:pPr>
              <w:spacing w:after="0" w:line="252"/>
            </w:pPr>
            <w:r>
              <w:rPr>
                <w:rFonts w:ascii="Consolas" w:cs="Consolas" w:eastAsia="Consolas" w:hAnsi="Consolas"/>
                <w:color w:val="1F2937"/>
                <w:sz w:val="18"/>
                <w:szCs w:val="18"/>
              </w:rPr>
              <w:t xml:space="preserve">import { Component, afterNextRender } from '@angular/core';</w:t>
            </w:r>
          </w:p>
          <w:p>
            <w:pPr>
              <w:spacing w:after="0" w:line="252"/>
            </w:pPr>
            <w:r>
              <w:rPr>
                <w:rFonts w:ascii="Consolas" w:cs="Consolas" w:eastAsia="Consolas" w:hAnsi="Consolas"/>
                <w:color w:val="1F2937"/>
                <w:sz w:val="18"/>
                <w:szCs w:val="18"/>
              </w:rPr>
              <w:t xml:space="preserve">declare const $: any;   // or: npm i -D @types/jquery</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@Component({</w:t>
            </w:r>
          </w:p>
          <w:p>
            <w:pPr>
              <w:spacing w:after="0" w:line="252"/>
            </w:pPr>
            <w:r>
              <w:rPr>
                <w:rFonts w:ascii="Consolas" w:cs="Consolas" w:eastAsia="Consolas" w:hAnsi="Consolas"/>
                <w:color w:val="1F2937"/>
                <w:sz w:val="18"/>
                <w:szCs w:val="18"/>
              </w:rPr>
              <w:t xml:space="preserve">  selector: 'app-home',</w:t>
            </w:r>
          </w:p>
          <w:p>
            <w:pPr>
              <w:spacing w:after="0" w:line="252"/>
            </w:pPr>
            <w:r>
              <w:rPr>
                <w:rFonts w:ascii="Consolas" w:cs="Consolas" w:eastAsia="Consolas" w:hAnsi="Consolas"/>
                <w:color w:val="1F2937"/>
                <w:sz w:val="18"/>
                <w:szCs w:val="18"/>
              </w:rPr>
              <w:t xml:space="preserve">  templateUrl: './home.html',</w:t>
            </w:r>
          </w:p>
          <w:p>
            <w:pPr>
              <w:spacing w:after="0" w:line="252"/>
            </w:pPr>
            <w:r>
              <w:rPr>
                <w:rFonts w:ascii="Consolas" w:cs="Consolas" w:eastAsia="Consolas" w:hAnsi="Consolas"/>
                <w:color w:val="1F2937"/>
                <w:sz w:val="18"/>
                <w:szCs w:val="18"/>
              </w:rPr>
              <w:t xml:space="preserve">  styleUrl: './home.css'</w:t>
            </w:r>
          </w:p>
          <w:p>
            <w:pPr>
              <w:spacing w:after="0" w:line="252"/>
            </w:pPr>
            <w:r>
              <w:rPr>
                <w:rFonts w:ascii="Consolas" w:cs="Consolas" w:eastAsia="Consolas" w:hAnsi="Consolas"/>
                <w:color w:val="1F2937"/>
                <w:sz w:val="18"/>
                <w:szCs w:val="18"/>
              </w:rPr>
              <w:t xml:space="preserve">})</w:t>
            </w:r>
          </w:p>
          <w:p>
            <w:pPr>
              <w:spacing w:after="0" w:line="252"/>
            </w:pPr>
            <w:r>
              <w:rPr>
                <w:rFonts w:ascii="Consolas" w:cs="Consolas" w:eastAsia="Consolas" w:hAnsi="Consolas"/>
                <w:color w:val="1F2937"/>
                <w:sz w:val="18"/>
                <w:szCs w:val="18"/>
              </w:rPr>
              <w:t xml:space="preserve">export class Home {</w:t>
            </w:r>
          </w:p>
          <w:p>
            <w:pPr>
              <w:spacing w:after="0" w:line="252"/>
            </w:pPr>
            <w:r>
              <w:rPr>
                <w:rFonts w:ascii="Consolas" w:cs="Consolas" w:eastAsia="Consolas" w:hAnsi="Consolas"/>
                <w:color w:val="1F2937"/>
                <w:sz w:val="18"/>
                <w:szCs w:val="18"/>
              </w:rPr>
              <w:t xml:space="preserve">  constructor() {</w:t>
            </w:r>
          </w:p>
          <w:p>
            <w:pPr>
              <w:spacing w:after="0" w:line="252"/>
            </w:pPr>
            <w:r>
              <w:rPr>
                <w:rFonts w:ascii="Consolas" w:cs="Consolas" w:eastAsia="Consolas" w:hAnsi="Consolas"/>
                <w:color w:val="1F2937"/>
                <w:sz w:val="18"/>
                <w:szCs w:val="18"/>
              </w:rPr>
              <w:t xml:space="preserve">    afterNextRender(() =&gt; {</w:t>
            </w:r>
          </w:p>
          <w:p>
            <w:pPr>
              <w:spacing w:after="0" w:line="252"/>
            </w:pPr>
            <w:r>
              <w:rPr>
                <w:rFonts w:ascii="Consolas" w:cs="Consolas" w:eastAsia="Consolas" w:hAnsi="Consolas"/>
                <w:color w:val="1F2937"/>
                <w:sz w:val="18"/>
                <w:szCs w:val="18"/>
              </w:rPr>
              <w:t xml:space="preserve">      $('.slider').slick();</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w:t>
            </w:r>
          </w:p>
        </w:tc>
      </w:tr>
    </w:tbl>
    <w:p>
      <w:pPr>
        <w:spacing w:after="12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B91C1C" w:sz="24"/>
              <w:bottom w:val="none" w:color="FFFFFF" w:sz="0"/>
              <w:right w:val="none" w:color="FFFFFF" w:sz="0"/>
            </w:tcBorders>
            <w:shd w:fill="FEF2F2" w:color="auto" w:val="clear"/>
            <w:tcMar>
              <w:top w:type="dxa" w:w="120"/>
              <w:left w:type="dxa" w:w="200"/>
              <w:bottom w:type="dxa" w:w="120"/>
              <w:right w:type="dxa" w:w="200"/>
            </w:tcMar>
          </w:tcPr>
          <w:p>
            <w:pPr>
              <w:spacing w:after="60"/>
            </w:pPr>
            <w:r>
              <w:rPr>
                <w:rFonts w:ascii="Calibri" w:cs="Calibri" w:eastAsia="Calibri" w:hAnsi="Calibri"/>
                <w:b/>
                <w:bCs/>
                <w:color w:val="B91C1C"/>
                <w:sz w:val="22"/>
                <w:szCs w:val="22"/>
              </w:rPr>
              <w:t xml:space="preserve">Angular 22 reminder</w:t>
            </w:r>
          </w:p>
          <w:p>
            <w:pPr>
              <w:spacing w:after="0" w:line="276"/>
            </w:pPr>
            <w:r>
              <w:rPr>
                <w:rFonts w:ascii="Calibri" w:cs="Calibri" w:eastAsia="Calibri" w:hAnsi="Calibri"/>
                <w:color w:val="1F2937"/>
              </w:rPr>
              <w:t xml:space="preserve">Angular 22 is zoneless with OnPush as the default. Any value that your template reads and that changes from plain JS must be stored in a </w:t>
            </w:r>
            <w:r>
              <w:rPr>
                <w:rFonts w:ascii="Consolas" w:cs="Consolas" w:eastAsia="Consolas" w:hAnsi="Consolas"/>
                <w:color w:val="B91C1C"/>
                <w:sz w:val="20"/>
                <w:szCs w:val="20"/>
                <w:shd w:fill="F3F4F6" w:color="auto" w:val="clear"/>
              </w:rPr>
              <w:t xml:space="preserve">signal</w:t>
            </w:r>
            <w:r>
              <w:rPr>
                <w:rFonts w:ascii="Calibri" w:cs="Calibri" w:eastAsia="Calibri" w:hAnsi="Calibri"/>
                <w:color w:val="1F2937"/>
              </w:rPr>
              <w:t xml:space="preserve">. If it is a plain field, the page will not update.</w:t>
            </w:r>
          </w:p>
        </w:tc>
      </w:tr>
    </w:tbl>
    <w:p>
      <w:pPr>
        <w:spacing w:after="120"/>
      </w:pPr>
    </w:p>
    <w:p>
      <w:pPr>
        <w:pStyle w:val="Heading1"/>
        <w:keepNext/>
        <w:pBdr>
          <w:bottom w:val="single" w:color="B91C1C" w:sz="6" w:space="4"/>
        </w:pBdr>
        <w:spacing w:after="140" w:before="360"/>
      </w:pPr>
      <w:r>
        <w:rPr>
          <w:rFonts w:ascii="Calibri" w:cs="Calibri" w:eastAsia="Calibri" w:hAnsi="Calibri"/>
          <w:b/>
          <w:bCs/>
          <w:color w:val="1F2937"/>
          <w:sz w:val="30"/>
          <w:szCs w:val="30"/>
        </w:rPr>
        <w:t xml:space="preserve">5. Fix the HTML syntax</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700"/>
        <w:gridCol w:w="5606"/>
      </w:tblGrid>
      <w:tr>
        <w:trPr>
          <w:tblHeader/>
        </w:trPr>
        <w:tc>
          <w:tcPr>
            <w:tcW w:type="dxa" w:w="3700"/>
            <w:tcBorders>
              <w:top w:val="single" w:color="D1D5DB" w:sz="4"/>
              <w:left w:val="single" w:color="D1D5DB" w:sz="4"/>
              <w:bottom w:val="single" w:color="D1D5DB" w:sz="4"/>
              <w:right w:val="single" w:color="D1D5DB" w:sz="4"/>
            </w:tcBorders>
            <w:shd w:fill="1F2937" w:color="auto" w:val="clear"/>
            <w:tcMar>
              <w:top w:type="dxa" w:w="90"/>
              <w:left w:type="dxa" w:w="140"/>
              <w:bottom w:type="dxa" w:w="90"/>
              <w:right w:type="dxa" w:w="140"/>
            </w:tcMar>
          </w:tcPr>
          <w:p>
            <w:pPr>
              <w:spacing w:after="0"/>
            </w:pPr>
            <w:r>
              <w:rPr>
                <w:rFonts w:ascii="Calibri" w:cs="Calibri" w:eastAsia="Calibri" w:hAnsi="Calibri"/>
                <w:b/>
                <w:bCs/>
                <w:color w:val="FFFFFF"/>
                <w:sz w:val="21"/>
                <w:szCs w:val="21"/>
              </w:rPr>
              <w:t xml:space="preserve">In the template</w:t>
            </w:r>
          </w:p>
        </w:tc>
        <w:tc>
          <w:tcPr>
            <w:tcW w:type="dxa" w:w="5606"/>
            <w:tcBorders>
              <w:top w:val="single" w:color="D1D5DB" w:sz="4"/>
              <w:left w:val="single" w:color="D1D5DB" w:sz="4"/>
              <w:bottom w:val="single" w:color="D1D5DB" w:sz="4"/>
              <w:right w:val="single" w:color="D1D5DB" w:sz="4"/>
            </w:tcBorders>
            <w:shd w:fill="1F2937" w:color="auto" w:val="clear"/>
            <w:tcMar>
              <w:top w:type="dxa" w:w="90"/>
              <w:left w:type="dxa" w:w="140"/>
              <w:bottom w:type="dxa" w:w="90"/>
              <w:right w:type="dxa" w:w="140"/>
            </w:tcMar>
          </w:tcPr>
          <w:p>
            <w:pPr>
              <w:spacing w:after="0"/>
            </w:pPr>
            <w:r>
              <w:rPr>
                <w:rFonts w:ascii="Calibri" w:cs="Calibri" w:eastAsia="Calibri" w:hAnsi="Calibri"/>
                <w:b/>
                <w:bCs/>
                <w:color w:val="FFFFFF"/>
                <w:sz w:val="21"/>
                <w:szCs w:val="21"/>
              </w:rPr>
              <w:t xml:space="preserve">In Angular</w:t>
            </w:r>
          </w:p>
        </w:tc>
      </w:tr>
      <w:tr>
        <w:trPr>
          <w:cantSplit/>
        </w:trPr>
        <w:tc>
          <w:tcPr>
            <w:tcW w:type="dxa" w:w="37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after="0"/>
            </w:pPr>
            <w:r>
              <w:rPr>
                <w:rFonts w:ascii="Consolas" w:cs="Consolas" w:eastAsia="Consolas" w:hAnsi="Consolas"/>
                <w:color w:val="B91C1C"/>
                <w:sz w:val="19"/>
                <w:szCs w:val="19"/>
                <w:shd w:fill="F3F4F6" w:color="auto" w:val="clear"/>
              </w:rPr>
              <w:t xml:space="preserve">&lt;a href="about.html"&gt;</w:t>
            </w:r>
          </w:p>
        </w:tc>
        <w:tc>
          <w:tcPr>
            <w:tcW w:type="dxa" w:w="560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after="0"/>
            </w:pPr>
            <w:r>
              <w:rPr>
                <w:rFonts w:ascii="Consolas" w:cs="Consolas" w:eastAsia="Consolas" w:hAnsi="Consolas"/>
                <w:color w:val="B91C1C"/>
                <w:sz w:val="19"/>
                <w:szCs w:val="19"/>
                <w:shd w:fill="F3F4F6" w:color="auto" w:val="clear"/>
              </w:rPr>
              <w:t xml:space="preserve">&lt;a routerLink="/about"&gt;</w:t>
            </w:r>
          </w:p>
        </w:tc>
      </w:tr>
      <w:tr>
        <w:trPr>
          <w:cantSplit/>
        </w:trPr>
        <w:tc>
          <w:tcPr>
            <w:tcW w:type="dxa" w:w="37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after="0"/>
            </w:pPr>
            <w:r>
              <w:rPr>
                <w:rFonts w:ascii="Consolas" w:cs="Consolas" w:eastAsia="Consolas" w:hAnsi="Consolas"/>
                <w:color w:val="B91C1C"/>
                <w:sz w:val="19"/>
                <w:szCs w:val="19"/>
                <w:shd w:fill="F3F4F6" w:color="auto" w:val="clear"/>
              </w:rPr>
              <w:t xml:space="preserve">&lt;img src="img/logo.png"&gt;</w:t>
            </w:r>
          </w:p>
        </w:tc>
        <w:tc>
          <w:tcPr>
            <w:tcW w:type="dxa" w:w="560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after="0"/>
            </w:pPr>
            <w:r>
              <w:rPr>
                <w:rFonts w:ascii="Consolas" w:cs="Consolas" w:eastAsia="Consolas" w:hAnsi="Consolas"/>
                <w:color w:val="B91C1C"/>
                <w:sz w:val="19"/>
                <w:szCs w:val="19"/>
                <w:shd w:fill="F3F4F6" w:color="auto" w:val="clear"/>
              </w:rPr>
              <w:t xml:space="preserve">&lt;img src="/img/logo.png"&gt;</w:t>
            </w:r>
            <w:r>
              <w:rPr>
                <w:rFonts w:ascii="Calibri" w:cs="Calibri" w:eastAsia="Calibri" w:hAnsi="Calibri"/>
                <w:color w:val="1F2937"/>
                <w:sz w:val="21"/>
                <w:szCs w:val="21"/>
              </w:rPr>
              <w:t xml:space="preserve"> with the images in the </w:t>
            </w:r>
            <w:r>
              <w:rPr>
                <w:rFonts w:ascii="Consolas" w:cs="Consolas" w:eastAsia="Consolas" w:hAnsi="Consolas"/>
                <w:color w:val="B91C1C"/>
                <w:sz w:val="19"/>
                <w:szCs w:val="19"/>
                <w:shd w:fill="F3F4F6" w:color="auto" w:val="clear"/>
              </w:rPr>
              <w:t xml:space="preserve">public/</w:t>
            </w:r>
            <w:r>
              <w:rPr>
                <w:rFonts w:ascii="Calibri" w:cs="Calibri" w:eastAsia="Calibri" w:hAnsi="Calibri"/>
                <w:color w:val="1F2937"/>
                <w:sz w:val="21"/>
                <w:szCs w:val="21"/>
              </w:rPr>
              <w:t xml:space="preserve"> folder</w:t>
            </w:r>
          </w:p>
        </w:tc>
      </w:tr>
      <w:tr>
        <w:trPr>
          <w:cantSplit/>
        </w:trPr>
        <w:tc>
          <w:tcPr>
            <w:tcW w:type="dxa" w:w="37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after="0"/>
            </w:pPr>
            <w:r>
              <w:rPr>
                <w:rFonts w:ascii="Consolas" w:cs="Consolas" w:eastAsia="Consolas" w:hAnsi="Consolas"/>
                <w:color w:val="B91C1C"/>
                <w:sz w:val="19"/>
                <w:szCs w:val="19"/>
                <w:shd w:fill="F3F4F6" w:color="auto" w:val="clear"/>
              </w:rPr>
              <w:t xml:space="preserve">onclick="toggle()"</w:t>
            </w:r>
          </w:p>
        </w:tc>
        <w:tc>
          <w:tcPr>
            <w:tcW w:type="dxa" w:w="560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after="0"/>
            </w:pPr>
            <w:r>
              <w:rPr>
                <w:rFonts w:ascii="Consolas" w:cs="Consolas" w:eastAsia="Consolas" w:hAnsi="Consolas"/>
                <w:color w:val="B91C1C"/>
                <w:sz w:val="19"/>
                <w:szCs w:val="19"/>
                <w:shd w:fill="F3F4F6" w:color="auto" w:val="clear"/>
              </w:rPr>
              <w:t xml:space="preserve">(click)="toggle()"</w:t>
            </w:r>
          </w:p>
        </w:tc>
      </w:tr>
      <w:tr>
        <w:trPr>
          <w:cantSplit/>
        </w:trPr>
        <w:tc>
          <w:tcPr>
            <w:tcW w:type="dxa" w:w="37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after="0"/>
            </w:pPr>
            <w:r>
              <w:rPr>
                <w:rFonts w:ascii="Calibri" w:cs="Calibri" w:eastAsia="Calibri" w:hAnsi="Calibri"/>
                <w:color w:val="1F2937"/>
                <w:sz w:val="21"/>
                <w:szCs w:val="21"/>
              </w:rPr>
              <w:t xml:space="preserve">6 copy-pasted cards</w:t>
            </w:r>
          </w:p>
        </w:tc>
        <w:tc>
          <w:tcPr>
            <w:tcW w:type="dxa" w:w="560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after="0"/>
            </w:pPr>
            <w:r>
              <w:rPr>
                <w:rFonts w:ascii="Consolas" w:cs="Consolas" w:eastAsia="Consolas" w:hAnsi="Consolas"/>
                <w:color w:val="B91C1C"/>
                <w:sz w:val="19"/>
                <w:szCs w:val="19"/>
                <w:shd w:fill="F3F4F6" w:color="auto" w:val="clear"/>
              </w:rPr>
              <w:t xml:space="preserve">@for (item of items; track item.id) { ... }</w:t>
            </w:r>
          </w:p>
        </w:tc>
      </w:tr>
      <w:tr>
        <w:trPr>
          <w:cantSplit/>
        </w:trPr>
        <w:tc>
          <w:tcPr>
            <w:tcW w:type="dxa" w:w="37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after="0"/>
            </w:pPr>
            <w:r>
              <w:rPr>
                <w:rFonts w:ascii="Calibri" w:cs="Calibri" w:eastAsia="Calibri" w:hAnsi="Calibri"/>
                <w:color w:val="1F2937"/>
                <w:sz w:val="21"/>
                <w:szCs w:val="21"/>
              </w:rPr>
              <w:t xml:space="preserve">show/hide with a JS class</w:t>
            </w:r>
          </w:p>
        </w:tc>
        <w:tc>
          <w:tcPr>
            <w:tcW w:type="dxa" w:w="560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after="0"/>
            </w:pPr>
            <w:r>
              <w:rPr>
                <w:rFonts w:ascii="Consolas" w:cs="Consolas" w:eastAsia="Consolas" w:hAnsi="Consolas"/>
                <w:color w:val="B91C1C"/>
                <w:sz w:val="19"/>
                <w:szCs w:val="19"/>
                <w:shd w:fill="F3F4F6" w:color="auto" w:val="clear"/>
              </w:rPr>
              <w:t xml:space="preserve">@if (open()) { ... }</w:t>
            </w:r>
            <w:r>
              <w:rPr>
                <w:rFonts w:ascii="Calibri" w:cs="Calibri" w:eastAsia="Calibri" w:hAnsi="Calibri"/>
                <w:color w:val="1F2937"/>
                <w:sz w:val="21"/>
                <w:szCs w:val="21"/>
              </w:rPr>
              <w:t xml:space="preserve"> or </w:t>
            </w:r>
            <w:r>
              <w:rPr>
                <w:rFonts w:ascii="Consolas" w:cs="Consolas" w:eastAsia="Consolas" w:hAnsi="Consolas"/>
                <w:color w:val="B91C1C"/>
                <w:sz w:val="19"/>
                <w:szCs w:val="19"/>
                <w:shd w:fill="F3F4F6" w:color="auto" w:val="clear"/>
              </w:rPr>
              <w:t xml:space="preserve">[class.open]="open()"</w:t>
            </w:r>
          </w:p>
        </w:tc>
      </w:tr>
      <w:tr>
        <w:trPr>
          <w:cantSplit/>
        </w:trPr>
        <w:tc>
          <w:tcPr>
            <w:tcW w:type="dxa" w:w="3700"/>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after="0"/>
            </w:pPr>
            <w:r>
              <w:rPr>
                <w:rFonts w:ascii="Consolas" w:cs="Consolas" w:eastAsia="Consolas" w:hAnsi="Consolas"/>
                <w:color w:val="B91C1C"/>
                <w:sz w:val="19"/>
                <w:szCs w:val="19"/>
                <w:shd w:fill="F3F4F6" w:color="auto" w:val="clear"/>
              </w:rPr>
              <w:t xml:space="preserve">info@example.com</w:t>
            </w:r>
            <w:r>
              <w:rPr>
                <w:rFonts w:ascii="Calibri" w:cs="Calibri" w:eastAsia="Calibri" w:hAnsi="Calibri"/>
                <w:color w:val="1F2937"/>
                <w:sz w:val="21"/>
                <w:szCs w:val="21"/>
              </w:rPr>
              <w:t xml:space="preserve"> in text</w:t>
            </w:r>
          </w:p>
        </w:tc>
        <w:tc>
          <w:tcPr>
            <w:tcW w:type="dxa" w:w="5606"/>
            <w:tcBorders>
              <w:top w:val="single" w:color="D1D5DB" w:sz="4"/>
              <w:left w:val="single" w:color="D1D5DB" w:sz="4"/>
              <w:bottom w:val="single" w:color="D1D5DB" w:sz="4"/>
              <w:right w:val="single" w:color="D1D5DB" w:sz="4"/>
            </w:tcBorders>
            <w:shd w:fill="F9FAFB" w:color="auto" w:val="clear"/>
            <w:tcMar>
              <w:top w:type="dxa" w:w="90"/>
              <w:left w:type="dxa" w:w="140"/>
              <w:bottom w:type="dxa" w:w="90"/>
              <w:right w:type="dxa" w:w="140"/>
            </w:tcMar>
          </w:tcPr>
          <w:p>
            <w:pPr>
              <w:spacing w:after="0"/>
            </w:pPr>
            <w:r>
              <w:rPr>
                <w:rFonts w:ascii="Consolas" w:cs="Consolas" w:eastAsia="Consolas" w:hAnsi="Consolas"/>
                <w:color w:val="B91C1C"/>
                <w:sz w:val="19"/>
                <w:szCs w:val="19"/>
                <w:shd w:fill="F3F4F6" w:color="auto" w:val="clear"/>
              </w:rPr>
              <w:t xml:space="preserve">info&amp;#64;example.com</w:t>
            </w:r>
          </w:p>
        </w:tc>
      </w:tr>
      <w:tr>
        <w:trPr>
          <w:cantSplit/>
        </w:trPr>
        <w:tc>
          <w:tcPr>
            <w:tcW w:type="dxa" w:w="3700"/>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after="0"/>
            </w:pPr>
            <w:r>
              <w:rPr>
                <w:rFonts w:ascii="Calibri" w:cs="Calibri" w:eastAsia="Calibri" w:hAnsi="Calibri"/>
                <w:color w:val="1F2937"/>
                <w:sz w:val="21"/>
                <w:szCs w:val="21"/>
              </w:rPr>
              <w:t xml:space="preserve">a literal </w:t>
            </w:r>
            <w:r>
              <w:rPr>
                <w:rFonts w:ascii="Consolas" w:cs="Consolas" w:eastAsia="Consolas" w:hAnsi="Consolas"/>
                <w:color w:val="B91C1C"/>
                <w:sz w:val="19"/>
                <w:szCs w:val="19"/>
                <w:shd w:fill="F3F4F6" w:color="auto" w:val="clear"/>
              </w:rPr>
              <w:t xml:space="preserve">{</w:t>
            </w:r>
            <w:r>
              <w:rPr>
                <w:rFonts w:ascii="Calibri" w:cs="Calibri" w:eastAsia="Calibri" w:hAnsi="Calibri"/>
                <w:color w:val="1F2937"/>
                <w:sz w:val="21"/>
                <w:szCs w:val="21"/>
              </w:rPr>
              <w:t xml:space="preserve"> or </w:t>
            </w:r>
            <w:r>
              <w:rPr>
                <w:rFonts w:ascii="Consolas" w:cs="Consolas" w:eastAsia="Consolas" w:hAnsi="Consolas"/>
                <w:color w:val="B91C1C"/>
                <w:sz w:val="19"/>
                <w:szCs w:val="19"/>
                <w:shd w:fill="F3F4F6" w:color="auto" w:val="clear"/>
              </w:rPr>
              <w:t xml:space="preserve">}</w:t>
            </w:r>
            <w:r>
              <w:rPr>
                <w:rFonts w:ascii="Calibri" w:cs="Calibri" w:eastAsia="Calibri" w:hAnsi="Calibri"/>
                <w:color w:val="1F2937"/>
                <w:sz w:val="21"/>
                <w:szCs w:val="21"/>
              </w:rPr>
              <w:t xml:space="preserve"> in text</w:t>
            </w:r>
          </w:p>
        </w:tc>
        <w:tc>
          <w:tcPr>
            <w:tcW w:type="dxa" w:w="5606"/>
            <w:tcBorders>
              <w:top w:val="single" w:color="D1D5DB" w:sz="4"/>
              <w:left w:val="single" w:color="D1D5DB" w:sz="4"/>
              <w:bottom w:val="single" w:color="D1D5DB" w:sz="4"/>
              <w:right w:val="single" w:color="D1D5DB" w:sz="4"/>
            </w:tcBorders>
            <w:shd w:fill="FFFFFF" w:color="auto" w:val="clear"/>
            <w:tcMar>
              <w:top w:type="dxa" w:w="90"/>
              <w:left w:type="dxa" w:w="140"/>
              <w:bottom w:type="dxa" w:w="90"/>
              <w:right w:type="dxa" w:w="140"/>
            </w:tcMar>
          </w:tcPr>
          <w:p>
            <w:pPr>
              <w:spacing w:after="0"/>
            </w:pPr>
            <w:r>
              <w:rPr>
                <w:rFonts w:ascii="Consolas" w:cs="Consolas" w:eastAsia="Consolas" w:hAnsi="Consolas"/>
                <w:color w:val="B91C1C"/>
                <w:sz w:val="19"/>
                <w:szCs w:val="19"/>
                <w:shd w:fill="F3F4F6" w:color="auto" w:val="clear"/>
              </w:rPr>
              <w:t xml:space="preserve">&amp;#123;</w:t>
            </w:r>
            <w:r>
              <w:rPr>
                <w:rFonts w:ascii="Calibri" w:cs="Calibri" w:eastAsia="Calibri" w:hAnsi="Calibri"/>
                <w:color w:val="1F2937"/>
                <w:sz w:val="21"/>
                <w:szCs w:val="21"/>
              </w:rPr>
              <w:t xml:space="preserve"> and </w:t>
            </w:r>
            <w:r>
              <w:rPr>
                <w:rFonts w:ascii="Consolas" w:cs="Consolas" w:eastAsia="Consolas" w:hAnsi="Consolas"/>
                <w:color w:val="B91C1C"/>
                <w:sz w:val="19"/>
                <w:szCs w:val="19"/>
                <w:shd w:fill="F3F4F6" w:color="auto" w:val="clear"/>
              </w:rPr>
              <w:t xml:space="preserve">&amp;#125;</w:t>
            </w:r>
          </w:p>
        </w:tc>
      </w:tr>
    </w:tbl>
    <w:p>
      <w:pPr>
        <w:spacing w:after="12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B91C1C" w:sz="24"/>
              <w:bottom w:val="none" w:color="FFFFFF" w:sz="0"/>
              <w:right w:val="none" w:color="FFFFFF" w:sz="0"/>
            </w:tcBorders>
            <w:shd w:fill="FEF2F2" w:color="auto" w:val="clear"/>
            <w:tcMar>
              <w:top w:type="dxa" w:w="120"/>
              <w:left w:type="dxa" w:w="200"/>
              <w:bottom w:type="dxa" w:w="120"/>
              <w:right w:type="dxa" w:w="200"/>
            </w:tcMar>
          </w:tcPr>
          <w:p>
            <w:pPr>
              <w:spacing w:after="60"/>
            </w:pPr>
            <w:r>
              <w:rPr>
                <w:rFonts w:ascii="Calibri" w:cs="Calibri" w:eastAsia="Calibri" w:hAnsi="Calibri"/>
                <w:b/>
                <w:bCs/>
                <w:color w:val="B91C1C"/>
                <w:sz w:val="22"/>
                <w:szCs w:val="22"/>
              </w:rPr>
              <w:t xml:space="preserve">Common cause of strange compile errors</w:t>
            </w:r>
          </w:p>
          <w:p>
            <w:pPr>
              <w:spacing w:after="0" w:line="276"/>
            </w:pPr>
            <w:r>
              <w:rPr>
                <w:rFonts w:ascii="Calibri" w:cs="Calibri" w:eastAsia="Calibri" w:hAnsi="Calibri"/>
                <w:color w:val="1F2937"/>
              </w:rPr>
              <w:t xml:space="preserve">Angular treats </w:t>
            </w:r>
            <w:r>
              <w:rPr>
                <w:rFonts w:ascii="Consolas" w:cs="Consolas" w:eastAsia="Consolas" w:hAnsi="Consolas"/>
                <w:color w:val="B91C1C"/>
                <w:sz w:val="20"/>
                <w:szCs w:val="20"/>
                <w:shd w:fill="F3F4F6" w:color="auto" w:val="clear"/>
              </w:rPr>
              <w:t xml:space="preserve">@</w:t>
            </w:r>
            <w:r>
              <w:rPr>
                <w:rFonts w:ascii="Calibri" w:cs="Calibri" w:eastAsia="Calibri" w:hAnsi="Calibri"/>
                <w:color w:val="1F2937"/>
              </w:rPr>
              <w:t xml:space="preserve"> and </w:t>
            </w:r>
            <w:r>
              <w:rPr>
                <w:rFonts w:ascii="Consolas" w:cs="Consolas" w:eastAsia="Consolas" w:hAnsi="Consolas"/>
                <w:color w:val="B91C1C"/>
                <w:sz w:val="20"/>
                <w:szCs w:val="20"/>
                <w:shd w:fill="F3F4F6" w:color="auto" w:val="clear"/>
              </w:rPr>
              <w:t xml:space="preserve">{</w:t>
            </w:r>
            <w:r>
              <w:rPr>
                <w:rFonts w:ascii="Calibri" w:cs="Calibri" w:eastAsia="Calibri" w:hAnsi="Calibri"/>
                <w:color w:val="1F2937"/>
              </w:rPr>
              <w:t xml:space="preserve"> in text as template syntax, so an email address will fail to compile unless you escape it, as in the last two rows of the table above.</w:t>
            </w:r>
          </w:p>
        </w:tc>
      </w:tr>
    </w:tbl>
    <w:p>
      <w:pPr>
        <w:spacing w:after="120"/>
      </w:pPr>
    </w:p>
    <w:p>
      <w:pPr>
        <w:pStyle w:val="Heading1"/>
        <w:keepNext/>
        <w:pBdr>
          <w:bottom w:val="single" w:color="B91C1C" w:sz="6" w:space="4"/>
        </w:pBdr>
        <w:spacing w:after="140" w:before="360"/>
      </w:pPr>
      <w:r>
        <w:rPr>
          <w:rFonts w:ascii="Calibri" w:cs="Calibri" w:eastAsia="Calibri" w:hAnsi="Calibri"/>
          <w:b/>
          <w:bCs/>
          <w:color w:val="1F2937"/>
          <w:sz w:val="30"/>
          <w:szCs w:val="30"/>
        </w:rPr>
        <w:t xml:space="preserve">6. Test it</w:t>
      </w:r>
    </w:p>
    <w:p>
      <w:pPr>
        <w:spacing w:after="120" w:line="288"/>
      </w:pPr>
      <w:r>
        <w:rPr>
          <w:rFonts w:ascii="Calibri" w:cs="Calibri" w:eastAsia="Calibri" w:hAnsi="Calibri"/>
          <w:color w:val="1F2937"/>
        </w:rPr>
        <w:t xml:space="preserve">Run </w:t>
      </w:r>
      <w:r>
        <w:rPr>
          <w:rFonts w:ascii="Consolas" w:cs="Consolas" w:eastAsia="Consolas" w:hAnsi="Consolas"/>
          <w:color w:val="B91C1C"/>
          <w:sz w:val="20"/>
          <w:szCs w:val="20"/>
          <w:shd w:fill="F3F4F6" w:color="auto" w:val="clear"/>
        </w:rPr>
        <w:t xml:space="preserve">ng serve</w:t>
      </w:r>
      <w:r>
        <w:rPr>
          <w:rFonts w:ascii="Calibri" w:cs="Calibri" w:eastAsia="Calibri" w:hAnsi="Calibri"/>
          <w:color w:val="1F2937"/>
        </w:rPr>
        <w:t xml:space="preserve"> and open the browser console. Fix any 404 errors on images or fonts first, then compare the page against the original for CSS order problems, which are the most common visual difference.</w:t>
      </w:r>
    </w:p>
    <w:p>
      <w:pPr>
        <w:pBdr>
          <w:top w:val="single" w:color="D1D5DB" w:sz="4" w:space="8"/>
        </w:pBdr>
        <w:spacing w:after="0" w:before="240"/>
      </w:pPr>
      <w:r>
        <w:rPr>
          <w:rFonts w:ascii="Calibri" w:cs="Calibri" w:eastAsia="Calibri" w:hAnsi="Calibri"/>
          <w:i/>
          <w:iCs/>
          <w:color w:val="6B7280"/>
        </w:rPr>
        <w:t xml:space="preserve">If you send the template (the HTML plus its CSS and JS files), the conversion can be done for you and returned as Angular 22 project files.</w:t>
      </w:r>
    </w:p>
    <w:sectPr>
      <w:footerReference w:type="default" r:id="rId6"/>
      <w:pgSz w:w="11906" w:h="16838" w:orient="portrait"/>
      <w:pgMar w:top="13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rFonts w:ascii="Calibri" w:cs="Calibri" w:eastAsia="Calibri" w:hAnsi="Calibri"/>
        <w:color w:val="6B7280"/>
        <w:sz w:val="17"/>
        <w:szCs w:val="17"/>
      </w:rPr>
      <w:t xml:space="preserve">HTML template to Angular views</w:t>
    </w:r>
    <w:r>
      <w:rPr>
        <w:rFonts w:ascii="Calibri" w:cs="Calibri" w:eastAsia="Calibri" w:hAnsi="Calibri"/>
        <w:color w:val="6B7280"/>
        <w:sz w:val="17"/>
        <w:szCs w:val="17"/>
      </w:rPr>
      <w:t xml:space="preserve">	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rPr>
        <w:color w:val="B91C1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937"/>
      <w:sz w:val="30"/>
      <w:szCs w:val="30"/>
    </w:rPr>
  </w:style>
  <w:style w:type="paragraph" w:styleId="Heading2">
    <w:name w:val="Heading 2"/>
    <w:basedOn w:val="Normal"/>
    <w:next w:val="Normal"/>
    <w:qFormat/>
    <w:pPr>
      <w:outlineLvl w:val="1"/>
    </w:pPr>
    <w:rPr>
      <w:rFonts w:ascii="Calibri" w:cs="Calibri" w:eastAsia="Calibri" w:hAnsi="Calibri"/>
      <w:b/>
      <w:bCs/>
      <w:color w:val="B91C1C"/>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Converting an HTML Template to Angular Views</dc:title>
  <dc:creator>Claude</dc:creator>
  <cp:lastModifiedBy>Un-named</cp:lastModifiedBy>
  <cp:revision>1</cp:revision>
  <dcterms:created xsi:type="dcterms:W3CDTF">2026-10-24T08:20:44.605Z</dcterms:created>
  <dcterms:modified xsi:type="dcterms:W3CDTF">2026-10-24T08:20:44.613Z</dcterms:modified>
</cp:coreProperties>
</file>

<file path=docProps/custom.xml><?xml version="1.0" encoding="utf-8"?>
<Properties xmlns="http://schemas.openxmlformats.org/officeDocument/2006/custom-properties" xmlns:vt="http://schemas.openxmlformats.org/officeDocument/2006/docPropsVTypes"/>
</file>