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CA7" w:rsidRPr="00114AD0" w:rsidRDefault="00DA4CA7" w:rsidP="00DA4CA7">
      <w:pPr>
        <w:bidi/>
        <w:outlineLvl w:val="0"/>
        <w:rPr>
          <w:rFonts w:ascii="GESSTwoLight-Light" w:cs="Arabic Transparent"/>
          <w:color w:val="000000" w:themeColor="text1"/>
          <w:rtl/>
        </w:rPr>
      </w:pPr>
      <w:r>
        <w:rPr>
          <w:rFonts w:ascii="GESSTwoLight-Light" w:cs="GESSTwoLight-Light"/>
          <w:color w:val="636467"/>
        </w:rPr>
        <w:t xml:space="preserve">                                                                             </w:t>
      </w:r>
      <w:r>
        <w:rPr>
          <w:rFonts w:ascii="GESSTwoLight-Light" w:cs="GESSTwoLight-Light" w:hint="cs"/>
          <w:color w:val="636467"/>
          <w:rtl/>
        </w:rPr>
        <w:t xml:space="preserve">    </w:t>
      </w:r>
      <w:r w:rsidRPr="00114AD0">
        <w:rPr>
          <w:rFonts w:ascii="GESSTwoLight-Light" w:cs="Arabic Transparent" w:hint="cs"/>
          <w:color w:val="000000" w:themeColor="text1"/>
          <w:rtl/>
        </w:rPr>
        <w:t xml:space="preserve"> </w:t>
      </w:r>
      <w:proofErr w:type="gramStart"/>
      <w:r w:rsidRPr="00114AD0">
        <w:rPr>
          <w:rFonts w:ascii="GESSTwoLight-Light" w:cs="Arabic Transparent" w:hint="cs"/>
          <w:color w:val="000000" w:themeColor="text1"/>
          <w:rtl/>
        </w:rPr>
        <w:t>ملخص</w:t>
      </w:r>
      <w:proofErr w:type="gramEnd"/>
      <w:r w:rsidRPr="00114AD0">
        <w:rPr>
          <w:rFonts w:ascii="GESSTwoLight-Light" w:cs="Arabic Transparent" w:hint="cs"/>
          <w:color w:val="000000" w:themeColor="text1"/>
          <w:rtl/>
        </w:rPr>
        <w:t xml:space="preserve"> البحث </w:t>
      </w:r>
    </w:p>
    <w:p w:rsidR="00DA4CA7" w:rsidRDefault="00DA4CA7" w:rsidP="00D11715">
      <w:pPr>
        <w:bidi/>
        <w:jc w:val="both"/>
        <w:rPr>
          <w:rFonts w:ascii="GESSTwoLight-Light" w:cs="Arabic Transparent"/>
          <w:sz w:val="24"/>
          <w:szCs w:val="24"/>
        </w:rPr>
      </w:pPr>
      <w:proofErr w:type="gramStart"/>
      <w:r w:rsidRPr="00B530D5">
        <w:rPr>
          <w:rFonts w:ascii="GESSTwoLight-Light" w:cs="Arabic Transparent" w:hint="cs"/>
          <w:sz w:val="24"/>
          <w:szCs w:val="24"/>
          <w:rtl/>
        </w:rPr>
        <w:t>يهدف</w:t>
      </w:r>
      <w:proofErr w:type="gramEnd"/>
      <w:r w:rsidRPr="00B530D5">
        <w:rPr>
          <w:rFonts w:ascii="GESSTwoLight-Light" w:cs="Arabic Transparent" w:hint="cs"/>
          <w:sz w:val="24"/>
          <w:szCs w:val="24"/>
          <w:rtl/>
        </w:rPr>
        <w:t xml:space="preserve"> هذا البحث الموسوم " الاختيارات الموضوعية و</w:t>
      </w:r>
      <w:r>
        <w:rPr>
          <w:rFonts w:ascii="GESSTwoLight-Light" w:cs="Arabic Transparent" w:hint="cs"/>
          <w:sz w:val="24"/>
          <w:szCs w:val="24"/>
          <w:rtl/>
        </w:rPr>
        <w:t xml:space="preserve">الاختبارات </w:t>
      </w:r>
      <w:r w:rsidRPr="00B530D5">
        <w:rPr>
          <w:rFonts w:ascii="GESSTwoLight-Light" w:cs="Arabic Transparent" w:hint="cs"/>
          <w:sz w:val="24"/>
          <w:szCs w:val="24"/>
          <w:rtl/>
        </w:rPr>
        <w:t>ألإسقاطيه في العالم العربي " إلى التطرق إلى واقع استعمالها و الاعتماد عليهم في أخد القرارات</w:t>
      </w:r>
      <w:r w:rsidR="00D11715">
        <w:rPr>
          <w:rFonts w:ascii="GESSTwoLight-Light" w:cs="Arabic Transparent" w:hint="cs"/>
          <w:sz w:val="24"/>
          <w:szCs w:val="24"/>
          <w:rtl/>
        </w:rPr>
        <w:t xml:space="preserve"> على مختلف </w:t>
      </w:r>
      <w:r w:rsidR="00B0604A">
        <w:rPr>
          <w:rFonts w:ascii="GESSTwoLight-Light" w:cs="Arabic Transparent" w:hint="cs"/>
          <w:sz w:val="24"/>
          <w:szCs w:val="24"/>
          <w:rtl/>
        </w:rPr>
        <w:t xml:space="preserve">المستويات </w:t>
      </w:r>
      <w:r w:rsidR="00B0604A" w:rsidRPr="00B530D5">
        <w:rPr>
          <w:rFonts w:ascii="GESSTwoLight-Light" w:cs="Arabic Transparent" w:hint="cs"/>
          <w:sz w:val="24"/>
          <w:szCs w:val="24"/>
          <w:rtl/>
        </w:rPr>
        <w:t>مع</w:t>
      </w:r>
      <w:r w:rsidRPr="00B530D5">
        <w:rPr>
          <w:rFonts w:ascii="GESSTwoLight-Light" w:cs="Arabic Transparent" w:hint="cs"/>
          <w:sz w:val="24"/>
          <w:szCs w:val="24"/>
          <w:rtl/>
        </w:rPr>
        <w:t xml:space="preserve"> التركيز على الخطوات المؤدية إلى تصميمها و عليه </w:t>
      </w:r>
      <w:r w:rsidR="00B0604A" w:rsidRPr="00B530D5">
        <w:rPr>
          <w:rFonts w:ascii="GESSTwoLight-Light" w:cs="Arabic Transparent" w:hint="cs"/>
          <w:sz w:val="24"/>
          <w:szCs w:val="24"/>
          <w:rtl/>
        </w:rPr>
        <w:t xml:space="preserve">يندرج </w:t>
      </w:r>
      <w:r w:rsidR="00B0604A">
        <w:rPr>
          <w:rFonts w:ascii="GESSTwoLight-Light" w:cs="Arabic Transparent" w:hint="cs"/>
          <w:sz w:val="24"/>
          <w:szCs w:val="24"/>
          <w:rtl/>
        </w:rPr>
        <w:t>البحث</w:t>
      </w:r>
      <w:r w:rsidR="00B0604A">
        <w:rPr>
          <w:rFonts w:ascii="GESSTwoLight-Light" w:cs="Arabic Transparent" w:hint="cs"/>
          <w:sz w:val="24"/>
          <w:szCs w:val="24"/>
          <w:rtl/>
          <w:lang w:bidi="ar-DZ"/>
        </w:rPr>
        <w:t xml:space="preserve"> وفق</w:t>
      </w:r>
      <w:r w:rsidRPr="00B530D5">
        <w:rPr>
          <w:rFonts w:ascii="GESSTwoLight-Light" w:cs="Arabic Transparent" w:hint="cs"/>
          <w:sz w:val="24"/>
          <w:szCs w:val="24"/>
          <w:rtl/>
        </w:rPr>
        <w:t xml:space="preserve"> المحور الأول</w:t>
      </w:r>
      <w:r w:rsidRPr="00B530D5">
        <w:rPr>
          <w:rFonts w:ascii="GESSTwoLight-Light" w:cs="Arabic Transparent"/>
          <w:sz w:val="24"/>
          <w:szCs w:val="24"/>
        </w:rPr>
        <w:t xml:space="preserve">: </w:t>
      </w:r>
      <w:r w:rsidRPr="00B530D5">
        <w:rPr>
          <w:rFonts w:ascii="GESSTwoLight-Light" w:cs="Arabic Transparent" w:hint="cs"/>
          <w:sz w:val="24"/>
          <w:szCs w:val="24"/>
          <w:rtl/>
        </w:rPr>
        <w:t>الأسس</w:t>
      </w:r>
      <w:r w:rsidRPr="00B530D5">
        <w:rPr>
          <w:rFonts w:ascii="GESSTwoLight-Light" w:cs="Arabic Transparent"/>
          <w:sz w:val="24"/>
          <w:szCs w:val="24"/>
        </w:rPr>
        <w:t xml:space="preserve"> </w:t>
      </w:r>
      <w:r w:rsidRPr="00B530D5">
        <w:rPr>
          <w:rFonts w:ascii="GESSTwoLight-Light" w:cs="Arabic Transparent" w:hint="cs"/>
          <w:sz w:val="24"/>
          <w:szCs w:val="24"/>
          <w:rtl/>
        </w:rPr>
        <w:t>النظرية</w:t>
      </w:r>
      <w:r w:rsidRPr="00B530D5">
        <w:rPr>
          <w:rFonts w:ascii="GESSTwoLight-Light" w:cs="Arabic Transparent"/>
          <w:sz w:val="24"/>
          <w:szCs w:val="24"/>
        </w:rPr>
        <w:t xml:space="preserve"> </w:t>
      </w:r>
      <w:r w:rsidRPr="00B530D5">
        <w:rPr>
          <w:rFonts w:ascii="GESSTwoLight-Light" w:cs="Arabic Transparent" w:hint="cs"/>
          <w:sz w:val="24"/>
          <w:szCs w:val="24"/>
          <w:rtl/>
        </w:rPr>
        <w:t>وخطوات</w:t>
      </w:r>
      <w:r w:rsidRPr="00B530D5">
        <w:rPr>
          <w:rFonts w:ascii="GESSTwoLight-Light" w:cs="Arabic Transparent"/>
          <w:sz w:val="24"/>
          <w:szCs w:val="24"/>
        </w:rPr>
        <w:t xml:space="preserve"> </w:t>
      </w:r>
      <w:r w:rsidRPr="00B530D5">
        <w:rPr>
          <w:rFonts w:ascii="GESSTwoLight-Light" w:cs="Arabic Transparent" w:hint="cs"/>
          <w:sz w:val="24"/>
          <w:szCs w:val="24"/>
          <w:rtl/>
        </w:rPr>
        <w:t>البناء</w:t>
      </w:r>
      <w:r>
        <w:rPr>
          <w:rFonts w:ascii="GESSTwoLight-Light" w:cs="Arabic Transparent" w:hint="cs"/>
          <w:sz w:val="24"/>
          <w:szCs w:val="24"/>
          <w:rtl/>
        </w:rPr>
        <w:t xml:space="preserve">. </w:t>
      </w:r>
    </w:p>
    <w:p w:rsidR="00DA4CA7" w:rsidRDefault="00DA4CA7" w:rsidP="00C80A39">
      <w:pPr>
        <w:bidi/>
        <w:jc w:val="both"/>
        <w:rPr>
          <w:rFonts w:ascii="GESSTwoLight-Light" w:cs="Arabic Transparent"/>
          <w:sz w:val="24"/>
          <w:szCs w:val="24"/>
          <w:rtl/>
        </w:rPr>
      </w:pPr>
      <w:r>
        <w:rPr>
          <w:rFonts w:ascii="GESSTwoLight-Light" w:cs="Arabic Transparent" w:hint="cs"/>
          <w:sz w:val="24"/>
          <w:szCs w:val="24"/>
          <w:rtl/>
        </w:rPr>
        <w:t>بالإضافة إلى هذا الاهتمام المنهجي، نطرح لنقاش و الدراسة إشكالية الاعتماد على الاختبارات أجنبية المنشئ خاصة ألإسقاطيه منها كونها  تحمل دلا</w:t>
      </w:r>
      <w:r w:rsidR="00C80A39">
        <w:rPr>
          <w:rFonts w:ascii="GESSTwoLight-Light" w:cs="Arabic Transparent" w:hint="cs"/>
          <w:sz w:val="24"/>
          <w:szCs w:val="24"/>
          <w:rtl/>
          <w:lang w:bidi="ar-DZ"/>
        </w:rPr>
        <w:t>لات</w:t>
      </w:r>
      <w:r>
        <w:rPr>
          <w:rFonts w:ascii="GESSTwoLight-Light" w:cs="Arabic Transparent" w:hint="cs"/>
          <w:sz w:val="24"/>
          <w:szCs w:val="24"/>
          <w:rtl/>
        </w:rPr>
        <w:t xml:space="preserve"> و شحنات ثقافية خاصة بالمجتمع الذي أنشئها.لإلمام بهذه الانشغالات </w:t>
      </w:r>
      <w:r w:rsidR="00D11715">
        <w:rPr>
          <w:rFonts w:ascii="GESSTwoLight-Light" w:cs="Arabic Transparent" w:hint="cs"/>
          <w:sz w:val="24"/>
          <w:szCs w:val="24"/>
          <w:rtl/>
        </w:rPr>
        <w:t>يت</w:t>
      </w:r>
      <w:r>
        <w:rPr>
          <w:rFonts w:ascii="GESSTwoLight-Light" w:cs="Arabic Transparent" w:hint="cs"/>
          <w:sz w:val="24"/>
          <w:szCs w:val="24"/>
          <w:rtl/>
        </w:rPr>
        <w:t xml:space="preserve">محور البحث حول اهتمامين و هما: </w:t>
      </w:r>
    </w:p>
    <w:p w:rsidR="00DA4CA7" w:rsidRDefault="00DA4CA7" w:rsidP="00B0604A">
      <w:pPr>
        <w:bidi/>
        <w:spacing w:line="240" w:lineRule="auto"/>
        <w:jc w:val="both"/>
        <w:rPr>
          <w:rFonts w:ascii="GESSTwoLight-Light" w:cs="Arabic Transparent"/>
          <w:sz w:val="24"/>
          <w:szCs w:val="24"/>
          <w:rtl/>
        </w:rPr>
      </w:pPr>
      <w:r>
        <w:rPr>
          <w:rFonts w:ascii="GESSTwoLight-Light" w:cs="Arabic Transparent" w:hint="cs"/>
          <w:sz w:val="24"/>
          <w:szCs w:val="24"/>
          <w:rtl/>
        </w:rPr>
        <w:t xml:space="preserve">1 </w:t>
      </w:r>
      <w:r>
        <w:rPr>
          <w:rFonts w:ascii="GESSTwoLight-Light" w:cs="Arabic Transparent"/>
          <w:sz w:val="24"/>
          <w:szCs w:val="24"/>
          <w:rtl/>
        </w:rPr>
        <w:t>–</w:t>
      </w:r>
      <w:r>
        <w:rPr>
          <w:rFonts w:ascii="GESSTwoLight-Light" w:cs="Arabic Transparent" w:hint="cs"/>
          <w:sz w:val="24"/>
          <w:szCs w:val="24"/>
          <w:rtl/>
        </w:rPr>
        <w:t xml:space="preserve"> جانب إجرائي من خلاله نوضح الإجراءات المنهجية لبناء </w:t>
      </w:r>
      <w:r w:rsidR="007107E9">
        <w:rPr>
          <w:rFonts w:ascii="GESSTwoLight-Light" w:cs="Arabic Transparent" w:hint="cs"/>
          <w:sz w:val="24"/>
          <w:szCs w:val="24"/>
          <w:rtl/>
        </w:rPr>
        <w:t>الاختبار النفس</w:t>
      </w:r>
      <w:r w:rsidR="007107E9">
        <w:rPr>
          <w:rFonts w:ascii="GESSTwoLight-Light" w:cs="Arabic Transparent" w:hint="eastAsia"/>
          <w:sz w:val="24"/>
          <w:szCs w:val="24"/>
          <w:rtl/>
        </w:rPr>
        <w:t>ي</w:t>
      </w:r>
      <w:r w:rsidR="007107E9">
        <w:rPr>
          <w:rFonts w:ascii="GESSTwoLight-Light" w:cs="Arabic Transparent" w:hint="cs"/>
          <w:sz w:val="24"/>
          <w:szCs w:val="24"/>
          <w:rtl/>
        </w:rPr>
        <w:t xml:space="preserve"> </w:t>
      </w:r>
      <w:r>
        <w:rPr>
          <w:rFonts w:ascii="GESSTwoLight-Light" w:cs="Arabic Transparent" w:hint="cs"/>
          <w:sz w:val="24"/>
          <w:szCs w:val="24"/>
          <w:rtl/>
        </w:rPr>
        <w:t xml:space="preserve">، من خلاله نقدم مجموعة من </w:t>
      </w:r>
      <w:proofErr w:type="spellStart"/>
      <w:r>
        <w:rPr>
          <w:rFonts w:ascii="GESSTwoLight-Light" w:cs="Arabic Transparent" w:hint="cs"/>
          <w:sz w:val="24"/>
          <w:szCs w:val="24"/>
          <w:rtl/>
        </w:rPr>
        <w:t>التعاريف</w:t>
      </w:r>
      <w:proofErr w:type="spellEnd"/>
      <w:r>
        <w:rPr>
          <w:rFonts w:ascii="GESSTwoLight-Light" w:cs="Arabic Transparent" w:hint="cs"/>
          <w:sz w:val="24"/>
          <w:szCs w:val="24"/>
          <w:rtl/>
        </w:rPr>
        <w:t xml:space="preserve"> المتداولة و المحددة له مع اعتماد تعريفا إجرائيا نوجز من خلاله موصفات الاختبار الجيد المستوفي للشروط </w:t>
      </w:r>
      <w:proofErr w:type="spellStart"/>
      <w:r>
        <w:rPr>
          <w:rFonts w:ascii="GESSTwoLight-Light" w:cs="Arabic Transparent" w:hint="cs"/>
          <w:sz w:val="24"/>
          <w:szCs w:val="24"/>
          <w:rtl/>
        </w:rPr>
        <w:t>السيكومترية</w:t>
      </w:r>
      <w:proofErr w:type="spellEnd"/>
      <w:r>
        <w:rPr>
          <w:rFonts w:ascii="GESSTwoLight-Light" w:cs="Arabic Transparent" w:hint="cs"/>
          <w:sz w:val="24"/>
          <w:szCs w:val="24"/>
          <w:rtl/>
        </w:rPr>
        <w:t xml:space="preserve"> من صدق وثبات مع ذكر بإيجاز مختلف التقنيات المستعملة </w:t>
      </w:r>
      <w:r w:rsidR="00D11715">
        <w:rPr>
          <w:rFonts w:ascii="GESSTwoLight-Light" w:cs="Arabic Transparent" w:hint="cs"/>
          <w:sz w:val="24"/>
          <w:szCs w:val="24"/>
          <w:rtl/>
        </w:rPr>
        <w:t xml:space="preserve"> في حسابهما</w:t>
      </w:r>
      <w:r>
        <w:rPr>
          <w:rFonts w:ascii="GESSTwoLight-Light" w:cs="Arabic Transparent" w:hint="cs"/>
          <w:sz w:val="24"/>
          <w:szCs w:val="24"/>
          <w:rtl/>
        </w:rPr>
        <w:t xml:space="preserve">، هذا دون إهمال التأكيد </w:t>
      </w:r>
      <w:r>
        <w:rPr>
          <w:rFonts w:ascii="GESSTwoLight-Light" w:cs="Arabic Transparent" w:hint="eastAsia"/>
          <w:sz w:val="24"/>
          <w:szCs w:val="24"/>
          <w:rtl/>
        </w:rPr>
        <w:t>على</w:t>
      </w:r>
      <w:r>
        <w:rPr>
          <w:rFonts w:ascii="GESSTwoLight-Light" w:cs="Arabic Transparent" w:hint="cs"/>
          <w:sz w:val="24"/>
          <w:szCs w:val="24"/>
          <w:rtl/>
        </w:rPr>
        <w:t xml:space="preserve"> ضرورة تقنينه</w:t>
      </w:r>
      <w:r w:rsidR="00551E6A">
        <w:rPr>
          <w:rFonts w:ascii="GESSTwoLight-Light" w:cs="Arabic Transparent" w:hint="cs"/>
          <w:sz w:val="24"/>
          <w:szCs w:val="24"/>
          <w:rtl/>
        </w:rPr>
        <w:t xml:space="preserve">  بنوعي المرجعية، مرجعية ألأداء و مرجعية المحك  </w:t>
      </w:r>
      <w:r>
        <w:rPr>
          <w:rFonts w:ascii="GESSTwoLight-Light" w:cs="Arabic Transparent" w:hint="cs"/>
          <w:sz w:val="24"/>
          <w:szCs w:val="24"/>
          <w:rtl/>
        </w:rPr>
        <w:t xml:space="preserve">. في هذا الصدد </w:t>
      </w:r>
      <w:r w:rsidR="00291D88">
        <w:rPr>
          <w:rFonts w:ascii="GESSTwoLight-Light" w:cs="Arabic Transparent" w:hint="cs"/>
          <w:sz w:val="24"/>
          <w:szCs w:val="24"/>
          <w:rtl/>
        </w:rPr>
        <w:t>نتطرق لموضوع</w:t>
      </w:r>
      <w:r>
        <w:rPr>
          <w:rFonts w:ascii="GESSTwoLight-Light" w:cs="Arabic Transparent" w:hint="cs"/>
          <w:sz w:val="24"/>
          <w:szCs w:val="24"/>
          <w:rtl/>
        </w:rPr>
        <w:t xml:space="preserve"> التشابه و الاختلاف بين الاختبارات الموضوعية و الاختبارات </w:t>
      </w:r>
      <w:proofErr w:type="gramStart"/>
      <w:r>
        <w:rPr>
          <w:rFonts w:ascii="GESSTwoLight-Light" w:cs="Arabic Transparent" w:hint="cs"/>
          <w:sz w:val="24"/>
          <w:szCs w:val="24"/>
          <w:rtl/>
        </w:rPr>
        <w:t>ألإسقاطيه</w:t>
      </w:r>
      <w:proofErr w:type="gramEnd"/>
      <w:r>
        <w:rPr>
          <w:rFonts w:ascii="GESSTwoLight-Light" w:cs="Arabic Transparent" w:hint="cs"/>
          <w:sz w:val="24"/>
          <w:szCs w:val="24"/>
          <w:rtl/>
        </w:rPr>
        <w:t xml:space="preserve"> فيما يتعلق الأمر بخطوات البناء</w:t>
      </w:r>
      <w:r w:rsidR="00551E6A">
        <w:rPr>
          <w:rFonts w:ascii="GESSTwoLight-Light" w:cs="Arabic Transparent" w:hint="cs"/>
          <w:sz w:val="24"/>
          <w:szCs w:val="24"/>
          <w:rtl/>
        </w:rPr>
        <w:t xml:space="preserve"> و التطبيق</w:t>
      </w:r>
      <w:r>
        <w:rPr>
          <w:rFonts w:ascii="GESSTwoLight-Light" w:cs="Arabic Transparent" w:hint="cs"/>
          <w:sz w:val="24"/>
          <w:szCs w:val="24"/>
          <w:rtl/>
        </w:rPr>
        <w:t>.( في هذا الجزء نشير إلى تعاليم القياس النفسي و مواضيع الإحصاء المتعلقة بالميدان</w:t>
      </w:r>
      <w:r w:rsidR="00B0604A">
        <w:rPr>
          <w:rFonts w:ascii="GESSTwoLight-Light" w:cs="Arabic Transparent" w:hint="cs"/>
          <w:sz w:val="24"/>
          <w:szCs w:val="24"/>
          <w:rtl/>
        </w:rPr>
        <w:t>،</w:t>
      </w:r>
      <w:r w:rsidR="00551E6A">
        <w:rPr>
          <w:rFonts w:ascii="GESSTwoLight-Light" w:cs="Arabic Transparent" w:hint="cs"/>
          <w:sz w:val="24"/>
          <w:szCs w:val="24"/>
          <w:rtl/>
        </w:rPr>
        <w:t xml:space="preserve"> موضحا مستويات القياس و دلالتها المنهجية مع التطرق لثنائية البحث الكمي و </w:t>
      </w:r>
      <w:r w:rsidR="00B121CE">
        <w:rPr>
          <w:rFonts w:ascii="GESSTwoLight-Light" w:cs="Arabic Transparent" w:hint="cs"/>
          <w:sz w:val="24"/>
          <w:szCs w:val="24"/>
          <w:rtl/>
        </w:rPr>
        <w:t>الكيفي.</w:t>
      </w:r>
      <w:r>
        <w:rPr>
          <w:rFonts w:ascii="GESSTwoLight-Light" w:cs="Arabic Transparent" w:hint="cs"/>
          <w:sz w:val="24"/>
          <w:szCs w:val="24"/>
          <w:rtl/>
        </w:rPr>
        <w:t xml:space="preserve">) </w:t>
      </w:r>
    </w:p>
    <w:p w:rsidR="00615638" w:rsidRDefault="00DA4CA7" w:rsidP="003737DC">
      <w:pPr>
        <w:bidi/>
        <w:spacing w:line="240" w:lineRule="auto"/>
        <w:jc w:val="both"/>
        <w:rPr>
          <w:rFonts w:cs="Arabic Transparent"/>
          <w:sz w:val="24"/>
          <w:szCs w:val="24"/>
          <w:rtl/>
        </w:rPr>
      </w:pPr>
      <w:r>
        <w:rPr>
          <w:rFonts w:ascii="GESSTwoLight-Light" w:cs="Arabic Transparent" w:hint="cs"/>
          <w:sz w:val="24"/>
          <w:szCs w:val="24"/>
          <w:rtl/>
        </w:rPr>
        <w:t>2 -  بالإضاف</w:t>
      </w:r>
      <w:r>
        <w:rPr>
          <w:rFonts w:ascii="GESSTwoLight-Light" w:cs="Arabic Transparent" w:hint="eastAsia"/>
          <w:sz w:val="24"/>
          <w:szCs w:val="24"/>
          <w:rtl/>
        </w:rPr>
        <w:t>ة</w:t>
      </w:r>
      <w:r>
        <w:rPr>
          <w:rFonts w:ascii="GESSTwoLight-Light" w:cs="Arabic Transparent" w:hint="cs"/>
          <w:sz w:val="24"/>
          <w:szCs w:val="24"/>
          <w:rtl/>
        </w:rPr>
        <w:t xml:space="preserve"> للانشغال المشار إليه في الجانب الإجرائي، نتطرق في الجزء الثاني  لقضية </w:t>
      </w:r>
      <w:r w:rsidR="007107E9">
        <w:rPr>
          <w:rFonts w:ascii="GESSTwoLight-Light" w:cs="Arabic Transparent" w:hint="cs"/>
          <w:sz w:val="24"/>
          <w:szCs w:val="24"/>
          <w:rtl/>
        </w:rPr>
        <w:t>نتساءل من خلالها</w:t>
      </w:r>
      <w:r>
        <w:rPr>
          <w:rFonts w:ascii="GESSTwoLight-Light" w:cs="Arabic Transparent" w:hint="cs"/>
          <w:sz w:val="24"/>
          <w:szCs w:val="24"/>
          <w:rtl/>
        </w:rPr>
        <w:t xml:space="preserve"> حول إذا ما إذا ما كان التعامل مع الاختيارات  الموضوعية و</w:t>
      </w:r>
      <w:r w:rsidR="00291D88">
        <w:rPr>
          <w:rFonts w:ascii="GESSTwoLight-Light" w:cs="Arabic Transparent" w:hint="cs"/>
          <w:sz w:val="24"/>
          <w:szCs w:val="24"/>
          <w:rtl/>
        </w:rPr>
        <w:t>الاختبارات</w:t>
      </w:r>
      <w:r>
        <w:rPr>
          <w:rFonts w:ascii="GESSTwoLight-Light" w:cs="Arabic Transparent" w:hint="cs"/>
          <w:sz w:val="24"/>
          <w:szCs w:val="24"/>
          <w:rtl/>
        </w:rPr>
        <w:t xml:space="preserve"> ألإسقاطيه لا ينجر عنه اختلافات أم بالعكس كل نمط أو نوع يشكل إطارا و سياقا  قائما بذاته</w:t>
      </w:r>
      <w:r w:rsidR="00291D88">
        <w:rPr>
          <w:rFonts w:ascii="GESSTwoLight-Light" w:cs="Arabic Transparent" w:hint="cs"/>
          <w:sz w:val="24"/>
          <w:szCs w:val="24"/>
          <w:rtl/>
        </w:rPr>
        <w:t xml:space="preserve"> يحتم على مستعمل الاختيارات التحلي بالحيطة و الحذر على مستوى الاستعمال و التطبيق و كذلك عند البناء و التصميم. </w:t>
      </w:r>
      <w:r>
        <w:rPr>
          <w:rFonts w:ascii="GESSTwoLight-Light" w:cs="Arabic Transparent" w:hint="cs"/>
          <w:sz w:val="24"/>
          <w:szCs w:val="24"/>
          <w:rtl/>
        </w:rPr>
        <w:t xml:space="preserve">هذا التساؤل </w:t>
      </w:r>
      <w:r w:rsidR="00C80A39">
        <w:rPr>
          <w:rFonts w:ascii="GESSTwoLight-Light" w:cs="Arabic Transparent" w:hint="cs"/>
          <w:sz w:val="24"/>
          <w:szCs w:val="24"/>
          <w:rtl/>
        </w:rPr>
        <w:t xml:space="preserve">وإن كان  </w:t>
      </w:r>
      <w:r>
        <w:rPr>
          <w:rFonts w:ascii="GESSTwoLight-Light" w:cs="Arabic Transparent" w:hint="cs"/>
          <w:sz w:val="24"/>
          <w:szCs w:val="24"/>
          <w:rtl/>
        </w:rPr>
        <w:t xml:space="preserve">يخص </w:t>
      </w:r>
      <w:r w:rsidR="007107E9">
        <w:rPr>
          <w:rFonts w:ascii="GESSTwoLight-Light" w:cs="Arabic Transparent" w:hint="cs"/>
          <w:sz w:val="24"/>
          <w:szCs w:val="24"/>
          <w:rtl/>
        </w:rPr>
        <w:t>الموضوع بصفة</w:t>
      </w:r>
      <w:r>
        <w:rPr>
          <w:rFonts w:ascii="GESSTwoLight-Light" w:cs="Arabic Transparent" w:hint="cs"/>
          <w:sz w:val="24"/>
          <w:szCs w:val="24"/>
          <w:rtl/>
        </w:rPr>
        <w:t xml:space="preserve"> عامة </w:t>
      </w:r>
      <w:r w:rsidR="007107E9">
        <w:rPr>
          <w:rFonts w:ascii="GESSTwoLight-Light" w:cs="Arabic Transparent" w:hint="cs"/>
          <w:sz w:val="24"/>
          <w:szCs w:val="24"/>
          <w:rtl/>
        </w:rPr>
        <w:t>دون اعتبار عنصر</w:t>
      </w:r>
      <w:r w:rsidR="002412EF">
        <w:rPr>
          <w:rFonts w:ascii="GESSTwoLight-Light" w:cs="Arabic Transparent" w:hint="cs"/>
          <w:sz w:val="24"/>
          <w:szCs w:val="24"/>
          <w:rtl/>
        </w:rPr>
        <w:t>ي</w:t>
      </w:r>
      <w:r w:rsidR="007107E9">
        <w:rPr>
          <w:rFonts w:ascii="GESSTwoLight-Light" w:cs="Arabic Transparent" w:hint="cs"/>
          <w:sz w:val="24"/>
          <w:szCs w:val="24"/>
          <w:rtl/>
        </w:rPr>
        <w:t xml:space="preserve"> المكان و الزمان أي البعد الثقافي الملازم له</w:t>
      </w:r>
      <w:r w:rsidR="00C80A39">
        <w:rPr>
          <w:rFonts w:ascii="GESSTwoLight-Light" w:cs="Arabic Transparent" w:hint="cs"/>
          <w:sz w:val="24"/>
          <w:szCs w:val="24"/>
          <w:rtl/>
        </w:rPr>
        <w:t>، فإنه يصبح أكثر إلحاحا و خطورة إذا تعلق الأمر باختلاف البيئة و المرجعية الثقافية  ف</w:t>
      </w:r>
      <w:r w:rsidR="007107E9">
        <w:rPr>
          <w:rFonts w:ascii="GESSTwoLight-Light" w:cs="Arabic Transparent" w:hint="cs"/>
          <w:sz w:val="24"/>
          <w:szCs w:val="24"/>
          <w:rtl/>
        </w:rPr>
        <w:t>لا يمكن في أي حال من الأحوال إهمال</w:t>
      </w:r>
      <w:r w:rsidR="00C80A39">
        <w:rPr>
          <w:rFonts w:ascii="GESSTwoLight-Light" w:cs="Arabic Transparent" w:hint="cs"/>
          <w:sz w:val="24"/>
          <w:szCs w:val="24"/>
          <w:rtl/>
        </w:rPr>
        <w:t xml:space="preserve"> هذ</w:t>
      </w:r>
      <w:r w:rsidR="007107E9">
        <w:rPr>
          <w:rFonts w:ascii="GESSTwoLight-Light" w:cs="Arabic Transparent" w:hint="cs"/>
          <w:sz w:val="24"/>
          <w:szCs w:val="24"/>
          <w:rtl/>
        </w:rPr>
        <w:t>ه</w:t>
      </w:r>
      <w:r w:rsidR="00C80A39">
        <w:rPr>
          <w:rFonts w:ascii="GESSTwoLight-Light" w:cs="Arabic Transparent" w:hint="cs"/>
          <w:sz w:val="24"/>
          <w:szCs w:val="24"/>
          <w:rtl/>
        </w:rPr>
        <w:t xml:space="preserve"> الوضعية </w:t>
      </w:r>
      <w:r w:rsidR="007107E9">
        <w:rPr>
          <w:rFonts w:ascii="GESSTwoLight-Light" w:cs="Arabic Transparent" w:hint="cs"/>
          <w:sz w:val="24"/>
          <w:szCs w:val="24"/>
          <w:rtl/>
        </w:rPr>
        <w:t xml:space="preserve"> و تجاهله</w:t>
      </w:r>
      <w:r w:rsidR="00C80A39">
        <w:rPr>
          <w:rFonts w:ascii="GESSTwoLight-Light" w:cs="Arabic Transparent" w:hint="cs"/>
          <w:sz w:val="24"/>
          <w:szCs w:val="24"/>
          <w:rtl/>
        </w:rPr>
        <w:t>ا</w:t>
      </w:r>
      <w:r w:rsidR="007107E9">
        <w:rPr>
          <w:rFonts w:ascii="GESSTwoLight-Light" w:cs="Arabic Transparent" w:hint="cs"/>
          <w:sz w:val="24"/>
          <w:szCs w:val="24"/>
          <w:rtl/>
        </w:rPr>
        <w:t xml:space="preserve"> لما له</w:t>
      </w:r>
      <w:r w:rsidR="00C80A39">
        <w:rPr>
          <w:rFonts w:ascii="GESSTwoLight-Light" w:cs="Arabic Transparent" w:hint="cs"/>
          <w:sz w:val="24"/>
          <w:szCs w:val="24"/>
          <w:rtl/>
        </w:rPr>
        <w:t>ا</w:t>
      </w:r>
      <w:r w:rsidR="007107E9">
        <w:rPr>
          <w:rFonts w:ascii="GESSTwoLight-Light" w:cs="Arabic Transparent" w:hint="cs"/>
          <w:sz w:val="24"/>
          <w:szCs w:val="24"/>
          <w:rtl/>
        </w:rPr>
        <w:t xml:space="preserve"> من أهمية </w:t>
      </w:r>
      <w:r w:rsidR="00C80A39">
        <w:rPr>
          <w:rFonts w:ascii="GESSTwoLight-Light" w:cs="Arabic Transparent" w:hint="cs"/>
          <w:sz w:val="24"/>
          <w:szCs w:val="24"/>
          <w:rtl/>
        </w:rPr>
        <w:t>. لتوضيح الفكرة</w:t>
      </w:r>
      <w:r w:rsidR="00D22893">
        <w:rPr>
          <w:rFonts w:ascii="GESSTwoLight-Light" w:cs="Arabic Transparent" w:hint="cs"/>
          <w:sz w:val="24"/>
          <w:szCs w:val="24"/>
          <w:rtl/>
        </w:rPr>
        <w:t xml:space="preserve"> نقدم مثال من الواقع و هو اخت</w:t>
      </w:r>
      <w:r w:rsidR="00B0604A">
        <w:rPr>
          <w:rFonts w:ascii="GESSTwoLight-Light" w:cs="Arabic Transparent" w:hint="cs"/>
          <w:sz w:val="24"/>
          <w:szCs w:val="24"/>
          <w:rtl/>
        </w:rPr>
        <w:t>ب</w:t>
      </w:r>
      <w:r w:rsidR="00D22893">
        <w:rPr>
          <w:rFonts w:ascii="GESSTwoLight-Light" w:cs="Arabic Transparent" w:hint="cs"/>
          <w:sz w:val="24"/>
          <w:szCs w:val="24"/>
          <w:rtl/>
        </w:rPr>
        <w:t>ار الرجل السوداء</w:t>
      </w:r>
      <w:r w:rsidR="00615638">
        <w:rPr>
          <w:rFonts w:ascii="GESSTwoLight-Light" w:cs="Arabic Transparent" w:hint="cs"/>
          <w:sz w:val="24"/>
          <w:szCs w:val="24"/>
          <w:rtl/>
        </w:rPr>
        <w:t xml:space="preserve"> </w:t>
      </w:r>
      <w:r w:rsidR="00615638">
        <w:rPr>
          <w:rFonts w:ascii="GESSTwoLight-Light" w:cs="Arabic Transparent"/>
          <w:sz w:val="24"/>
          <w:szCs w:val="24"/>
          <w:rtl/>
        </w:rPr>
        <w:t>–</w:t>
      </w:r>
      <w:r w:rsidR="00615638">
        <w:rPr>
          <w:rFonts w:ascii="GESSTwoLight-Light" w:cs="Arabic Transparent" w:hint="cs"/>
          <w:sz w:val="24"/>
          <w:szCs w:val="24"/>
          <w:rtl/>
        </w:rPr>
        <w:t xml:space="preserve"> بكسر الراء -  </w:t>
      </w:r>
      <w:r w:rsidR="00D22893">
        <w:rPr>
          <w:rFonts w:ascii="GESSTwoLight-Light" w:cs="Arabic Transparent"/>
          <w:sz w:val="24"/>
          <w:szCs w:val="24"/>
        </w:rPr>
        <w:t>La patte noire)</w:t>
      </w:r>
      <w:r w:rsidR="00615638">
        <w:rPr>
          <w:rFonts w:ascii="GESSTwoLight-Light" w:cs="Arabic Transparent" w:hint="cs"/>
          <w:sz w:val="24"/>
          <w:szCs w:val="24"/>
          <w:rtl/>
        </w:rPr>
        <w:t xml:space="preserve"> </w:t>
      </w:r>
      <w:r w:rsidR="00D22893">
        <w:rPr>
          <w:rFonts w:ascii="GESSTwoLight-Light" w:cs="Arabic Transparent"/>
          <w:sz w:val="24"/>
          <w:szCs w:val="24"/>
        </w:rPr>
        <w:t xml:space="preserve"> </w:t>
      </w:r>
      <w:r w:rsidR="00D22893">
        <w:rPr>
          <w:rFonts w:ascii="GESSTwoLight-Light" w:cs="Arabic Transparent" w:hint="cs"/>
          <w:sz w:val="24"/>
          <w:szCs w:val="24"/>
          <w:rtl/>
        </w:rPr>
        <w:t xml:space="preserve"> </w:t>
      </w:r>
      <w:r w:rsidR="00D22893">
        <w:rPr>
          <w:rFonts w:ascii="GESSTwoLight-Light" w:cs="Arabic Transparent"/>
          <w:sz w:val="24"/>
          <w:szCs w:val="24"/>
        </w:rPr>
        <w:t xml:space="preserve"> (</w:t>
      </w:r>
      <w:r w:rsidR="00D22893">
        <w:rPr>
          <w:rFonts w:ascii="GESSTwoLight-Light" w:cs="Arabic Transparent" w:hint="cs"/>
          <w:sz w:val="24"/>
          <w:szCs w:val="24"/>
          <w:rtl/>
        </w:rPr>
        <w:t xml:space="preserve">لمصممه </w:t>
      </w:r>
      <w:proofErr w:type="spellStart"/>
      <w:r w:rsidR="00D22893">
        <w:rPr>
          <w:rFonts w:ascii="GESSTwoLight-Light" w:cs="Arabic Transparent" w:hint="cs"/>
          <w:sz w:val="24"/>
          <w:szCs w:val="24"/>
          <w:rtl/>
        </w:rPr>
        <w:t>قوفمان</w:t>
      </w:r>
      <w:proofErr w:type="spellEnd"/>
      <w:r w:rsidR="00D22893">
        <w:rPr>
          <w:rFonts w:ascii="GESSTwoLight-Light" w:cs="Arabic Transparent" w:hint="cs"/>
          <w:sz w:val="24"/>
          <w:szCs w:val="24"/>
          <w:rtl/>
        </w:rPr>
        <w:t xml:space="preserve"> </w:t>
      </w:r>
      <w:r w:rsidR="00D22893">
        <w:rPr>
          <w:rFonts w:ascii="GESSTwoLight-Light" w:cs="Arabic Transparent"/>
          <w:sz w:val="24"/>
          <w:szCs w:val="24"/>
        </w:rPr>
        <w:t xml:space="preserve">  </w:t>
      </w:r>
      <w:r w:rsidR="00D22893">
        <w:rPr>
          <w:rFonts w:cs="Arabic Transparent"/>
          <w:sz w:val="24"/>
          <w:szCs w:val="24"/>
        </w:rPr>
        <w:t>L.COFMAN</w:t>
      </w:r>
      <w:r w:rsidR="00615638">
        <w:rPr>
          <w:rFonts w:cs="Arabic Transparent" w:hint="cs"/>
          <w:sz w:val="24"/>
          <w:szCs w:val="24"/>
          <w:rtl/>
        </w:rPr>
        <w:t xml:space="preserve"> </w:t>
      </w:r>
      <w:r w:rsidR="00D22893">
        <w:rPr>
          <w:rFonts w:cs="Arabic Transparent" w:hint="cs"/>
          <w:sz w:val="24"/>
          <w:szCs w:val="24"/>
          <w:rtl/>
        </w:rPr>
        <w:t>الذي أعتمد على</w:t>
      </w:r>
      <w:r w:rsidR="00615638">
        <w:rPr>
          <w:rFonts w:cs="Arabic Transparent" w:hint="cs"/>
          <w:sz w:val="24"/>
          <w:szCs w:val="24"/>
          <w:rtl/>
        </w:rPr>
        <w:t xml:space="preserve"> صورة</w:t>
      </w:r>
      <w:r w:rsidR="00D22893">
        <w:rPr>
          <w:rFonts w:cs="Arabic Transparent" w:hint="cs"/>
          <w:sz w:val="24"/>
          <w:szCs w:val="24"/>
          <w:rtl/>
        </w:rPr>
        <w:t xml:space="preserve"> حيوان الخنزير</w:t>
      </w:r>
      <w:r w:rsidR="00615638">
        <w:rPr>
          <w:rFonts w:cs="Arabic Transparent" w:hint="cs"/>
          <w:sz w:val="24"/>
          <w:szCs w:val="24"/>
          <w:rtl/>
        </w:rPr>
        <w:t>. في هذا الاخت</w:t>
      </w:r>
      <w:r w:rsidR="002412EF">
        <w:rPr>
          <w:rFonts w:cs="Arabic Transparent" w:hint="cs"/>
          <w:sz w:val="24"/>
          <w:szCs w:val="24"/>
          <w:rtl/>
        </w:rPr>
        <w:t>ب</w:t>
      </w:r>
      <w:r w:rsidR="00615638">
        <w:rPr>
          <w:rFonts w:cs="Arabic Transparent" w:hint="cs"/>
          <w:sz w:val="24"/>
          <w:szCs w:val="24"/>
          <w:rtl/>
        </w:rPr>
        <w:t>ار، كما تعلمون،</w:t>
      </w:r>
      <w:r w:rsidR="00D22893">
        <w:rPr>
          <w:rFonts w:cs="Arabic Transparent" w:hint="cs"/>
          <w:sz w:val="24"/>
          <w:szCs w:val="24"/>
          <w:rtl/>
        </w:rPr>
        <w:t xml:space="preserve"> على </w:t>
      </w:r>
      <w:r w:rsidR="00615638">
        <w:rPr>
          <w:rFonts w:cs="Arabic Transparent" w:hint="cs"/>
          <w:sz w:val="24"/>
          <w:szCs w:val="24"/>
          <w:rtl/>
        </w:rPr>
        <w:t xml:space="preserve">الطفل الذي يجري الاختبار أن يتشبه </w:t>
      </w:r>
      <w:proofErr w:type="spellStart"/>
      <w:r w:rsidR="00615638">
        <w:rPr>
          <w:rFonts w:cs="Arabic Transparent" w:hint="cs"/>
          <w:sz w:val="24"/>
          <w:szCs w:val="24"/>
          <w:rtl/>
        </w:rPr>
        <w:t>به</w:t>
      </w:r>
      <w:proofErr w:type="spellEnd"/>
      <w:r w:rsidR="00615638">
        <w:rPr>
          <w:rFonts w:cs="Arabic Transparent" w:hint="cs"/>
          <w:sz w:val="24"/>
          <w:szCs w:val="24"/>
          <w:rtl/>
        </w:rPr>
        <w:t xml:space="preserve">.  عندما نعلم مكانة و صورة الخنزير في المخيلة </w:t>
      </w:r>
      <w:r w:rsidR="002412EF">
        <w:rPr>
          <w:rFonts w:cs="Arabic Transparent" w:hint="cs"/>
          <w:sz w:val="24"/>
          <w:szCs w:val="24"/>
          <w:rtl/>
        </w:rPr>
        <w:t>الإسلامية يبدو</w:t>
      </w:r>
      <w:r w:rsidR="00615638">
        <w:rPr>
          <w:rFonts w:cs="Arabic Transparent" w:hint="cs"/>
          <w:sz w:val="24"/>
          <w:szCs w:val="24"/>
          <w:rtl/>
        </w:rPr>
        <w:t xml:space="preserve"> جليا عدم ملائمة هذا الاختبار لبيئتنا</w:t>
      </w:r>
      <w:r w:rsidR="002412EF">
        <w:rPr>
          <w:rFonts w:cs="Arabic Transparent" w:hint="cs"/>
          <w:sz w:val="24"/>
          <w:szCs w:val="24"/>
          <w:rtl/>
        </w:rPr>
        <w:t>، الموضوع محسوم فيه، ما أريد العودة إليه هو محاولة البعض استبدال صورة الخنزير بصورة الخروف</w:t>
      </w:r>
      <w:r w:rsidR="00B0604A">
        <w:rPr>
          <w:rFonts w:cs="Arabic Transparent" w:hint="cs"/>
          <w:sz w:val="24"/>
          <w:szCs w:val="24"/>
          <w:rtl/>
        </w:rPr>
        <w:t xml:space="preserve"> الذي في مخيلة الكثير مرتبط بالكبش و ما لهذا الأخير من مغزى و دلالات متعلقة </w:t>
      </w:r>
      <w:r w:rsidR="002412EF">
        <w:rPr>
          <w:rFonts w:cs="Arabic Transparent" w:hint="cs"/>
          <w:sz w:val="24"/>
          <w:szCs w:val="24"/>
          <w:rtl/>
        </w:rPr>
        <w:t>برؤية</w:t>
      </w:r>
      <w:r w:rsidR="00B0604A">
        <w:rPr>
          <w:rFonts w:cs="Arabic Transparent" w:hint="cs"/>
          <w:sz w:val="24"/>
          <w:szCs w:val="24"/>
          <w:rtl/>
        </w:rPr>
        <w:t xml:space="preserve"> سيدنا إبراهيم عليه السلام</w:t>
      </w:r>
      <w:r w:rsidR="003737DC">
        <w:rPr>
          <w:rFonts w:cs="Arabic Transparent" w:hint="cs"/>
          <w:sz w:val="24"/>
          <w:szCs w:val="24"/>
          <w:rtl/>
          <w:lang w:bidi="ar-DZ"/>
        </w:rPr>
        <w:t xml:space="preserve"> و ما أدرك ما رؤية سيدنا إبراهيم</w:t>
      </w:r>
      <w:r w:rsidR="00B0604A">
        <w:rPr>
          <w:rFonts w:cs="Arabic Transparent" w:hint="cs"/>
          <w:sz w:val="24"/>
          <w:szCs w:val="24"/>
          <w:rtl/>
        </w:rPr>
        <w:t>.</w:t>
      </w:r>
      <w:r w:rsidR="002412EF">
        <w:rPr>
          <w:rFonts w:cs="Arabic Transparent" w:hint="cs"/>
          <w:sz w:val="24"/>
          <w:szCs w:val="24"/>
          <w:rtl/>
        </w:rPr>
        <w:t xml:space="preserve">  </w:t>
      </w:r>
    </w:p>
    <w:p w:rsidR="00C80A39" w:rsidRDefault="00615638" w:rsidP="00B0604A">
      <w:pPr>
        <w:bidi/>
        <w:spacing w:line="240" w:lineRule="auto"/>
        <w:jc w:val="both"/>
        <w:rPr>
          <w:rFonts w:ascii="GESSTwoLight-Light" w:cs="Arabic Transparent"/>
          <w:sz w:val="24"/>
          <w:szCs w:val="24"/>
          <w:rtl/>
        </w:rPr>
      </w:pPr>
      <w:r>
        <w:rPr>
          <w:rFonts w:cs="Arabic Transparent" w:hint="cs"/>
          <w:sz w:val="24"/>
          <w:szCs w:val="24"/>
          <w:rtl/>
        </w:rPr>
        <w:t xml:space="preserve"> </w:t>
      </w:r>
    </w:p>
    <w:p w:rsidR="00DA4CA7" w:rsidRDefault="00C80A39" w:rsidP="00C80A39">
      <w:pPr>
        <w:bidi/>
        <w:spacing w:line="240" w:lineRule="auto"/>
        <w:jc w:val="both"/>
        <w:rPr>
          <w:rFonts w:ascii="GESSTwoLight-Light" w:cs="Arabic Transparent"/>
          <w:sz w:val="24"/>
          <w:szCs w:val="24"/>
          <w:rtl/>
        </w:rPr>
      </w:pPr>
      <w:r>
        <w:rPr>
          <w:rFonts w:ascii="GESSTwoLight-Light" w:cs="Arabic Transparent" w:hint="cs"/>
          <w:sz w:val="24"/>
          <w:szCs w:val="24"/>
          <w:rtl/>
        </w:rPr>
        <w:t xml:space="preserve">  </w:t>
      </w:r>
      <w:r w:rsidR="00DA4CA7">
        <w:rPr>
          <w:rFonts w:ascii="GESSTwoLight-Light" w:cs="Arabic Transparent" w:hint="cs"/>
          <w:sz w:val="24"/>
          <w:szCs w:val="24"/>
          <w:rtl/>
        </w:rPr>
        <w:t xml:space="preserve">        </w:t>
      </w:r>
    </w:p>
    <w:p w:rsidR="00DA4CA7" w:rsidRPr="00B530D5" w:rsidRDefault="00DA4CA7" w:rsidP="00DA4CA7">
      <w:pPr>
        <w:bidi/>
        <w:rPr>
          <w:rFonts w:cs="Arabic Transparent"/>
          <w:sz w:val="24"/>
          <w:szCs w:val="24"/>
        </w:rPr>
      </w:pPr>
      <w:r>
        <w:rPr>
          <w:rFonts w:cs="Arabic Transparent" w:hint="cs"/>
          <w:sz w:val="24"/>
          <w:szCs w:val="24"/>
          <w:rtl/>
        </w:rPr>
        <w:t xml:space="preserve">  </w:t>
      </w:r>
    </w:p>
    <w:p w:rsidR="00FC4B31" w:rsidRDefault="00FC4B31"/>
    <w:sectPr w:rsidR="00FC4B31" w:rsidSect="00CF4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ESSTwoLight-Light">
    <w:altName w:val="Arial"/>
    <w:panose1 w:val="00000000000000000000"/>
    <w:charset w:val="B2"/>
    <w:family w:val="swiss"/>
    <w:notTrueType/>
    <w:pitch w:val="default"/>
    <w:sig w:usb0="00002001" w:usb1="00000000" w:usb2="00000000" w:usb3="00000000" w:csb0="00000040" w:csb1="00000000"/>
  </w:font>
  <w:font w:name="Arabic Transparent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DA4CA7"/>
    <w:rsid w:val="00105D5F"/>
    <w:rsid w:val="0023041D"/>
    <w:rsid w:val="002412EF"/>
    <w:rsid w:val="00291D88"/>
    <w:rsid w:val="003737DC"/>
    <w:rsid w:val="00551E6A"/>
    <w:rsid w:val="00615638"/>
    <w:rsid w:val="007107E9"/>
    <w:rsid w:val="0077207C"/>
    <w:rsid w:val="007F50AA"/>
    <w:rsid w:val="00B0604A"/>
    <w:rsid w:val="00B121CE"/>
    <w:rsid w:val="00C80A39"/>
    <w:rsid w:val="00D11715"/>
    <w:rsid w:val="00D22893"/>
    <w:rsid w:val="00DA4CA7"/>
    <w:rsid w:val="00FC4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D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A4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A4C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751B7-5BE2-4A3B-97F2-0396DEC75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SWEET</cp:lastModifiedBy>
  <cp:revision>10</cp:revision>
  <dcterms:created xsi:type="dcterms:W3CDTF">2012-05-10T07:59:00Z</dcterms:created>
  <dcterms:modified xsi:type="dcterms:W3CDTF">2012-05-10T12:02:00Z</dcterms:modified>
</cp:coreProperties>
</file>