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E9" w:rsidRDefault="00101491" w:rsidP="00FA7FAD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تقارير الاختبارات </w:t>
      </w:r>
      <w:r w:rsidR="00A247C3">
        <w:rPr>
          <w:rFonts w:hint="cs"/>
          <w:rtl/>
        </w:rPr>
        <w:t>لمتابعة</w:t>
      </w:r>
      <w:r>
        <w:rPr>
          <w:rFonts w:hint="cs"/>
          <w:rtl/>
        </w:rPr>
        <w:t xml:space="preserve"> جودة </w:t>
      </w:r>
      <w:r w:rsidR="00A247C3">
        <w:rPr>
          <w:rFonts w:hint="cs"/>
          <w:rtl/>
        </w:rPr>
        <w:t>التعليم و</w:t>
      </w:r>
      <w:r>
        <w:rPr>
          <w:rFonts w:hint="cs"/>
          <w:rtl/>
        </w:rPr>
        <w:t>التعلم</w:t>
      </w:r>
    </w:p>
    <w:p w:rsidR="00ED436B" w:rsidRDefault="00ED436B" w:rsidP="00BF62FD">
      <w:pPr>
        <w:jc w:val="center"/>
        <w:rPr>
          <w:rtl/>
        </w:rPr>
      </w:pPr>
    </w:p>
    <w:p w:rsidR="00713090" w:rsidRDefault="00A17D59" w:rsidP="00BF62FD">
      <w:pPr>
        <w:jc w:val="center"/>
        <w:rPr>
          <w:rtl/>
        </w:rPr>
      </w:pPr>
      <w:r>
        <w:rPr>
          <w:rFonts w:hint="cs"/>
          <w:rtl/>
        </w:rPr>
        <w:t>بحث</w:t>
      </w:r>
      <w:r w:rsidR="00713090">
        <w:rPr>
          <w:rFonts w:hint="cs"/>
          <w:rtl/>
        </w:rPr>
        <w:t xml:space="preserve"> مقدم للمؤتمر</w:t>
      </w:r>
      <w:r w:rsidR="00882D07">
        <w:rPr>
          <w:rFonts w:hint="cs"/>
          <w:rtl/>
        </w:rPr>
        <w:t xml:space="preserve"> الدولي</w:t>
      </w:r>
      <w:r w:rsidR="00713090">
        <w:rPr>
          <w:rFonts w:hint="cs"/>
          <w:rtl/>
        </w:rPr>
        <w:t xml:space="preserve"> الأول للقياس والتقويم</w:t>
      </w:r>
    </w:p>
    <w:p w:rsidR="00713090" w:rsidRDefault="00713090" w:rsidP="00882D07">
      <w:pPr>
        <w:jc w:val="center"/>
        <w:rPr>
          <w:rtl/>
        </w:rPr>
      </w:pPr>
      <w:r>
        <w:rPr>
          <w:rFonts w:hint="cs"/>
          <w:rtl/>
        </w:rPr>
        <w:t>المركز الوطني للقياس والتقويم</w:t>
      </w:r>
      <w:r w:rsidR="00882D07">
        <w:rPr>
          <w:rFonts w:hint="cs"/>
          <w:rtl/>
        </w:rPr>
        <w:t xml:space="preserve"> في التعليم العالي</w:t>
      </w:r>
    </w:p>
    <w:p w:rsidR="00713090" w:rsidRDefault="00713090" w:rsidP="00304877">
      <w:pPr>
        <w:jc w:val="right"/>
        <w:rPr>
          <w:rtl/>
        </w:rPr>
      </w:pPr>
    </w:p>
    <w:p w:rsidR="00351CA9" w:rsidRDefault="00351CA9" w:rsidP="00351CA9">
      <w:pPr>
        <w:rPr>
          <w:rtl/>
        </w:rPr>
      </w:pPr>
      <w:r>
        <w:rPr>
          <w:rFonts w:hint="cs"/>
          <w:rtl/>
        </w:rPr>
        <w:t>د. عبير فتحي الخولي</w:t>
      </w:r>
    </w:p>
    <w:p w:rsidR="00351CA9" w:rsidRDefault="00351CA9" w:rsidP="00351CA9">
      <w:pPr>
        <w:rPr>
          <w:rtl/>
        </w:rPr>
      </w:pPr>
      <w:r>
        <w:rPr>
          <w:rFonts w:hint="cs"/>
          <w:rtl/>
        </w:rPr>
        <w:t xml:space="preserve">كلية العلوم </w:t>
      </w:r>
      <w:r>
        <w:rPr>
          <w:rtl/>
        </w:rPr>
        <w:t>–</w:t>
      </w:r>
      <w:r>
        <w:rPr>
          <w:rFonts w:hint="cs"/>
          <w:rtl/>
        </w:rPr>
        <w:t>قسم الإحصاء</w:t>
      </w:r>
    </w:p>
    <w:p w:rsidR="00351CA9" w:rsidRDefault="00351CA9" w:rsidP="00351CA9">
      <w:pPr>
        <w:rPr>
          <w:rtl/>
        </w:rPr>
      </w:pPr>
      <w:r>
        <w:rPr>
          <w:rFonts w:hint="cs"/>
          <w:rtl/>
        </w:rPr>
        <w:t>جامعة الملك عبد العزيز</w:t>
      </w:r>
    </w:p>
    <w:p w:rsidR="00882D07" w:rsidRDefault="00882D07" w:rsidP="00882D07">
      <w:pPr>
        <w:rPr>
          <w:rtl/>
        </w:rPr>
      </w:pPr>
    </w:p>
    <w:p w:rsidR="00032629" w:rsidRDefault="00032629" w:rsidP="00D21D98">
      <w:pPr>
        <w:rPr>
          <w:rtl/>
        </w:rPr>
      </w:pPr>
    </w:p>
    <w:p w:rsidR="009D6C8A" w:rsidRPr="00716F44" w:rsidRDefault="00F71287" w:rsidP="00F921FF">
      <w:pPr>
        <w:rPr>
          <w:rtl/>
        </w:rPr>
      </w:pPr>
      <w:r w:rsidRPr="00F71287">
        <w:rPr>
          <w:rtl/>
        </w:rPr>
        <w:t>تمثل الاختبارات أحد الأدوات الرئيسة المستخدمة لجمع المعلومات لأغراض القياس و التقويم و المساعدة</w:t>
      </w:r>
      <w:r>
        <w:rPr>
          <w:rtl/>
        </w:rPr>
        <w:t xml:space="preserve"> ل</w:t>
      </w:r>
      <w:r w:rsidR="00F921FF">
        <w:rPr>
          <w:rFonts w:hint="cs"/>
          <w:rtl/>
        </w:rPr>
        <w:t>ا</w:t>
      </w:r>
      <w:r>
        <w:rPr>
          <w:rtl/>
        </w:rPr>
        <w:t>تخاذ قرارت تربوية معينة</w:t>
      </w:r>
      <w:r w:rsidRPr="00F71287">
        <w:rPr>
          <w:rFonts w:hint="cs"/>
          <w:rtl/>
        </w:rPr>
        <w:t xml:space="preserve">. </w:t>
      </w:r>
      <w:r>
        <w:rPr>
          <w:rFonts w:ascii="Arial" w:hAnsi="Arial" w:cs="Arial" w:hint="cs"/>
          <w:b/>
          <w:bCs/>
          <w:rtl/>
        </w:rPr>
        <w:t>وا</w:t>
      </w:r>
      <w:r w:rsidR="007D7227">
        <w:rPr>
          <w:rFonts w:hint="cs"/>
          <w:rtl/>
        </w:rPr>
        <w:t>ختبارات السنة التحضيرية مهمة جدا للطا</w:t>
      </w:r>
      <w:r w:rsidR="00E51F03">
        <w:rPr>
          <w:rFonts w:hint="cs"/>
          <w:rtl/>
        </w:rPr>
        <w:t xml:space="preserve">لب والمؤسسة العلمية على حد سواء، </w:t>
      </w:r>
      <w:r w:rsidR="007D7227">
        <w:rPr>
          <w:rFonts w:hint="cs"/>
          <w:rtl/>
        </w:rPr>
        <w:t>وهي بأهمية اختبارات القبول إن لم تكن أهم</w:t>
      </w:r>
      <w:r w:rsidR="009731FA">
        <w:rPr>
          <w:rFonts w:hint="cs"/>
          <w:rtl/>
        </w:rPr>
        <w:t xml:space="preserve">. </w:t>
      </w:r>
      <w:r w:rsidR="007D7227">
        <w:rPr>
          <w:rFonts w:hint="cs"/>
          <w:rtl/>
        </w:rPr>
        <w:t xml:space="preserve"> فبعد السنة التحضيرية وبناءا على أداء الطلاب في اخ</w:t>
      </w:r>
      <w:r w:rsidR="00A247C3">
        <w:rPr>
          <w:rFonts w:hint="cs"/>
          <w:rtl/>
        </w:rPr>
        <w:t>تباراتها يتم تسكينهم في الكليات وتحديد تخصصاتهم</w:t>
      </w:r>
      <w:r w:rsidR="00E51F03">
        <w:rPr>
          <w:rFonts w:hint="cs"/>
          <w:rtl/>
        </w:rPr>
        <w:t>، بصرف النظر عن نتيجة اختبار القبول،</w:t>
      </w:r>
      <w:r w:rsidR="007D7227">
        <w:rPr>
          <w:rFonts w:hint="cs"/>
          <w:rtl/>
        </w:rPr>
        <w:t xml:space="preserve"> </w:t>
      </w:r>
      <w:r w:rsidR="00A247C3">
        <w:rPr>
          <w:rFonts w:hint="cs"/>
          <w:rtl/>
        </w:rPr>
        <w:t>في</w:t>
      </w:r>
      <w:r w:rsidR="005364F4">
        <w:rPr>
          <w:rFonts w:hint="cs"/>
          <w:rtl/>
        </w:rPr>
        <w:t xml:space="preserve"> حين ترتبط نتائج اختبارات </w:t>
      </w:r>
      <w:r w:rsidR="00A247C3">
        <w:rPr>
          <w:rFonts w:hint="cs"/>
          <w:rtl/>
        </w:rPr>
        <w:t xml:space="preserve">القبول </w:t>
      </w:r>
      <w:r w:rsidR="00E51F03">
        <w:rPr>
          <w:rFonts w:hint="cs"/>
          <w:rtl/>
        </w:rPr>
        <w:t>ب</w:t>
      </w:r>
      <w:r>
        <w:rPr>
          <w:rFonts w:hint="cs"/>
          <w:rtl/>
        </w:rPr>
        <w:t>قرار</w:t>
      </w:r>
      <w:r w:rsidR="00A247C3">
        <w:rPr>
          <w:rFonts w:hint="cs"/>
          <w:rtl/>
        </w:rPr>
        <w:t>دخول الطالب للجامعة</w:t>
      </w:r>
      <w:r>
        <w:rPr>
          <w:rFonts w:hint="cs"/>
          <w:rtl/>
        </w:rPr>
        <w:t xml:space="preserve"> فقط</w:t>
      </w:r>
      <w:r w:rsidR="00A247C3">
        <w:rPr>
          <w:rFonts w:hint="cs"/>
          <w:rtl/>
        </w:rPr>
        <w:t xml:space="preserve">. </w:t>
      </w:r>
      <w:r w:rsidR="00716F44">
        <w:rPr>
          <w:rFonts w:hint="cs"/>
          <w:rtl/>
        </w:rPr>
        <w:t xml:space="preserve">ولذا فإن </w:t>
      </w:r>
      <w:r w:rsidR="009D6C8A" w:rsidRPr="00716F44">
        <w:rPr>
          <w:rFonts w:hint="cs"/>
          <w:rtl/>
        </w:rPr>
        <w:t xml:space="preserve">ضبط </w:t>
      </w:r>
      <w:r w:rsidR="00716F44">
        <w:rPr>
          <w:rFonts w:hint="cs"/>
          <w:rtl/>
        </w:rPr>
        <w:t>اختبارات ا</w:t>
      </w:r>
      <w:r w:rsidR="009D6C8A" w:rsidRPr="00716F44">
        <w:rPr>
          <w:rFonts w:hint="cs"/>
          <w:rtl/>
        </w:rPr>
        <w:t>لسنة التحضيرية و</w:t>
      </w:r>
      <w:r w:rsidR="00566AC2">
        <w:rPr>
          <w:rFonts w:hint="cs"/>
          <w:rtl/>
        </w:rPr>
        <w:t>ال</w:t>
      </w:r>
      <w:r w:rsidR="009D6C8A" w:rsidRPr="00716F44">
        <w:rPr>
          <w:rFonts w:hint="cs"/>
          <w:rtl/>
        </w:rPr>
        <w:t xml:space="preserve">متابعة </w:t>
      </w:r>
      <w:r w:rsidR="00566AC2">
        <w:rPr>
          <w:rFonts w:hint="cs"/>
          <w:rtl/>
        </w:rPr>
        <w:t>ال</w:t>
      </w:r>
      <w:r w:rsidR="009D6C8A" w:rsidRPr="00716F44">
        <w:rPr>
          <w:rFonts w:hint="cs"/>
          <w:rtl/>
        </w:rPr>
        <w:t>حثيثة لمدخلاتها ومخرجاتها ومستوى الأداء فيها</w:t>
      </w:r>
      <w:r w:rsidR="00D21D98">
        <w:rPr>
          <w:rFonts w:hint="cs"/>
          <w:rtl/>
        </w:rPr>
        <w:t xml:space="preserve"> أمر لازم</w:t>
      </w:r>
      <w:r w:rsidR="009D6C8A" w:rsidRPr="00716F44">
        <w:rPr>
          <w:rFonts w:hint="cs"/>
          <w:rtl/>
        </w:rPr>
        <w:t xml:space="preserve">. </w:t>
      </w:r>
    </w:p>
    <w:p w:rsidR="009D6C8A" w:rsidRDefault="009D6C8A" w:rsidP="00662E97">
      <w:pPr>
        <w:rPr>
          <w:rtl/>
        </w:rPr>
      </w:pPr>
    </w:p>
    <w:p w:rsidR="00FC1976" w:rsidRDefault="00662E97" w:rsidP="00FC1976">
      <w:pPr>
        <w:rPr>
          <w:rtl/>
        </w:rPr>
      </w:pPr>
      <w:r>
        <w:rPr>
          <w:rFonts w:hint="cs"/>
          <w:rtl/>
        </w:rPr>
        <w:t>والاهتمام باختبارات السنة التحضيرية لابد أن يترجم إلى متابعة جودة الاختبارات وجودة الأسئلة من خلال المؤشرات الإحصائية المتعارف عليها من خبراء القياس. يحكم على الاختبار بأنه جيد</w:t>
      </w:r>
      <w:r w:rsidR="000321BF">
        <w:rPr>
          <w:rFonts w:hint="cs"/>
          <w:rtl/>
        </w:rPr>
        <w:t xml:space="preserve"> من خلال مؤشرات الصدق والثبات وعلى جودة السؤال من خلال معامل الصعوبة ومؤشر التمييز</w:t>
      </w:r>
      <w:r w:rsidR="00566AC2">
        <w:rPr>
          <w:rFonts w:hint="cs"/>
          <w:rtl/>
        </w:rPr>
        <w:t xml:space="preserve"> و</w:t>
      </w:r>
      <w:r w:rsidR="00A4460A">
        <w:rPr>
          <w:rFonts w:hint="cs"/>
          <w:rtl/>
        </w:rPr>
        <w:t>على كفاءة الاختبار أساسا</w:t>
      </w:r>
      <w:r w:rsidR="002F4652">
        <w:rPr>
          <w:rFonts w:hint="cs"/>
          <w:rtl/>
        </w:rPr>
        <w:t>ً</w:t>
      </w:r>
      <w:r w:rsidR="00A4460A">
        <w:rPr>
          <w:rFonts w:hint="cs"/>
          <w:rtl/>
        </w:rPr>
        <w:t xml:space="preserve"> في قياس تحصيل الطلاب</w:t>
      </w:r>
      <w:r w:rsidR="0096702C">
        <w:rPr>
          <w:rFonts w:hint="cs"/>
          <w:rtl/>
        </w:rPr>
        <w:t xml:space="preserve"> أو </w:t>
      </w:r>
      <w:r w:rsidR="00F71B2B">
        <w:rPr>
          <w:rFonts w:hint="cs"/>
          <w:rtl/>
        </w:rPr>
        <w:t>ترتيبهم.</w:t>
      </w:r>
      <w:r w:rsidR="000321BF">
        <w:rPr>
          <w:rFonts w:hint="cs"/>
          <w:rtl/>
        </w:rPr>
        <w:t xml:space="preserve"> </w:t>
      </w:r>
      <w:r w:rsidR="00FC1976">
        <w:rPr>
          <w:rFonts w:hint="cs"/>
          <w:rtl/>
        </w:rPr>
        <w:t>وتقارير الاختبارات تسهل هذه المتابعة. ف</w:t>
      </w:r>
      <w:r w:rsidR="00FC1976" w:rsidRPr="001100A3">
        <w:rPr>
          <w:rFonts w:hint="cs"/>
          <w:rtl/>
        </w:rPr>
        <w:t xml:space="preserve">التقرير </w:t>
      </w:r>
      <w:r w:rsidR="00FC1976">
        <w:rPr>
          <w:rFonts w:hint="cs"/>
          <w:rtl/>
        </w:rPr>
        <w:t xml:space="preserve">يكتب </w:t>
      </w:r>
      <w:r w:rsidR="00FC1976" w:rsidRPr="001100A3">
        <w:rPr>
          <w:rFonts w:hint="cs"/>
          <w:rtl/>
        </w:rPr>
        <w:t xml:space="preserve">بشكل موجز </w:t>
      </w:r>
      <w:r w:rsidR="00FC1976">
        <w:rPr>
          <w:rFonts w:hint="cs"/>
          <w:rtl/>
        </w:rPr>
        <w:t>الغرض</w:t>
      </w:r>
      <w:r w:rsidR="00FC1976" w:rsidRPr="001100A3">
        <w:rPr>
          <w:rFonts w:hint="cs"/>
          <w:rtl/>
        </w:rPr>
        <w:t xml:space="preserve"> الأساسي </w:t>
      </w:r>
      <w:r w:rsidR="00FC1976">
        <w:rPr>
          <w:rFonts w:hint="cs"/>
          <w:rtl/>
        </w:rPr>
        <w:t>منه توثيق الأداء و</w:t>
      </w:r>
      <w:r w:rsidR="00FC1976" w:rsidRPr="001100A3">
        <w:rPr>
          <w:rFonts w:hint="cs"/>
          <w:rtl/>
        </w:rPr>
        <w:t xml:space="preserve">اطلاع المسئولين وصانعي </w:t>
      </w:r>
      <w:r w:rsidR="00FC1976">
        <w:rPr>
          <w:rFonts w:hint="cs"/>
          <w:rtl/>
        </w:rPr>
        <w:t>القرار</w:t>
      </w:r>
      <w:r w:rsidR="00FC1976" w:rsidRPr="001100A3">
        <w:rPr>
          <w:rFonts w:hint="cs"/>
          <w:rtl/>
        </w:rPr>
        <w:t xml:space="preserve">على اختلاف مستوياتهم </w:t>
      </w:r>
      <w:r w:rsidR="00FC1976">
        <w:rPr>
          <w:rFonts w:hint="cs"/>
          <w:rtl/>
        </w:rPr>
        <w:t xml:space="preserve">الأكاديمية والإدارية </w:t>
      </w:r>
      <w:r w:rsidR="00FC1976" w:rsidRPr="001100A3">
        <w:rPr>
          <w:rFonts w:hint="cs"/>
          <w:rtl/>
        </w:rPr>
        <w:t>على مجريات السنة التحضيرية وأداء الطلاب فيها</w:t>
      </w:r>
      <w:r w:rsidR="00FC1976">
        <w:rPr>
          <w:rFonts w:hint="cs"/>
          <w:rtl/>
        </w:rPr>
        <w:t xml:space="preserve"> بشكل موضوعي ومختصر</w:t>
      </w:r>
      <w:r w:rsidR="00FC1976" w:rsidRPr="001100A3">
        <w:rPr>
          <w:rFonts w:hint="cs"/>
          <w:rtl/>
        </w:rPr>
        <w:t xml:space="preserve"> </w:t>
      </w:r>
      <w:r w:rsidR="00FC1976">
        <w:rPr>
          <w:rFonts w:hint="cs"/>
          <w:rtl/>
        </w:rPr>
        <w:t>بالشكل الذي يسهل على</w:t>
      </w:r>
      <w:r w:rsidR="00FC1976" w:rsidRPr="001100A3">
        <w:rPr>
          <w:rFonts w:hint="cs"/>
          <w:rtl/>
        </w:rPr>
        <w:t xml:space="preserve"> صانع القرار</w:t>
      </w:r>
      <w:r w:rsidR="00FC1976">
        <w:rPr>
          <w:rFonts w:hint="cs"/>
          <w:rtl/>
        </w:rPr>
        <w:t xml:space="preserve"> الاطلاع مواطن القوة والضعف فيها واتخاذ الإجراءات التطويرية المناسبة.</w:t>
      </w:r>
    </w:p>
    <w:p w:rsidR="00566AC2" w:rsidRDefault="00566AC2" w:rsidP="00CF3199">
      <w:pPr>
        <w:rPr>
          <w:rtl/>
        </w:rPr>
      </w:pPr>
    </w:p>
    <w:p w:rsidR="0096702C" w:rsidRDefault="00CF3199" w:rsidP="0096702C">
      <w:pPr>
        <w:rPr>
          <w:rtl/>
        </w:rPr>
      </w:pPr>
      <w:r>
        <w:rPr>
          <w:rFonts w:hint="cs"/>
          <w:rtl/>
        </w:rPr>
        <w:t xml:space="preserve">تعرض الدراسة الحالية </w:t>
      </w:r>
      <w:r w:rsidR="00566AC2">
        <w:rPr>
          <w:rFonts w:hint="cs"/>
          <w:rtl/>
        </w:rPr>
        <w:t xml:space="preserve">تقارير </w:t>
      </w:r>
      <w:r>
        <w:rPr>
          <w:rFonts w:hint="cs"/>
          <w:rtl/>
        </w:rPr>
        <w:t xml:space="preserve">نتائج اختبارات السنة التحضيرية لعامين متتاليين 1430-1431 والعام الدراسي </w:t>
      </w:r>
      <w:r w:rsidR="00566AC2">
        <w:rPr>
          <w:rFonts w:hint="cs"/>
          <w:rtl/>
        </w:rPr>
        <w:t xml:space="preserve">1432-1433هـ </w:t>
      </w:r>
      <w:r>
        <w:rPr>
          <w:rFonts w:hint="cs"/>
          <w:rtl/>
        </w:rPr>
        <w:t xml:space="preserve">ومؤشرات </w:t>
      </w:r>
      <w:r w:rsidR="00E31AF5">
        <w:rPr>
          <w:rFonts w:hint="cs"/>
          <w:rtl/>
        </w:rPr>
        <w:t>تقييم</w:t>
      </w:r>
      <w:r>
        <w:rPr>
          <w:rFonts w:hint="cs"/>
          <w:rtl/>
        </w:rPr>
        <w:t xml:space="preserve"> جودة الاختبار وجودة الأسئلة</w:t>
      </w:r>
      <w:r w:rsidR="00086616">
        <w:rPr>
          <w:rFonts w:hint="cs"/>
          <w:rtl/>
        </w:rPr>
        <w:t xml:space="preserve"> وفعاليتها</w:t>
      </w:r>
      <w:r w:rsidR="00716F44">
        <w:rPr>
          <w:rFonts w:hint="cs"/>
          <w:rtl/>
        </w:rPr>
        <w:t xml:space="preserve"> </w:t>
      </w:r>
      <w:r w:rsidR="007C036C">
        <w:rPr>
          <w:rFonts w:hint="cs"/>
          <w:rtl/>
        </w:rPr>
        <w:t xml:space="preserve">في قياس الأهداف المراد قياسها. </w:t>
      </w:r>
    </w:p>
    <w:p w:rsidR="0096702C" w:rsidRDefault="0096702C" w:rsidP="0096702C">
      <w:pPr>
        <w:rPr>
          <w:rtl/>
        </w:rPr>
      </w:pPr>
    </w:p>
    <w:p w:rsidR="00FA6257" w:rsidRDefault="00F71B2B" w:rsidP="00123331">
      <w:pPr>
        <w:rPr>
          <w:rtl/>
        </w:rPr>
      </w:pPr>
      <w:r>
        <w:rPr>
          <w:rFonts w:hint="cs"/>
          <w:rtl/>
        </w:rPr>
        <w:t>و</w:t>
      </w:r>
      <w:r w:rsidR="0096702C">
        <w:rPr>
          <w:rFonts w:hint="cs"/>
          <w:rtl/>
        </w:rPr>
        <w:t xml:space="preserve">يستعرض البحث طريقة تلخيص النتائج </w:t>
      </w:r>
      <w:r>
        <w:rPr>
          <w:rFonts w:hint="cs"/>
          <w:rtl/>
        </w:rPr>
        <w:t>و</w:t>
      </w:r>
      <w:r w:rsidR="0096702C">
        <w:rPr>
          <w:rFonts w:hint="cs"/>
          <w:rtl/>
        </w:rPr>
        <w:t xml:space="preserve">كتابة تقريرالاختبار بنهاية كل اختبار وبنهاية كل فصل دراسي ثم بنهاية العام الدراسي للتأكد </w:t>
      </w:r>
      <w:r w:rsidR="0096702C" w:rsidRPr="00CF3199">
        <w:rPr>
          <w:rFonts w:hint="cs"/>
          <w:rtl/>
        </w:rPr>
        <w:t>من</w:t>
      </w:r>
      <w:r w:rsidR="0096702C">
        <w:rPr>
          <w:rFonts w:hint="cs"/>
          <w:rtl/>
        </w:rPr>
        <w:t xml:space="preserve"> تساوي </w:t>
      </w:r>
      <w:r w:rsidR="00B343C8">
        <w:rPr>
          <w:rFonts w:hint="cs"/>
          <w:rtl/>
        </w:rPr>
        <w:t xml:space="preserve">الفرص بين طالبات الدفعة الواحدة. </w:t>
      </w:r>
      <w:r w:rsidR="00FC1976">
        <w:rPr>
          <w:rFonts w:hint="cs"/>
          <w:rtl/>
        </w:rPr>
        <w:t>و</w:t>
      </w:r>
      <w:r w:rsidR="001F6003">
        <w:rPr>
          <w:rFonts w:hint="cs"/>
          <w:rtl/>
        </w:rPr>
        <w:t xml:space="preserve">يبدأ التقرير </w:t>
      </w:r>
      <w:r w:rsidR="00826C6E">
        <w:rPr>
          <w:rFonts w:hint="cs"/>
          <w:rtl/>
        </w:rPr>
        <w:t xml:space="preserve">بملخص عن </w:t>
      </w:r>
      <w:r w:rsidR="00826C6E" w:rsidRPr="004E75E1">
        <w:rPr>
          <w:rFonts w:hint="cs"/>
          <w:rtl/>
        </w:rPr>
        <w:t>المادة و</w:t>
      </w:r>
      <w:r w:rsidR="004E75E1" w:rsidRPr="004E75E1">
        <w:rPr>
          <w:rFonts w:hint="cs"/>
          <w:rtl/>
        </w:rPr>
        <w:t>الطالبات و</w:t>
      </w:r>
      <w:r w:rsidR="00826C6E" w:rsidRPr="004E75E1">
        <w:rPr>
          <w:rFonts w:hint="cs"/>
          <w:rtl/>
        </w:rPr>
        <w:t xml:space="preserve">طرق التقييم فيها </w:t>
      </w:r>
      <w:r w:rsidR="004E75E1" w:rsidRPr="004E75E1">
        <w:rPr>
          <w:rFonts w:hint="cs"/>
          <w:rtl/>
        </w:rPr>
        <w:t xml:space="preserve">ثم </w:t>
      </w:r>
      <w:r w:rsidR="001100A3" w:rsidRPr="004E75E1">
        <w:rPr>
          <w:rFonts w:hint="cs"/>
          <w:rtl/>
        </w:rPr>
        <w:t xml:space="preserve">إحصاءات شاملة </w:t>
      </w:r>
      <w:r w:rsidR="003B79C3" w:rsidRPr="004E75E1">
        <w:rPr>
          <w:rFonts w:hint="cs"/>
          <w:rtl/>
        </w:rPr>
        <w:t xml:space="preserve">عن </w:t>
      </w:r>
      <w:r w:rsidR="001100A3" w:rsidRPr="004E75E1">
        <w:rPr>
          <w:rFonts w:hint="cs"/>
          <w:rtl/>
        </w:rPr>
        <w:t>درجات وأداء الطلاب</w:t>
      </w:r>
      <w:r w:rsidR="00681F55">
        <w:rPr>
          <w:rFonts w:hint="cs"/>
          <w:rtl/>
        </w:rPr>
        <w:t>،</w:t>
      </w:r>
      <w:r w:rsidR="001100A3" w:rsidRPr="004E75E1">
        <w:rPr>
          <w:rFonts w:hint="cs"/>
          <w:rtl/>
        </w:rPr>
        <w:t>لكل منها دلالة معينة وهامة</w:t>
      </w:r>
      <w:r w:rsidR="00681F55">
        <w:rPr>
          <w:rFonts w:hint="cs"/>
          <w:rtl/>
        </w:rPr>
        <w:t>،</w:t>
      </w:r>
      <w:r w:rsidR="004E75E1" w:rsidRPr="004E75E1">
        <w:rPr>
          <w:rFonts w:hint="cs"/>
          <w:rtl/>
        </w:rPr>
        <w:t xml:space="preserve"> و</w:t>
      </w:r>
      <w:r w:rsidR="00681F55">
        <w:rPr>
          <w:rFonts w:hint="cs"/>
          <w:rtl/>
        </w:rPr>
        <w:t xml:space="preserve">ربما إحصاءات </w:t>
      </w:r>
      <w:r w:rsidR="004E75E1" w:rsidRPr="004E75E1">
        <w:rPr>
          <w:rFonts w:hint="cs"/>
          <w:rtl/>
        </w:rPr>
        <w:t>عن</w:t>
      </w:r>
      <w:r w:rsidR="001F6003" w:rsidRPr="004E75E1">
        <w:rPr>
          <w:rFonts w:hint="cs"/>
          <w:rtl/>
        </w:rPr>
        <w:t xml:space="preserve"> تكافؤ النماذج المختلفة</w:t>
      </w:r>
      <w:r w:rsidR="00681F55">
        <w:rPr>
          <w:rFonts w:hint="cs"/>
          <w:rtl/>
        </w:rPr>
        <w:t xml:space="preserve">. ثم </w:t>
      </w:r>
      <w:r w:rsidR="001100A3" w:rsidRPr="004E75E1">
        <w:rPr>
          <w:rFonts w:hint="cs"/>
          <w:rtl/>
        </w:rPr>
        <w:t>تحليلات للأسئلة وفعاليتها</w:t>
      </w:r>
      <w:r w:rsidR="004E75E1" w:rsidRPr="004E75E1">
        <w:rPr>
          <w:rFonts w:hint="cs"/>
          <w:rtl/>
        </w:rPr>
        <w:t xml:space="preserve"> </w:t>
      </w:r>
      <w:r w:rsidR="00681F55">
        <w:rPr>
          <w:rFonts w:hint="cs"/>
          <w:rtl/>
        </w:rPr>
        <w:t xml:space="preserve">ثم </w:t>
      </w:r>
      <w:r w:rsidR="00F52965" w:rsidRPr="004E75E1">
        <w:rPr>
          <w:rFonts w:hint="cs"/>
          <w:rtl/>
        </w:rPr>
        <w:t xml:space="preserve">تحليلات عن </w:t>
      </w:r>
      <w:r w:rsidR="001F6003" w:rsidRPr="004E75E1">
        <w:rPr>
          <w:rFonts w:hint="cs"/>
          <w:rtl/>
        </w:rPr>
        <w:t xml:space="preserve">المادة </w:t>
      </w:r>
      <w:r w:rsidR="004E75E1" w:rsidRPr="004E75E1">
        <w:rPr>
          <w:rFonts w:hint="cs"/>
          <w:rtl/>
        </w:rPr>
        <w:t>و</w:t>
      </w:r>
      <w:r w:rsidR="00032629" w:rsidRPr="004E75E1">
        <w:rPr>
          <w:rFonts w:hint="cs"/>
          <w:rtl/>
        </w:rPr>
        <w:t>أهدافها</w:t>
      </w:r>
      <w:r w:rsidR="00681F55">
        <w:rPr>
          <w:rFonts w:hint="cs"/>
          <w:rtl/>
        </w:rPr>
        <w:t xml:space="preserve"> </w:t>
      </w:r>
      <w:r w:rsidR="004E75E1">
        <w:rPr>
          <w:rFonts w:hint="cs"/>
          <w:rtl/>
        </w:rPr>
        <w:t>و</w:t>
      </w:r>
      <w:r w:rsidR="00534399" w:rsidRPr="004E75E1">
        <w:rPr>
          <w:rFonts w:hint="cs"/>
          <w:rtl/>
        </w:rPr>
        <w:t xml:space="preserve">نسب تحقق </w:t>
      </w:r>
      <w:r w:rsidR="004E75E1">
        <w:rPr>
          <w:rFonts w:hint="cs"/>
          <w:rtl/>
        </w:rPr>
        <w:t>كل منها</w:t>
      </w:r>
      <w:r w:rsidR="00F52965" w:rsidRPr="004E75E1">
        <w:rPr>
          <w:rFonts w:hint="cs"/>
          <w:rtl/>
        </w:rPr>
        <w:t xml:space="preserve"> </w:t>
      </w:r>
      <w:r w:rsidR="00681F55">
        <w:rPr>
          <w:rFonts w:hint="cs"/>
          <w:rtl/>
        </w:rPr>
        <w:t xml:space="preserve">. </w:t>
      </w:r>
      <w:r w:rsidR="004E75E1" w:rsidRPr="004E75E1">
        <w:rPr>
          <w:rFonts w:hint="cs"/>
          <w:rtl/>
        </w:rPr>
        <w:t>ولتكون الصور أوضح وأسهل لكشف مواطن القوة والضعف تقدم هذه التحليلات مرة بصورة إجمالية لجميع</w:t>
      </w:r>
      <w:r w:rsidR="004E75E1" w:rsidRPr="001100A3">
        <w:rPr>
          <w:rFonts w:hint="cs"/>
          <w:rtl/>
        </w:rPr>
        <w:t xml:space="preserve"> </w:t>
      </w:r>
      <w:r w:rsidR="004E75E1">
        <w:rPr>
          <w:rFonts w:hint="cs"/>
          <w:rtl/>
        </w:rPr>
        <w:t xml:space="preserve">الطالبات </w:t>
      </w:r>
      <w:r w:rsidR="004E75E1" w:rsidRPr="001100A3">
        <w:rPr>
          <w:rFonts w:hint="cs"/>
          <w:rtl/>
        </w:rPr>
        <w:t>و</w:t>
      </w:r>
      <w:r w:rsidR="004E75E1">
        <w:rPr>
          <w:rFonts w:hint="cs"/>
          <w:rtl/>
        </w:rPr>
        <w:t>مرة كتحليلات</w:t>
      </w:r>
      <w:r w:rsidR="004E75E1" w:rsidRPr="001100A3">
        <w:rPr>
          <w:rFonts w:hint="cs"/>
          <w:rtl/>
        </w:rPr>
        <w:t xml:space="preserve"> </w:t>
      </w:r>
      <w:r w:rsidR="004E75E1">
        <w:rPr>
          <w:rFonts w:hint="cs"/>
          <w:rtl/>
        </w:rPr>
        <w:t>منفصلة ل</w:t>
      </w:r>
      <w:r w:rsidR="004E75E1" w:rsidRPr="001100A3">
        <w:rPr>
          <w:rFonts w:hint="cs"/>
          <w:rtl/>
        </w:rPr>
        <w:t xml:space="preserve">كل فرع </w:t>
      </w:r>
      <w:r w:rsidR="004E75E1">
        <w:rPr>
          <w:rFonts w:hint="cs"/>
          <w:rtl/>
        </w:rPr>
        <w:t xml:space="preserve"> أو لكل شطر</w:t>
      </w:r>
      <w:r w:rsidR="004E75E1" w:rsidRPr="001100A3">
        <w:rPr>
          <w:rFonts w:hint="cs"/>
          <w:rtl/>
        </w:rPr>
        <w:t>على حدة</w:t>
      </w:r>
      <w:r w:rsidR="004E75E1">
        <w:rPr>
          <w:rFonts w:hint="cs"/>
          <w:rtl/>
        </w:rPr>
        <w:t xml:space="preserve"> </w:t>
      </w:r>
      <w:r w:rsidR="004E75E1" w:rsidRPr="001100A3">
        <w:rPr>
          <w:rFonts w:hint="cs"/>
          <w:rtl/>
        </w:rPr>
        <w:t xml:space="preserve">( الفروع </w:t>
      </w:r>
      <w:r w:rsidR="001C54A5">
        <w:rPr>
          <w:rFonts w:hint="cs"/>
          <w:rtl/>
        </w:rPr>
        <w:t xml:space="preserve">أو الفئات </w:t>
      </w:r>
      <w:r w:rsidR="00123331">
        <w:rPr>
          <w:rFonts w:hint="cs"/>
          <w:rtl/>
        </w:rPr>
        <w:t xml:space="preserve">التي تشترك في نفس الاختبار). </w:t>
      </w:r>
      <w:r w:rsidR="004E75E1">
        <w:rPr>
          <w:rFonts w:hint="cs"/>
          <w:rtl/>
        </w:rPr>
        <w:t>وينتهي</w:t>
      </w:r>
      <w:r w:rsidR="00681F55">
        <w:rPr>
          <w:rFonts w:hint="cs"/>
          <w:rtl/>
        </w:rPr>
        <w:t xml:space="preserve"> التقرير </w:t>
      </w:r>
      <w:r w:rsidR="004E75E1">
        <w:rPr>
          <w:rFonts w:hint="cs"/>
          <w:rtl/>
        </w:rPr>
        <w:t>ب</w:t>
      </w:r>
      <w:r w:rsidR="00E1450A">
        <w:rPr>
          <w:rFonts w:hint="cs"/>
          <w:rtl/>
        </w:rPr>
        <w:t>ذكر أي معوقات</w:t>
      </w:r>
      <w:r w:rsidR="004E75E1">
        <w:rPr>
          <w:rFonts w:hint="cs"/>
          <w:rtl/>
        </w:rPr>
        <w:t xml:space="preserve"> أو</w:t>
      </w:r>
      <w:r w:rsidR="00E1450A">
        <w:rPr>
          <w:rFonts w:hint="cs"/>
          <w:rtl/>
        </w:rPr>
        <w:t>استدراك</w:t>
      </w:r>
      <w:r w:rsidR="001C54A5">
        <w:rPr>
          <w:rFonts w:hint="cs"/>
          <w:rtl/>
        </w:rPr>
        <w:t>ات</w:t>
      </w:r>
      <w:r w:rsidR="004E75E1">
        <w:rPr>
          <w:rFonts w:hint="cs"/>
          <w:rtl/>
        </w:rPr>
        <w:t xml:space="preserve"> وأهم من ذلك </w:t>
      </w:r>
      <w:r w:rsidR="00F52965">
        <w:rPr>
          <w:rFonts w:hint="cs"/>
          <w:rtl/>
        </w:rPr>
        <w:t xml:space="preserve">اقتراحات إجرائية </w:t>
      </w:r>
      <w:r w:rsidR="004E75E1">
        <w:rPr>
          <w:rFonts w:hint="cs"/>
          <w:rtl/>
        </w:rPr>
        <w:t>لتطوير الأداء</w:t>
      </w:r>
      <w:r w:rsidR="00F52965">
        <w:rPr>
          <w:rFonts w:hint="cs"/>
          <w:rtl/>
        </w:rPr>
        <w:t xml:space="preserve"> للفصل التالي</w:t>
      </w:r>
      <w:r w:rsidR="001C54A5">
        <w:rPr>
          <w:rFonts w:hint="cs"/>
          <w:rtl/>
        </w:rPr>
        <w:t>.</w:t>
      </w:r>
      <w:r w:rsidR="00123331">
        <w:rPr>
          <w:rFonts w:hint="cs"/>
          <w:rtl/>
        </w:rPr>
        <w:t xml:space="preserve"> </w:t>
      </w:r>
      <w:r w:rsidR="004E75E1">
        <w:rPr>
          <w:rFonts w:hint="cs"/>
          <w:rtl/>
        </w:rPr>
        <w:t>كما لا يغني عن الذكر</w:t>
      </w:r>
      <w:r w:rsidR="00FA6257">
        <w:rPr>
          <w:rFonts w:hint="cs"/>
          <w:rtl/>
        </w:rPr>
        <w:t xml:space="preserve"> </w:t>
      </w:r>
      <w:r w:rsidR="004E75E1">
        <w:rPr>
          <w:rFonts w:hint="cs"/>
          <w:rtl/>
        </w:rPr>
        <w:t>أن</w:t>
      </w:r>
      <w:r w:rsidR="00681F55">
        <w:rPr>
          <w:rFonts w:hint="cs"/>
          <w:rtl/>
        </w:rPr>
        <w:t xml:space="preserve"> من الضروري</w:t>
      </w:r>
      <w:r w:rsidR="00FA6257">
        <w:rPr>
          <w:rFonts w:hint="cs"/>
          <w:rtl/>
        </w:rPr>
        <w:t xml:space="preserve"> تتبع النتائج من اختبار لآخر ومن فصل دراسي لآخر ودراسة </w:t>
      </w:r>
      <w:r w:rsidR="004E75E1">
        <w:rPr>
          <w:rFonts w:hint="cs"/>
          <w:rtl/>
        </w:rPr>
        <w:t>اتجاهات</w:t>
      </w:r>
      <w:r w:rsidR="00FA6257">
        <w:rPr>
          <w:rFonts w:hint="cs"/>
          <w:rtl/>
        </w:rPr>
        <w:t xml:space="preserve"> الآداء بشكل عام</w:t>
      </w:r>
      <w:r w:rsidR="00681F55">
        <w:rPr>
          <w:rFonts w:hint="cs"/>
          <w:rtl/>
        </w:rPr>
        <w:t xml:space="preserve"> </w:t>
      </w:r>
      <w:r w:rsidR="001C54A5">
        <w:rPr>
          <w:rFonts w:hint="cs"/>
          <w:rtl/>
        </w:rPr>
        <w:t xml:space="preserve"> </w:t>
      </w:r>
      <w:r w:rsidR="00681F55">
        <w:rPr>
          <w:rFonts w:hint="cs"/>
          <w:rtl/>
        </w:rPr>
        <w:t>لدواعي التقويم والتطوير.</w:t>
      </w:r>
    </w:p>
    <w:p w:rsidR="00FA6257" w:rsidRDefault="00681F55" w:rsidP="00123331">
      <w:pPr>
        <w:rPr>
          <w:rtl/>
        </w:rPr>
      </w:pPr>
      <w:r>
        <w:rPr>
          <w:rFonts w:hint="cs"/>
          <w:rtl/>
        </w:rPr>
        <w:t>ي</w:t>
      </w:r>
      <w:r w:rsidR="00DF24FB">
        <w:rPr>
          <w:rFonts w:hint="cs"/>
          <w:rtl/>
        </w:rPr>
        <w:t xml:space="preserve">خلص </w:t>
      </w:r>
      <w:r>
        <w:rPr>
          <w:rFonts w:hint="cs"/>
          <w:rtl/>
        </w:rPr>
        <w:t>البحث</w:t>
      </w:r>
      <w:r w:rsidR="00DF24FB">
        <w:rPr>
          <w:rFonts w:hint="cs"/>
          <w:rtl/>
        </w:rPr>
        <w:t xml:space="preserve"> إلى أن </w:t>
      </w:r>
      <w:r w:rsidR="001C54A5">
        <w:rPr>
          <w:rFonts w:hint="cs"/>
          <w:rtl/>
        </w:rPr>
        <w:t>ما</w:t>
      </w:r>
      <w:r w:rsidR="009731FA">
        <w:rPr>
          <w:rFonts w:hint="cs"/>
          <w:rtl/>
        </w:rPr>
        <w:t>ورد</w:t>
      </w:r>
      <w:r w:rsidR="001C54A5">
        <w:rPr>
          <w:rFonts w:hint="cs"/>
          <w:rtl/>
        </w:rPr>
        <w:t xml:space="preserve"> في تقاريرالاختبارات والتحليلات المتتالية </w:t>
      </w:r>
      <w:r w:rsidR="00123331">
        <w:rPr>
          <w:rFonts w:hint="cs"/>
          <w:rtl/>
        </w:rPr>
        <w:t xml:space="preserve">للسنة التحضيرية </w:t>
      </w:r>
      <w:r w:rsidR="001C54A5">
        <w:rPr>
          <w:rFonts w:hint="cs"/>
          <w:rtl/>
        </w:rPr>
        <w:t>تعطي نتائج مت</w:t>
      </w:r>
      <w:r w:rsidR="00123331">
        <w:rPr>
          <w:rFonts w:hint="cs"/>
          <w:rtl/>
        </w:rPr>
        <w:t>شابهة ومؤشرات ثابتة عبر الفصول و</w:t>
      </w:r>
      <w:r w:rsidR="00FA6257">
        <w:rPr>
          <w:rFonts w:hint="cs"/>
          <w:rtl/>
        </w:rPr>
        <w:t xml:space="preserve">تغذية راجعة </w:t>
      </w:r>
      <w:r w:rsidR="001C54A5">
        <w:rPr>
          <w:rFonts w:hint="cs"/>
          <w:rtl/>
        </w:rPr>
        <w:t xml:space="preserve">غنية </w:t>
      </w:r>
      <w:r w:rsidR="00FA6257">
        <w:rPr>
          <w:rFonts w:hint="cs"/>
          <w:rtl/>
        </w:rPr>
        <w:t xml:space="preserve">عن محاور مختلفة للعملية التعليمية </w:t>
      </w:r>
      <w:r w:rsidR="00550DBE">
        <w:rPr>
          <w:rFonts w:hint="cs"/>
          <w:rtl/>
        </w:rPr>
        <w:t xml:space="preserve"> </w:t>
      </w:r>
      <w:r w:rsidR="001C39E2">
        <w:rPr>
          <w:rFonts w:hint="cs"/>
          <w:rtl/>
        </w:rPr>
        <w:t>لدعم قرارات صائبة عن كفاءة الأداء في السنة التحضيرية.</w:t>
      </w:r>
    </w:p>
    <w:sectPr w:rsidR="00FA6257" w:rsidSect="0044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8035D"/>
    <w:multiLevelType w:val="hybridMultilevel"/>
    <w:tmpl w:val="3EBABDEA"/>
    <w:lvl w:ilvl="0" w:tplc="AFE2E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22ED8"/>
    <w:multiLevelType w:val="hybridMultilevel"/>
    <w:tmpl w:val="A27CD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91861"/>
    <w:multiLevelType w:val="hybridMultilevel"/>
    <w:tmpl w:val="CE22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D583F"/>
    <w:multiLevelType w:val="hybridMultilevel"/>
    <w:tmpl w:val="430E0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6697D"/>
    <w:multiLevelType w:val="hybridMultilevel"/>
    <w:tmpl w:val="52C82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savePreviewPicture/>
  <w:compat/>
  <w:rsids>
    <w:rsidRoot w:val="00304877"/>
    <w:rsid w:val="000321BF"/>
    <w:rsid w:val="00032629"/>
    <w:rsid w:val="00070357"/>
    <w:rsid w:val="00086616"/>
    <w:rsid w:val="000B180B"/>
    <w:rsid w:val="000D0B87"/>
    <w:rsid w:val="000D0D82"/>
    <w:rsid w:val="00101491"/>
    <w:rsid w:val="001100A3"/>
    <w:rsid w:val="00123331"/>
    <w:rsid w:val="00172A65"/>
    <w:rsid w:val="001C39E2"/>
    <w:rsid w:val="001C54A5"/>
    <w:rsid w:val="001F4981"/>
    <w:rsid w:val="001F6003"/>
    <w:rsid w:val="00225FBF"/>
    <w:rsid w:val="002332CE"/>
    <w:rsid w:val="002351B1"/>
    <w:rsid w:val="0024346B"/>
    <w:rsid w:val="00260803"/>
    <w:rsid w:val="0026491C"/>
    <w:rsid w:val="00265C48"/>
    <w:rsid w:val="00273A40"/>
    <w:rsid w:val="00293F9A"/>
    <w:rsid w:val="002E3D89"/>
    <w:rsid w:val="002F4652"/>
    <w:rsid w:val="00304877"/>
    <w:rsid w:val="00323FE3"/>
    <w:rsid w:val="00351CA9"/>
    <w:rsid w:val="00353AFC"/>
    <w:rsid w:val="003771D5"/>
    <w:rsid w:val="00381424"/>
    <w:rsid w:val="00391E05"/>
    <w:rsid w:val="003B79C3"/>
    <w:rsid w:val="003F59CA"/>
    <w:rsid w:val="004015B2"/>
    <w:rsid w:val="0042015C"/>
    <w:rsid w:val="004328C1"/>
    <w:rsid w:val="0044010A"/>
    <w:rsid w:val="00485873"/>
    <w:rsid w:val="004B7975"/>
    <w:rsid w:val="004E0BB2"/>
    <w:rsid w:val="004E75E1"/>
    <w:rsid w:val="00534399"/>
    <w:rsid w:val="005364F4"/>
    <w:rsid w:val="00550DBE"/>
    <w:rsid w:val="00566AC2"/>
    <w:rsid w:val="005844D1"/>
    <w:rsid w:val="00584E02"/>
    <w:rsid w:val="00586D48"/>
    <w:rsid w:val="005B672B"/>
    <w:rsid w:val="005C35E0"/>
    <w:rsid w:val="005D1212"/>
    <w:rsid w:val="0066165F"/>
    <w:rsid w:val="00662A89"/>
    <w:rsid w:val="00662E97"/>
    <w:rsid w:val="00681F55"/>
    <w:rsid w:val="006A3162"/>
    <w:rsid w:val="00713090"/>
    <w:rsid w:val="00716F44"/>
    <w:rsid w:val="00735966"/>
    <w:rsid w:val="007C036C"/>
    <w:rsid w:val="007C1D80"/>
    <w:rsid w:val="007C3B13"/>
    <w:rsid w:val="007D7227"/>
    <w:rsid w:val="007F0E93"/>
    <w:rsid w:val="00807F6F"/>
    <w:rsid w:val="008245F7"/>
    <w:rsid w:val="00826C6E"/>
    <w:rsid w:val="00845476"/>
    <w:rsid w:val="00860F9D"/>
    <w:rsid w:val="00882D07"/>
    <w:rsid w:val="00913162"/>
    <w:rsid w:val="00940C12"/>
    <w:rsid w:val="00952B81"/>
    <w:rsid w:val="0096702C"/>
    <w:rsid w:val="009731FA"/>
    <w:rsid w:val="009D6C8A"/>
    <w:rsid w:val="00A14F0B"/>
    <w:rsid w:val="00A17D59"/>
    <w:rsid w:val="00A202E0"/>
    <w:rsid w:val="00A247C3"/>
    <w:rsid w:val="00A4460A"/>
    <w:rsid w:val="00B343C8"/>
    <w:rsid w:val="00B6053E"/>
    <w:rsid w:val="00B874F1"/>
    <w:rsid w:val="00BF62FD"/>
    <w:rsid w:val="00C04EBD"/>
    <w:rsid w:val="00C17969"/>
    <w:rsid w:val="00C22F6E"/>
    <w:rsid w:val="00CA22FD"/>
    <w:rsid w:val="00CD3E8C"/>
    <w:rsid w:val="00CF3199"/>
    <w:rsid w:val="00D21D98"/>
    <w:rsid w:val="00D51FEA"/>
    <w:rsid w:val="00D617E9"/>
    <w:rsid w:val="00D62422"/>
    <w:rsid w:val="00D71D5F"/>
    <w:rsid w:val="00D8158D"/>
    <w:rsid w:val="00D91794"/>
    <w:rsid w:val="00D91855"/>
    <w:rsid w:val="00DE295B"/>
    <w:rsid w:val="00DF24FB"/>
    <w:rsid w:val="00E02266"/>
    <w:rsid w:val="00E140FB"/>
    <w:rsid w:val="00E1450A"/>
    <w:rsid w:val="00E31AF5"/>
    <w:rsid w:val="00E51F03"/>
    <w:rsid w:val="00ED436B"/>
    <w:rsid w:val="00ED5A99"/>
    <w:rsid w:val="00EF58AD"/>
    <w:rsid w:val="00F52965"/>
    <w:rsid w:val="00F666DB"/>
    <w:rsid w:val="00F71287"/>
    <w:rsid w:val="00F71B2B"/>
    <w:rsid w:val="00F759A6"/>
    <w:rsid w:val="00F921FF"/>
    <w:rsid w:val="00F93F2E"/>
    <w:rsid w:val="00FA6257"/>
    <w:rsid w:val="00FA7FAD"/>
    <w:rsid w:val="00FC1976"/>
    <w:rsid w:val="00FD304E"/>
    <w:rsid w:val="00FD5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877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858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5873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Spacing">
    <w:name w:val="No Spacing"/>
    <w:uiPriority w:val="1"/>
    <w:qFormat/>
    <w:rsid w:val="00485873"/>
    <w:pPr>
      <w:bidi/>
    </w:pPr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485873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873"/>
    <w:pPr>
      <w:keepLines/>
      <w:bidi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5844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1565">
                  <w:marLeft w:val="122"/>
                  <w:marRight w:val="0"/>
                  <w:marTop w:val="150"/>
                  <w:marBottom w:val="18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5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9344">
                                  <w:marLeft w:val="36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52320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72948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12736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11880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04386">
                                  <w:marLeft w:val="36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735992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8237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40344">
                                  <w:marLeft w:val="36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194313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409653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300075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1229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27651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3736">
                  <w:marLeft w:val="147"/>
                  <w:marRight w:val="0"/>
                  <w:marTop w:val="181"/>
                  <w:marBottom w:val="2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594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8208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05331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279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1945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FE597E-FFC1-498D-AB45-87F31E3A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تقارير الاختبارات لمتابعة لجودة التعليم والتعلم</vt:lpstr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</dc:creator>
  <cp:lastModifiedBy>abeer</cp:lastModifiedBy>
  <cp:revision>12</cp:revision>
  <dcterms:created xsi:type="dcterms:W3CDTF">2012-06-06T20:32:00Z</dcterms:created>
  <dcterms:modified xsi:type="dcterms:W3CDTF">2012-06-12T12:09:00Z</dcterms:modified>
</cp:coreProperties>
</file>