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D06" w:rsidRPr="00386078" w:rsidRDefault="00241CA6" w:rsidP="00386078">
      <w:pPr>
        <w:spacing w:line="360" w:lineRule="auto"/>
        <w:ind w:right="-540"/>
        <w:rPr>
          <w:rFonts w:asciiTheme="majorBidi" w:hAnsiTheme="majorBidi" w:cstheme="majorBidi"/>
        </w:rPr>
      </w:pPr>
    </w:p>
    <w:p w:rsidR="00AE4207" w:rsidRPr="00386078" w:rsidRDefault="00AE4207" w:rsidP="00386078">
      <w:pPr>
        <w:spacing w:line="360" w:lineRule="auto"/>
        <w:ind w:right="-540"/>
        <w:jc w:val="both"/>
        <w:rPr>
          <w:rFonts w:asciiTheme="majorBidi" w:hAnsiTheme="majorBidi" w:cstheme="majorBidi"/>
          <w:sz w:val="24"/>
          <w:szCs w:val="24"/>
        </w:rPr>
      </w:pPr>
    </w:p>
    <w:p w:rsidR="00AE4207" w:rsidRPr="00386078" w:rsidRDefault="00AE4207" w:rsidP="00386078">
      <w:pPr>
        <w:spacing w:line="360" w:lineRule="auto"/>
        <w:ind w:right="-540"/>
        <w:jc w:val="both"/>
        <w:rPr>
          <w:rFonts w:asciiTheme="majorBidi" w:hAnsiTheme="majorBidi" w:cstheme="majorBidi"/>
          <w:sz w:val="24"/>
          <w:szCs w:val="24"/>
        </w:rPr>
      </w:pPr>
      <w:r w:rsidRPr="00386078">
        <w:rPr>
          <w:rFonts w:asciiTheme="majorBidi" w:hAnsiTheme="majorBidi" w:cstheme="majorBidi"/>
          <w:sz w:val="24"/>
          <w:szCs w:val="24"/>
        </w:rPr>
        <w:t>Abstract :</w:t>
      </w:r>
    </w:p>
    <w:p w:rsidR="00AE4207" w:rsidRPr="00386078" w:rsidRDefault="00AE4207" w:rsidP="00386078">
      <w:pPr>
        <w:spacing w:line="360" w:lineRule="auto"/>
        <w:ind w:right="-540"/>
        <w:jc w:val="both"/>
        <w:rPr>
          <w:rFonts w:asciiTheme="majorBidi" w:hAnsiTheme="majorBidi" w:cstheme="majorBidi"/>
          <w:b/>
          <w:bCs/>
          <w:sz w:val="32"/>
          <w:szCs w:val="32"/>
          <w:u w:val="single"/>
        </w:rPr>
      </w:pPr>
      <w:r w:rsidRPr="00386078">
        <w:rPr>
          <w:rFonts w:asciiTheme="majorBidi" w:hAnsiTheme="majorBidi" w:cstheme="majorBidi"/>
          <w:b/>
          <w:bCs/>
          <w:sz w:val="32"/>
          <w:szCs w:val="32"/>
          <w:u w:val="single"/>
        </w:rPr>
        <w:t xml:space="preserve">Continuous </w:t>
      </w:r>
      <w:proofErr w:type="spellStart"/>
      <w:r w:rsidRPr="00386078">
        <w:rPr>
          <w:rFonts w:asciiTheme="majorBidi" w:hAnsiTheme="majorBidi" w:cstheme="majorBidi"/>
          <w:b/>
          <w:bCs/>
          <w:sz w:val="32"/>
          <w:szCs w:val="32"/>
          <w:u w:val="single"/>
        </w:rPr>
        <w:t>Haemofiltration</w:t>
      </w:r>
      <w:proofErr w:type="spellEnd"/>
      <w:r w:rsidRPr="00386078">
        <w:rPr>
          <w:rFonts w:asciiTheme="majorBidi" w:hAnsiTheme="majorBidi" w:cstheme="majorBidi"/>
          <w:b/>
          <w:bCs/>
          <w:sz w:val="32"/>
          <w:szCs w:val="32"/>
          <w:u w:val="single"/>
        </w:rPr>
        <w:t xml:space="preserve"> in the intensive care unit</w:t>
      </w:r>
    </w:p>
    <w:p w:rsidR="00AE4207" w:rsidRPr="00386078" w:rsidRDefault="00AE4207" w:rsidP="00241CA6">
      <w:pPr>
        <w:autoSpaceDE w:val="0"/>
        <w:autoSpaceDN w:val="0"/>
        <w:adjustRightInd w:val="0"/>
        <w:spacing w:after="0" w:line="360" w:lineRule="auto"/>
        <w:ind w:right="-540"/>
        <w:jc w:val="both"/>
        <w:rPr>
          <w:rFonts w:asciiTheme="majorBidi" w:hAnsiTheme="majorBidi" w:cstheme="majorBidi"/>
          <w:sz w:val="24"/>
          <w:szCs w:val="24"/>
        </w:rPr>
      </w:pPr>
      <w:r w:rsidRPr="00386078">
        <w:rPr>
          <w:rFonts w:asciiTheme="majorBidi" w:hAnsiTheme="majorBidi" w:cstheme="majorBidi"/>
          <w:sz w:val="24"/>
          <w:szCs w:val="24"/>
        </w:rPr>
        <w:t>In the modern ICU, CRRT</w:t>
      </w:r>
      <w:r w:rsidR="00241CA6">
        <w:rPr>
          <w:rFonts w:asciiTheme="majorBidi" w:hAnsiTheme="majorBidi" w:cstheme="majorBidi"/>
          <w:sz w:val="24"/>
          <w:szCs w:val="24"/>
        </w:rPr>
        <w:t xml:space="preserve"> (continuous renal replacement therapy)</w:t>
      </w:r>
      <w:r w:rsidRPr="00386078">
        <w:rPr>
          <w:rFonts w:asciiTheme="majorBidi" w:hAnsiTheme="majorBidi" w:cstheme="majorBidi"/>
          <w:sz w:val="24"/>
          <w:szCs w:val="24"/>
        </w:rPr>
        <w:t xml:space="preserve"> is now performed using pump technology and double-lumen central venous access. </w:t>
      </w:r>
      <w:r w:rsidR="00AB26D3" w:rsidRPr="00386078">
        <w:rPr>
          <w:rFonts w:asciiTheme="majorBidi" w:hAnsiTheme="majorBidi" w:cstheme="majorBidi"/>
          <w:sz w:val="24"/>
          <w:szCs w:val="24"/>
        </w:rPr>
        <w:t xml:space="preserve"> </w:t>
      </w:r>
      <w:proofErr w:type="spellStart"/>
      <w:r w:rsidR="00AB26D3" w:rsidRPr="00386078">
        <w:rPr>
          <w:rFonts w:asciiTheme="majorBidi" w:hAnsiTheme="majorBidi" w:cstheme="majorBidi"/>
          <w:sz w:val="24"/>
          <w:szCs w:val="24"/>
        </w:rPr>
        <w:t>Uraemic</w:t>
      </w:r>
      <w:proofErr w:type="spellEnd"/>
      <w:r w:rsidR="00AB26D3" w:rsidRPr="00386078">
        <w:rPr>
          <w:rFonts w:asciiTheme="majorBidi" w:hAnsiTheme="majorBidi" w:cstheme="majorBidi"/>
          <w:sz w:val="24"/>
          <w:szCs w:val="24"/>
        </w:rPr>
        <w:t xml:space="preserve"> control  and maintain lower urea and </w:t>
      </w:r>
      <w:proofErr w:type="spellStart"/>
      <w:r w:rsidR="00AB26D3" w:rsidRPr="00386078">
        <w:rPr>
          <w:rFonts w:asciiTheme="majorBidi" w:hAnsiTheme="majorBidi" w:cstheme="majorBidi"/>
          <w:sz w:val="24"/>
          <w:szCs w:val="24"/>
        </w:rPr>
        <w:t>creatinine</w:t>
      </w:r>
      <w:proofErr w:type="spellEnd"/>
      <w:r w:rsidR="00AB26D3" w:rsidRPr="00386078">
        <w:rPr>
          <w:rFonts w:asciiTheme="majorBidi" w:hAnsiTheme="majorBidi" w:cstheme="majorBidi"/>
          <w:sz w:val="24"/>
          <w:szCs w:val="24"/>
        </w:rPr>
        <w:t xml:space="preserve"> levels with CRRT </w:t>
      </w:r>
      <w:r w:rsidR="005C3D1C" w:rsidRPr="00386078">
        <w:rPr>
          <w:rFonts w:asciiTheme="majorBidi" w:hAnsiTheme="majorBidi" w:cstheme="majorBidi"/>
          <w:sz w:val="24"/>
          <w:szCs w:val="24"/>
        </w:rPr>
        <w:t>that may offer a survival advantage.</w:t>
      </w:r>
      <w:r w:rsidR="00241CA6">
        <w:rPr>
          <w:rFonts w:asciiTheme="majorBidi" w:hAnsiTheme="majorBidi" w:cstheme="majorBidi"/>
          <w:sz w:val="24"/>
          <w:szCs w:val="24"/>
        </w:rPr>
        <w:t xml:space="preserve"> </w:t>
      </w:r>
      <w:r w:rsidR="005C3D1C" w:rsidRPr="00386078">
        <w:rPr>
          <w:rFonts w:asciiTheme="majorBidi" w:hAnsiTheme="majorBidi" w:cstheme="majorBidi"/>
          <w:sz w:val="24"/>
          <w:szCs w:val="24"/>
        </w:rPr>
        <w:t xml:space="preserve">CRRT is mandatory in all patients who are at risk of or who have increase intracranial pressure (neurosurgical patients, patients with encephalitis or </w:t>
      </w:r>
      <w:proofErr w:type="spellStart"/>
      <w:r w:rsidR="005C3D1C" w:rsidRPr="00386078">
        <w:rPr>
          <w:rFonts w:asciiTheme="majorBidi" w:hAnsiTheme="majorBidi" w:cstheme="majorBidi"/>
          <w:sz w:val="24"/>
          <w:szCs w:val="24"/>
        </w:rPr>
        <w:t>meningoencephalitis</w:t>
      </w:r>
      <w:proofErr w:type="spellEnd"/>
      <w:r w:rsidR="005C3D1C" w:rsidRPr="00386078">
        <w:rPr>
          <w:rFonts w:asciiTheme="majorBidi" w:hAnsiTheme="majorBidi" w:cstheme="majorBidi"/>
          <w:sz w:val="24"/>
          <w:szCs w:val="24"/>
        </w:rPr>
        <w:t xml:space="preserve"> or acute liver failure)  and ICU patients with significant cardiac disease (diuretic-resistant congestive cardiac failure) are best  treated with CRRT which restores dry body weight, improves urinary output, decreases </w:t>
      </w:r>
      <w:proofErr w:type="spellStart"/>
      <w:r w:rsidR="005C3D1C" w:rsidRPr="00386078">
        <w:rPr>
          <w:rFonts w:asciiTheme="majorBidi" w:hAnsiTheme="majorBidi" w:cstheme="majorBidi"/>
          <w:sz w:val="24"/>
          <w:szCs w:val="24"/>
        </w:rPr>
        <w:t>neurohumoral</w:t>
      </w:r>
      <w:proofErr w:type="spellEnd"/>
      <w:r w:rsidR="005C3D1C" w:rsidRPr="00386078">
        <w:rPr>
          <w:rFonts w:asciiTheme="majorBidi" w:hAnsiTheme="majorBidi" w:cstheme="majorBidi"/>
          <w:sz w:val="24"/>
          <w:szCs w:val="24"/>
        </w:rPr>
        <w:t xml:space="preserve"> activation and prolongs symptom- free and </w:t>
      </w:r>
      <w:proofErr w:type="spellStart"/>
      <w:r w:rsidR="005C3D1C" w:rsidRPr="00386078">
        <w:rPr>
          <w:rFonts w:asciiTheme="majorBidi" w:hAnsiTheme="majorBidi" w:cstheme="majorBidi"/>
          <w:sz w:val="24"/>
          <w:szCs w:val="24"/>
        </w:rPr>
        <w:t>oedema</w:t>
      </w:r>
      <w:proofErr w:type="spellEnd"/>
      <w:r w:rsidR="005C3D1C" w:rsidRPr="00386078">
        <w:rPr>
          <w:rFonts w:asciiTheme="majorBidi" w:hAnsiTheme="majorBidi" w:cstheme="majorBidi"/>
          <w:sz w:val="24"/>
          <w:szCs w:val="24"/>
        </w:rPr>
        <w:t xml:space="preserve">-free time. Moreover clinical benefits have also reported for cardiac </w:t>
      </w:r>
      <w:r w:rsidR="00386078" w:rsidRPr="00386078">
        <w:rPr>
          <w:rFonts w:asciiTheme="majorBidi" w:hAnsiTheme="majorBidi" w:cstheme="majorBidi"/>
          <w:sz w:val="24"/>
          <w:szCs w:val="24"/>
        </w:rPr>
        <w:t>surgery patients</w:t>
      </w:r>
      <w:r w:rsidR="00241CA6">
        <w:rPr>
          <w:rFonts w:asciiTheme="majorBidi" w:hAnsiTheme="majorBidi" w:cstheme="majorBidi"/>
          <w:sz w:val="24"/>
          <w:szCs w:val="24"/>
        </w:rPr>
        <w:t xml:space="preserve"> and patient with acute renal failure and septic shock</w:t>
      </w:r>
      <w:r w:rsidR="00386078" w:rsidRPr="00386078">
        <w:rPr>
          <w:rFonts w:asciiTheme="majorBidi" w:hAnsiTheme="majorBidi" w:cstheme="majorBidi"/>
          <w:sz w:val="24"/>
          <w:szCs w:val="24"/>
        </w:rPr>
        <w:t>.  So the CRRT is now firmly established as a form of artificial support in the ICU. Once the appropriate training of nursing</w:t>
      </w:r>
      <w:r w:rsidR="00241CA6">
        <w:rPr>
          <w:rFonts w:asciiTheme="majorBidi" w:hAnsiTheme="majorBidi" w:cstheme="majorBidi"/>
          <w:sz w:val="24"/>
          <w:szCs w:val="24"/>
        </w:rPr>
        <w:t xml:space="preserve"> </w:t>
      </w:r>
      <w:r w:rsidR="00386078" w:rsidRPr="00386078">
        <w:rPr>
          <w:rFonts w:asciiTheme="majorBidi" w:hAnsiTheme="majorBidi" w:cstheme="majorBidi"/>
          <w:sz w:val="24"/>
          <w:szCs w:val="24"/>
        </w:rPr>
        <w:t>staff and medical staff has been achieved, CRRT is easy to conduct, is safe and flexible, and it will easily become the only form of artificial renal support in the ICU.</w:t>
      </w:r>
    </w:p>
    <w:sectPr w:rsidR="00AE4207" w:rsidRPr="00386078" w:rsidSect="00407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AE4207"/>
    <w:rsid w:val="001F630F"/>
    <w:rsid w:val="00241CA6"/>
    <w:rsid w:val="00386078"/>
    <w:rsid w:val="00407F2D"/>
    <w:rsid w:val="005C3D1C"/>
    <w:rsid w:val="007A7ACA"/>
    <w:rsid w:val="00AB26D3"/>
    <w:rsid w:val="00AE420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F2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180</Words>
  <Characters>1026</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dc:creator>
  <cp:lastModifiedBy>soul</cp:lastModifiedBy>
  <cp:revision>2</cp:revision>
  <dcterms:created xsi:type="dcterms:W3CDTF">2011-09-22T05:13:00Z</dcterms:created>
  <dcterms:modified xsi:type="dcterms:W3CDTF">2011-09-22T06:00:00Z</dcterms:modified>
</cp:coreProperties>
</file>