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023" w:rsidRPr="002C0023" w:rsidRDefault="002C0023" w:rsidP="008F2A75">
      <w:pPr>
        <w:spacing w:line="360" w:lineRule="auto"/>
        <w:jc w:val="center"/>
        <w:rPr>
          <w:rStyle w:val="hps"/>
          <w:rFonts w:asciiTheme="minorBidi" w:hAnsiTheme="minorBidi" w:cstheme="minorBidi"/>
          <w:b/>
          <w:bCs/>
          <w:color w:val="333333"/>
          <w:sz w:val="30"/>
          <w:szCs w:val="30"/>
        </w:rPr>
      </w:pPr>
      <w:r w:rsidRPr="002C0023">
        <w:rPr>
          <w:rStyle w:val="hps"/>
          <w:rFonts w:asciiTheme="minorBidi" w:hAnsiTheme="minorBidi" w:cstheme="minorBidi"/>
          <w:b/>
          <w:bCs/>
          <w:color w:val="333333"/>
          <w:sz w:val="30"/>
          <w:szCs w:val="30"/>
        </w:rPr>
        <w:t>Abstract (</w:t>
      </w:r>
      <w:r w:rsidR="008F2A75">
        <w:rPr>
          <w:rStyle w:val="hps"/>
          <w:rFonts w:asciiTheme="minorBidi" w:hAnsiTheme="minorBidi" w:cstheme="minorBidi"/>
          <w:b/>
          <w:bCs/>
          <w:color w:val="333333"/>
          <w:sz w:val="30"/>
          <w:szCs w:val="30"/>
        </w:rPr>
        <w:t>L</w:t>
      </w:r>
      <w:r w:rsidRPr="002C0023">
        <w:rPr>
          <w:rStyle w:val="hps"/>
          <w:rFonts w:asciiTheme="minorBidi" w:hAnsiTheme="minorBidi" w:cstheme="minorBidi"/>
          <w:b/>
          <w:bCs/>
          <w:color w:val="333333"/>
          <w:sz w:val="30"/>
          <w:szCs w:val="30"/>
        </w:rPr>
        <w:t xml:space="preserve">iving </w:t>
      </w:r>
      <w:r w:rsidR="008F2A75">
        <w:rPr>
          <w:rStyle w:val="hps"/>
          <w:rFonts w:asciiTheme="minorBidi" w:hAnsiTheme="minorBidi" w:cstheme="minorBidi"/>
          <w:b/>
          <w:bCs/>
          <w:color w:val="333333"/>
          <w:sz w:val="30"/>
          <w:szCs w:val="30"/>
        </w:rPr>
        <w:t>U</w:t>
      </w:r>
      <w:r w:rsidRPr="002C0023">
        <w:rPr>
          <w:rStyle w:val="hps"/>
          <w:rFonts w:asciiTheme="minorBidi" w:hAnsiTheme="minorBidi" w:cstheme="minorBidi"/>
          <w:b/>
          <w:bCs/>
          <w:color w:val="333333"/>
          <w:sz w:val="30"/>
          <w:szCs w:val="30"/>
        </w:rPr>
        <w:t xml:space="preserve">nrelated Renal </w:t>
      </w:r>
      <w:r w:rsidR="00B45205" w:rsidRPr="002C0023">
        <w:rPr>
          <w:rStyle w:val="hps"/>
          <w:rFonts w:asciiTheme="minorBidi" w:hAnsiTheme="minorBidi" w:cstheme="minorBidi"/>
          <w:b/>
          <w:bCs/>
          <w:color w:val="333333"/>
          <w:sz w:val="30"/>
          <w:szCs w:val="30"/>
        </w:rPr>
        <w:t>Transplant in</w:t>
      </w:r>
      <w:r w:rsidRPr="002C0023">
        <w:rPr>
          <w:rStyle w:val="hps"/>
          <w:rFonts w:asciiTheme="minorBidi" w:hAnsiTheme="minorBidi" w:cstheme="minorBidi"/>
          <w:b/>
          <w:bCs/>
          <w:color w:val="333333"/>
          <w:sz w:val="30"/>
          <w:szCs w:val="30"/>
        </w:rPr>
        <w:t xml:space="preserve"> </w:t>
      </w:r>
      <w:r w:rsidR="008F2A75">
        <w:rPr>
          <w:rStyle w:val="hps"/>
          <w:rFonts w:asciiTheme="minorBidi" w:hAnsiTheme="minorBidi" w:cstheme="minorBidi"/>
          <w:b/>
          <w:bCs/>
          <w:color w:val="333333"/>
          <w:sz w:val="30"/>
          <w:szCs w:val="30"/>
        </w:rPr>
        <w:t>R</w:t>
      </w:r>
      <w:r w:rsidRPr="002C0023">
        <w:rPr>
          <w:rStyle w:val="hps"/>
          <w:rFonts w:asciiTheme="minorBidi" w:hAnsiTheme="minorBidi" w:cstheme="minorBidi"/>
          <w:b/>
          <w:bCs/>
          <w:color w:val="333333"/>
          <w:sz w:val="30"/>
          <w:szCs w:val="30"/>
        </w:rPr>
        <w:t>eal</w:t>
      </w:r>
      <w:r w:rsidR="008F2A75">
        <w:rPr>
          <w:rStyle w:val="hps"/>
          <w:rFonts w:asciiTheme="minorBidi" w:hAnsiTheme="minorBidi" w:cstheme="minorBidi"/>
          <w:b/>
          <w:bCs/>
          <w:color w:val="333333"/>
          <w:sz w:val="30"/>
          <w:szCs w:val="30"/>
        </w:rPr>
        <w:t>i</w:t>
      </w:r>
      <w:r w:rsidRPr="002C0023">
        <w:rPr>
          <w:rStyle w:val="hps"/>
          <w:rFonts w:asciiTheme="minorBidi" w:hAnsiTheme="minorBidi" w:cstheme="minorBidi"/>
          <w:b/>
          <w:bCs/>
          <w:color w:val="333333"/>
          <w:sz w:val="30"/>
          <w:szCs w:val="30"/>
        </w:rPr>
        <w:t>ty)</w:t>
      </w:r>
    </w:p>
    <w:p w:rsidR="002C0023" w:rsidRPr="002C0023" w:rsidRDefault="002C0023" w:rsidP="002C0023">
      <w:pPr>
        <w:spacing w:line="360" w:lineRule="auto"/>
        <w:jc w:val="center"/>
        <w:rPr>
          <w:rStyle w:val="hps"/>
          <w:rFonts w:asciiTheme="minorBidi" w:hAnsiTheme="minorBidi" w:cstheme="minorBidi"/>
          <w:b/>
          <w:bCs/>
          <w:color w:val="333333"/>
          <w:sz w:val="30"/>
          <w:szCs w:val="30"/>
        </w:rPr>
      </w:pPr>
      <w:r w:rsidRPr="002C0023">
        <w:rPr>
          <w:rStyle w:val="hps"/>
          <w:rFonts w:asciiTheme="minorBidi" w:hAnsiTheme="minorBidi" w:cstheme="minorBidi"/>
          <w:b/>
          <w:bCs/>
          <w:color w:val="333333"/>
          <w:sz w:val="30"/>
          <w:szCs w:val="30"/>
        </w:rPr>
        <w:t xml:space="preserve">Yaser M Kattoah </w:t>
      </w:r>
    </w:p>
    <w:p w:rsidR="002C0023" w:rsidRPr="002C0023" w:rsidRDefault="002C0023" w:rsidP="002C0023">
      <w:pPr>
        <w:spacing w:line="360" w:lineRule="auto"/>
        <w:jc w:val="center"/>
        <w:rPr>
          <w:rStyle w:val="hps"/>
          <w:rFonts w:asciiTheme="minorBidi" w:hAnsiTheme="minorBidi" w:cstheme="minorBidi"/>
          <w:b/>
          <w:bCs/>
          <w:color w:val="333333"/>
          <w:sz w:val="30"/>
          <w:szCs w:val="30"/>
        </w:rPr>
      </w:pPr>
      <w:r w:rsidRPr="002C0023">
        <w:rPr>
          <w:rStyle w:val="hps"/>
          <w:rFonts w:asciiTheme="minorBidi" w:hAnsiTheme="minorBidi" w:cstheme="minorBidi"/>
          <w:b/>
          <w:bCs/>
          <w:color w:val="333333"/>
          <w:sz w:val="30"/>
          <w:szCs w:val="30"/>
        </w:rPr>
        <w:t xml:space="preserve">Administration Organ Transplant Coordinator </w:t>
      </w:r>
    </w:p>
    <w:p w:rsidR="002C0023" w:rsidRDefault="002C0023" w:rsidP="002C0023">
      <w:pPr>
        <w:spacing w:line="360" w:lineRule="auto"/>
        <w:jc w:val="center"/>
        <w:rPr>
          <w:rStyle w:val="hps"/>
          <w:rFonts w:asciiTheme="minorBidi" w:hAnsiTheme="minorBidi" w:cstheme="minorBidi"/>
          <w:b/>
          <w:bCs/>
          <w:color w:val="333333"/>
          <w:sz w:val="30"/>
          <w:szCs w:val="30"/>
        </w:rPr>
      </w:pPr>
      <w:r w:rsidRPr="002C0023">
        <w:rPr>
          <w:rStyle w:val="hps"/>
          <w:rFonts w:asciiTheme="minorBidi" w:hAnsiTheme="minorBidi" w:cstheme="minorBidi"/>
          <w:b/>
          <w:bCs/>
          <w:color w:val="333333"/>
          <w:sz w:val="30"/>
          <w:szCs w:val="30"/>
        </w:rPr>
        <w:t xml:space="preserve">KFSHRC – JEDDAH </w:t>
      </w:r>
    </w:p>
    <w:p w:rsidR="00D00253" w:rsidRPr="002C0023" w:rsidRDefault="00D00253" w:rsidP="002C0023">
      <w:pPr>
        <w:spacing w:line="360" w:lineRule="auto"/>
        <w:jc w:val="center"/>
        <w:rPr>
          <w:rStyle w:val="hps"/>
          <w:rFonts w:asciiTheme="minorBidi" w:hAnsiTheme="minorBidi" w:cstheme="minorBidi"/>
          <w:b/>
          <w:bCs/>
          <w:color w:val="333333"/>
          <w:sz w:val="30"/>
          <w:szCs w:val="30"/>
        </w:rPr>
      </w:pPr>
    </w:p>
    <w:p w:rsidR="002C0023" w:rsidRPr="00D00253" w:rsidRDefault="002C0023" w:rsidP="00D00253">
      <w:pPr>
        <w:spacing w:line="276" w:lineRule="auto"/>
        <w:rPr>
          <w:rStyle w:val="hps"/>
          <w:rFonts w:asciiTheme="minorBidi" w:hAnsiTheme="minorBidi" w:cstheme="minorBidi"/>
          <w:color w:val="333333"/>
          <w:sz w:val="22"/>
          <w:szCs w:val="22"/>
        </w:rPr>
      </w:pPr>
      <w:r w:rsidRPr="00D00253">
        <w:rPr>
          <w:rStyle w:val="hps"/>
          <w:rFonts w:asciiTheme="minorBidi" w:hAnsiTheme="minorBidi" w:cstheme="minorBidi"/>
          <w:color w:val="333333"/>
          <w:sz w:val="22"/>
          <w:szCs w:val="22"/>
        </w:rPr>
        <w:t>Why do</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fingers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facing</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kidney</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donors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when present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to assist any</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patient with</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renal failure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or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liver failure</w:t>
      </w:r>
      <w:r w:rsidR="00B45205" w:rsidRPr="00D00253">
        <w:rPr>
          <w:rStyle w:val="longtext"/>
          <w:rFonts w:asciiTheme="minorBidi" w:hAnsiTheme="minorBidi" w:cstheme="minorBidi"/>
          <w:color w:val="333333"/>
          <w:sz w:val="22"/>
          <w:szCs w:val="22"/>
        </w:rPr>
        <w:t>?</w:t>
      </w: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Why</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he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treated as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 criminal?</w:t>
      </w: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Why</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judge them</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always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negative</w:t>
      </w:r>
      <w:r w:rsidR="00B45205" w:rsidRPr="00D00253">
        <w:rPr>
          <w:rStyle w:val="longtext"/>
          <w:rFonts w:asciiTheme="minorBidi" w:hAnsiTheme="minorBidi" w:cstheme="minorBidi"/>
          <w:color w:val="333333"/>
          <w:sz w:val="22"/>
          <w:szCs w:val="22"/>
        </w:rPr>
        <w: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Do you know what their intention was</w:t>
      </w:r>
      <w:r w:rsidRPr="00D00253">
        <w:rPr>
          <w:rStyle w:val="longtext"/>
          <w:rFonts w:asciiTheme="minorBidi" w:hAnsiTheme="minorBidi" w:cstheme="minorBidi"/>
          <w:color w:val="333333"/>
          <w:sz w:val="22"/>
          <w:szCs w:val="22"/>
        </w:rPr>
        <w:t>?</w:t>
      </w: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Why do</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we believe that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donor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to</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defraud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system?</w:t>
      </w: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 xml:space="preserve">Why </w:t>
      </w:r>
      <w:r w:rsidR="00B45205" w:rsidRPr="00D00253">
        <w:rPr>
          <w:rStyle w:val="hps"/>
          <w:rFonts w:asciiTheme="minorBidi" w:hAnsiTheme="minorBidi" w:cstheme="minorBidi"/>
          <w:color w:val="333333"/>
          <w:sz w:val="22"/>
          <w:szCs w:val="22"/>
        </w:rPr>
        <w:t xml:space="preserve">we </w:t>
      </w:r>
      <w:r w:rsidRPr="00D00253">
        <w:rPr>
          <w:rStyle w:val="hps"/>
          <w:rFonts w:asciiTheme="minorBidi" w:hAnsiTheme="minorBidi" w:cstheme="minorBidi"/>
          <w:color w:val="333333"/>
          <w:sz w:val="22"/>
          <w:szCs w:val="22"/>
        </w:rPr>
        <w:t>do not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look</w:t>
      </w:r>
      <w:r w:rsidRPr="00D00253">
        <w:rPr>
          <w:rStyle w:val="longtext"/>
          <w:rFonts w:asciiTheme="minorBidi" w:hAnsiTheme="minorBidi" w:cstheme="minorBidi"/>
          <w:color w:val="333333"/>
          <w:sz w:val="22"/>
          <w:szCs w:val="22"/>
        </w:rPr>
        <w:t xml:space="preserve"> at </w:t>
      </w:r>
      <w:r w:rsidRPr="00D00253">
        <w:rPr>
          <w:rStyle w:val="hps"/>
          <w:rFonts w:asciiTheme="minorBidi" w:hAnsiTheme="minorBidi" w:cstheme="minorBidi"/>
          <w:color w:val="333333"/>
          <w:sz w:val="22"/>
          <w:szCs w:val="22"/>
        </w:rPr>
        <w:t>the other side</w:t>
      </w:r>
      <w:r w:rsidRPr="00D00253">
        <w:rPr>
          <w:rStyle w:val="longtext"/>
          <w:rFonts w:asciiTheme="minorBidi" w:hAnsiTheme="minorBidi" w:cstheme="minorBidi"/>
          <w:color w:val="333333"/>
          <w:sz w:val="22"/>
          <w:szCs w:val="22"/>
        </w:rPr>
        <w:t>, the patient?</w:t>
      </w: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Does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patient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find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and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exploit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weaknesses and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forced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donor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to donate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kidney?</w:t>
      </w:r>
      <w:r w:rsidRPr="00D00253">
        <w:rPr>
          <w:rFonts w:asciiTheme="minorBidi" w:hAnsiTheme="minorBidi" w:cstheme="minorBidi"/>
          <w:color w:val="333333"/>
          <w:sz w:val="22"/>
          <w:szCs w:val="22"/>
        </w:rPr>
        <w:br/>
      </w:r>
    </w:p>
    <w:p w:rsidR="00D00253" w:rsidRPr="00D00253" w:rsidRDefault="002C0023" w:rsidP="00A64A9E">
      <w:pPr>
        <w:spacing w:line="276" w:lineRule="auto"/>
        <w:rPr>
          <w:rStyle w:val="longtext"/>
          <w:rFonts w:asciiTheme="minorBidi" w:hAnsiTheme="minorBidi" w:cstheme="minorBidi"/>
          <w:color w:val="333333"/>
          <w:sz w:val="22"/>
          <w:szCs w:val="22"/>
        </w:rPr>
      </w:pPr>
      <w:r w:rsidRPr="00D00253">
        <w:rPr>
          <w:rStyle w:val="hps"/>
          <w:rFonts w:asciiTheme="minorBidi" w:hAnsiTheme="minorBidi" w:cstheme="minorBidi"/>
          <w:color w:val="333333"/>
          <w:sz w:val="22"/>
          <w:szCs w:val="22"/>
        </w:rPr>
        <w:t>In all these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circumstances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that make us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either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in the positive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or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negative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direction of</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donor or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patient,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we should think about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finding</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an effective and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fast process to ensure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positive results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for us</w:t>
      </w:r>
      <w:r w:rsidRPr="00D00253">
        <w:rPr>
          <w:rStyle w:val="longtext"/>
          <w:rFonts w:asciiTheme="minorBidi" w:hAnsiTheme="minorBidi" w:cstheme="minorBidi"/>
          <w:color w:val="333333"/>
          <w:sz w:val="22"/>
          <w:szCs w:val="22"/>
        </w:rPr>
        <w:t xml:space="preserve"> </w:t>
      </w:r>
      <w:r w:rsidR="00B45205" w:rsidRPr="00D00253">
        <w:rPr>
          <w:rStyle w:val="longtext"/>
          <w:rFonts w:asciiTheme="minorBidi" w:hAnsiTheme="minorBidi" w:cstheme="minorBidi"/>
          <w:color w:val="333333"/>
          <w:sz w:val="22"/>
          <w:szCs w:val="22"/>
        </w:rPr>
        <w:t xml:space="preserve">to </w:t>
      </w:r>
      <w:r w:rsidRPr="00D00253">
        <w:rPr>
          <w:rStyle w:val="hps"/>
          <w:rFonts w:asciiTheme="minorBidi" w:hAnsiTheme="minorBidi" w:cstheme="minorBidi"/>
          <w:color w:val="333333"/>
          <w:sz w:val="22"/>
          <w:szCs w:val="22"/>
        </w:rPr>
        <w:t>give us</w:t>
      </w:r>
      <w:r w:rsidR="00D00253" w:rsidRPr="00D00253">
        <w:rPr>
          <w:rStyle w:val="hps"/>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w:t>
      </w:r>
      <w:r w:rsidR="00D00253" w:rsidRPr="00D00253">
        <w:rPr>
          <w:rStyle w:val="hps"/>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right</w:t>
      </w:r>
      <w:r w:rsidR="00D00253" w:rsidRPr="00D00253">
        <w:rPr>
          <w:rStyle w:val="hps"/>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choice</w:t>
      </w:r>
      <w:r w:rsidR="00D00253" w:rsidRPr="00D00253">
        <w:rPr>
          <w:rStyle w:val="hps"/>
          <w:rFonts w:asciiTheme="minorBidi" w:hAnsiTheme="minorBidi" w:cstheme="minorBidi"/>
          <w:color w:val="333333"/>
          <w:sz w:val="22"/>
          <w:szCs w:val="22"/>
        </w:rPr>
        <w:t xml:space="preserve"> for the </w:t>
      </w:r>
      <w:r w:rsidRPr="00D00253">
        <w:rPr>
          <w:rStyle w:val="hps"/>
          <w:rFonts w:asciiTheme="minorBidi" w:hAnsiTheme="minorBidi" w:cstheme="minorBidi"/>
          <w:color w:val="333333"/>
          <w:sz w:val="22"/>
          <w:szCs w:val="22"/>
        </w:rPr>
        <w:t>donor</w:t>
      </w:r>
      <w:r w:rsidRPr="00D00253">
        <w:rPr>
          <w:rStyle w:val="longtext"/>
          <w:rFonts w:asciiTheme="minorBidi" w:hAnsiTheme="minorBidi" w:cstheme="minorBidi"/>
          <w:color w:val="333333"/>
          <w:sz w:val="22"/>
          <w:szCs w:val="22"/>
        </w:rPr>
        <w:t>.</w:t>
      </w:r>
    </w:p>
    <w:p w:rsidR="00D00253" w:rsidRPr="00D00253" w:rsidRDefault="002C0023" w:rsidP="00A64A9E">
      <w:pPr>
        <w:spacing w:line="276" w:lineRule="auto"/>
        <w:rPr>
          <w:rStyle w:val="hps"/>
          <w:rFonts w:asciiTheme="minorBidi" w:hAnsiTheme="minorBidi" w:cstheme="minorBidi"/>
          <w:color w:val="333333"/>
          <w:sz w:val="22"/>
          <w:szCs w:val="22"/>
        </w:rPr>
      </w:pP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The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ease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of the system</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is the cause of</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fast</w:t>
      </w:r>
      <w:r w:rsidRPr="00D00253">
        <w:rPr>
          <w:rStyle w:val="longtext"/>
          <w:rFonts w:asciiTheme="minorBidi" w:hAnsiTheme="minorBidi" w:cstheme="minorBidi"/>
          <w:color w:val="333333"/>
          <w:sz w:val="22"/>
          <w:szCs w:val="22"/>
        </w:rPr>
        <w:t xml:space="preserve"> </w:t>
      </w:r>
      <w:r w:rsidR="00D00253" w:rsidRPr="00D00253">
        <w:rPr>
          <w:rStyle w:val="hps"/>
          <w:rFonts w:asciiTheme="minorBidi" w:hAnsiTheme="minorBidi" w:cstheme="minorBidi"/>
          <w:color w:val="333333"/>
          <w:sz w:val="22"/>
          <w:szCs w:val="22"/>
        </w:rPr>
        <w:t>implementation, but</w:t>
      </w:r>
      <w:r w:rsidRPr="00D00253">
        <w:rPr>
          <w:rStyle w:val="hps"/>
          <w:rFonts w:asciiTheme="minorBidi" w:hAnsiTheme="minorBidi" w:cstheme="minorBidi"/>
          <w:color w:val="333333"/>
          <w:sz w:val="22"/>
          <w:szCs w:val="22"/>
        </w:rPr>
        <w:t xml:space="preserve"> sometimes the negative </w:t>
      </w:r>
      <w:r w:rsidRPr="00D00253">
        <w:rPr>
          <w:rStyle w:val="longtext"/>
          <w:rFonts w:asciiTheme="minorBidi" w:hAnsiTheme="minorBidi" w:cstheme="minorBidi"/>
          <w:color w:val="333333"/>
          <w:sz w:val="22"/>
          <w:szCs w:val="22"/>
        </w:rPr>
        <w:t>human</w:t>
      </w:r>
      <w:r w:rsidRPr="00D00253">
        <w:rPr>
          <w:rStyle w:val="hps"/>
          <w:rFonts w:asciiTheme="minorBidi" w:hAnsiTheme="minorBidi" w:cstheme="minorBidi"/>
          <w:color w:val="333333"/>
          <w:sz w:val="22"/>
          <w:szCs w:val="22"/>
        </w:rPr>
        <w:t xml:space="preserve"> thought</w:t>
      </w:r>
      <w:r w:rsidRPr="00D00253">
        <w:rPr>
          <w:rStyle w:val="longtext"/>
          <w:rFonts w:asciiTheme="minorBidi" w:hAnsiTheme="minorBidi" w:cstheme="minorBidi"/>
          <w:color w:val="333333"/>
          <w:sz w:val="22"/>
          <w:szCs w:val="22"/>
        </w:rPr>
        <w:t xml:space="preserve"> is</w:t>
      </w:r>
      <w:r w:rsidR="00B45205"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 xml:space="preserve">faster than </w:t>
      </w:r>
      <w:r w:rsidR="00B45205" w:rsidRPr="00D00253">
        <w:rPr>
          <w:rStyle w:val="hps"/>
          <w:rFonts w:asciiTheme="minorBidi" w:hAnsiTheme="minorBidi" w:cstheme="minorBidi"/>
          <w:color w:val="333333"/>
          <w:sz w:val="22"/>
          <w:szCs w:val="22"/>
        </w:rPr>
        <w:t xml:space="preserve">the </w:t>
      </w:r>
      <w:r w:rsidRPr="00D00253">
        <w:rPr>
          <w:rStyle w:val="hps"/>
          <w:rFonts w:asciiTheme="minorBidi" w:hAnsiTheme="minorBidi" w:cstheme="minorBidi"/>
          <w:color w:val="333333"/>
          <w:sz w:val="22"/>
          <w:szCs w:val="22"/>
        </w:rPr>
        <w:t>negative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destruction.</w:t>
      </w:r>
    </w:p>
    <w:p w:rsidR="00D00253" w:rsidRPr="00D00253" w:rsidRDefault="002C0023" w:rsidP="00D00253">
      <w:pPr>
        <w:spacing w:line="276" w:lineRule="auto"/>
        <w:rPr>
          <w:rStyle w:val="hps"/>
          <w:rFonts w:asciiTheme="minorBidi" w:hAnsiTheme="minorBidi" w:cstheme="minorBidi"/>
          <w:color w:val="333333"/>
          <w:sz w:val="22"/>
          <w:szCs w:val="22"/>
        </w:rPr>
      </w:pP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Are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you</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negative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against</w:t>
      </w:r>
      <w:r w:rsidRPr="00D00253">
        <w:rPr>
          <w:rStyle w:val="longtext"/>
          <w:rFonts w:asciiTheme="minorBidi" w:hAnsiTheme="minorBidi" w:cstheme="minorBidi"/>
          <w:color w:val="333333"/>
          <w:sz w:val="22"/>
          <w:szCs w:val="22"/>
        </w:rPr>
        <w:t xml:space="preserve">, who </w:t>
      </w:r>
      <w:r w:rsidRPr="00D00253">
        <w:rPr>
          <w:rStyle w:val="hps"/>
          <w:rFonts w:asciiTheme="minorBidi" w:hAnsiTheme="minorBidi" w:cstheme="minorBidi"/>
          <w:color w:val="333333"/>
          <w:sz w:val="22"/>
          <w:szCs w:val="22"/>
        </w:rPr>
        <w:t>wanted to</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help the</w:t>
      </w:r>
      <w:r w:rsidRPr="00D00253">
        <w:rPr>
          <w:rStyle w:val="longtext"/>
          <w:rFonts w:asciiTheme="minorBidi" w:hAnsiTheme="minorBidi" w:cstheme="minorBidi"/>
          <w:color w:val="333333"/>
          <w:sz w:val="22"/>
          <w:szCs w:val="22"/>
        </w:rPr>
        <w:t xml:space="preserve"> </w:t>
      </w:r>
      <w:r w:rsidR="00D00253" w:rsidRPr="00D00253">
        <w:rPr>
          <w:rStyle w:val="hps"/>
          <w:rFonts w:asciiTheme="minorBidi" w:hAnsiTheme="minorBidi" w:cstheme="minorBidi"/>
          <w:color w:val="333333"/>
          <w:sz w:val="22"/>
          <w:szCs w:val="22"/>
        </w:rPr>
        <w:t>p</w:t>
      </w:r>
      <w:r w:rsidRPr="00D00253">
        <w:rPr>
          <w:rStyle w:val="hps"/>
          <w:rFonts w:asciiTheme="minorBidi" w:hAnsiTheme="minorBidi" w:cstheme="minorBidi"/>
          <w:color w:val="333333"/>
          <w:sz w:val="22"/>
          <w:szCs w:val="22"/>
        </w:rPr>
        <w:t xml:space="preserve">atients, </w:t>
      </w:r>
      <w:r w:rsidR="00D00253" w:rsidRPr="00D00253">
        <w:rPr>
          <w:rStyle w:val="hps"/>
          <w:rFonts w:asciiTheme="minorBidi" w:hAnsiTheme="minorBidi" w:cstheme="minorBidi"/>
          <w:color w:val="333333"/>
          <w:sz w:val="22"/>
          <w:szCs w:val="22"/>
        </w:rPr>
        <w:t>o</w:t>
      </w:r>
      <w:r w:rsidRPr="00D00253">
        <w:rPr>
          <w:rStyle w:val="hps"/>
          <w:rFonts w:asciiTheme="minorBidi" w:hAnsiTheme="minorBidi" w:cstheme="minorBidi"/>
          <w:color w:val="333333"/>
          <w:sz w:val="22"/>
          <w:szCs w:val="22"/>
        </w:rPr>
        <w:t>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you are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positive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to the point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you</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want to</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activate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and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work to ensure the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implementation of organ Transplantation with excellent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results</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for the patient and</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donor.</w:t>
      </w:r>
    </w:p>
    <w:p w:rsidR="002C0023" w:rsidRPr="00D00253" w:rsidRDefault="002C0023" w:rsidP="00D00253">
      <w:pPr>
        <w:spacing w:line="276" w:lineRule="auto"/>
        <w:rPr>
          <w:rStyle w:val="hps"/>
          <w:rFonts w:asciiTheme="minorBidi" w:hAnsiTheme="minorBidi" w:cstheme="minorBidi"/>
          <w:color w:val="333333"/>
          <w:sz w:val="22"/>
          <w:szCs w:val="22"/>
        </w:rPr>
      </w:pPr>
      <w:r w:rsidRPr="00D00253">
        <w:rPr>
          <w:rFonts w:asciiTheme="minorBidi" w:hAnsiTheme="minorBidi" w:cstheme="minorBidi"/>
          <w:color w:val="333333"/>
          <w:sz w:val="22"/>
          <w:szCs w:val="22"/>
        </w:rPr>
        <w:br/>
      </w:r>
      <w:r w:rsidRPr="00D00253">
        <w:rPr>
          <w:rStyle w:val="hps"/>
          <w:rFonts w:asciiTheme="minorBidi" w:hAnsiTheme="minorBidi" w:cstheme="minorBidi"/>
          <w:color w:val="333333"/>
          <w:sz w:val="22"/>
          <w:szCs w:val="22"/>
        </w:rPr>
        <w:t>The preparation of</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disease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in</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people with kidney failure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is increasing</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in order to</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 xml:space="preserve">our think </w:t>
      </w:r>
      <w:r w:rsidRPr="00D00253">
        <w:rPr>
          <w:rStyle w:val="longtext"/>
          <w:rFonts w:asciiTheme="minorBidi" w:hAnsiTheme="minorBidi" w:cstheme="minorBidi"/>
          <w:color w:val="333333"/>
          <w:sz w:val="22"/>
          <w:szCs w:val="22"/>
        </w:rPr>
        <w:t xml:space="preserve">negative; we </w:t>
      </w:r>
      <w:r w:rsidRPr="00D00253">
        <w:rPr>
          <w:rStyle w:val="hps"/>
          <w:rFonts w:asciiTheme="minorBidi" w:hAnsiTheme="minorBidi" w:cstheme="minorBidi"/>
          <w:color w:val="333333"/>
          <w:sz w:val="22"/>
          <w:szCs w:val="22"/>
        </w:rPr>
        <w:t>kill</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last chance for</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the functioning of the</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kidney to transplant</w:t>
      </w:r>
      <w:r w:rsidRPr="00D00253">
        <w:rPr>
          <w:rStyle w:val="longtext"/>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patients.</w:t>
      </w:r>
    </w:p>
    <w:p w:rsidR="00D00253" w:rsidRPr="00D00253" w:rsidRDefault="00D00253" w:rsidP="00D00253">
      <w:pPr>
        <w:spacing w:line="276" w:lineRule="auto"/>
        <w:rPr>
          <w:rStyle w:val="hps"/>
          <w:rFonts w:asciiTheme="minorBidi" w:hAnsiTheme="minorBidi" w:cstheme="minorBidi"/>
          <w:color w:val="333333"/>
          <w:sz w:val="22"/>
          <w:szCs w:val="22"/>
        </w:rPr>
      </w:pPr>
    </w:p>
    <w:p w:rsidR="002C0023" w:rsidRPr="00D00253" w:rsidRDefault="002C0023" w:rsidP="00D00253">
      <w:pPr>
        <w:spacing w:line="276" w:lineRule="auto"/>
        <w:jc w:val="both"/>
        <w:rPr>
          <w:rStyle w:val="hps"/>
          <w:rFonts w:asciiTheme="minorBidi" w:hAnsiTheme="minorBidi" w:cstheme="minorBidi"/>
          <w:color w:val="333333"/>
          <w:sz w:val="22"/>
          <w:szCs w:val="22"/>
        </w:rPr>
      </w:pPr>
      <w:r w:rsidRPr="00D00253">
        <w:rPr>
          <w:rStyle w:val="hps"/>
          <w:rFonts w:asciiTheme="minorBidi" w:hAnsiTheme="minorBidi" w:cstheme="minorBidi"/>
          <w:color w:val="333333"/>
          <w:sz w:val="22"/>
          <w:szCs w:val="22"/>
        </w:rPr>
        <w:t>Living unrelated Donors program in Saudi Arabia is simple and fast processing, most of the people thinking that the Saudi government are accepting and buying the organs from same nationality and other citizens in some instances but procedure to be followed.</w:t>
      </w:r>
    </w:p>
    <w:p w:rsidR="00D00253" w:rsidRPr="00D00253" w:rsidRDefault="00D00253" w:rsidP="00D00253">
      <w:pPr>
        <w:spacing w:line="276" w:lineRule="auto"/>
        <w:jc w:val="both"/>
        <w:rPr>
          <w:rStyle w:val="hps"/>
          <w:rFonts w:asciiTheme="minorBidi" w:hAnsiTheme="minorBidi" w:cstheme="minorBidi"/>
          <w:color w:val="333333"/>
          <w:sz w:val="22"/>
          <w:szCs w:val="22"/>
        </w:rPr>
      </w:pPr>
    </w:p>
    <w:p w:rsidR="002C0023" w:rsidRPr="00D00253" w:rsidRDefault="00B45205" w:rsidP="00D00253">
      <w:pPr>
        <w:spacing w:line="276" w:lineRule="auto"/>
        <w:jc w:val="both"/>
        <w:rPr>
          <w:rStyle w:val="hps"/>
          <w:rFonts w:asciiTheme="minorBidi" w:hAnsiTheme="minorBidi" w:cstheme="minorBidi"/>
          <w:color w:val="333333"/>
          <w:sz w:val="22"/>
          <w:szCs w:val="22"/>
        </w:rPr>
      </w:pPr>
      <w:r w:rsidRPr="00D00253">
        <w:rPr>
          <w:rStyle w:val="hps"/>
          <w:rFonts w:asciiTheme="minorBidi" w:hAnsiTheme="minorBidi" w:cstheme="minorBidi"/>
          <w:color w:val="333333"/>
          <w:sz w:val="22"/>
          <w:szCs w:val="22"/>
        </w:rPr>
        <w:t>T</w:t>
      </w:r>
      <w:r w:rsidR="002C0023" w:rsidRPr="00D00253">
        <w:rPr>
          <w:rStyle w:val="hps"/>
          <w:rFonts w:asciiTheme="minorBidi" w:hAnsiTheme="minorBidi" w:cstheme="minorBidi"/>
          <w:color w:val="333333"/>
          <w:sz w:val="22"/>
          <w:szCs w:val="22"/>
        </w:rPr>
        <w:t>he organization are not involve in any finances issue both donors and recipients, the presence or gift is the idea of the custodian of two holy mosque but, still some are giving negative response regarding the donation.</w:t>
      </w:r>
    </w:p>
    <w:p w:rsidR="00D00253" w:rsidRPr="00D00253" w:rsidRDefault="00D00253" w:rsidP="00D00253">
      <w:pPr>
        <w:spacing w:line="276" w:lineRule="auto"/>
        <w:jc w:val="both"/>
        <w:rPr>
          <w:rStyle w:val="hps"/>
          <w:rFonts w:asciiTheme="minorBidi" w:hAnsiTheme="minorBidi" w:cstheme="minorBidi"/>
          <w:color w:val="333333"/>
          <w:sz w:val="22"/>
          <w:szCs w:val="22"/>
        </w:rPr>
      </w:pPr>
    </w:p>
    <w:p w:rsidR="002C0023" w:rsidRPr="00D00253" w:rsidRDefault="002C0023" w:rsidP="00D00253">
      <w:pPr>
        <w:spacing w:line="276" w:lineRule="auto"/>
        <w:jc w:val="both"/>
        <w:rPr>
          <w:rStyle w:val="hps"/>
          <w:rFonts w:asciiTheme="minorBidi" w:hAnsiTheme="minorBidi" w:cstheme="minorBidi"/>
          <w:color w:val="333333"/>
          <w:sz w:val="22"/>
          <w:szCs w:val="22"/>
        </w:rPr>
      </w:pPr>
      <w:r w:rsidRPr="00D00253">
        <w:rPr>
          <w:rStyle w:val="hps"/>
          <w:rFonts w:asciiTheme="minorBidi" w:hAnsiTheme="minorBidi" w:cstheme="minorBidi"/>
          <w:color w:val="333333"/>
          <w:sz w:val="22"/>
          <w:szCs w:val="22"/>
        </w:rPr>
        <w:t>In fact we are discouraging those who are selling their organs even though we have four channels to be followed before they can proceed to any investigations.</w:t>
      </w:r>
    </w:p>
    <w:p w:rsidR="00D00253" w:rsidRPr="00D00253" w:rsidRDefault="00D00253" w:rsidP="00D00253">
      <w:pPr>
        <w:spacing w:line="276" w:lineRule="auto"/>
        <w:jc w:val="both"/>
        <w:rPr>
          <w:rStyle w:val="hps"/>
          <w:rFonts w:asciiTheme="minorBidi" w:hAnsiTheme="minorBidi" w:cstheme="minorBidi"/>
          <w:color w:val="333333"/>
          <w:sz w:val="22"/>
          <w:szCs w:val="22"/>
        </w:rPr>
      </w:pPr>
    </w:p>
    <w:p w:rsidR="002C0023" w:rsidRPr="00D00253" w:rsidRDefault="002C0023" w:rsidP="00854D82">
      <w:pPr>
        <w:spacing w:line="276" w:lineRule="auto"/>
        <w:jc w:val="both"/>
        <w:rPr>
          <w:sz w:val="22"/>
          <w:szCs w:val="22"/>
        </w:rPr>
      </w:pPr>
      <w:r w:rsidRPr="00D00253">
        <w:rPr>
          <w:rStyle w:val="hps"/>
          <w:rFonts w:asciiTheme="minorBidi" w:hAnsiTheme="minorBidi" w:cstheme="minorBidi"/>
          <w:color w:val="333333"/>
          <w:sz w:val="22"/>
          <w:szCs w:val="22"/>
        </w:rPr>
        <w:t>This Procedures is secure because if you want to donate a kidney</w:t>
      </w:r>
      <w:r w:rsidR="00854D82">
        <w:rPr>
          <w:rStyle w:val="hps"/>
          <w:rFonts w:asciiTheme="minorBidi" w:hAnsiTheme="minorBidi" w:cstheme="minorBidi"/>
          <w:color w:val="333333"/>
          <w:sz w:val="22"/>
          <w:szCs w:val="22"/>
        </w:rPr>
        <w:t xml:space="preserve"> </w:t>
      </w:r>
      <w:r w:rsidRPr="00D00253">
        <w:rPr>
          <w:rStyle w:val="hps"/>
          <w:rFonts w:asciiTheme="minorBidi" w:hAnsiTheme="minorBidi" w:cstheme="minorBidi"/>
          <w:color w:val="333333"/>
          <w:sz w:val="22"/>
          <w:szCs w:val="22"/>
        </w:rPr>
        <w:t xml:space="preserve"> go ahead but?? It must be go to same nationality.</w:t>
      </w:r>
    </w:p>
    <w:sectPr w:rsidR="002C0023" w:rsidRPr="00D00253" w:rsidSect="00D00253">
      <w:pgSz w:w="12240" w:h="15840"/>
      <w:pgMar w:top="1440" w:right="129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0023"/>
    <w:rsid w:val="001B3193"/>
    <w:rsid w:val="001B6B3D"/>
    <w:rsid w:val="002C0023"/>
    <w:rsid w:val="002F18A8"/>
    <w:rsid w:val="004917D3"/>
    <w:rsid w:val="00546CD5"/>
    <w:rsid w:val="006A7D7D"/>
    <w:rsid w:val="007C2710"/>
    <w:rsid w:val="00854D82"/>
    <w:rsid w:val="008F2A75"/>
    <w:rsid w:val="00A64A9E"/>
    <w:rsid w:val="00AA14C4"/>
    <w:rsid w:val="00B151E1"/>
    <w:rsid w:val="00B45205"/>
    <w:rsid w:val="00D00253"/>
    <w:rsid w:val="00F014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2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2C0023"/>
  </w:style>
  <w:style w:type="character" w:customStyle="1" w:styleId="hps">
    <w:name w:val="hps"/>
    <w:basedOn w:val="DefaultParagraphFont"/>
    <w:rsid w:val="002C00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1E000-9639-4665-A142-B7FE6656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KFSHRCJ</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j56078</dc:creator>
  <cp:keywords/>
  <dc:description/>
  <cp:lastModifiedBy>j56078</cp:lastModifiedBy>
  <cp:revision>6</cp:revision>
  <dcterms:created xsi:type="dcterms:W3CDTF">2011-12-05T10:11:00Z</dcterms:created>
  <dcterms:modified xsi:type="dcterms:W3CDTF">2011-12-05T12:58:00Z</dcterms:modified>
</cp:coreProperties>
</file>