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C7" w:rsidRPr="006475C7" w:rsidRDefault="006475C7" w:rsidP="006475C7">
      <w:pPr>
        <w:jc w:val="center"/>
        <w:rPr>
          <w:sz w:val="24"/>
          <w:szCs w:val="24"/>
        </w:rPr>
      </w:pPr>
      <w:r w:rsidRPr="006475C7">
        <w:rPr>
          <w:sz w:val="24"/>
          <w:szCs w:val="24"/>
        </w:rPr>
        <w:t>Presentation Abstract</w:t>
      </w:r>
    </w:p>
    <w:p w:rsidR="006475C7" w:rsidRPr="006475C7" w:rsidRDefault="006475C7" w:rsidP="006475C7">
      <w:pPr>
        <w:jc w:val="center"/>
        <w:rPr>
          <w:i/>
          <w:iCs/>
          <w:sz w:val="24"/>
          <w:szCs w:val="24"/>
        </w:rPr>
      </w:pPr>
      <w:r w:rsidRPr="006475C7">
        <w:rPr>
          <w:i/>
          <w:iCs/>
          <w:sz w:val="24"/>
          <w:szCs w:val="24"/>
        </w:rPr>
        <w:t>CEPA: The development of an admissions test in the UAE</w:t>
      </w:r>
    </w:p>
    <w:p w:rsidR="00A5726E" w:rsidRDefault="00D317F9" w:rsidP="003B1341">
      <w:r w:rsidRPr="00D317F9">
        <w:t xml:space="preserve">The Common Educational Proficiency Assessment (CEPA) is used by the three federal institutions of higher education in the United Arab Emirates </w:t>
      </w:r>
      <w:r w:rsidR="003B1341">
        <w:t xml:space="preserve">(UAE University, </w:t>
      </w:r>
      <w:proofErr w:type="spellStart"/>
      <w:r w:rsidR="003B1341">
        <w:t>Zayed</w:t>
      </w:r>
      <w:proofErr w:type="spellEnd"/>
      <w:r w:rsidR="003B1341">
        <w:t xml:space="preserve"> University, and the Higher Colleges of Technology) </w:t>
      </w:r>
      <w:r w:rsidRPr="00D317F9">
        <w:t xml:space="preserve">for general admission and placement into foundation programs. It consists of two tests, CEPA-Math and CEPA-English, each available in paper-based (PBT) and computer-based (CBT) formats. Both tests are given to around 17,000 applicants per year. </w:t>
      </w:r>
      <w:r w:rsidR="006475C7">
        <w:t xml:space="preserve">The multiple-choice components of the exams are scored using IRT (Item Response Theory) three-parameter modeling.  The writing component of CEPA-English is double-blind marked by experts in the field and the scores are moderated using a multi-faceted </w:t>
      </w:r>
      <w:proofErr w:type="spellStart"/>
      <w:r w:rsidR="006475C7">
        <w:t>Rasch</w:t>
      </w:r>
      <w:proofErr w:type="spellEnd"/>
      <w:r w:rsidR="006475C7">
        <w:t xml:space="preserve"> model.</w:t>
      </w:r>
      <w:r w:rsidR="003B1341">
        <w:t xml:space="preserve"> Given the link between the many versions of each test, the scores can be compared across years and used as a tool to track the progress of the nation and evaluate the performance of the educational system. </w:t>
      </w:r>
      <w:r w:rsidR="006475C7">
        <w:t xml:space="preserve"> This presentation will describe CEPA’s development, its content, reliability and validity as a predictor of academic success.</w:t>
      </w:r>
      <w:r w:rsidR="003B1341">
        <w:t xml:space="preserve"> Finally, the presenter will explain how a locally-developed solution such as CEPA can often be as effective as an imported one by maintaining high quality-control standards and taking culture and context into considera</w:t>
      </w:r>
      <w:bookmarkStart w:id="0" w:name="_GoBack"/>
      <w:bookmarkEnd w:id="0"/>
      <w:r w:rsidR="003B1341">
        <w:t>tion.</w:t>
      </w:r>
    </w:p>
    <w:sectPr w:rsidR="00A5726E" w:rsidSect="00DC157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F9"/>
    <w:rsid w:val="003B1341"/>
    <w:rsid w:val="006475C7"/>
    <w:rsid w:val="00A5726E"/>
    <w:rsid w:val="00D317F9"/>
    <w:rsid w:val="00D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Zayed University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Magdalen Lange</dc:creator>
  <cp:keywords/>
  <dc:description/>
  <cp:lastModifiedBy>Rachel Magdalen Lange</cp:lastModifiedBy>
  <cp:revision>2</cp:revision>
  <dcterms:created xsi:type="dcterms:W3CDTF">2012-04-16T10:42:00Z</dcterms:created>
  <dcterms:modified xsi:type="dcterms:W3CDTF">2012-04-16T10:42:00Z</dcterms:modified>
</cp:coreProperties>
</file>