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6A28" w14:textId="77777777" w:rsidR="00133F0F" w:rsidRPr="00133F0F" w:rsidRDefault="00133F0F" w:rsidP="00133F0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E"/>
          <w14:ligatures w14:val="none"/>
        </w:rPr>
        <w:t>Enhanced Modern Site Map for RamyM.io</w:t>
      </w:r>
    </w:p>
    <w:p w14:paraId="2B924C0F" w14:textId="77777777" w:rsidR="00133F0F" w:rsidRPr="00133F0F" w:rsidRDefault="00133F0F" w:rsidP="00133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Core Philosophy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Position you as a thought leader who bridges technical execution with business strategy.</w:t>
      </w:r>
    </w:p>
    <w:p w14:paraId="267CB8E3" w14:textId="77777777" w:rsidR="00133F0F" w:rsidRPr="00133F0F" w:rsidRDefault="00133F0F" w:rsidP="00133F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  <w:t>1. / (Home) - The Digital Business Card</w:t>
      </w:r>
    </w:p>
    <w:p w14:paraId="19CDA35A" w14:textId="77777777" w:rsidR="00133F0F" w:rsidRPr="00133F0F" w:rsidRDefault="00133F0F" w:rsidP="00133F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Hero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Dynamic typing animation showing your roles: "Solution Architect → Innovation Leader → Technical Strategist"</w:t>
      </w:r>
    </w:p>
    <w:p w14:paraId="010060BB" w14:textId="77777777" w:rsidR="00133F0F" w:rsidRPr="00133F0F" w:rsidRDefault="00133F0F" w:rsidP="00133F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Interactive timeline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Hover over years to see key achievements</w:t>
      </w:r>
    </w:p>
    <w:p w14:paraId="068B9FC8" w14:textId="77777777" w:rsidR="00133F0F" w:rsidRPr="00133F0F" w:rsidRDefault="00133F0F" w:rsidP="00133F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Live metrics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Years of experience, projects delivered, certifications earned (animated counters)</w:t>
      </w:r>
    </w:p>
    <w:p w14:paraId="357D77D3" w14:textId="77777777" w:rsidR="00133F0F" w:rsidRPr="00133F0F" w:rsidRDefault="00133F0F" w:rsidP="00133F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Featured innovation spotlight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Your Innovation Award project with visual diagram</w:t>
      </w:r>
    </w:p>
    <w:p w14:paraId="296AB986" w14:textId="77777777" w:rsidR="00133F0F" w:rsidRPr="00133F0F" w:rsidRDefault="00133F0F" w:rsidP="00133F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CTA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"Book a Strategy Call" (Calendly integration)</w:t>
      </w:r>
    </w:p>
    <w:p w14:paraId="7E5C2012" w14:textId="77777777" w:rsidR="00133F0F" w:rsidRPr="00133F0F" w:rsidRDefault="00133F0F" w:rsidP="00133F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  <w:t>2. /about - The Architect's Journey</w:t>
      </w:r>
    </w:p>
    <w:p w14:paraId="2F473CF0" w14:textId="77777777" w:rsidR="00133F0F" w:rsidRPr="00133F0F" w:rsidRDefault="00133F0F" w:rsidP="00133F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Visual story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Interactive career progression map</w:t>
      </w:r>
    </w:p>
    <w:p w14:paraId="5AF99A54" w14:textId="77777777" w:rsidR="00133F0F" w:rsidRPr="00133F0F" w:rsidRDefault="00133F0F" w:rsidP="00133F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Philosophy section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Your quote about architects thinking like engineers</w:t>
      </w:r>
    </w:p>
    <w:p w14:paraId="34A26BDF" w14:textId="77777777" w:rsidR="00133F0F" w:rsidRPr="00133F0F" w:rsidRDefault="00133F0F" w:rsidP="00133F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Values cards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Innovation, Technical Excellence, Strategic Thinking</w:t>
      </w:r>
    </w:p>
    <w:p w14:paraId="56111E4E" w14:textId="77777777" w:rsidR="00133F0F" w:rsidRPr="00133F0F" w:rsidRDefault="00133F0F" w:rsidP="00133F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Personal touch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Photo + brief personal interests (keeps it human)</w:t>
      </w:r>
    </w:p>
    <w:p w14:paraId="69C47D6F" w14:textId="77777777" w:rsidR="00133F0F" w:rsidRPr="00133F0F" w:rsidRDefault="00133F0F" w:rsidP="00133F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  <w:t>3. /expertise - Solutions Portfolio (Enhanced from /career)</w:t>
      </w:r>
    </w:p>
    <w:p w14:paraId="320D0921" w14:textId="77777777" w:rsidR="00133F0F" w:rsidRPr="00133F0F" w:rsidRDefault="00133F0F" w:rsidP="00133F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Interactive tech stack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Hover/click to see proficiency levels and recent projects</w:t>
      </w:r>
    </w:p>
    <w:p w14:paraId="39240FDB" w14:textId="77777777" w:rsidR="00133F0F" w:rsidRPr="00133F0F" w:rsidRDefault="00133F0F" w:rsidP="00133F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Solution blueprints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Visual architecture diagrams of your key projects</w:t>
      </w:r>
    </w:p>
    <w:p w14:paraId="3781085F" w14:textId="77777777" w:rsidR="00133F0F" w:rsidRPr="00133F0F" w:rsidRDefault="00133F0F" w:rsidP="00133F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Industry focus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Energy &amp; Engineering, Government sectors with case studies</w:t>
      </w:r>
    </w:p>
    <w:p w14:paraId="6C2AE6BF" w14:textId="77777777" w:rsidR="00133F0F" w:rsidRPr="00133F0F" w:rsidRDefault="00133F0F" w:rsidP="00133F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Certifications wall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Badge-style display with expiry tracking</w:t>
      </w:r>
    </w:p>
    <w:p w14:paraId="44E31D1B" w14:textId="77777777" w:rsidR="00133F0F" w:rsidRPr="00133F0F" w:rsidRDefault="00133F0F" w:rsidP="00133F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  <w:t>4. /innovations - Showcase Excellence</w:t>
      </w:r>
    </w:p>
    <w:p w14:paraId="57E0680E" w14:textId="77777777" w:rsidR="00133F0F" w:rsidRPr="00133F0F" w:rsidRDefault="00133F0F" w:rsidP="00133F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Award-winning project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Deep dive into your tag validation automation</w:t>
      </w:r>
    </w:p>
    <w:p w14:paraId="5704B35B" w14:textId="77777777" w:rsidR="00133F0F" w:rsidRPr="00133F0F" w:rsidRDefault="00133F0F" w:rsidP="00133F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Problem-solution narratives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Before/after scenarios of your solutions</w:t>
      </w:r>
    </w:p>
    <w:p w14:paraId="6A6194D4" w14:textId="77777777" w:rsidR="00133F0F" w:rsidRPr="00133F0F" w:rsidRDefault="00133F0F" w:rsidP="00133F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Technical deep-dives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Architecture decisions, challenges overcome</w:t>
      </w:r>
    </w:p>
    <w:p w14:paraId="3C978300" w14:textId="77777777" w:rsidR="00133F0F" w:rsidRPr="00133F0F" w:rsidRDefault="00133F0F" w:rsidP="00133F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Client testimonials/impact metrics</w:t>
      </w:r>
    </w:p>
    <w:p w14:paraId="1B8965C1" w14:textId="77777777" w:rsidR="00133F0F" w:rsidRPr="00133F0F" w:rsidRDefault="00133F0F" w:rsidP="00133F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  <w:t>5. /insights - Thought Leadership (Enhanced from /blog)</w:t>
      </w:r>
    </w:p>
    <w:p w14:paraId="01114CEC" w14:textId="77777777" w:rsidR="00133F0F" w:rsidRPr="00133F0F" w:rsidRDefault="00133F0F" w:rsidP="00133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Categories:</w:t>
      </w:r>
    </w:p>
    <w:p w14:paraId="0FC0A8DE" w14:textId="77777777" w:rsidR="00133F0F" w:rsidRPr="00133F0F" w:rsidRDefault="00133F0F" w:rsidP="00133F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Architecture Patterns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Modern ECM, Cloud-first design</w:t>
      </w:r>
    </w:p>
    <w:p w14:paraId="6D1B09CA" w14:textId="77777777" w:rsidR="00133F0F" w:rsidRPr="00133F0F" w:rsidRDefault="00133F0F" w:rsidP="00133F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Innovation Stories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Real project challenges and solutions</w:t>
      </w:r>
    </w:p>
    <w:p w14:paraId="4153781E" w14:textId="77777777" w:rsidR="00133F0F" w:rsidRPr="00133F0F" w:rsidRDefault="00133F0F" w:rsidP="00133F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Industry Trends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Energy sector digital transformation</w:t>
      </w:r>
    </w:p>
    <w:p w14:paraId="3A33DE02" w14:textId="77777777" w:rsidR="00133F0F" w:rsidRPr="00133F0F" w:rsidRDefault="00133F0F" w:rsidP="00133F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Career Growth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From consultant to architect journey</w:t>
      </w:r>
    </w:p>
    <w:p w14:paraId="72D8B4A9" w14:textId="77777777" w:rsidR="00133F0F" w:rsidRPr="00133F0F" w:rsidRDefault="00133F0F" w:rsidP="00133F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Newsletter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"The Architect's Edge" - weekly insights</w:t>
      </w:r>
    </w:p>
    <w:p w14:paraId="7E97B199" w14:textId="77777777" w:rsidR="00133F0F" w:rsidRPr="00133F0F" w:rsidRDefault="00133F0F" w:rsidP="00133F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  <w:lastRenderedPageBreak/>
        <w:t>6. /consulting - Work With Me</w:t>
      </w:r>
    </w:p>
    <w:p w14:paraId="1C8544AD" w14:textId="77777777" w:rsidR="00133F0F" w:rsidRPr="00133F0F" w:rsidRDefault="00133F0F" w:rsidP="00133F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Service offerings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Architecture review, digital transformation, technical due diligence</w:t>
      </w:r>
    </w:p>
    <w:p w14:paraId="3FA871B2" w14:textId="77777777" w:rsidR="00133F0F" w:rsidRPr="00133F0F" w:rsidRDefault="00133F0F" w:rsidP="00133F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Engagement models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Project-based, retainer, advisory</w:t>
      </w:r>
    </w:p>
    <w:p w14:paraId="3C1E9321" w14:textId="77777777" w:rsidR="00133F0F" w:rsidRPr="00133F0F" w:rsidRDefault="00133F0F" w:rsidP="00133F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Success metrics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ROI improvements, efficiency gains</w:t>
      </w:r>
    </w:p>
    <w:p w14:paraId="7BFF2E2E" w14:textId="77777777" w:rsidR="00133F0F" w:rsidRPr="00133F0F" w:rsidRDefault="00133F0F" w:rsidP="00133F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Booking system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Calendly integration for discovery calls</w:t>
      </w:r>
    </w:p>
    <w:p w14:paraId="079B88B6" w14:textId="77777777" w:rsidR="00133F0F" w:rsidRPr="00133F0F" w:rsidRDefault="00133F0F" w:rsidP="00133F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E"/>
          <w14:ligatures w14:val="none"/>
        </w:rPr>
        <w:t>7. /connect - Multi-channel Contact</w:t>
      </w:r>
    </w:p>
    <w:p w14:paraId="74D8541A" w14:textId="77777777" w:rsidR="00133F0F" w:rsidRPr="00133F0F" w:rsidRDefault="00133F0F" w:rsidP="00133F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Interactive contact form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With project type selection</w:t>
      </w:r>
    </w:p>
    <w:p w14:paraId="2A1F6D2C" w14:textId="77777777" w:rsidR="00133F0F" w:rsidRPr="00133F0F" w:rsidRDefault="00133F0F" w:rsidP="00133F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Social proof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LinkedIn recommendations</w:t>
      </w:r>
    </w:p>
    <w:p w14:paraId="12ABF0E7" w14:textId="77777777" w:rsidR="00133F0F" w:rsidRPr="00133F0F" w:rsidRDefault="00133F0F" w:rsidP="00133F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Speaking/consulting availability</w:t>
      </w:r>
    </w:p>
    <w:p w14:paraId="69457F12" w14:textId="77777777" w:rsidR="00133F0F" w:rsidRPr="00133F0F" w:rsidRDefault="00133F0F" w:rsidP="00133F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Location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Dubai-based, global reach</w:t>
      </w:r>
    </w:p>
    <w:p w14:paraId="2A28B560" w14:textId="77777777" w:rsidR="00133F0F" w:rsidRPr="00133F0F" w:rsidRDefault="00133F0F" w:rsidP="00133F0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E"/>
          <w14:ligatures w14:val="none"/>
        </w:rPr>
      </w:pPr>
      <w:r w:rsidRPr="00133F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AE"/>
          <w14:ligatures w14:val="none"/>
        </w:rPr>
        <w:t>🎨</w:t>
      </w:r>
      <w:r w:rsidRPr="00133F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E"/>
          <w14:ligatures w14:val="none"/>
        </w:rPr>
        <w:t xml:space="preserve"> Modern UX/UI Enhancements</w:t>
      </w:r>
    </w:p>
    <w:p w14:paraId="76C2E390" w14:textId="77777777" w:rsidR="00133F0F" w:rsidRPr="00133F0F" w:rsidRDefault="00133F0F" w:rsidP="00133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Visual Identity:</w:t>
      </w:r>
    </w:p>
    <w:p w14:paraId="2DA0F44A" w14:textId="77777777" w:rsidR="00133F0F" w:rsidRPr="00133F0F" w:rsidRDefault="00133F0F" w:rsidP="00133F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Color scheme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Deep blues + accent orange (energy sector feel)</w:t>
      </w:r>
    </w:p>
    <w:p w14:paraId="12C880CB" w14:textId="77777777" w:rsidR="00133F0F" w:rsidRPr="00133F0F" w:rsidRDefault="00133F0F" w:rsidP="00133F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Typography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Modern sans-serif, code-style monospace for technical elements</w:t>
      </w:r>
    </w:p>
    <w:p w14:paraId="3101B148" w14:textId="77777777" w:rsidR="00133F0F" w:rsidRPr="00133F0F" w:rsidRDefault="00133F0F" w:rsidP="00133F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Animations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Subtle micro-interactions, scrolling reveals</w:t>
      </w:r>
    </w:p>
    <w:p w14:paraId="28FAE037" w14:textId="77777777" w:rsidR="00133F0F" w:rsidRPr="00133F0F" w:rsidRDefault="00133F0F" w:rsidP="00133F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Dark/light mode toggle</w:t>
      </w:r>
    </w:p>
    <w:p w14:paraId="3B785547" w14:textId="77777777" w:rsidR="00133F0F" w:rsidRPr="00133F0F" w:rsidRDefault="00133F0F" w:rsidP="00133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Interactive Elements:</w:t>
      </w:r>
    </w:p>
    <w:p w14:paraId="126C6095" w14:textId="77777777" w:rsidR="00133F0F" w:rsidRPr="00133F0F" w:rsidRDefault="00133F0F" w:rsidP="00133F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Architecture diagrams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Interactive, expandable system designs</w:t>
      </w:r>
    </w:p>
    <w:p w14:paraId="62C1FB29" w14:textId="77777777" w:rsidR="00133F0F" w:rsidRPr="00133F0F" w:rsidRDefault="00133F0F" w:rsidP="00133F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Skills radar chart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Visual proficiency mapping</w:t>
      </w:r>
    </w:p>
    <w:p w14:paraId="46CD353A" w14:textId="77777777" w:rsidR="00133F0F" w:rsidRPr="00133F0F" w:rsidRDefault="00133F0F" w:rsidP="00133F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Project timeline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Horizontal scroll with key milestones</w:t>
      </w:r>
    </w:p>
    <w:p w14:paraId="497FCA09" w14:textId="77777777" w:rsidR="00133F0F" w:rsidRPr="00133F0F" w:rsidRDefault="00133F0F" w:rsidP="00133F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Certification progress bars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Time-based validity indicators</w:t>
      </w:r>
    </w:p>
    <w:p w14:paraId="46769E8D" w14:textId="77777777" w:rsidR="00133F0F" w:rsidRPr="00133F0F" w:rsidRDefault="00133F0F" w:rsidP="00133F0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E"/>
          <w14:ligatures w14:val="none"/>
        </w:rPr>
      </w:pPr>
      <w:r w:rsidRPr="00133F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AE"/>
          <w14:ligatures w14:val="none"/>
        </w:rPr>
        <w:t>🛠️</w:t>
      </w:r>
      <w:r w:rsidRPr="00133F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E"/>
          <w14:ligatures w14:val="none"/>
        </w:rPr>
        <w:t xml:space="preserve"> Enhanced Tech Stack Recommendation</w:t>
      </w:r>
    </w:p>
    <w:p w14:paraId="4FAD548C" w14:textId="77777777" w:rsidR="00133F0F" w:rsidRPr="00133F0F" w:rsidRDefault="00133F0F" w:rsidP="00133F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AE"/>
          <w14:ligatures w14:val="none"/>
        </w:rPr>
      </w:pP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Frontend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 xml:space="preserve">: Next.js 14 + TypeScript + Tailwind CSS + Framer Motion </w:t>
      </w: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Content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 xml:space="preserve">: Sanity.io (better than MDX for rich content + images) </w:t>
      </w: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Components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 xml:space="preserve">: Radix UI + Shadcn/ui (modern, accessible) </w:t>
      </w: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Analytics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 xml:space="preserve">: Posthog (better insights than Plausible) </w:t>
      </w: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Newsletter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 xml:space="preserve">: ConvertKit (advanced automation) </w:t>
      </w: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Forms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 xml:space="preserve">: Tally.so (modern, conversational forms) </w:t>
      </w:r>
      <w:r w:rsidRPr="00133F0F">
        <w:rPr>
          <w:rFonts w:ascii="Times New Roman" w:eastAsia="Times New Roman" w:hAnsi="Times New Roman" w:cs="Times New Roman"/>
          <w:b/>
          <w:bCs/>
          <w:kern w:val="0"/>
          <w:lang w:val="en-AE"/>
          <w14:ligatures w14:val="none"/>
        </w:rPr>
        <w:t>Hosting</w:t>
      </w:r>
      <w:r w:rsidRPr="00133F0F">
        <w:rPr>
          <w:rFonts w:ascii="Times New Roman" w:eastAsia="Times New Roman" w:hAnsi="Times New Roman" w:cs="Times New Roman"/>
          <w:kern w:val="0"/>
          <w:lang w:val="en-AE"/>
          <w14:ligatures w14:val="none"/>
        </w:rPr>
        <w:t>: Keep AWS Amplify (perfect for your domain setup)</w:t>
      </w:r>
    </w:p>
    <w:p w14:paraId="16834F46" w14:textId="3DA5DDF9" w:rsidR="00133F0F" w:rsidRPr="00133F0F" w:rsidRDefault="00133F0F" w:rsidP="00133F0F">
      <w:pPr>
        <w:rPr>
          <w:lang w:val="en-AE"/>
        </w:rPr>
      </w:pPr>
    </w:p>
    <w:sectPr w:rsidR="00133F0F" w:rsidRPr="00133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80782"/>
    <w:multiLevelType w:val="multilevel"/>
    <w:tmpl w:val="8EE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071CE"/>
    <w:multiLevelType w:val="multilevel"/>
    <w:tmpl w:val="620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E1442"/>
    <w:multiLevelType w:val="multilevel"/>
    <w:tmpl w:val="A800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63693"/>
    <w:multiLevelType w:val="multilevel"/>
    <w:tmpl w:val="AB1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B9F"/>
    <w:multiLevelType w:val="multilevel"/>
    <w:tmpl w:val="0E9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5316A"/>
    <w:multiLevelType w:val="multilevel"/>
    <w:tmpl w:val="D44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C2340"/>
    <w:multiLevelType w:val="multilevel"/>
    <w:tmpl w:val="FB72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303CF"/>
    <w:multiLevelType w:val="multilevel"/>
    <w:tmpl w:val="B60E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F46F2"/>
    <w:multiLevelType w:val="multilevel"/>
    <w:tmpl w:val="D120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808949">
    <w:abstractNumId w:val="7"/>
  </w:num>
  <w:num w:numId="2" w16cid:durableId="812718129">
    <w:abstractNumId w:val="5"/>
  </w:num>
  <w:num w:numId="3" w16cid:durableId="859122798">
    <w:abstractNumId w:val="4"/>
  </w:num>
  <w:num w:numId="4" w16cid:durableId="2056736429">
    <w:abstractNumId w:val="1"/>
  </w:num>
  <w:num w:numId="5" w16cid:durableId="797801414">
    <w:abstractNumId w:val="8"/>
  </w:num>
  <w:num w:numId="6" w16cid:durableId="235937273">
    <w:abstractNumId w:val="2"/>
  </w:num>
  <w:num w:numId="7" w16cid:durableId="778138387">
    <w:abstractNumId w:val="0"/>
  </w:num>
  <w:num w:numId="8" w16cid:durableId="1097479156">
    <w:abstractNumId w:val="6"/>
  </w:num>
  <w:num w:numId="9" w16cid:durableId="774860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0F"/>
    <w:rsid w:val="00133F0F"/>
    <w:rsid w:val="00377396"/>
    <w:rsid w:val="004A08FC"/>
    <w:rsid w:val="005E4C7F"/>
    <w:rsid w:val="0080428E"/>
    <w:rsid w:val="00925CDD"/>
    <w:rsid w:val="00D621BF"/>
    <w:rsid w:val="00E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8DD5B"/>
  <w15:chartTrackingRefBased/>
  <w15:docId w15:val="{90C8C815-53F0-A348-A24B-6D0BF3C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F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F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F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F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3F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33F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F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F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F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F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F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33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F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F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F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33F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F0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33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F0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33F0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133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E"/>
      <w14:ligatures w14:val="none"/>
    </w:rPr>
  </w:style>
  <w:style w:type="character" w:styleId="Strong">
    <w:name w:val="Strong"/>
    <w:basedOn w:val="DefaultParagraphFont"/>
    <w:uiPriority w:val="22"/>
    <w:qFormat/>
    <w:rsid w:val="00133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Mohareb</dc:creator>
  <cp:keywords/>
  <dc:description/>
  <cp:lastModifiedBy>Ramy Mohareb</cp:lastModifiedBy>
  <cp:revision>1</cp:revision>
  <dcterms:created xsi:type="dcterms:W3CDTF">2025-05-25T05:39:00Z</dcterms:created>
  <dcterms:modified xsi:type="dcterms:W3CDTF">2025-05-26T01:52:00Z</dcterms:modified>
</cp:coreProperties>
</file>