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6C4" w:rsidRDefault="00614E1A" w:rsidP="00614E1A">
      <w:r>
        <w:t xml:space="preserve">El primer paso para empezar a trabajar en tu </w:t>
      </w:r>
      <w:proofErr w:type="spellStart"/>
      <w:r>
        <w:t>postwork</w:t>
      </w:r>
      <w:proofErr w:type="spellEnd"/>
      <w:r>
        <w:t xml:space="preserve"> es seleccionar un proyecto que gestiones actualmente, puede ser profesional o personal. Es importante que lo pienses bien porque trabajarás en él todo el módulo y lo presentarás al final, en el </w:t>
      </w:r>
      <w:proofErr w:type="spellStart"/>
      <w:r>
        <w:t>Checkpoint</w:t>
      </w:r>
      <w:proofErr w:type="spellEnd"/>
      <w:r>
        <w:t>.</w:t>
      </w:r>
    </w:p>
    <w:p w:rsidR="00D926C4" w:rsidRDefault="00614E1A" w:rsidP="00614E1A">
      <w:r>
        <w:br/>
        <w:t>Cabe mencionar que tu proyecto se irá complementando y perfeccionando conforme transcurran las sesiones. La idea es que puedas mejorarlo y completarlo gradualmente. Será un documento vivo durante todo el módulo.</w:t>
      </w:r>
    </w:p>
    <w:p w:rsidR="00614E1A" w:rsidRDefault="00614E1A" w:rsidP="00614E1A"/>
    <w:p w:rsidR="00614E1A" w:rsidRDefault="00614E1A" w:rsidP="00614E1A"/>
    <w:p w:rsidR="00D926C4" w:rsidRDefault="00614E1A" w:rsidP="00614E1A">
      <w:pPr>
        <w:pStyle w:val="Prrafodelista"/>
        <w:numPr>
          <w:ilvl w:val="0"/>
          <w:numId w:val="3"/>
        </w:numPr>
      </w:pPr>
      <w:r>
        <w:t>Elige un proyecto que gestiones actualmente y descríbelo en un documento. Puedes revisar los recursos que sugerimos para definirlo. Este debe tener principalmente:</w:t>
      </w:r>
    </w:p>
    <w:p w:rsidR="00783D54" w:rsidRDefault="00783D54" w:rsidP="00783D54">
      <w:pPr>
        <w:pStyle w:val="Prrafodelista"/>
      </w:pPr>
    </w:p>
    <w:p w:rsidR="00614E1A" w:rsidRDefault="00614E1A" w:rsidP="00614E1A">
      <w:pPr>
        <w:pStyle w:val="Prrafodelista"/>
      </w:pPr>
    </w:p>
    <w:p w:rsidR="00614E1A" w:rsidRDefault="00614E1A" w:rsidP="00614E1A">
      <w:pPr>
        <w:pStyle w:val="Prrafodelista"/>
      </w:pPr>
    </w:p>
    <w:p w:rsidR="00D926C4" w:rsidRDefault="00FE4BA5" w:rsidP="00614E1A">
      <w:pPr>
        <w:rPr>
          <w:rStyle w:val="EnlacedeInternet"/>
          <w:rFonts w:ascii="Rubik" w:hAnsi="Rubik"/>
          <w:color w:val="auto"/>
          <w:u w:val="none"/>
          <w:bdr w:val="single" w:sz="2" w:space="1" w:color="E5E7EB"/>
        </w:rPr>
      </w:pPr>
      <w:hyperlink r:id="rId5" w:tgtFrame="_blank">
        <w:r w:rsidR="00614E1A" w:rsidRPr="00614E1A">
          <w:rPr>
            <w:rStyle w:val="EnlacedeInternet"/>
            <w:rFonts w:ascii="Rubik" w:hAnsi="Rubik"/>
            <w:color w:val="auto"/>
            <w:u w:val="none"/>
            <w:bdr w:val="single" w:sz="2" w:space="1" w:color="E5E7EB"/>
          </w:rPr>
          <w:t>Objetivo(s)</w:t>
        </w:r>
      </w:hyperlink>
    </w:p>
    <w:p w:rsidR="00783D54" w:rsidRDefault="00783D54" w:rsidP="00614E1A">
      <w:pPr>
        <w:rPr>
          <w:rStyle w:val="EnlacedeInternet"/>
          <w:rFonts w:ascii="Rubik" w:hAnsi="Rubik"/>
          <w:color w:val="auto"/>
          <w:u w:val="none"/>
          <w:bdr w:val="single" w:sz="2" w:space="1" w:color="E5E7EB"/>
        </w:rPr>
      </w:pPr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 xml:space="preserve">Desarrollar un sistema de análisis de señales sísmicas, para obtener e interpretación de los parámetros </w:t>
      </w:r>
      <w:proofErr w:type="spellStart"/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>hipocentrales</w:t>
      </w:r>
      <w:proofErr w:type="spellEnd"/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 xml:space="preserve"> de cada </w:t>
      </w:r>
      <w:proofErr w:type="spellStart"/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>sísmo</w:t>
      </w:r>
      <w:proofErr w:type="spellEnd"/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 xml:space="preserve"> en </w:t>
      </w:r>
      <w:proofErr w:type="gramStart"/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>un una región</w:t>
      </w:r>
      <w:proofErr w:type="gramEnd"/>
      <w:r>
        <w:rPr>
          <w:rStyle w:val="EnlacedeInternet"/>
          <w:rFonts w:ascii="Rubik" w:hAnsi="Rubik"/>
          <w:color w:val="auto"/>
          <w:u w:val="none"/>
          <w:bdr w:val="single" w:sz="2" w:space="1" w:color="E5E7EB"/>
        </w:rPr>
        <w:t xml:space="preserve"> determina, el cual ayudara a reducir los tiempo de análisis hasta en un 75%.</w:t>
      </w:r>
    </w:p>
    <w:p w:rsidR="00783D54" w:rsidRDefault="00783D54" w:rsidP="00614E1A">
      <w:pPr>
        <w:rPr>
          <w:rStyle w:val="EnlacedeInternet"/>
          <w:rFonts w:ascii="Rubik" w:hAnsi="Rubik"/>
          <w:color w:val="auto"/>
          <w:u w:val="none"/>
          <w:bdr w:val="single" w:sz="2" w:space="1" w:color="E5E7EB"/>
        </w:rPr>
      </w:pPr>
    </w:p>
    <w:p w:rsidR="00783D54" w:rsidRPr="00635EE2" w:rsidRDefault="00635EE2" w:rsidP="00635E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Proponer un método para la correlación entre señales de eventos sí</w:t>
      </w:r>
      <w:r w:rsidR="00783D54" w:rsidRPr="00635EE2">
        <w:rPr>
          <w:lang w:val="es-ES"/>
        </w:rPr>
        <w:t>smicos.</w:t>
      </w:r>
    </w:p>
    <w:p w:rsidR="00783D54" w:rsidRPr="00635EE2" w:rsidRDefault="00635EE2" w:rsidP="00635E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Estudiar las caracterí</w:t>
      </w:r>
      <w:r w:rsidRPr="00635EE2">
        <w:rPr>
          <w:lang w:val="es-ES"/>
        </w:rPr>
        <w:t>sticas</w:t>
      </w:r>
      <w:r w:rsidR="00783D54" w:rsidRPr="00635EE2">
        <w:rPr>
          <w:lang w:val="es-ES"/>
        </w:rPr>
        <w:t xml:space="preserve"> principales entre los diferentes registros para</w:t>
      </w:r>
    </w:p>
    <w:p w:rsidR="00783D54" w:rsidRPr="00635EE2" w:rsidRDefault="00635EE2" w:rsidP="00635E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definir una relaci</w:t>
      </w:r>
      <w:r w:rsidRPr="00635EE2">
        <w:rPr>
          <w:lang w:val="es-ES"/>
        </w:rPr>
        <w:t>ón</w:t>
      </w:r>
      <w:r w:rsidR="00783D54" w:rsidRPr="00635EE2">
        <w:rPr>
          <w:lang w:val="es-ES"/>
        </w:rPr>
        <w:t xml:space="preserve"> entre evento y zona donde se presenta.</w:t>
      </w:r>
    </w:p>
    <w:p w:rsidR="00783D54" w:rsidRPr="00635EE2" w:rsidRDefault="00635EE2" w:rsidP="007E44C3">
      <w:pPr>
        <w:pStyle w:val="Prrafodelista"/>
        <w:numPr>
          <w:ilvl w:val="0"/>
          <w:numId w:val="4"/>
        </w:numPr>
        <w:rPr>
          <w:lang w:val="es-ES"/>
        </w:rPr>
      </w:pPr>
      <w:r w:rsidRPr="00635EE2">
        <w:rPr>
          <w:lang w:val="es-ES"/>
        </w:rPr>
        <w:t>Realizar un análisis</w:t>
      </w:r>
      <w:r w:rsidR="00783D54" w:rsidRPr="00635EE2">
        <w:rPr>
          <w:lang w:val="es-ES"/>
        </w:rPr>
        <w:t xml:space="preserve"> para la</w:t>
      </w:r>
      <w:r>
        <w:rPr>
          <w:lang w:val="es-ES"/>
        </w:rPr>
        <w:t xml:space="preserve"> identificación</w:t>
      </w:r>
      <w:r w:rsidRPr="00635EE2">
        <w:rPr>
          <w:lang w:val="es-ES"/>
        </w:rPr>
        <w:t xml:space="preserve"> de patrones de los eventos sísmicos registrados en una región</w:t>
      </w:r>
      <w:r w:rsidR="00783D54" w:rsidRPr="00635EE2">
        <w:rPr>
          <w:lang w:val="es-ES"/>
        </w:rPr>
        <w:t xml:space="preserve"> determinad</w:t>
      </w:r>
      <w:r w:rsidRPr="00635EE2">
        <w:rPr>
          <w:lang w:val="es-ES"/>
        </w:rPr>
        <w:t>a utilizando aprendizaje profun</w:t>
      </w:r>
      <w:r w:rsidR="00783D54" w:rsidRPr="00635EE2">
        <w:rPr>
          <w:lang w:val="es-ES"/>
        </w:rPr>
        <w:t>do.</w:t>
      </w:r>
    </w:p>
    <w:p w:rsidR="00783D54" w:rsidRPr="00635EE2" w:rsidRDefault="00635EE2" w:rsidP="00635E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Validar los mé</w:t>
      </w:r>
      <w:r w:rsidR="00783D54" w:rsidRPr="00635EE2">
        <w:rPr>
          <w:lang w:val="es-ES"/>
        </w:rPr>
        <w:t>todos propuestos en el sistema computacional.</w:t>
      </w:r>
    </w:p>
    <w:p w:rsidR="00783D54" w:rsidRDefault="00635EE2" w:rsidP="00635EE2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Realizar un análisis en la estimación de pará</w:t>
      </w:r>
      <w:r w:rsidR="00783D54" w:rsidRPr="00635EE2">
        <w:rPr>
          <w:lang w:val="es-ES"/>
        </w:rPr>
        <w:t>metros del</w:t>
      </w:r>
      <w:r w:rsidR="00783D54" w:rsidRPr="00635EE2">
        <w:rPr>
          <w:lang w:val="es-ES"/>
        </w:rPr>
        <w:t xml:space="preserve"> evento para obte</w:t>
      </w:r>
      <w:r w:rsidRPr="00635EE2">
        <w:rPr>
          <w:lang w:val="es-ES"/>
        </w:rPr>
        <w:t>ner información</w:t>
      </w:r>
      <w:r w:rsidR="00783D54" w:rsidRPr="00635EE2">
        <w:rPr>
          <w:lang w:val="es-ES"/>
        </w:rPr>
        <w:t xml:space="preserve"> en espacio y tiempo (coo</w:t>
      </w:r>
      <w:r>
        <w:rPr>
          <w:lang w:val="es-ES"/>
        </w:rPr>
        <w:t xml:space="preserve">rdenadas </w:t>
      </w:r>
      <w:proofErr w:type="spellStart"/>
      <w:r>
        <w:rPr>
          <w:lang w:val="es-ES"/>
        </w:rPr>
        <w:t>hipocentrales</w:t>
      </w:r>
      <w:proofErr w:type="spellEnd"/>
      <w:r>
        <w:rPr>
          <w:lang w:val="es-ES"/>
        </w:rPr>
        <w:t xml:space="preserve">: latitud y </w:t>
      </w:r>
      <w:r w:rsidR="0095699B">
        <w:rPr>
          <w:lang w:val="es-ES"/>
        </w:rPr>
        <w:t>longitud</w:t>
      </w:r>
      <w:r>
        <w:rPr>
          <w:lang w:val="es-ES"/>
        </w:rPr>
        <w:t>)</w:t>
      </w:r>
      <w:r w:rsidR="0095699B">
        <w:rPr>
          <w:lang w:val="es-ES"/>
        </w:rPr>
        <w:t>.</w:t>
      </w:r>
    </w:p>
    <w:p w:rsidR="0095699B" w:rsidRPr="00635EE2" w:rsidRDefault="0095699B" w:rsidP="0095699B">
      <w:pPr>
        <w:pStyle w:val="Prrafodelista"/>
        <w:rPr>
          <w:lang w:val="es-ES"/>
        </w:rPr>
      </w:pPr>
    </w:p>
    <w:p w:rsidR="00D926C4" w:rsidRDefault="00FE4BA5" w:rsidP="00614E1A">
      <w:pPr>
        <w:rPr>
          <w:rStyle w:val="EnlacedeInternet"/>
          <w:rFonts w:ascii="Rubik" w:hAnsi="Rubik"/>
          <w:color w:val="auto"/>
          <w:u w:val="none"/>
          <w:bdr w:val="single" w:sz="2" w:space="1" w:color="E5E7EB"/>
        </w:rPr>
      </w:pPr>
      <w:hyperlink r:id="rId6" w:anchor="_blank" w:history="1">
        <w:r w:rsidR="00614E1A" w:rsidRPr="00614E1A">
          <w:rPr>
            <w:rStyle w:val="EnlacedeInternet"/>
            <w:rFonts w:ascii="Rubik" w:hAnsi="Rubik"/>
            <w:color w:val="auto"/>
            <w:u w:val="none"/>
            <w:bdr w:val="single" w:sz="2" w:space="1" w:color="E5E7EB"/>
          </w:rPr>
          <w:t>Alcance(s)</w:t>
        </w:r>
      </w:hyperlink>
    </w:p>
    <w:p w:rsidR="00635EE2" w:rsidRDefault="00635EE2" w:rsidP="00614E1A">
      <w:pPr>
        <w:rPr>
          <w:rStyle w:val="EnlacedeInternet"/>
          <w:rFonts w:ascii="Rubik" w:hAnsi="Rubik"/>
          <w:color w:val="auto"/>
          <w:u w:val="none"/>
          <w:bdr w:val="single" w:sz="2" w:space="1" w:color="E5E7EB"/>
        </w:rPr>
      </w:pPr>
    </w:p>
    <w:p w:rsidR="00635EE2" w:rsidRPr="00635EE2" w:rsidRDefault="00635EE2" w:rsidP="00635EE2">
      <w:pPr>
        <w:rPr>
          <w:rStyle w:val="EnlacedeInternet"/>
          <w:color w:val="auto"/>
          <w:u w:val="none"/>
        </w:rPr>
      </w:pPr>
      <w:r w:rsidRPr="00635EE2">
        <w:rPr>
          <w:rStyle w:val="EnlacedeInternet"/>
          <w:color w:val="auto"/>
          <w:u w:val="none"/>
        </w:rPr>
        <w:t xml:space="preserve">En los sistemas de propagación de ondas de eventos </w:t>
      </w:r>
      <w:r w:rsidR="0095699B" w:rsidRPr="00635EE2">
        <w:rPr>
          <w:rStyle w:val="EnlacedeInternet"/>
          <w:color w:val="auto"/>
          <w:u w:val="none"/>
        </w:rPr>
        <w:t>sísmicos, uno</w:t>
      </w:r>
      <w:r w:rsidRPr="00635EE2">
        <w:rPr>
          <w:rStyle w:val="EnlacedeInternet"/>
          <w:color w:val="auto"/>
          <w:u w:val="none"/>
        </w:rPr>
        <w:t xml:space="preserve"> de los puntos de interés en la comunidad </w:t>
      </w:r>
      <w:r w:rsidR="0095699B" w:rsidRPr="00635EE2">
        <w:rPr>
          <w:rStyle w:val="EnlacedeInternet"/>
          <w:color w:val="auto"/>
          <w:u w:val="none"/>
        </w:rPr>
        <w:t>científica sigue</w:t>
      </w:r>
      <w:r>
        <w:rPr>
          <w:rStyle w:val="EnlacedeInternet"/>
          <w:color w:val="auto"/>
          <w:u w:val="none"/>
        </w:rPr>
        <w:t xml:space="preserve"> siendo la caracterización</w:t>
      </w:r>
      <w:r w:rsidRPr="00635EE2">
        <w:rPr>
          <w:rStyle w:val="EnlacedeInternet"/>
          <w:color w:val="auto"/>
          <w:u w:val="none"/>
        </w:rPr>
        <w:t xml:space="preserve"> para la selección de los eventos, en particular cuando estos son de baja magnitud, en donde sistemas que uti</w:t>
      </w:r>
      <w:r>
        <w:rPr>
          <w:rStyle w:val="EnlacedeInternet"/>
          <w:color w:val="auto"/>
          <w:u w:val="none"/>
        </w:rPr>
        <w:t>lizan filtros para la reducció</w:t>
      </w:r>
      <w:r w:rsidRPr="00635EE2">
        <w:rPr>
          <w:rStyle w:val="EnlacedeInternet"/>
          <w:color w:val="auto"/>
          <w:u w:val="none"/>
        </w:rPr>
        <w:t>n del r</w:t>
      </w:r>
      <w:r>
        <w:rPr>
          <w:rStyle w:val="EnlacedeInternet"/>
          <w:color w:val="auto"/>
          <w:u w:val="none"/>
        </w:rPr>
        <w:t>uido podrían omitir informació</w:t>
      </w:r>
      <w:r w:rsidRPr="00635EE2">
        <w:rPr>
          <w:rStyle w:val="EnlacedeInternet"/>
          <w:color w:val="auto"/>
          <w:u w:val="none"/>
        </w:rPr>
        <w:t>n relevante sobre ellos</w:t>
      </w:r>
      <w:r>
        <w:rPr>
          <w:rStyle w:val="EnlacedeInternet"/>
          <w:color w:val="auto"/>
          <w:u w:val="none"/>
        </w:rPr>
        <w:t>.</w:t>
      </w:r>
    </w:p>
    <w:p w:rsidR="00635EE2" w:rsidRPr="00635EE2" w:rsidRDefault="00635EE2" w:rsidP="00635EE2">
      <w:pPr>
        <w:rPr>
          <w:rStyle w:val="EnlacedeInternet"/>
          <w:color w:val="auto"/>
          <w:u w:val="none"/>
        </w:rPr>
      </w:pPr>
    </w:p>
    <w:p w:rsidR="00635EE2" w:rsidRDefault="00635EE2" w:rsidP="00635EE2">
      <w:pPr>
        <w:rPr>
          <w:rStyle w:val="EnlacedeInternet"/>
          <w:color w:val="auto"/>
          <w:u w:val="none"/>
        </w:rPr>
      </w:pPr>
      <w:r w:rsidRPr="00635EE2">
        <w:rPr>
          <w:rStyle w:val="EnlacedeInternet"/>
          <w:color w:val="auto"/>
          <w:u w:val="none"/>
        </w:rPr>
        <w:t>Si existe un evento preexistente, tienden a presentarse nuevos eventos de características similares en el mismo lugar porque este es un plano debilitado por rupturas anteriores</w:t>
      </w:r>
      <w:r>
        <w:rPr>
          <w:rStyle w:val="EnlacedeInternet"/>
          <w:color w:val="auto"/>
          <w:u w:val="none"/>
        </w:rPr>
        <w:t>.</w:t>
      </w:r>
      <w:r w:rsidRPr="00635EE2">
        <w:rPr>
          <w:rStyle w:val="EnlacedeInternet"/>
          <w:color w:val="auto"/>
          <w:u w:val="none"/>
        </w:rPr>
        <w:t xml:space="preserve"> El ruido sísmico ambiental se utilizado como herramienta para la visualización de la estructura de la tierra en diferentes escalas</w:t>
      </w:r>
      <w:r>
        <w:rPr>
          <w:rStyle w:val="EnlacedeInternet"/>
          <w:color w:val="auto"/>
          <w:u w:val="none"/>
        </w:rPr>
        <w:t xml:space="preserve">, </w:t>
      </w:r>
      <w:r w:rsidRPr="00635EE2">
        <w:rPr>
          <w:rStyle w:val="EnlacedeInternet"/>
          <w:color w:val="auto"/>
          <w:u w:val="none"/>
        </w:rPr>
        <w:t>tomografías res</w:t>
      </w:r>
      <w:r>
        <w:rPr>
          <w:rStyle w:val="EnlacedeInternet"/>
          <w:color w:val="auto"/>
          <w:u w:val="none"/>
        </w:rPr>
        <w:t xml:space="preserve">ultantes permiten obtener modelos </w:t>
      </w:r>
      <w:r w:rsidRPr="00635EE2">
        <w:rPr>
          <w:rStyle w:val="EnlacedeInternet"/>
          <w:color w:val="auto"/>
          <w:u w:val="none"/>
        </w:rPr>
        <w:t>de velocidades, tipo de suelo</w:t>
      </w:r>
    </w:p>
    <w:p w:rsidR="0095699B" w:rsidRPr="00635EE2" w:rsidRDefault="0095699B" w:rsidP="00635EE2">
      <w:pPr>
        <w:rPr>
          <w:rStyle w:val="EnlacedeInternet"/>
          <w:color w:val="auto"/>
          <w:u w:val="none"/>
        </w:rPr>
      </w:pPr>
    </w:p>
    <w:p w:rsidR="00635EE2" w:rsidRPr="00614E1A" w:rsidRDefault="00635EE2" w:rsidP="00635EE2">
      <w:pPr>
        <w:rPr>
          <w:rStyle w:val="EnlacedeInternet"/>
          <w:color w:val="auto"/>
          <w:u w:val="none"/>
        </w:rPr>
      </w:pPr>
      <w:r w:rsidRPr="00635EE2">
        <w:rPr>
          <w:rStyle w:val="EnlacedeInternet"/>
          <w:color w:val="auto"/>
          <w:u w:val="none"/>
        </w:rPr>
        <w:t xml:space="preserve">Por </w:t>
      </w:r>
      <w:r w:rsidR="0095699B">
        <w:rPr>
          <w:rStyle w:val="EnlacedeInternet"/>
          <w:color w:val="auto"/>
          <w:u w:val="none"/>
        </w:rPr>
        <w:t xml:space="preserve">lo que el desarrollo de un sistema que automatice los procesos de observación en búsqueda de señales sísmicas (Desarrollo de catalogas sísmicos), localización de los eventos sísmicos (parámetros </w:t>
      </w:r>
      <w:proofErr w:type="spellStart"/>
      <w:r w:rsidR="0095699B">
        <w:rPr>
          <w:rStyle w:val="EnlacedeInternet"/>
          <w:color w:val="auto"/>
          <w:u w:val="none"/>
        </w:rPr>
        <w:t>hipocentrales</w:t>
      </w:r>
      <w:proofErr w:type="spellEnd"/>
      <w:r w:rsidR="0095699B">
        <w:rPr>
          <w:rStyle w:val="EnlacedeInternet"/>
          <w:color w:val="auto"/>
          <w:u w:val="none"/>
        </w:rPr>
        <w:t>), análisis de la energía de cada sismo se tendrá como resultado análisis del tipo de suelo, diseños estructurales, riesgos a la comunidad entre otros.</w:t>
      </w:r>
    </w:p>
    <w:p w:rsidR="00614E1A" w:rsidRDefault="00614E1A" w:rsidP="00614E1A"/>
    <w:p w:rsidR="00614E1A" w:rsidRDefault="00614E1A" w:rsidP="00614E1A"/>
    <w:p w:rsidR="00D926C4" w:rsidRDefault="00614E1A" w:rsidP="00614E1A">
      <w:pPr>
        <w:pStyle w:val="Prrafodelista"/>
        <w:numPr>
          <w:ilvl w:val="0"/>
          <w:numId w:val="3"/>
        </w:numPr>
      </w:pPr>
      <w:r>
        <w:lastRenderedPageBreak/>
        <w:t xml:space="preserve">Considerando lo visto en la sesión, determina si puedes gestionarlo con prácticas ágiles (Lean o </w:t>
      </w:r>
      <w:proofErr w:type="spellStart"/>
      <w:r>
        <w:t>Kanban</w:t>
      </w:r>
      <w:proofErr w:type="spellEnd"/>
      <w:r>
        <w:t>) y enlista las prácticas que puedes utilizar. Es importante que justifiques esta decisión.</w:t>
      </w:r>
      <w:r>
        <w:br/>
        <w:t>Puedes usar una tabla como la siguiente para ordenar la información con mayor facilidad:</w:t>
      </w:r>
    </w:p>
    <w:p w:rsidR="00614E1A" w:rsidRDefault="00614E1A" w:rsidP="00614E1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4"/>
        <w:gridCol w:w="5094"/>
      </w:tblGrid>
      <w:tr w:rsidR="00614E1A" w:rsidTr="00614E1A">
        <w:tc>
          <w:tcPr>
            <w:tcW w:w="5094" w:type="dxa"/>
          </w:tcPr>
          <w:p w:rsidR="00614E1A" w:rsidRDefault="00614E1A" w:rsidP="00614E1A">
            <w:pPr>
              <w:jc w:val="center"/>
            </w:pPr>
            <w:r>
              <w:t>Practica Ágil</w:t>
            </w:r>
          </w:p>
        </w:tc>
        <w:tc>
          <w:tcPr>
            <w:tcW w:w="5094" w:type="dxa"/>
          </w:tcPr>
          <w:p w:rsidR="00614E1A" w:rsidRDefault="00614E1A" w:rsidP="00614E1A">
            <w:pPr>
              <w:jc w:val="center"/>
            </w:pPr>
            <w:r>
              <w:t>Justificación</w:t>
            </w:r>
          </w:p>
        </w:tc>
      </w:tr>
      <w:tr w:rsidR="00FA607D" w:rsidTr="00614E1A">
        <w:tc>
          <w:tcPr>
            <w:tcW w:w="5094" w:type="dxa"/>
          </w:tcPr>
          <w:p w:rsidR="00FA607D" w:rsidRDefault="00FA607D" w:rsidP="00614E1A">
            <w:proofErr w:type="spellStart"/>
            <w:r>
              <w:t>Scrum</w:t>
            </w:r>
            <w:proofErr w:type="spellEnd"/>
          </w:p>
        </w:tc>
        <w:tc>
          <w:tcPr>
            <w:tcW w:w="5094" w:type="dxa"/>
          </w:tcPr>
          <w:p w:rsidR="00FA607D" w:rsidRDefault="00FA607D" w:rsidP="00614E1A">
            <w:r>
              <w:t xml:space="preserve">Definir el </w:t>
            </w:r>
            <w:proofErr w:type="spellStart"/>
            <w:r>
              <w:t>backlog</w:t>
            </w:r>
            <w:proofErr w:type="spellEnd"/>
            <w:r>
              <w:t xml:space="preserve"> con lo más importante del proyecto</w:t>
            </w:r>
          </w:p>
        </w:tc>
      </w:tr>
      <w:tr w:rsidR="00FA607D" w:rsidTr="00614E1A">
        <w:tc>
          <w:tcPr>
            <w:tcW w:w="5094" w:type="dxa"/>
          </w:tcPr>
          <w:p w:rsidR="00FA607D" w:rsidRDefault="00FA607D" w:rsidP="00614E1A">
            <w:proofErr w:type="spellStart"/>
            <w:r>
              <w:t>Scrumban</w:t>
            </w:r>
            <w:proofErr w:type="spellEnd"/>
          </w:p>
        </w:tc>
        <w:tc>
          <w:tcPr>
            <w:tcW w:w="5094" w:type="dxa"/>
          </w:tcPr>
          <w:p w:rsidR="00FA607D" w:rsidRDefault="00FA607D" w:rsidP="00614E1A">
            <w:r>
              <w:t>Comenzar con las herramientas de software que se utilizan para el análisis.</w:t>
            </w:r>
          </w:p>
        </w:tc>
      </w:tr>
      <w:tr w:rsidR="00614E1A" w:rsidTr="00614E1A">
        <w:tc>
          <w:tcPr>
            <w:tcW w:w="5094" w:type="dxa"/>
          </w:tcPr>
          <w:p w:rsidR="00614E1A" w:rsidRDefault="004679FB" w:rsidP="00614E1A">
            <w:proofErr w:type="spellStart"/>
            <w:r>
              <w:t>Scru</w:t>
            </w:r>
            <w:r w:rsidR="00FA607D">
              <w:t>mban</w:t>
            </w:r>
            <w:proofErr w:type="spellEnd"/>
          </w:p>
        </w:tc>
        <w:tc>
          <w:tcPr>
            <w:tcW w:w="5094" w:type="dxa"/>
          </w:tcPr>
          <w:p w:rsidR="00614E1A" w:rsidRDefault="00FA607D" w:rsidP="006C0269">
            <w:r>
              <w:t>Planear</w:t>
            </w:r>
            <w:r w:rsidR="004679FB">
              <w:t xml:space="preserve"> cada </w:t>
            </w:r>
            <w:r w:rsidR="006C0269">
              <w:t>módulo para implementar y mostrar los cambios incrementales</w:t>
            </w:r>
          </w:p>
        </w:tc>
      </w:tr>
      <w:tr w:rsidR="00614E1A" w:rsidTr="00614E1A">
        <w:tc>
          <w:tcPr>
            <w:tcW w:w="5094" w:type="dxa"/>
          </w:tcPr>
          <w:p w:rsidR="00614E1A" w:rsidRDefault="004679FB" w:rsidP="00614E1A">
            <w:proofErr w:type="spellStart"/>
            <w:r>
              <w:t>Scru</w:t>
            </w:r>
            <w:r w:rsidR="00FA607D">
              <w:t>m</w:t>
            </w:r>
            <w:r w:rsidR="006C0269">
              <w:t>ban</w:t>
            </w:r>
            <w:proofErr w:type="spellEnd"/>
          </w:p>
        </w:tc>
        <w:tc>
          <w:tcPr>
            <w:tcW w:w="5094" w:type="dxa"/>
          </w:tcPr>
          <w:p w:rsidR="00614E1A" w:rsidRDefault="004679FB" w:rsidP="00614E1A">
            <w:r>
              <w:t>Adoptarnos a los cambios que se van requiriendo en el sistema</w:t>
            </w:r>
            <w:r w:rsidR="00FA607D">
              <w:t xml:space="preserve"> para el siguiente sprint</w:t>
            </w:r>
            <w:r>
              <w:t>.</w:t>
            </w:r>
          </w:p>
        </w:tc>
      </w:tr>
      <w:tr w:rsidR="00FA607D" w:rsidTr="00614E1A">
        <w:tc>
          <w:tcPr>
            <w:tcW w:w="5094" w:type="dxa"/>
          </w:tcPr>
          <w:p w:rsidR="00FA607D" w:rsidRDefault="00FA607D" w:rsidP="00614E1A">
            <w:proofErr w:type="spellStart"/>
            <w:r>
              <w:t>Scrum</w:t>
            </w:r>
            <w:proofErr w:type="spellEnd"/>
          </w:p>
        </w:tc>
        <w:tc>
          <w:tcPr>
            <w:tcW w:w="5094" w:type="dxa"/>
          </w:tcPr>
          <w:p w:rsidR="00FA607D" w:rsidRDefault="00FA607D" w:rsidP="00614E1A">
            <w:r>
              <w:t xml:space="preserve">Desarrollo del </w:t>
            </w:r>
            <w:r w:rsidR="006C0269">
              <w:t>módulo</w:t>
            </w:r>
            <w:r>
              <w:t xml:space="preserve"> y </w:t>
            </w:r>
            <w:r w:rsidR="006C0269">
              <w:t>presentar</w:t>
            </w:r>
            <w:r>
              <w:t xml:space="preserve"> los  avances</w:t>
            </w:r>
          </w:p>
        </w:tc>
      </w:tr>
      <w:tr w:rsidR="004679FB" w:rsidTr="00614E1A">
        <w:tc>
          <w:tcPr>
            <w:tcW w:w="5094" w:type="dxa"/>
          </w:tcPr>
          <w:p w:rsidR="004679FB" w:rsidRDefault="006C0269" w:rsidP="00614E1A">
            <w:proofErr w:type="spellStart"/>
            <w:r>
              <w:t>Scrumban</w:t>
            </w:r>
            <w:proofErr w:type="spellEnd"/>
          </w:p>
        </w:tc>
        <w:tc>
          <w:tcPr>
            <w:tcW w:w="5094" w:type="dxa"/>
          </w:tcPr>
          <w:p w:rsidR="004679FB" w:rsidRDefault="006C0269" w:rsidP="00614E1A">
            <w:r>
              <w:t xml:space="preserve">Realizar un </w:t>
            </w:r>
            <w:proofErr w:type="spellStart"/>
            <w:r>
              <w:t>review</w:t>
            </w:r>
            <w:proofErr w:type="spellEnd"/>
            <w:r>
              <w:t xml:space="preserve"> para visualizar que los avances funcionan y se pueda dar comenzar con el siguiente sprint</w:t>
            </w:r>
          </w:p>
        </w:tc>
      </w:tr>
      <w:tr w:rsidR="006C0269" w:rsidTr="00614E1A">
        <w:tc>
          <w:tcPr>
            <w:tcW w:w="5094" w:type="dxa"/>
          </w:tcPr>
          <w:p w:rsidR="006C0269" w:rsidRDefault="006C0269" w:rsidP="006C0269">
            <w:proofErr w:type="spellStart"/>
            <w:r>
              <w:t>Scrum</w:t>
            </w:r>
            <w:r>
              <w:t>ban</w:t>
            </w:r>
            <w:proofErr w:type="spellEnd"/>
          </w:p>
        </w:tc>
        <w:tc>
          <w:tcPr>
            <w:tcW w:w="5094" w:type="dxa"/>
          </w:tcPr>
          <w:p w:rsidR="006C0269" w:rsidRDefault="006C0269" w:rsidP="006C0269">
            <w:r>
              <w:t>Retrospectiva</w:t>
            </w:r>
            <w:r>
              <w:t xml:space="preserve"> para evaluar </w:t>
            </w:r>
            <w:r>
              <w:t>cómo</w:t>
            </w:r>
            <w:r>
              <w:t xml:space="preserve"> se están </w:t>
            </w:r>
            <w:r>
              <w:t>haciendo en cada módulo</w:t>
            </w:r>
            <w:r>
              <w:t xml:space="preserve"> y que nos ayuden a mejorar</w:t>
            </w:r>
          </w:p>
        </w:tc>
      </w:tr>
      <w:tr w:rsidR="006C0269" w:rsidTr="00614E1A">
        <w:tc>
          <w:tcPr>
            <w:tcW w:w="5094" w:type="dxa"/>
          </w:tcPr>
          <w:p w:rsidR="006C0269" w:rsidRDefault="006C0269" w:rsidP="006C0269">
            <w:proofErr w:type="spellStart"/>
            <w:r>
              <w:t>Scrumban</w:t>
            </w:r>
            <w:proofErr w:type="spellEnd"/>
          </w:p>
        </w:tc>
        <w:tc>
          <w:tcPr>
            <w:tcW w:w="5094" w:type="dxa"/>
          </w:tcPr>
          <w:p w:rsidR="006C0269" w:rsidRDefault="006C0269" w:rsidP="006C0269">
            <w:r>
              <w:t>Tener un tablero para mostrar el lead time del proyecto</w:t>
            </w:r>
          </w:p>
        </w:tc>
      </w:tr>
    </w:tbl>
    <w:p w:rsidR="00614E1A" w:rsidRDefault="00614E1A" w:rsidP="00614E1A"/>
    <w:p w:rsidR="00614E1A" w:rsidRDefault="00614E1A" w:rsidP="00614E1A"/>
    <w:p w:rsidR="00D926C4" w:rsidRDefault="00614E1A" w:rsidP="00614E1A">
      <w:r>
        <w:t>Además, puedes usar las preguntas guía que se muestran a continuación.</w:t>
      </w:r>
    </w:p>
    <w:p w:rsidR="00D926C4" w:rsidRDefault="00614E1A" w:rsidP="00614E1A">
      <w:r>
        <w:rPr>
          <w:rStyle w:val="Muydestacado"/>
          <w:color w:val="2A3142"/>
          <w:bdr w:val="single" w:sz="2" w:space="1" w:color="E5E7EB"/>
        </w:rPr>
        <w:t>Agilidad</w:t>
      </w:r>
    </w:p>
    <w:p w:rsidR="00D926C4" w:rsidRDefault="00614E1A" w:rsidP="00614E1A">
      <w:r>
        <w:t>¿Los principios hay en la cultura de mi empresa o equipo son los del manifiesto ágil?</w:t>
      </w:r>
    </w:p>
    <w:p w:rsidR="00FE4BA5" w:rsidRDefault="00FE4BA5" w:rsidP="00614E1A"/>
    <w:p w:rsidR="00FE4BA5" w:rsidRDefault="00FE4BA5" w:rsidP="00FE4BA5">
      <w:pPr>
        <w:pStyle w:val="Prrafodelista"/>
        <w:numPr>
          <w:ilvl w:val="0"/>
          <w:numId w:val="5"/>
        </w:numPr>
        <w:rPr>
          <w:rFonts w:ascii="Rubik" w:hAnsi="Rubik"/>
        </w:rPr>
      </w:pPr>
      <w:r>
        <w:rPr>
          <w:rFonts w:ascii="Rubik" w:hAnsi="Rubik"/>
        </w:rPr>
        <w:t>S</w:t>
      </w:r>
      <w:r w:rsidRPr="005B4EDF">
        <w:rPr>
          <w:rFonts w:ascii="Rubik" w:hAnsi="Rubik"/>
        </w:rPr>
        <w:t>e busca</w:t>
      </w:r>
      <w:r>
        <w:rPr>
          <w:rFonts w:ascii="Rubik" w:hAnsi="Rubik"/>
        </w:rPr>
        <w:t xml:space="preserve"> la satisfacción del cliente.</w:t>
      </w:r>
    </w:p>
    <w:p w:rsidR="00FE4BA5" w:rsidRDefault="00FE4BA5" w:rsidP="00FE4BA5">
      <w:pPr>
        <w:pStyle w:val="Prrafodelista"/>
        <w:numPr>
          <w:ilvl w:val="0"/>
          <w:numId w:val="5"/>
        </w:numPr>
        <w:rPr>
          <w:rFonts w:ascii="Rubik" w:hAnsi="Rubik"/>
        </w:rPr>
      </w:pPr>
      <w:r>
        <w:rPr>
          <w:rFonts w:ascii="Rubik" w:hAnsi="Rubik"/>
        </w:rPr>
        <w:t>S</w:t>
      </w:r>
      <w:r w:rsidRPr="005B4EDF">
        <w:rPr>
          <w:rFonts w:ascii="Rubik" w:hAnsi="Rubik"/>
        </w:rPr>
        <w:t>e reciben los cambios en los requerimientos no importando q</w:t>
      </w:r>
      <w:r>
        <w:rPr>
          <w:rFonts w:ascii="Rubik" w:hAnsi="Rubik"/>
        </w:rPr>
        <w:t>ue ya este avanzado el sistema.</w:t>
      </w:r>
    </w:p>
    <w:p w:rsidR="00FE4BA5" w:rsidRDefault="00FE4BA5" w:rsidP="00FE4BA5">
      <w:pPr>
        <w:pStyle w:val="Prrafodelista"/>
        <w:numPr>
          <w:ilvl w:val="0"/>
          <w:numId w:val="5"/>
        </w:numPr>
        <w:rPr>
          <w:rFonts w:ascii="Rubik" w:hAnsi="Rubik"/>
        </w:rPr>
      </w:pPr>
      <w:r>
        <w:rPr>
          <w:rFonts w:ascii="Rubik" w:hAnsi="Rubik"/>
        </w:rPr>
        <w:t>Colaboración diaria.</w:t>
      </w:r>
    </w:p>
    <w:p w:rsidR="00FE4BA5" w:rsidRDefault="00FE4BA5" w:rsidP="00614E1A"/>
    <w:p w:rsidR="00D926C4" w:rsidRDefault="00614E1A" w:rsidP="00614E1A">
      <w:r>
        <w:rPr>
          <w:rStyle w:val="Muydestacado"/>
          <w:color w:val="2A3142"/>
          <w:bdr w:val="single" w:sz="2" w:space="1" w:color="E5E7EB"/>
        </w:rPr>
        <w:t>5S</w:t>
      </w:r>
    </w:p>
    <w:p w:rsidR="00D926C4" w:rsidRDefault="00614E1A" w:rsidP="00614E1A">
      <w:r>
        <w:t>¿Cómo puedo aplicar las 5S en un proceso que gestiono actualmente en mi trabajo?</w:t>
      </w:r>
    </w:p>
    <w:p w:rsidR="00FE4BA5" w:rsidRDefault="00FE4BA5" w:rsidP="00FE4BA5">
      <w:pPr>
        <w:pStyle w:val="Prrafodelista"/>
        <w:numPr>
          <w:ilvl w:val="0"/>
          <w:numId w:val="6"/>
        </w:numPr>
      </w:pPr>
      <w:r>
        <w:t>Tener a la mano lo que realmente se necesita para el trabajo del día.</w:t>
      </w:r>
    </w:p>
    <w:p w:rsidR="00FE4BA5" w:rsidRDefault="00FE4BA5" w:rsidP="00FE4BA5">
      <w:pPr>
        <w:pStyle w:val="Prrafodelista"/>
        <w:numPr>
          <w:ilvl w:val="0"/>
          <w:numId w:val="6"/>
        </w:numPr>
      </w:pPr>
      <w:r>
        <w:t>Tener un orden en mi lugar de trabajo.</w:t>
      </w:r>
    </w:p>
    <w:p w:rsidR="00FE4BA5" w:rsidRDefault="00FE4BA5" w:rsidP="00FE4BA5">
      <w:pPr>
        <w:pStyle w:val="Prrafodelista"/>
        <w:numPr>
          <w:ilvl w:val="0"/>
          <w:numId w:val="6"/>
        </w:numPr>
      </w:pPr>
      <w:r>
        <w:t>Tanto de manera personal como en mis equipos de trabajo cuidado de higiene.</w:t>
      </w:r>
    </w:p>
    <w:p w:rsidR="00D926C4" w:rsidRDefault="00614E1A" w:rsidP="00614E1A">
      <w:r>
        <w:rPr>
          <w:rStyle w:val="Muydestacado"/>
          <w:color w:val="2A3142"/>
          <w:bdr w:val="single" w:sz="2" w:space="1" w:color="E5E7EB"/>
        </w:rPr>
        <w:t>Lean</w:t>
      </w:r>
    </w:p>
    <w:p w:rsidR="00D926C4" w:rsidRDefault="00614E1A" w:rsidP="00614E1A">
      <w:r>
        <w:t>¿Qué acciones concretas puedo implementar para evitar desperdicios en mis flujos de trabajo?</w:t>
      </w:r>
    </w:p>
    <w:p w:rsidR="006C0269" w:rsidRDefault="006C0269" w:rsidP="00614E1A"/>
    <w:p w:rsidR="006C0269" w:rsidRDefault="006C0269" w:rsidP="00FE4BA5">
      <w:pPr>
        <w:pStyle w:val="Prrafodelista"/>
        <w:numPr>
          <w:ilvl w:val="0"/>
          <w:numId w:val="7"/>
        </w:numPr>
      </w:pPr>
      <w:r>
        <w:t>Solo tener en stock el material que se requiera y no almacenar de más.</w:t>
      </w:r>
    </w:p>
    <w:p w:rsidR="006C0269" w:rsidRDefault="006C0269" w:rsidP="00FE4BA5">
      <w:pPr>
        <w:pStyle w:val="Prrafodelista"/>
        <w:numPr>
          <w:ilvl w:val="0"/>
          <w:numId w:val="7"/>
        </w:numPr>
      </w:pPr>
      <w:r>
        <w:t>Eliminar tiempo de transporte de material.</w:t>
      </w:r>
    </w:p>
    <w:p w:rsidR="00FE4BA5" w:rsidRDefault="006C0269" w:rsidP="00FE4BA5">
      <w:pPr>
        <w:pStyle w:val="Prrafodelista"/>
        <w:numPr>
          <w:ilvl w:val="0"/>
          <w:numId w:val="7"/>
        </w:numPr>
      </w:pPr>
      <w:r>
        <w:t>Reducir el reproceso</w:t>
      </w:r>
      <w:r w:rsidR="00FE4BA5">
        <w:t>.</w:t>
      </w:r>
    </w:p>
    <w:p w:rsidR="006C0269" w:rsidRDefault="00FE4BA5" w:rsidP="00FE4BA5">
      <w:pPr>
        <w:pStyle w:val="Prrafodelista"/>
        <w:numPr>
          <w:ilvl w:val="0"/>
          <w:numId w:val="7"/>
        </w:numPr>
      </w:pPr>
      <w:r>
        <w:t>Eliminar los tiempos de espera entre un proceso y otro.</w:t>
      </w:r>
      <w:r w:rsidR="006C0269">
        <w:t xml:space="preserve"> </w:t>
      </w:r>
    </w:p>
    <w:p w:rsidR="006C0269" w:rsidRDefault="006C0269" w:rsidP="00FE4BA5">
      <w:pPr>
        <w:pStyle w:val="Prrafodelista"/>
        <w:numPr>
          <w:ilvl w:val="0"/>
          <w:numId w:val="7"/>
        </w:numPr>
      </w:pPr>
      <w:r>
        <w:t xml:space="preserve">Realizar una </w:t>
      </w:r>
      <w:r w:rsidR="00FE4BA5">
        <w:t>limpieza</w:t>
      </w:r>
      <w:r>
        <w:t xml:space="preserve"> de lo que se utiliza para no tener que estar realizando inventario de material de más.</w:t>
      </w:r>
    </w:p>
    <w:p w:rsidR="006C0269" w:rsidRDefault="006C0269" w:rsidP="00FE4BA5">
      <w:pPr>
        <w:pStyle w:val="Prrafodelista"/>
        <w:numPr>
          <w:ilvl w:val="0"/>
          <w:numId w:val="7"/>
        </w:numPr>
      </w:pPr>
      <w:r>
        <w:t xml:space="preserve">Realizar movimientos </w:t>
      </w:r>
      <w:r w:rsidR="00FE4BA5">
        <w:t>innecesarios</w:t>
      </w:r>
      <w:r>
        <w:t xml:space="preserve"> en nuestros procesos para la entrega de un producto.</w:t>
      </w:r>
    </w:p>
    <w:p w:rsidR="006C0269" w:rsidRDefault="006C0269" w:rsidP="00614E1A"/>
    <w:p w:rsidR="00D926C4" w:rsidRDefault="00614E1A" w:rsidP="00614E1A">
      <w:proofErr w:type="spellStart"/>
      <w:r>
        <w:rPr>
          <w:rStyle w:val="Muydestacado"/>
          <w:color w:val="2A3142"/>
          <w:bdr w:val="single" w:sz="2" w:space="1" w:color="E5E7EB"/>
        </w:rPr>
        <w:t>Kanban</w:t>
      </w:r>
      <w:proofErr w:type="spellEnd"/>
    </w:p>
    <w:p w:rsidR="00D926C4" w:rsidRDefault="00614E1A" w:rsidP="00614E1A">
      <w:r>
        <w:t xml:space="preserve">¿Cómo puedo empezar a usar un tablero </w:t>
      </w:r>
      <w:proofErr w:type="spellStart"/>
      <w:r>
        <w:t>Kanban</w:t>
      </w:r>
      <w:proofErr w:type="spellEnd"/>
      <w:r>
        <w:t xml:space="preserve"> para </w:t>
      </w:r>
      <w:proofErr w:type="spellStart"/>
      <w:r>
        <w:t>eficientar</w:t>
      </w:r>
      <w:proofErr w:type="spellEnd"/>
      <w:r>
        <w:t xml:space="preserve"> los procesos de mi equipo de trabajo?</w:t>
      </w:r>
    </w:p>
    <w:p w:rsidR="006C0269" w:rsidRDefault="006C0269" w:rsidP="00614E1A"/>
    <w:p w:rsidR="006C0269" w:rsidRDefault="006C0269" w:rsidP="00FE4BA5">
      <w:pPr>
        <w:pStyle w:val="Prrafodelista"/>
        <w:numPr>
          <w:ilvl w:val="0"/>
          <w:numId w:val="8"/>
        </w:numPr>
      </w:pPr>
      <w:bookmarkStart w:id="0" w:name="_GoBack"/>
      <w:bookmarkEnd w:id="0"/>
      <w:r>
        <w:t>Cuando no podemos planear ni una semana y necesitamos disminuir el tiempo de entrega a nuestros usuarios.</w:t>
      </w:r>
    </w:p>
    <w:p w:rsidR="00614E1A" w:rsidRDefault="00614E1A" w:rsidP="00614E1A"/>
    <w:p w:rsidR="00614E1A" w:rsidRDefault="00614E1A" w:rsidP="00614E1A"/>
    <w:sectPr w:rsidR="00614E1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Rubik">
    <w:altName w:val="Times New Roman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7981"/>
    <w:multiLevelType w:val="hybridMultilevel"/>
    <w:tmpl w:val="069E2D2C"/>
    <w:lvl w:ilvl="0" w:tplc="85BC1B2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A314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A47B6"/>
    <w:multiLevelType w:val="multilevel"/>
    <w:tmpl w:val="89F045F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31F168B"/>
    <w:multiLevelType w:val="hybridMultilevel"/>
    <w:tmpl w:val="FC96A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B57DC"/>
    <w:multiLevelType w:val="hybridMultilevel"/>
    <w:tmpl w:val="DEFE5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B34DA"/>
    <w:multiLevelType w:val="hybridMultilevel"/>
    <w:tmpl w:val="83D6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05393"/>
    <w:multiLevelType w:val="hybridMultilevel"/>
    <w:tmpl w:val="FBA0F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740E58"/>
    <w:multiLevelType w:val="hybridMultilevel"/>
    <w:tmpl w:val="02D6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D5099"/>
    <w:multiLevelType w:val="multilevel"/>
    <w:tmpl w:val="9C1EB550"/>
    <w:lvl w:ilvl="0">
      <w:start w:val="1"/>
      <w:numFmt w:val="bullet"/>
      <w:lvlText w:val=""/>
      <w:lvlJc w:val="left"/>
      <w:pPr>
        <w:ind w:left="0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D926C4"/>
    <w:rsid w:val="004679FB"/>
    <w:rsid w:val="00614E1A"/>
    <w:rsid w:val="00635EE2"/>
    <w:rsid w:val="006C0269"/>
    <w:rsid w:val="00783D54"/>
    <w:rsid w:val="0095699B"/>
    <w:rsid w:val="00D926C4"/>
    <w:rsid w:val="00FA607D"/>
    <w:rsid w:val="00FE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931C6"/>
  <w15:docId w15:val="{9160B879-835B-4997-B4F5-CB3A624F7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Ttulo4">
    <w:name w:val="heading 4"/>
    <w:basedOn w:val="Ttulo"/>
    <w:next w:val="Textoindependiente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614E1A"/>
    <w:pPr>
      <w:ind w:left="720"/>
      <w:contextualSpacing/>
    </w:pPr>
    <w:rPr>
      <w:rFonts w:cs="Mangal"/>
      <w:szCs w:val="21"/>
    </w:rPr>
  </w:style>
  <w:style w:type="table" w:styleId="Tablaconcuadrcula">
    <w:name w:val="Table Grid"/>
    <w:basedOn w:val="Tablanormal"/>
    <w:uiPriority w:val="39"/>
    <w:rsid w:val="00614E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74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nnaps.com/blog-gestion-proyectos/alcance-de-un-proyecto" TargetMode="External"/><Relationship Id="rId5" Type="http://schemas.openxmlformats.org/officeDocument/2006/relationships/hyperlink" Target="https://blog.cool-tabs.com/es/objetivos-smart-definirlos-ejemplo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Carlos</cp:lastModifiedBy>
  <cp:revision>3</cp:revision>
  <dcterms:created xsi:type="dcterms:W3CDTF">2022-11-09T16:51:00Z</dcterms:created>
  <dcterms:modified xsi:type="dcterms:W3CDTF">2022-11-22T23:52:00Z</dcterms:modified>
  <dc:language>es-MX</dc:language>
</cp:coreProperties>
</file>