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906DD" w14:textId="27272758" w:rsidR="00592CA9" w:rsidRDefault="00592CA9">
      <w:r>
        <w:t>UK IT L4</w:t>
      </w:r>
    </w:p>
    <w:p w14:paraId="4D24B807" w14:textId="12F6F524" w:rsidR="00592CA9" w:rsidRDefault="00592CA9">
      <w:r>
        <w:t>Lesson 1</w:t>
      </w:r>
    </w:p>
    <w:sectPr w:rsidR="0059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A9"/>
    <w:rsid w:val="00592CA9"/>
    <w:rsid w:val="00B6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B506"/>
  <w15:chartTrackingRefBased/>
  <w15:docId w15:val="{FA806457-04F0-45C0-A27B-24200936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Ramer Alegre Ramos</dc:creator>
  <cp:keywords/>
  <dc:description/>
  <cp:lastModifiedBy>Ramer Alegre Ramos</cp:lastModifiedBy>
  <cp:revision>1</cp:revision>
  <dcterms:created xsi:type="dcterms:W3CDTF">2023-09-15T08:55:00Z</dcterms:created>
  <dcterms:modified xsi:type="dcterms:W3CDTF">2023-09-15T08:55:00Z</dcterms:modified>
</cp:coreProperties>
</file>