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9D4" w:rsidRDefault="002239D4" w:rsidP="002239D4">
      <w:pPr>
        <w:pStyle w:val="1"/>
        <w:jc w:val="center"/>
      </w:pPr>
      <w:r>
        <w:rPr>
          <w:rFonts w:hint="eastAsia"/>
        </w:rPr>
        <w:t>作业</w:t>
      </w:r>
      <w:r w:rsidR="00F21396">
        <w:t>4</w:t>
      </w:r>
    </w:p>
    <w:p w:rsidR="00BB2EF9" w:rsidRPr="00F21396" w:rsidRDefault="00BB2EF9" w:rsidP="00BB2EF9">
      <w:pPr>
        <w:rPr>
          <w:sz w:val="24"/>
        </w:rPr>
      </w:pPr>
      <w:r>
        <w:rPr>
          <w:sz w:val="24"/>
        </w:rPr>
        <w:t>1.</w:t>
      </w:r>
      <w:r w:rsidR="00F21396">
        <w:rPr>
          <w:sz w:val="24"/>
        </w:rPr>
        <w:t xml:space="preserve"> </w:t>
      </w:r>
      <w:r w:rsidR="00F21396" w:rsidRPr="00F21396">
        <w:rPr>
          <w:sz w:val="24"/>
        </w:rPr>
        <w:t>同步机制应遵循哪些原则？为什么？</w:t>
      </w:r>
    </w:p>
    <w:p w:rsidR="00BB2EF9" w:rsidRPr="00BB2EF9" w:rsidRDefault="00BB2EF9" w:rsidP="00BB2EF9">
      <w:pPr>
        <w:rPr>
          <w:sz w:val="24"/>
        </w:rPr>
      </w:pPr>
      <w:r>
        <w:rPr>
          <w:sz w:val="24"/>
        </w:rPr>
        <w:t>2.</w:t>
      </w:r>
      <w:r w:rsidR="00F21396" w:rsidRPr="00F21396">
        <w:rPr>
          <w:sz w:val="24"/>
        </w:rPr>
        <w:t>在哲学家就餐问题的解法中，为什么在函数</w:t>
      </w:r>
      <w:proofErr w:type="spellStart"/>
      <w:r w:rsidR="00F21396" w:rsidRPr="00F21396">
        <w:rPr>
          <w:sz w:val="24"/>
        </w:rPr>
        <w:t>take_forks</w:t>
      </w:r>
      <w:proofErr w:type="spellEnd"/>
      <w:r w:rsidR="00F21396" w:rsidRPr="00F21396">
        <w:rPr>
          <w:sz w:val="24"/>
        </w:rPr>
        <w:t>中将状态变量置为HUNGRY？在函数</w:t>
      </w:r>
      <w:proofErr w:type="spellStart"/>
      <w:r w:rsidR="00F21396" w:rsidRPr="00F21396">
        <w:rPr>
          <w:sz w:val="24"/>
        </w:rPr>
        <w:t>put_forks</w:t>
      </w:r>
      <w:proofErr w:type="spellEnd"/>
      <w:r w:rsidR="00F21396" w:rsidRPr="00F21396">
        <w:rPr>
          <w:sz w:val="24"/>
        </w:rPr>
        <w:t>中，如果state[</w:t>
      </w:r>
      <w:proofErr w:type="spellStart"/>
      <w:r w:rsidR="00F21396" w:rsidRPr="00F21396">
        <w:rPr>
          <w:sz w:val="24"/>
        </w:rPr>
        <w:t>i</w:t>
      </w:r>
      <w:proofErr w:type="spellEnd"/>
      <w:r w:rsidR="00F21396" w:rsidRPr="00F21396">
        <w:rPr>
          <w:sz w:val="24"/>
        </w:rPr>
        <w:t>]在对test的两次调用之后而不是之前被置为 THINKING，这个改动会对算法有什么影响？</w:t>
      </w:r>
    </w:p>
    <w:p w:rsidR="00F21396" w:rsidRDefault="00BB2EF9" w:rsidP="00BB2EF9">
      <w:pPr>
        <w:rPr>
          <w:sz w:val="24"/>
        </w:rPr>
      </w:pPr>
      <w:r>
        <w:rPr>
          <w:sz w:val="24"/>
        </w:rPr>
        <w:t xml:space="preserve">3. </w:t>
      </w:r>
      <w:r w:rsidR="00F21396">
        <w:rPr>
          <w:rFonts w:hint="eastAsia"/>
          <w:sz w:val="24"/>
        </w:rPr>
        <w:t>条件变量</w:t>
      </w:r>
      <w:r w:rsidR="00F21396" w:rsidRPr="00F21396">
        <w:rPr>
          <w:rFonts w:hint="eastAsia"/>
          <w:sz w:val="24"/>
        </w:rPr>
        <w:t>的</w:t>
      </w:r>
      <w:r w:rsidR="00F21396" w:rsidRPr="00F21396">
        <w:rPr>
          <w:sz w:val="24"/>
        </w:rPr>
        <w:t>signal操作和信号量的V操作</w:t>
      </w:r>
      <w:r w:rsidR="00F21396">
        <w:rPr>
          <w:rFonts w:hint="eastAsia"/>
          <w:sz w:val="24"/>
        </w:rPr>
        <w:t>有何区别？</w:t>
      </w:r>
    </w:p>
    <w:p w:rsidR="00B83015" w:rsidRPr="00B83015" w:rsidRDefault="00BB2EF9" w:rsidP="00B83015">
      <w:pPr>
        <w:rPr>
          <w:sz w:val="24"/>
        </w:rPr>
      </w:pPr>
      <w:r>
        <w:rPr>
          <w:sz w:val="24"/>
        </w:rPr>
        <w:t xml:space="preserve">4. </w:t>
      </w:r>
      <w:r w:rsidR="00B83015" w:rsidRPr="00B83015">
        <w:rPr>
          <w:rFonts w:hint="eastAsia"/>
          <w:sz w:val="24"/>
        </w:rPr>
        <w:t>消息传递可以是阻塞的</w:t>
      </w:r>
      <w:r w:rsidR="00B83015" w:rsidRPr="00B83015">
        <w:rPr>
          <w:sz w:val="24"/>
        </w:rPr>
        <w:t>(blocking)或非阻塞的(non-blocking)，因而有四种组合：</w:t>
      </w:r>
    </w:p>
    <w:p w:rsidR="00B83015" w:rsidRPr="00B83015" w:rsidRDefault="00B83015" w:rsidP="00B83015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B83015">
        <w:rPr>
          <w:rFonts w:hint="eastAsia"/>
          <w:sz w:val="24"/>
        </w:rPr>
        <w:t>阻塞发送</w:t>
      </w:r>
      <w:r w:rsidRPr="00B83015">
        <w:rPr>
          <w:sz w:val="24"/>
        </w:rPr>
        <w:t>/阻塞接收</w:t>
      </w:r>
    </w:p>
    <w:p w:rsidR="00B83015" w:rsidRPr="00B83015" w:rsidRDefault="00B83015" w:rsidP="00B83015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B83015">
        <w:rPr>
          <w:rFonts w:hint="eastAsia"/>
          <w:sz w:val="24"/>
        </w:rPr>
        <w:t>阻塞发送</w:t>
      </w:r>
      <w:r w:rsidRPr="00B83015">
        <w:rPr>
          <w:sz w:val="24"/>
        </w:rPr>
        <w:t>/非阻塞接收</w:t>
      </w:r>
    </w:p>
    <w:p w:rsidR="00B83015" w:rsidRPr="00B83015" w:rsidRDefault="00B83015" w:rsidP="00B83015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B83015">
        <w:rPr>
          <w:rFonts w:hint="eastAsia"/>
          <w:sz w:val="24"/>
        </w:rPr>
        <w:t>非阻塞发送</w:t>
      </w:r>
      <w:r w:rsidRPr="00B83015">
        <w:rPr>
          <w:sz w:val="24"/>
        </w:rPr>
        <w:t>/阻塞接收</w:t>
      </w:r>
    </w:p>
    <w:p w:rsidR="00B83015" w:rsidRPr="00B83015" w:rsidRDefault="00B83015" w:rsidP="00B83015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B83015">
        <w:rPr>
          <w:rFonts w:hint="eastAsia"/>
          <w:sz w:val="24"/>
        </w:rPr>
        <w:t>非阻塞发送</w:t>
      </w:r>
      <w:r w:rsidRPr="00B83015">
        <w:rPr>
          <w:sz w:val="24"/>
        </w:rPr>
        <w:t>/非阻塞接收</w:t>
      </w:r>
    </w:p>
    <w:p w:rsidR="00BB2EF9" w:rsidRPr="00BB2EF9" w:rsidRDefault="00B83015" w:rsidP="00B83015">
      <w:pPr>
        <w:rPr>
          <w:sz w:val="24"/>
        </w:rPr>
      </w:pPr>
      <w:r w:rsidRPr="00B83015">
        <w:rPr>
          <w:rFonts w:hint="eastAsia"/>
          <w:sz w:val="24"/>
        </w:rPr>
        <w:t>你认为哪种组合比较合理？</w:t>
      </w:r>
    </w:p>
    <w:p w:rsidR="00B83015" w:rsidRPr="00B83015" w:rsidRDefault="00BB2EF9" w:rsidP="00B83015">
      <w:pPr>
        <w:rPr>
          <w:sz w:val="24"/>
        </w:rPr>
      </w:pPr>
      <w:r>
        <w:rPr>
          <w:sz w:val="24"/>
        </w:rPr>
        <w:t xml:space="preserve">5. </w:t>
      </w:r>
      <w:r w:rsidR="00B83015">
        <w:rPr>
          <w:rFonts w:hint="eastAsia"/>
          <w:sz w:val="24"/>
        </w:rPr>
        <w:t>由于疫情防控的原因，</w:t>
      </w:r>
      <w:r w:rsidR="00B83015" w:rsidRPr="00B83015">
        <w:rPr>
          <w:rFonts w:hint="eastAsia"/>
          <w:sz w:val="24"/>
        </w:rPr>
        <w:t>某博物馆</w:t>
      </w:r>
      <w:r w:rsidR="00B83015">
        <w:rPr>
          <w:rFonts w:hint="eastAsia"/>
          <w:sz w:val="24"/>
        </w:rPr>
        <w:t>限制接</w:t>
      </w:r>
      <w:r w:rsidR="00B83015" w:rsidRPr="00B83015">
        <w:rPr>
          <w:rFonts w:hint="eastAsia"/>
          <w:sz w:val="24"/>
        </w:rPr>
        <w:t>纳2</w:t>
      </w:r>
      <w:r w:rsidR="00B83015" w:rsidRPr="00B83015">
        <w:rPr>
          <w:sz w:val="24"/>
        </w:rPr>
        <w:t>00人</w:t>
      </w:r>
      <w:r w:rsidR="00B83015">
        <w:rPr>
          <w:rFonts w:hint="eastAsia"/>
          <w:sz w:val="24"/>
        </w:rPr>
        <w:t>参观</w:t>
      </w:r>
      <w:r w:rsidR="00B83015" w:rsidRPr="00B83015">
        <w:rPr>
          <w:sz w:val="24"/>
        </w:rPr>
        <w:t>，</w:t>
      </w:r>
      <w:r w:rsidR="00B83015" w:rsidRPr="00B83015">
        <w:rPr>
          <w:rFonts w:hint="eastAsia"/>
          <w:sz w:val="24"/>
        </w:rPr>
        <w:t>参观者</w:t>
      </w:r>
      <w:r w:rsidR="00B83015" w:rsidRPr="00B83015">
        <w:rPr>
          <w:sz w:val="24"/>
        </w:rPr>
        <w:t>进入和离开</w:t>
      </w:r>
      <w:r w:rsidR="00B83015" w:rsidRPr="00B83015">
        <w:rPr>
          <w:rFonts w:hint="eastAsia"/>
          <w:sz w:val="24"/>
        </w:rPr>
        <w:t>博物馆</w:t>
      </w:r>
      <w:r w:rsidR="00B83015" w:rsidRPr="00B83015">
        <w:rPr>
          <w:sz w:val="24"/>
        </w:rPr>
        <w:t>时都必须</w:t>
      </w:r>
      <w:r w:rsidR="00B83015">
        <w:rPr>
          <w:rFonts w:hint="eastAsia"/>
          <w:sz w:val="24"/>
        </w:rPr>
        <w:t>经过闸机，入口闸机和出口闸机各有一个</w:t>
      </w:r>
      <w:r w:rsidR="00B83015" w:rsidRPr="00B83015">
        <w:rPr>
          <w:sz w:val="24"/>
        </w:rPr>
        <w:t>，</w:t>
      </w:r>
      <w:r w:rsidR="00B83015">
        <w:rPr>
          <w:rFonts w:hint="eastAsia"/>
          <w:sz w:val="24"/>
        </w:rPr>
        <w:t>闸机</w:t>
      </w:r>
      <w:r w:rsidR="00B83015" w:rsidRPr="00B83015">
        <w:rPr>
          <w:sz w:val="24"/>
        </w:rPr>
        <w:t>每次只允许一人</w:t>
      </w:r>
      <w:r w:rsidR="00B83015">
        <w:rPr>
          <w:rFonts w:hint="eastAsia"/>
          <w:sz w:val="24"/>
        </w:rPr>
        <w:t>通过。试</w:t>
      </w:r>
      <w:r w:rsidR="00B83015" w:rsidRPr="00B83015">
        <w:rPr>
          <w:rFonts w:hint="eastAsia"/>
          <w:sz w:val="24"/>
        </w:rPr>
        <w:t>用</w:t>
      </w:r>
      <w:r w:rsidR="00B83015">
        <w:rPr>
          <w:rFonts w:hint="eastAsia"/>
          <w:sz w:val="24"/>
        </w:rPr>
        <w:t>信号量和</w:t>
      </w:r>
      <w:r w:rsidR="00B83015" w:rsidRPr="00B83015">
        <w:rPr>
          <w:sz w:val="24"/>
        </w:rPr>
        <w:t>P、V操作</w:t>
      </w:r>
      <w:r w:rsidR="00B83015">
        <w:rPr>
          <w:rFonts w:hint="eastAsia"/>
          <w:sz w:val="24"/>
        </w:rPr>
        <w:t>实现</w:t>
      </w:r>
      <w:bookmarkStart w:id="0" w:name="_GoBack"/>
      <w:bookmarkEnd w:id="0"/>
      <w:r w:rsidR="00B83015" w:rsidRPr="00B83015">
        <w:rPr>
          <w:sz w:val="24"/>
        </w:rPr>
        <w:t>同步关系。</w:t>
      </w:r>
    </w:p>
    <w:p w:rsidR="002239D4" w:rsidRPr="00B83015" w:rsidRDefault="002239D4" w:rsidP="00B83015">
      <w:pPr>
        <w:rPr>
          <w:sz w:val="24"/>
        </w:rPr>
      </w:pPr>
    </w:p>
    <w:sectPr w:rsidR="002239D4" w:rsidRPr="00B83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1D1" w:rsidRDefault="00C131D1" w:rsidP="00003E92">
      <w:r>
        <w:separator/>
      </w:r>
    </w:p>
  </w:endnote>
  <w:endnote w:type="continuationSeparator" w:id="0">
    <w:p w:rsidR="00C131D1" w:rsidRDefault="00C131D1" w:rsidP="00003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1D1" w:rsidRDefault="00C131D1" w:rsidP="00003E92">
      <w:r>
        <w:separator/>
      </w:r>
    </w:p>
  </w:footnote>
  <w:footnote w:type="continuationSeparator" w:id="0">
    <w:p w:rsidR="00C131D1" w:rsidRDefault="00C131D1" w:rsidP="00003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A4AC1"/>
    <w:multiLevelType w:val="hybridMultilevel"/>
    <w:tmpl w:val="2F821A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0827498"/>
    <w:multiLevelType w:val="hybridMultilevel"/>
    <w:tmpl w:val="FF982C10"/>
    <w:lvl w:ilvl="0" w:tplc="61F8D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465E86"/>
    <w:multiLevelType w:val="hybridMultilevel"/>
    <w:tmpl w:val="EBA6FD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D4"/>
    <w:rsid w:val="00003E92"/>
    <w:rsid w:val="001F7DAC"/>
    <w:rsid w:val="002239D4"/>
    <w:rsid w:val="002F425C"/>
    <w:rsid w:val="004A3E1C"/>
    <w:rsid w:val="00732DF5"/>
    <w:rsid w:val="00862F15"/>
    <w:rsid w:val="00863DD9"/>
    <w:rsid w:val="00946D51"/>
    <w:rsid w:val="00B83015"/>
    <w:rsid w:val="00BB2EF9"/>
    <w:rsid w:val="00C131D1"/>
    <w:rsid w:val="00EC4D24"/>
    <w:rsid w:val="00F2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33A33"/>
  <w15:chartTrackingRefBased/>
  <w15:docId w15:val="{24975F28-47F2-4279-9364-746B7591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39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39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239D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03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03E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03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03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8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Hongbing MA</dc:creator>
  <cp:keywords/>
  <dc:description/>
  <cp:lastModifiedBy>Hongbing MA</cp:lastModifiedBy>
  <cp:revision>4</cp:revision>
  <dcterms:created xsi:type="dcterms:W3CDTF">2022-03-08T10:10:00Z</dcterms:created>
  <dcterms:modified xsi:type="dcterms:W3CDTF">2022-03-30T15:59:00Z</dcterms:modified>
</cp:coreProperties>
</file>