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8D" w:rsidRPr="009F6C15" w:rsidRDefault="00D0068D" w:rsidP="00D0068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气温</w:t>
      </w:r>
      <w:r w:rsidR="00AB4ED6">
        <w:rPr>
          <w:rFonts w:hint="eastAsia"/>
          <w:b/>
          <w:sz w:val="28"/>
          <w:szCs w:val="28"/>
        </w:rPr>
        <w:t>插值</w:t>
      </w:r>
      <w:r w:rsidRPr="009F6C15">
        <w:rPr>
          <w:rFonts w:hint="eastAsia"/>
          <w:b/>
          <w:sz w:val="28"/>
          <w:szCs w:val="28"/>
        </w:rPr>
        <w:t>模型说明</w:t>
      </w:r>
    </w:p>
    <w:p w:rsidR="00D0068D" w:rsidRDefault="00D0068D" w:rsidP="00D0068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1、模型原理：</w:t>
      </w:r>
    </w:p>
    <w:p w:rsidR="00D0068D" w:rsidRDefault="00AB4ED6" w:rsidP="00D0068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1.因为大气具有流动性，所以由不同时刻MODIS LST数据估算而来的气温具有互补性，可以进行不同平台、不同时间的融合。</w:t>
      </w:r>
    </w:p>
    <w:p w:rsidR="00AB4ED6" w:rsidRDefault="00AB4ED6" w:rsidP="00D0068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2.温度的高低与土地利用类型有关，相近时间内同一地物的气温变化规律相似。可以将两个时刻的气温数据，按土地利用类型进行差值计算，获得差值平均值，来反推其中一个时刻的气温缺失值。</w:t>
      </w:r>
    </w:p>
    <w:p w:rsidR="00A62930" w:rsidRPr="005B1CB3" w:rsidRDefault="00A62930" w:rsidP="00A62930">
      <w:pPr>
        <w:spacing w:line="360" w:lineRule="auto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interf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ref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-var</m:t>
          </m:r>
        </m:oMath>
      </m:oMathPara>
    </w:p>
    <w:p w:rsidR="00D0068D" w:rsidRPr="00606D3A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2、模型</w:t>
      </w:r>
      <w:r w:rsidRPr="009F6C15">
        <w:rPr>
          <w:rFonts w:hint="eastAsia"/>
          <w:b/>
          <w:sz w:val="24"/>
          <w:szCs w:val="24"/>
        </w:rPr>
        <w:t>功能：</w:t>
      </w:r>
      <w:r>
        <w:rPr>
          <w:rFonts w:hint="eastAsia"/>
          <w:sz w:val="24"/>
          <w:szCs w:val="24"/>
        </w:rPr>
        <w:t>对</w:t>
      </w:r>
      <w:r w:rsidR="00A62930">
        <w:rPr>
          <w:rFonts w:hint="eastAsia"/>
          <w:sz w:val="24"/>
          <w:szCs w:val="24"/>
        </w:rPr>
        <w:t>气温数据进行多平台融合及按地类进行</w:t>
      </w:r>
      <w:r>
        <w:t xml:space="preserve"> </w:t>
      </w:r>
      <w:r w:rsidR="00A62930">
        <w:rPr>
          <w:rFonts w:hint="eastAsia"/>
        </w:rPr>
        <w:t>插值</w:t>
      </w:r>
    </w:p>
    <w:p w:rsidR="00D0068D" w:rsidRPr="009F6C15" w:rsidRDefault="00D0068D" w:rsidP="00D0068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9F6C15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主要</w:t>
      </w:r>
      <w:r w:rsidRPr="009F6C15">
        <w:rPr>
          <w:rFonts w:hint="eastAsia"/>
          <w:b/>
          <w:sz w:val="24"/>
          <w:szCs w:val="24"/>
        </w:rPr>
        <w:t>函数功能说明</w:t>
      </w:r>
    </w:p>
    <w:p w:rsidR="00D0068D" w:rsidRPr="009F6C15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9F6C15">
        <w:rPr>
          <w:sz w:val="24"/>
          <w:szCs w:val="24"/>
        </w:rPr>
        <w:t>R</w:t>
      </w:r>
      <w:r w:rsidRPr="009F6C15">
        <w:rPr>
          <w:rFonts w:hint="eastAsia"/>
          <w:sz w:val="24"/>
          <w:szCs w:val="24"/>
        </w:rPr>
        <w:t>ead</w:t>
      </w:r>
      <w:r w:rsidRPr="009F6C15">
        <w:rPr>
          <w:sz w:val="24"/>
          <w:szCs w:val="24"/>
        </w:rPr>
        <w:t>Rater</w:t>
      </w:r>
      <w:r w:rsidRPr="009F6C15">
        <w:rPr>
          <w:rFonts w:hint="eastAsia"/>
          <w:sz w:val="24"/>
          <w:szCs w:val="24"/>
        </w:rPr>
        <w:t>函数：</w:t>
      </w:r>
      <w:r w:rsidRPr="009F6C15">
        <w:rPr>
          <w:sz w:val="24"/>
          <w:szCs w:val="24"/>
        </w:rPr>
        <w:t xml:space="preserve"> </w:t>
      </w:r>
      <w:r w:rsidRPr="009F6C15">
        <w:rPr>
          <w:rFonts w:hint="eastAsia"/>
          <w:sz w:val="24"/>
          <w:szCs w:val="24"/>
        </w:rPr>
        <w:t>读单波段tif数据</w:t>
      </w:r>
    </w:p>
    <w:p w:rsidR="00D0068D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606D3A">
        <w:rPr>
          <w:sz w:val="24"/>
          <w:szCs w:val="24"/>
        </w:rPr>
        <w:t xml:space="preserve"> </w:t>
      </w:r>
      <w:r w:rsidRPr="009F6C15">
        <w:rPr>
          <w:sz w:val="24"/>
          <w:szCs w:val="24"/>
        </w:rPr>
        <w:t>CreateRaster</w:t>
      </w:r>
      <w:r w:rsidRPr="009F6C15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：</w:t>
      </w:r>
      <w:r w:rsidRPr="009F6C15">
        <w:rPr>
          <w:sz w:val="24"/>
          <w:szCs w:val="24"/>
        </w:rPr>
        <w:t xml:space="preserve"> </w:t>
      </w:r>
      <w:r w:rsidRPr="009F6C15">
        <w:rPr>
          <w:rFonts w:hint="eastAsia"/>
          <w:sz w:val="24"/>
          <w:szCs w:val="24"/>
        </w:rPr>
        <w:t>写栅格，将数组写成带有地理位置信息的tif数据</w:t>
      </w:r>
      <w:r>
        <w:rPr>
          <w:rFonts w:hint="eastAsia"/>
          <w:sz w:val="24"/>
          <w:szCs w:val="24"/>
        </w:rPr>
        <w:t>。</w:t>
      </w:r>
    </w:p>
    <w:p w:rsidR="00D0068D" w:rsidRPr="009F6C15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606D3A">
        <w:rPr>
          <w:sz w:val="24"/>
          <w:szCs w:val="24"/>
        </w:rPr>
        <w:t>read_</w:t>
      </w:r>
      <w:r w:rsidR="00A62930">
        <w:rPr>
          <w:sz w:val="24"/>
          <w:szCs w:val="24"/>
        </w:rPr>
        <w:t>lc_HDF</w:t>
      </w:r>
      <w:r w:rsidRPr="009F6C15">
        <w:rPr>
          <w:rFonts w:hint="eastAsia"/>
          <w:sz w:val="24"/>
          <w:szCs w:val="24"/>
        </w:rPr>
        <w:t>函数：</w:t>
      </w:r>
      <w:r w:rsidRPr="009F6C15">
        <w:rPr>
          <w:sz w:val="24"/>
          <w:szCs w:val="24"/>
        </w:rPr>
        <w:t xml:space="preserve"> </w:t>
      </w:r>
      <w:r w:rsidRPr="009F6C15">
        <w:rPr>
          <w:rFonts w:hint="eastAsia"/>
          <w:sz w:val="24"/>
          <w:szCs w:val="24"/>
        </w:rPr>
        <w:t xml:space="preserve">读HDF格式的原始MODIS </w:t>
      </w:r>
      <w:r w:rsidR="00A62930">
        <w:rPr>
          <w:sz w:val="24"/>
          <w:szCs w:val="24"/>
        </w:rPr>
        <w:t>landover</w:t>
      </w:r>
      <w:r w:rsidRPr="009F6C15">
        <w:rPr>
          <w:rFonts w:hint="eastAsia"/>
          <w:sz w:val="24"/>
          <w:szCs w:val="24"/>
        </w:rPr>
        <w:t>数据，</w:t>
      </w:r>
      <w:r w:rsidR="00A62930">
        <w:rPr>
          <w:rFonts w:hint="eastAsia"/>
          <w:sz w:val="24"/>
          <w:szCs w:val="24"/>
        </w:rPr>
        <w:t>选择第一种分类方式（IGBP）</w:t>
      </w:r>
      <w:r>
        <w:rPr>
          <w:rFonts w:hint="eastAsia"/>
          <w:sz w:val="24"/>
          <w:szCs w:val="24"/>
        </w:rPr>
        <w:t>，</w:t>
      </w:r>
      <w:r w:rsidR="00A62930">
        <w:rPr>
          <w:rFonts w:hint="eastAsia"/>
          <w:sz w:val="24"/>
          <w:szCs w:val="24"/>
        </w:rPr>
        <w:t>并将土地利用类型重分类为水体、建筑物、湿地、植被四大类，</w:t>
      </w:r>
      <w:r>
        <w:rPr>
          <w:rFonts w:hint="eastAsia"/>
          <w:sz w:val="24"/>
          <w:szCs w:val="24"/>
        </w:rPr>
        <w:t>最后将其保存为tif格式。</w:t>
      </w:r>
    </w:p>
    <w:p w:rsidR="00D0068D" w:rsidRPr="009F6C15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A62930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5F3176">
        <w:rPr>
          <w:sz w:val="24"/>
          <w:szCs w:val="24"/>
        </w:rPr>
        <w:t>mosaic</w:t>
      </w:r>
      <w:r w:rsidRPr="009F6C15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：</w:t>
      </w:r>
      <w:r w:rsidRPr="009F6C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拼接函数，按tile进行数据拼接。</w:t>
      </w:r>
    </w:p>
    <w:p w:rsidR="00D0068D" w:rsidRPr="009F6C15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A62930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5F3176">
        <w:rPr>
          <w:sz w:val="24"/>
          <w:szCs w:val="24"/>
        </w:rPr>
        <w:t>clip</w:t>
      </w:r>
      <w:r w:rsidRPr="009F6C15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：</w:t>
      </w:r>
      <w:r w:rsidRPr="009F6C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裁剪函数，按行政边界矢量文件进行数据裁剪。</w:t>
      </w:r>
    </w:p>
    <w:p w:rsidR="00D0068D" w:rsidRPr="009F6C15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</w:rPr>
        <w:t>（</w:t>
      </w:r>
      <w:r w:rsidR="00A62930">
        <w:rPr>
          <w:rFonts w:hint="eastAsia"/>
        </w:rPr>
        <w:t>6</w:t>
      </w:r>
      <w:r>
        <w:rPr>
          <w:rFonts w:hint="eastAsia"/>
        </w:rPr>
        <w:t>）</w:t>
      </w:r>
      <w:r w:rsidRPr="005F3176">
        <w:t xml:space="preserve"> </w:t>
      </w:r>
      <w:r w:rsidR="00A62930">
        <w:rPr>
          <w:rFonts w:hint="eastAsia"/>
        </w:rPr>
        <w:t>merge</w:t>
      </w:r>
      <w:r w:rsidRPr="009F6C15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：</w:t>
      </w:r>
      <w:r w:rsidRPr="009F6C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</w:t>
      </w:r>
      <w:r w:rsidR="00A62930">
        <w:rPr>
          <w:rFonts w:hint="eastAsia"/>
          <w:sz w:val="24"/>
          <w:szCs w:val="24"/>
        </w:rPr>
        <w:t>用户提供的融合顺序进行多平台融合</w:t>
      </w:r>
      <w:r>
        <w:rPr>
          <w:rFonts w:hint="eastAsia"/>
          <w:sz w:val="24"/>
          <w:szCs w:val="24"/>
        </w:rPr>
        <w:t>。</w:t>
      </w:r>
    </w:p>
    <w:p w:rsidR="00A62930" w:rsidRPr="009F6C15" w:rsidRDefault="00D0068D" w:rsidP="00A629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A62930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A62930" w:rsidRPr="009F6C15">
        <w:rPr>
          <w:sz w:val="24"/>
          <w:szCs w:val="24"/>
        </w:rPr>
        <w:t>getCloudyPercen</w:t>
      </w:r>
      <w:r w:rsidR="00A62930" w:rsidRPr="009F6C15">
        <w:rPr>
          <w:rFonts w:hint="eastAsia"/>
          <w:sz w:val="24"/>
          <w:szCs w:val="24"/>
        </w:rPr>
        <w:t>函数</w:t>
      </w:r>
      <w:r w:rsidR="00A62930">
        <w:rPr>
          <w:rFonts w:hint="eastAsia"/>
          <w:sz w:val="24"/>
          <w:szCs w:val="24"/>
        </w:rPr>
        <w:t>：</w:t>
      </w:r>
      <w:r w:rsidR="00A62930" w:rsidRPr="009F6C15">
        <w:rPr>
          <w:rFonts w:hint="eastAsia"/>
          <w:sz w:val="24"/>
          <w:szCs w:val="24"/>
        </w:rPr>
        <w:t xml:space="preserve"> 挑选需要进行LST插补的数据当年及其前两年的满足有效乡愿比例大于指定阈值的LST影像，返回这些影像的日期信息，作为可用日期。</w:t>
      </w:r>
    </w:p>
    <w:p w:rsidR="00D0068D" w:rsidRPr="00A62930" w:rsidRDefault="00D0068D" w:rsidP="00D0068D">
      <w:pPr>
        <w:spacing w:line="360" w:lineRule="auto"/>
        <w:rPr>
          <w:sz w:val="24"/>
          <w:szCs w:val="24"/>
        </w:rPr>
      </w:pPr>
    </w:p>
    <w:p w:rsidR="00D0068D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 w:rsidR="00A62930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 w:rsidR="00A62930" w:rsidRPr="009F6C15">
        <w:rPr>
          <w:sz w:val="24"/>
          <w:szCs w:val="24"/>
        </w:rPr>
        <w:t>getreferencedate</w:t>
      </w:r>
      <w:r w:rsidR="00A62930" w:rsidRPr="009F6C15">
        <w:rPr>
          <w:rFonts w:hint="eastAsia"/>
          <w:sz w:val="24"/>
          <w:szCs w:val="24"/>
        </w:rPr>
        <w:t>函数</w:t>
      </w:r>
      <w:r w:rsidR="00A62930">
        <w:rPr>
          <w:rFonts w:hint="eastAsia"/>
          <w:sz w:val="24"/>
          <w:szCs w:val="24"/>
        </w:rPr>
        <w:t>：</w:t>
      </w:r>
      <w:r w:rsidR="00A62930" w:rsidRPr="009F6C15">
        <w:rPr>
          <w:rFonts w:hint="eastAsia"/>
          <w:sz w:val="24"/>
          <w:szCs w:val="24"/>
        </w:rPr>
        <w:t xml:space="preserve"> 根据日期挑选距离待插值影像最近的可用影像作为参考影像，返回参考影像日期。</w:t>
      </w:r>
    </w:p>
    <w:p w:rsidR="00D0068D" w:rsidRDefault="00D0068D" w:rsidP="00D006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（10）</w:t>
      </w:r>
      <w:r w:rsidR="00A62930">
        <w:rPr>
          <w:sz w:val="24"/>
          <w:szCs w:val="24"/>
        </w:rPr>
        <w:t>TA</w:t>
      </w:r>
      <w:r w:rsidR="00A62930">
        <w:rPr>
          <w:rFonts w:hint="eastAsia"/>
          <w:sz w:val="24"/>
          <w:szCs w:val="24"/>
        </w:rPr>
        <w:t>_interpolation</w:t>
      </w:r>
      <w:r>
        <w:rPr>
          <w:rFonts w:hint="eastAsia"/>
          <w:sz w:val="24"/>
          <w:szCs w:val="24"/>
        </w:rPr>
        <w:t>函数：</w:t>
      </w:r>
      <w:r w:rsidR="00A62930" w:rsidRPr="009F6C15">
        <w:rPr>
          <w:rFonts w:hint="eastAsia"/>
          <w:sz w:val="24"/>
          <w:szCs w:val="24"/>
        </w:rPr>
        <w:t>执行插值过程</w:t>
      </w:r>
      <w:r>
        <w:rPr>
          <w:rFonts w:hint="eastAsia"/>
          <w:sz w:val="24"/>
          <w:szCs w:val="24"/>
        </w:rPr>
        <w:t>。</w:t>
      </w:r>
    </w:p>
    <w:p w:rsidR="00D0068D" w:rsidRDefault="00D0068D" w:rsidP="00D0068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9F6C15">
        <w:rPr>
          <w:rFonts w:hint="eastAsia"/>
          <w:b/>
          <w:sz w:val="24"/>
          <w:szCs w:val="24"/>
        </w:rPr>
        <w:t>、ma</w:t>
      </w:r>
      <w:r w:rsidRPr="009F6C15">
        <w:rPr>
          <w:b/>
          <w:sz w:val="24"/>
          <w:szCs w:val="24"/>
        </w:rPr>
        <w:t>i</w:t>
      </w:r>
      <w:r w:rsidRPr="009F6C15">
        <w:rPr>
          <w:rFonts w:hint="eastAsia"/>
          <w:b/>
          <w:sz w:val="24"/>
          <w:szCs w:val="24"/>
        </w:rPr>
        <w:t>n函数各参数说明：</w:t>
      </w:r>
    </w:p>
    <w:p w:rsidR="00D0068D" w:rsidRPr="000E7C12" w:rsidRDefault="00D0068D" w:rsidP="00D0068D">
      <w:pPr>
        <w:spacing w:line="360" w:lineRule="auto"/>
        <w:rPr>
          <w:sz w:val="24"/>
          <w:szCs w:val="24"/>
        </w:rPr>
      </w:pPr>
      <w:r w:rsidRPr="000E7C12">
        <w:rPr>
          <w:rFonts w:hint="eastAsia"/>
          <w:sz w:val="24"/>
          <w:szCs w:val="24"/>
        </w:rPr>
        <w:t>注：可通过程序名+-h</w:t>
      </w:r>
      <w:r w:rsidRPr="000E7C12">
        <w:rPr>
          <w:sz w:val="24"/>
          <w:szCs w:val="24"/>
        </w:rPr>
        <w:t>(</w:t>
      </w:r>
      <w:r w:rsidRPr="000E7C12">
        <w:rPr>
          <w:rFonts w:hint="eastAsia"/>
          <w:sz w:val="24"/>
          <w:szCs w:val="24"/>
        </w:rPr>
        <w:t>或者--help</w:t>
      </w:r>
      <w:r w:rsidRPr="000E7C12">
        <w:rPr>
          <w:sz w:val="24"/>
          <w:szCs w:val="24"/>
        </w:rPr>
        <w:t>)</w:t>
      </w:r>
      <w:r w:rsidRPr="000E7C12">
        <w:rPr>
          <w:rFonts w:hint="eastAsia"/>
          <w:sz w:val="24"/>
          <w:szCs w:val="24"/>
        </w:rPr>
        <w:t>（如</w:t>
      </w:r>
      <w:r w:rsidR="00A62930">
        <w:rPr>
          <w:sz w:val="24"/>
          <w:szCs w:val="24"/>
        </w:rPr>
        <w:t>TA</w:t>
      </w:r>
      <w:r w:rsidR="00A62930">
        <w:rPr>
          <w:rFonts w:hint="eastAsia"/>
          <w:sz w:val="24"/>
          <w:szCs w:val="24"/>
        </w:rPr>
        <w:t>_interpolation</w:t>
      </w:r>
      <w:r w:rsidR="00A62930">
        <w:rPr>
          <w:sz w:val="24"/>
          <w:szCs w:val="24"/>
        </w:rPr>
        <w:t>.py</w:t>
      </w:r>
      <w:r w:rsidRPr="000E7C12">
        <w:rPr>
          <w:sz w:val="24"/>
          <w:szCs w:val="24"/>
        </w:rPr>
        <w:t xml:space="preserve"> </w:t>
      </w:r>
      <w:r w:rsidRPr="000E7C12">
        <w:rPr>
          <w:rFonts w:hint="eastAsia"/>
          <w:sz w:val="24"/>
          <w:szCs w:val="24"/>
        </w:rPr>
        <w:t>--help）的方式获取参数说明。</w:t>
      </w:r>
    </w:p>
    <w:p w:rsidR="00D0068D" w:rsidRPr="000E7C12" w:rsidRDefault="00AB4ED6" w:rsidP="00D0068D">
      <w:pPr>
        <w:spacing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2B81DA" wp14:editId="244CBC61">
            <wp:extent cx="5274310" cy="2211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8D" w:rsidRPr="009F6C15" w:rsidRDefault="00D0068D" w:rsidP="00D0068D">
      <w:pPr>
        <w:spacing w:line="360" w:lineRule="auto"/>
        <w:ind w:left="2160" w:hangingChars="900" w:hanging="2160"/>
        <w:rPr>
          <w:sz w:val="24"/>
          <w:szCs w:val="24"/>
        </w:rPr>
      </w:pPr>
      <w:r w:rsidRPr="000E7C12">
        <w:rPr>
          <w:b/>
          <w:sz w:val="24"/>
          <w:szCs w:val="24"/>
        </w:rPr>
        <w:t>-start(</w:t>
      </w:r>
      <w:r w:rsidRPr="000E7C12">
        <w:rPr>
          <w:rFonts w:hint="eastAsia"/>
          <w:b/>
          <w:sz w:val="24"/>
          <w:szCs w:val="24"/>
        </w:rPr>
        <w:t>或者</w:t>
      </w:r>
      <w:r w:rsidRPr="000E7C12">
        <w:rPr>
          <w:b/>
          <w:sz w:val="24"/>
          <w:szCs w:val="24"/>
        </w:rPr>
        <w:t xml:space="preserve"> </w:t>
      </w:r>
      <w:r w:rsidRPr="000E7C12">
        <w:rPr>
          <w:rFonts w:hint="eastAsia"/>
          <w:b/>
          <w:sz w:val="24"/>
          <w:szCs w:val="24"/>
        </w:rPr>
        <w:t>--</w:t>
      </w:r>
      <w:r w:rsidRPr="000E7C12">
        <w:rPr>
          <w:b/>
          <w:sz w:val="24"/>
          <w:szCs w:val="24"/>
        </w:rPr>
        <w:t>start</w:t>
      </w:r>
      <w:r w:rsidRPr="000E7C12">
        <w:rPr>
          <w:rFonts w:hint="eastAsia"/>
          <w:b/>
          <w:sz w:val="24"/>
          <w:szCs w:val="24"/>
        </w:rPr>
        <w:t>)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必选参数，</w:t>
      </w:r>
      <w:r w:rsidRPr="009F6C15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>数字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表示建模数据的开始年份，输入方式：</w:t>
      </w:r>
      <w:r>
        <w:rPr>
          <w:sz w:val="24"/>
          <w:szCs w:val="24"/>
        </w:rPr>
        <w:t xml:space="preserve">-start </w:t>
      </w:r>
      <w:r>
        <w:rPr>
          <w:rFonts w:hint="eastAsia"/>
          <w:sz w:val="24"/>
          <w:szCs w:val="24"/>
        </w:rPr>
        <w:t>2018（或者--</w:t>
      </w:r>
      <w:r w:rsidRPr="00AA72A9">
        <w:rPr>
          <w:sz w:val="24"/>
          <w:szCs w:val="24"/>
        </w:rPr>
        <w:t>start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2018）</w:t>
      </w:r>
      <w:r w:rsidRPr="009F6C15">
        <w:rPr>
          <w:rFonts w:hint="eastAsia"/>
          <w:sz w:val="24"/>
          <w:szCs w:val="24"/>
        </w:rPr>
        <w:t>。</w:t>
      </w:r>
    </w:p>
    <w:p w:rsidR="00D0068D" w:rsidRPr="009F6C15" w:rsidRDefault="00D0068D" w:rsidP="00D0068D">
      <w:pPr>
        <w:spacing w:line="360" w:lineRule="auto"/>
        <w:ind w:left="2160" w:hangingChars="900" w:hanging="2160"/>
        <w:rPr>
          <w:sz w:val="24"/>
          <w:szCs w:val="24"/>
        </w:rPr>
      </w:pPr>
      <w:r w:rsidRPr="000E7C12">
        <w:rPr>
          <w:b/>
          <w:sz w:val="24"/>
          <w:szCs w:val="24"/>
        </w:rPr>
        <w:t>-</w:t>
      </w:r>
      <w:r w:rsidRPr="000E7C12">
        <w:rPr>
          <w:rFonts w:hint="eastAsia"/>
          <w:b/>
          <w:sz w:val="24"/>
          <w:szCs w:val="24"/>
        </w:rPr>
        <w:t>end</w:t>
      </w:r>
      <w:r w:rsidRPr="000E7C12">
        <w:rPr>
          <w:b/>
          <w:sz w:val="24"/>
          <w:szCs w:val="24"/>
        </w:rPr>
        <w:t>(或者 --end)</w:t>
      </w:r>
      <w:r w:rsidRPr="009F6C15">
        <w:rPr>
          <w:sz w:val="24"/>
          <w:szCs w:val="24"/>
        </w:rPr>
        <w:t>:</w:t>
      </w:r>
      <w:r w:rsidRPr="00247372">
        <w:rPr>
          <w:rFonts w:hint="eastAsia"/>
        </w:rPr>
        <w:t xml:space="preserve"> </w:t>
      </w:r>
      <w:r>
        <w:rPr>
          <w:rFonts w:hint="eastAsia"/>
        </w:rPr>
        <w:t>必选参数。</w:t>
      </w:r>
      <w:r w:rsidRPr="00247372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>数字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表示建模数据的结束</w:t>
      </w:r>
      <w:r w:rsidRPr="009F6C15">
        <w:rPr>
          <w:rFonts w:hint="eastAsia"/>
          <w:sz w:val="24"/>
          <w:szCs w:val="24"/>
        </w:rPr>
        <w:t>年份。</w:t>
      </w:r>
      <w:r>
        <w:rPr>
          <w:rFonts w:hint="eastAsia"/>
          <w:sz w:val="24"/>
          <w:szCs w:val="24"/>
        </w:rPr>
        <w:t>输入方式：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2018（或者（--</w:t>
      </w:r>
      <w:r>
        <w:rPr>
          <w:sz w:val="24"/>
          <w:szCs w:val="24"/>
        </w:rPr>
        <w:t xml:space="preserve">end </w:t>
      </w:r>
      <w:r>
        <w:rPr>
          <w:rFonts w:hint="eastAsia"/>
          <w:sz w:val="24"/>
          <w:szCs w:val="24"/>
        </w:rPr>
        <w:t>2018））</w:t>
      </w:r>
    </w:p>
    <w:p w:rsidR="00D0068D" w:rsidRPr="009F6C15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 w:rsidR="00A62930">
        <w:rPr>
          <w:b/>
          <w:sz w:val="24"/>
          <w:szCs w:val="24"/>
        </w:rPr>
        <w:t>TA</w:t>
      </w:r>
      <w:r>
        <w:rPr>
          <w:rFonts w:hint="eastAsia"/>
          <w:b/>
          <w:sz w:val="24"/>
          <w:szCs w:val="24"/>
        </w:rPr>
        <w:t>（或者--</w:t>
      </w:r>
      <w:r w:rsidR="00A62930">
        <w:rPr>
          <w:b/>
          <w:sz w:val="24"/>
          <w:szCs w:val="24"/>
        </w:rPr>
        <w:t>TA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:必选参数，字符串，表示</w:t>
      </w:r>
      <w:r w:rsidR="00A62930">
        <w:rPr>
          <w:rFonts w:hint="eastAsia"/>
          <w:sz w:val="24"/>
          <w:szCs w:val="24"/>
        </w:rPr>
        <w:t>气温</w:t>
      </w:r>
      <w:r>
        <w:rPr>
          <w:rFonts w:hint="eastAsia"/>
          <w:sz w:val="24"/>
          <w:szCs w:val="24"/>
        </w:rPr>
        <w:t>数据所在路径。输入方式：</w:t>
      </w:r>
      <w:r w:rsidRPr="00E11AD9">
        <w:rPr>
          <w:sz w:val="24"/>
          <w:szCs w:val="24"/>
        </w:rPr>
        <w:t>-</w:t>
      </w:r>
      <w:r w:rsidR="00D00950">
        <w:rPr>
          <w:sz w:val="24"/>
          <w:szCs w:val="24"/>
        </w:rPr>
        <w:t>TA</w:t>
      </w:r>
      <w:r w:rsidRPr="00E11AD9">
        <w:rPr>
          <w:sz w:val="24"/>
          <w:szCs w:val="24"/>
        </w:rPr>
        <w:t xml:space="preserve"> </w:t>
      </w:r>
      <w:r w:rsidRPr="006775DE">
        <w:rPr>
          <w:sz w:val="24"/>
          <w:szCs w:val="24"/>
        </w:rPr>
        <w:t>D:\</w:t>
      </w:r>
      <w:r w:rsidR="00D00950">
        <w:rPr>
          <w:rFonts w:hint="eastAsia"/>
          <w:sz w:val="24"/>
          <w:szCs w:val="24"/>
        </w:rPr>
        <w:t>out</w:t>
      </w:r>
      <w:r w:rsidRPr="006775DE">
        <w:rPr>
          <w:sz w:val="24"/>
          <w:szCs w:val="24"/>
        </w:rPr>
        <w:t>\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（或者-</w:t>
      </w:r>
      <w:r w:rsidRPr="00E11AD9">
        <w:rPr>
          <w:sz w:val="24"/>
          <w:szCs w:val="24"/>
        </w:rPr>
        <w:t>-</w:t>
      </w:r>
      <w:r w:rsidR="00D00950">
        <w:rPr>
          <w:sz w:val="24"/>
          <w:szCs w:val="24"/>
        </w:rPr>
        <w:t>TA</w:t>
      </w:r>
      <w:r w:rsidRPr="00E11AD9">
        <w:rPr>
          <w:sz w:val="24"/>
          <w:szCs w:val="24"/>
        </w:rPr>
        <w:t xml:space="preserve"> </w:t>
      </w:r>
      <w:r w:rsidRPr="006775DE">
        <w:rPr>
          <w:sz w:val="24"/>
          <w:szCs w:val="24"/>
        </w:rPr>
        <w:t>D:\</w:t>
      </w:r>
      <w:r w:rsidR="00D00950">
        <w:rPr>
          <w:sz w:val="24"/>
          <w:szCs w:val="24"/>
        </w:rPr>
        <w:t>out</w:t>
      </w:r>
      <w:r w:rsidRPr="006775DE"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）</w:t>
      </w:r>
    </w:p>
    <w:p w:rsidR="00D0068D" w:rsidRPr="009F6C15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 w:rsidRPr="005A4521">
        <w:t xml:space="preserve"> </w:t>
      </w:r>
      <w:r w:rsidR="00D00950">
        <w:rPr>
          <w:b/>
          <w:sz w:val="24"/>
          <w:szCs w:val="24"/>
        </w:rPr>
        <w:t>lc</w:t>
      </w:r>
      <w:r>
        <w:rPr>
          <w:rFonts w:hint="eastAsia"/>
          <w:b/>
          <w:sz w:val="24"/>
          <w:szCs w:val="24"/>
        </w:rPr>
        <w:t>（或者--</w:t>
      </w:r>
      <w:r w:rsidRPr="005A4521">
        <w:t xml:space="preserve"> </w:t>
      </w:r>
      <w:r w:rsidR="00D00950">
        <w:rPr>
          <w:b/>
          <w:sz w:val="24"/>
          <w:szCs w:val="24"/>
        </w:rPr>
        <w:t>lc</w:t>
      </w:r>
      <w:r>
        <w:rPr>
          <w:rFonts w:hint="eastAsia"/>
          <w:b/>
          <w:sz w:val="24"/>
          <w:szCs w:val="24"/>
        </w:rPr>
        <w:t>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必选参数，</w:t>
      </w:r>
      <w:r w:rsidRPr="009F6C15">
        <w:rPr>
          <w:rFonts w:hint="eastAsia"/>
          <w:sz w:val="24"/>
          <w:szCs w:val="24"/>
        </w:rPr>
        <w:t>字符串。</w:t>
      </w:r>
      <w:r>
        <w:rPr>
          <w:rFonts w:hint="eastAsia"/>
          <w:sz w:val="24"/>
          <w:szCs w:val="24"/>
        </w:rPr>
        <w:t>表示</w:t>
      </w:r>
      <w:r w:rsidRPr="009F6C15">
        <w:rPr>
          <w:sz w:val="24"/>
          <w:szCs w:val="24"/>
        </w:rPr>
        <w:t>MODIS</w:t>
      </w:r>
      <w:r w:rsidR="00D00950">
        <w:rPr>
          <w:rFonts w:hint="eastAsia"/>
          <w:sz w:val="24"/>
          <w:szCs w:val="24"/>
        </w:rPr>
        <w:t>土地利用</w:t>
      </w:r>
      <w:r w:rsidRPr="009F6C15">
        <w:rPr>
          <w:rFonts w:hint="eastAsia"/>
          <w:sz w:val="24"/>
          <w:szCs w:val="24"/>
        </w:rPr>
        <w:t>数据所在路径。</w:t>
      </w:r>
      <w:r>
        <w:rPr>
          <w:rFonts w:hint="eastAsia"/>
          <w:sz w:val="24"/>
          <w:szCs w:val="24"/>
        </w:rPr>
        <w:t>输入方式：</w:t>
      </w:r>
      <w:r w:rsidRPr="005A4521">
        <w:rPr>
          <w:sz w:val="24"/>
          <w:szCs w:val="24"/>
        </w:rPr>
        <w:t>-</w:t>
      </w:r>
      <w:r w:rsidR="00D00950">
        <w:rPr>
          <w:sz w:val="24"/>
          <w:szCs w:val="24"/>
        </w:rPr>
        <w:t>l</w:t>
      </w:r>
      <w:r w:rsidRPr="005A4521">
        <w:rPr>
          <w:sz w:val="24"/>
          <w:szCs w:val="24"/>
        </w:rPr>
        <w:t>c D:\</w:t>
      </w:r>
      <w:r w:rsidR="00D00950">
        <w:rPr>
          <w:sz w:val="24"/>
          <w:szCs w:val="24"/>
        </w:rPr>
        <w:t>landcover</w:t>
      </w:r>
      <w:r w:rsidRPr="005A4521">
        <w:rPr>
          <w:sz w:val="24"/>
          <w:szCs w:val="24"/>
        </w:rPr>
        <w:t>\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（或者</w:t>
      </w:r>
      <w:r w:rsidRPr="00E11AD9">
        <w:rPr>
          <w:sz w:val="24"/>
          <w:szCs w:val="24"/>
        </w:rPr>
        <w:t>-</w:t>
      </w:r>
      <w:r w:rsidRPr="005A4521">
        <w:rPr>
          <w:sz w:val="24"/>
          <w:szCs w:val="24"/>
        </w:rPr>
        <w:t>-</w:t>
      </w:r>
      <w:r w:rsidR="00D00950">
        <w:rPr>
          <w:sz w:val="24"/>
          <w:szCs w:val="24"/>
        </w:rPr>
        <w:t>l</w:t>
      </w:r>
      <w:r w:rsidRPr="005A4521">
        <w:rPr>
          <w:sz w:val="24"/>
          <w:szCs w:val="24"/>
        </w:rPr>
        <w:t>c D:\</w:t>
      </w:r>
      <w:r w:rsidR="00D00950">
        <w:rPr>
          <w:sz w:val="24"/>
          <w:szCs w:val="24"/>
        </w:rPr>
        <w:t>landcover</w:t>
      </w:r>
      <w:r w:rsidRPr="005A4521"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）</w:t>
      </w:r>
    </w:p>
    <w:p w:rsidR="00D0068D" w:rsidRDefault="00D0068D" w:rsidP="00D00950">
      <w:pPr>
        <w:spacing w:line="360" w:lineRule="auto"/>
        <w:rPr>
          <w:sz w:val="24"/>
          <w:szCs w:val="24"/>
        </w:rPr>
      </w:pPr>
      <w:r w:rsidRPr="009F6C15">
        <w:rPr>
          <w:rFonts w:hint="eastAsia"/>
          <w:sz w:val="24"/>
          <w:szCs w:val="24"/>
        </w:rPr>
        <w:t>注意：所有</w:t>
      </w:r>
      <w:r w:rsidR="00D00950">
        <w:rPr>
          <w:rFonts w:hint="eastAsia"/>
          <w:sz w:val="24"/>
          <w:szCs w:val="24"/>
        </w:rPr>
        <w:t>土地利用数据</w:t>
      </w:r>
      <w:r w:rsidRPr="009F6C15">
        <w:rPr>
          <w:rFonts w:hint="eastAsia"/>
          <w:sz w:val="24"/>
          <w:szCs w:val="24"/>
        </w:rPr>
        <w:t>均在同一个文件夹下</w:t>
      </w:r>
      <w:r w:rsidR="00D00950">
        <w:rPr>
          <w:sz w:val="24"/>
          <w:szCs w:val="24"/>
        </w:rPr>
        <w:t xml:space="preserve"> </w:t>
      </w:r>
    </w:p>
    <w:p w:rsidR="00D0068D" w:rsidRPr="007316D7" w:rsidRDefault="00D0068D" w:rsidP="00D0095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-shp（或者--</w:t>
      </w:r>
      <w:r>
        <w:rPr>
          <w:b/>
          <w:sz w:val="24"/>
          <w:szCs w:val="24"/>
        </w:rPr>
        <w:t>shp</w:t>
      </w:r>
      <w:r>
        <w:rPr>
          <w:rFonts w:hint="eastAsia"/>
          <w:b/>
          <w:sz w:val="24"/>
          <w:szCs w:val="24"/>
        </w:rPr>
        <w:t>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必选参数，</w:t>
      </w:r>
      <w:r w:rsidRPr="009F6C15">
        <w:rPr>
          <w:rFonts w:hint="eastAsia"/>
          <w:sz w:val="24"/>
          <w:szCs w:val="24"/>
        </w:rPr>
        <w:t>字符串。</w:t>
      </w:r>
      <w:r>
        <w:rPr>
          <w:rFonts w:hint="eastAsia"/>
          <w:sz w:val="24"/>
          <w:szCs w:val="24"/>
        </w:rPr>
        <w:t>表示矢量边界文件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输入方式：</w:t>
      </w:r>
      <w:r w:rsidRPr="005A4521">
        <w:rPr>
          <w:sz w:val="24"/>
          <w:szCs w:val="24"/>
        </w:rPr>
        <w:t xml:space="preserve">-shp </w:t>
      </w:r>
      <w:r w:rsidRPr="005A4521">
        <w:rPr>
          <w:sz w:val="24"/>
          <w:szCs w:val="24"/>
        </w:rPr>
        <w:lastRenderedPageBreak/>
        <w:t>D:\TA\zhejiang.shp</w:t>
      </w:r>
      <w:r>
        <w:rPr>
          <w:rFonts w:hint="eastAsia"/>
          <w:sz w:val="24"/>
          <w:szCs w:val="24"/>
        </w:rPr>
        <w:t>（或者-</w:t>
      </w:r>
      <w:r w:rsidRPr="005A4521">
        <w:t xml:space="preserve"> </w:t>
      </w:r>
      <w:r w:rsidRPr="005A4521">
        <w:rPr>
          <w:sz w:val="24"/>
          <w:szCs w:val="24"/>
        </w:rPr>
        <w:t>-shp D:\TA\zhejiang.shp</w:t>
      </w:r>
      <w:r>
        <w:rPr>
          <w:rFonts w:hint="eastAsia"/>
          <w:sz w:val="24"/>
          <w:szCs w:val="24"/>
        </w:rPr>
        <w:t>）</w:t>
      </w:r>
    </w:p>
    <w:p w:rsidR="00D0068D" w:rsidRDefault="00D0068D" w:rsidP="00D0068D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 w:rsidRPr="00247372">
        <w:rPr>
          <w:rFonts w:hint="eastAsia"/>
          <w:b/>
          <w:sz w:val="24"/>
          <w:szCs w:val="24"/>
        </w:rPr>
        <w:t>out</w:t>
      </w:r>
      <w:r>
        <w:rPr>
          <w:rFonts w:hint="eastAsia"/>
          <w:b/>
          <w:sz w:val="24"/>
          <w:szCs w:val="24"/>
        </w:rPr>
        <w:t>（或者--</w:t>
      </w:r>
      <w:r>
        <w:rPr>
          <w:b/>
          <w:sz w:val="24"/>
          <w:szCs w:val="24"/>
        </w:rPr>
        <w:t>out</w:t>
      </w:r>
      <w:r>
        <w:rPr>
          <w:rFonts w:hint="eastAsia"/>
          <w:b/>
          <w:sz w:val="24"/>
          <w:szCs w:val="24"/>
        </w:rPr>
        <w:t>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</w:t>
      </w:r>
      <w:r w:rsidRPr="009F6C15">
        <w:rPr>
          <w:rFonts w:hint="eastAsia"/>
          <w:sz w:val="24"/>
          <w:szCs w:val="24"/>
        </w:rPr>
        <w:t>字符串。</w:t>
      </w:r>
      <w:r>
        <w:rPr>
          <w:rFonts w:hint="eastAsia"/>
          <w:sz w:val="24"/>
          <w:szCs w:val="24"/>
        </w:rPr>
        <w:t>表示</w:t>
      </w:r>
      <w:r w:rsidR="00D00950">
        <w:rPr>
          <w:rFonts w:hint="eastAsia"/>
          <w:sz w:val="24"/>
          <w:szCs w:val="24"/>
        </w:rPr>
        <w:t>插值后</w:t>
      </w:r>
      <w:r>
        <w:rPr>
          <w:rFonts w:hint="eastAsia"/>
          <w:sz w:val="24"/>
          <w:szCs w:val="24"/>
        </w:rPr>
        <w:t>气温</w:t>
      </w:r>
      <w:r w:rsidRPr="009F6C15">
        <w:rPr>
          <w:rFonts w:hint="eastAsia"/>
          <w:sz w:val="24"/>
          <w:szCs w:val="24"/>
        </w:rPr>
        <w:t>数据存放路径,</w:t>
      </w:r>
      <w:r>
        <w:rPr>
          <w:rFonts w:hint="eastAsia"/>
          <w:sz w:val="24"/>
          <w:szCs w:val="24"/>
        </w:rPr>
        <w:t>输入方式：</w:t>
      </w:r>
      <w:r w:rsidRPr="00E11AD9">
        <w:rPr>
          <w:sz w:val="24"/>
          <w:szCs w:val="24"/>
        </w:rPr>
        <w:t xml:space="preserve">-out </w:t>
      </w:r>
      <w:r>
        <w:rPr>
          <w:sz w:val="24"/>
          <w:szCs w:val="24"/>
        </w:rPr>
        <w:t>D</w:t>
      </w:r>
      <w:r w:rsidRPr="00E11AD9">
        <w:rPr>
          <w:sz w:val="24"/>
          <w:szCs w:val="24"/>
        </w:rPr>
        <w:t>:\</w:t>
      </w:r>
      <w:r>
        <w:rPr>
          <w:sz w:val="24"/>
          <w:szCs w:val="24"/>
        </w:rPr>
        <w:t>TA</w:t>
      </w:r>
      <w:r w:rsidR="00D00950">
        <w:rPr>
          <w:rFonts w:hint="eastAsia"/>
          <w:sz w:val="24"/>
          <w:szCs w:val="24"/>
        </w:rPr>
        <w:t>_interpolation</w:t>
      </w:r>
      <w:r w:rsidRPr="00E11AD9"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（或者-</w:t>
      </w:r>
      <w:r w:rsidRPr="00E11AD9">
        <w:rPr>
          <w:sz w:val="24"/>
          <w:szCs w:val="24"/>
        </w:rPr>
        <w:t>-out</w:t>
      </w:r>
      <w:r w:rsidRPr="007316D7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E11AD9">
        <w:rPr>
          <w:sz w:val="24"/>
          <w:szCs w:val="24"/>
        </w:rPr>
        <w:t>:\</w:t>
      </w:r>
      <w:r>
        <w:rPr>
          <w:sz w:val="24"/>
          <w:szCs w:val="24"/>
        </w:rPr>
        <w:t>TA</w:t>
      </w:r>
      <w:r w:rsidR="00D00950">
        <w:rPr>
          <w:sz w:val="24"/>
          <w:szCs w:val="24"/>
        </w:rPr>
        <w:t>_interpolation</w:t>
      </w:r>
      <w:r w:rsidRPr="00E11AD9"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）</w:t>
      </w:r>
    </w:p>
    <w:p w:rsidR="00D0068D" w:rsidRPr="009F6C15" w:rsidRDefault="00D0068D" w:rsidP="00D0068D">
      <w:pPr>
        <w:spacing w:line="360" w:lineRule="auto"/>
        <w:ind w:left="2160" w:hangingChars="900" w:hanging="2160"/>
        <w:rPr>
          <w:sz w:val="24"/>
          <w:szCs w:val="24"/>
        </w:rPr>
      </w:pPr>
      <w:r w:rsidRPr="000E7C12">
        <w:rPr>
          <w:rFonts w:hint="eastAsia"/>
          <w:b/>
          <w:sz w:val="24"/>
          <w:szCs w:val="24"/>
        </w:rPr>
        <w:t>-</w:t>
      </w:r>
      <w:r w:rsidRPr="000E7C12">
        <w:rPr>
          <w:b/>
          <w:sz w:val="24"/>
          <w:szCs w:val="24"/>
        </w:rPr>
        <w:t>tile</w:t>
      </w:r>
      <w:r w:rsidRPr="000E7C12">
        <w:rPr>
          <w:rFonts w:hint="eastAsia"/>
          <w:b/>
          <w:sz w:val="24"/>
          <w:szCs w:val="24"/>
        </w:rPr>
        <w:t>（或者--tile）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可选参数，</w:t>
      </w:r>
      <w:r w:rsidRPr="009F6C15">
        <w:rPr>
          <w:rFonts w:hint="eastAsia"/>
          <w:sz w:val="24"/>
          <w:szCs w:val="24"/>
        </w:rPr>
        <w:t>字符串</w:t>
      </w:r>
      <w:r>
        <w:rPr>
          <w:rFonts w:hint="eastAsia"/>
          <w:sz w:val="24"/>
          <w:szCs w:val="24"/>
        </w:rPr>
        <w:t>列表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需要拼接的tile</w:t>
      </w:r>
      <w:r w:rsidRPr="009F6C1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默认为</w:t>
      </w:r>
      <w:r w:rsidRPr="007316D7">
        <w:rPr>
          <w:sz w:val="24"/>
          <w:szCs w:val="24"/>
        </w:rPr>
        <w:t>['h28v05','h28v06']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列表内tile号的引号不可少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输入方式为:</w:t>
      </w:r>
      <w:r w:rsidRPr="009446F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 w:rsidRPr="009F6C15">
        <w:rPr>
          <w:sz w:val="24"/>
          <w:szCs w:val="24"/>
        </w:rPr>
        <w:t>tile</w:t>
      </w:r>
      <w:r>
        <w:rPr>
          <w:sz w:val="24"/>
          <w:szCs w:val="24"/>
        </w:rPr>
        <w:t xml:space="preserve"> </w:t>
      </w:r>
      <w:r w:rsidRPr="007316D7">
        <w:rPr>
          <w:sz w:val="24"/>
          <w:szCs w:val="24"/>
        </w:rPr>
        <w:t>['h28v05','h28v06']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或者--</w:t>
      </w:r>
      <w:r w:rsidRPr="009F6C15">
        <w:rPr>
          <w:sz w:val="24"/>
          <w:szCs w:val="24"/>
        </w:rPr>
        <w:t>tile</w:t>
      </w:r>
      <w:r>
        <w:rPr>
          <w:sz w:val="24"/>
          <w:szCs w:val="24"/>
        </w:rPr>
        <w:t xml:space="preserve"> </w:t>
      </w:r>
      <w:r w:rsidRPr="007316D7">
        <w:rPr>
          <w:sz w:val="24"/>
          <w:szCs w:val="24"/>
        </w:rPr>
        <w:t>['h28v05','h28v06']</w:t>
      </w:r>
      <w:r>
        <w:rPr>
          <w:sz w:val="24"/>
          <w:szCs w:val="24"/>
        </w:rPr>
        <w:t>)</w:t>
      </w:r>
    </w:p>
    <w:p w:rsidR="00D0068D" w:rsidRDefault="00D0068D" w:rsidP="00D0068D">
      <w:pPr>
        <w:spacing w:line="360" w:lineRule="auto"/>
        <w:ind w:left="2640" w:hangingChars="1100" w:hanging="264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 w:rsidR="00D00950">
        <w:rPr>
          <w:b/>
          <w:sz w:val="24"/>
          <w:szCs w:val="24"/>
        </w:rPr>
        <w:t>sq_list</w:t>
      </w:r>
      <w:r>
        <w:rPr>
          <w:rFonts w:hint="eastAsia"/>
          <w:b/>
          <w:sz w:val="24"/>
          <w:szCs w:val="24"/>
        </w:rPr>
        <w:t>（或</w:t>
      </w:r>
      <w:r w:rsidR="00D00950">
        <w:rPr>
          <w:b/>
          <w:sz w:val="24"/>
          <w:szCs w:val="24"/>
        </w:rPr>
        <w:t>--sq_list</w:t>
      </w:r>
      <w:r>
        <w:rPr>
          <w:rFonts w:hint="eastAsia"/>
          <w:b/>
          <w:sz w:val="24"/>
          <w:szCs w:val="24"/>
        </w:rPr>
        <w:t>）</w:t>
      </w:r>
      <w:r w:rsidRPr="009F6C15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可选参数，</w:t>
      </w:r>
      <w:r w:rsidR="00D00950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>列表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表示</w:t>
      </w:r>
      <w:r w:rsidR="00D00950">
        <w:rPr>
          <w:rFonts w:hint="eastAsia"/>
          <w:sz w:val="24"/>
          <w:szCs w:val="24"/>
        </w:rPr>
        <w:t>平台融合顺序。1表示MOD或day</w:t>
      </w:r>
      <w:r w:rsidR="00D00950">
        <w:rPr>
          <w:sz w:val="24"/>
          <w:szCs w:val="24"/>
        </w:rPr>
        <w:t>,2</w:t>
      </w:r>
      <w:r w:rsidR="00D00950">
        <w:rPr>
          <w:rFonts w:hint="eastAsia"/>
          <w:sz w:val="24"/>
          <w:szCs w:val="24"/>
        </w:rPr>
        <w:t>表示MYD或night</w:t>
      </w:r>
      <w:r w:rsidR="00D00950">
        <w:rPr>
          <w:sz w:val="24"/>
          <w:szCs w:val="24"/>
        </w:rPr>
        <w:t>,</w:t>
      </w:r>
      <w:r w:rsidR="00D00950">
        <w:rPr>
          <w:rFonts w:hint="eastAsia"/>
          <w:sz w:val="24"/>
          <w:szCs w:val="24"/>
        </w:rPr>
        <w:t>默认为</w:t>
      </w:r>
      <w:r w:rsidR="00D00950" w:rsidRPr="00D00950">
        <w:rPr>
          <w:sz w:val="24"/>
          <w:szCs w:val="24"/>
        </w:rPr>
        <w:t>[12,22,11,21]</w:t>
      </w:r>
      <w:r w:rsidR="00D00950">
        <w:rPr>
          <w:sz w:val="24"/>
          <w:szCs w:val="24"/>
        </w:rPr>
        <w:t>,</w:t>
      </w:r>
      <w:r w:rsidR="00D00950">
        <w:rPr>
          <w:rFonts w:hint="eastAsia"/>
          <w:sz w:val="24"/>
          <w:szCs w:val="24"/>
        </w:rPr>
        <w:t>表示以Terra卫星夜间数据为地图，其缺失像元以Aqua卫星夜间数据的有效值替代，之后依然缺失的像元</w:t>
      </w:r>
      <w:r w:rsidR="001C6A36">
        <w:rPr>
          <w:rFonts w:hint="eastAsia"/>
          <w:sz w:val="24"/>
          <w:szCs w:val="24"/>
        </w:rPr>
        <w:t>以</w:t>
      </w:r>
      <w:r w:rsidR="001C6A36">
        <w:rPr>
          <w:sz w:val="24"/>
          <w:szCs w:val="24"/>
        </w:rPr>
        <w:t>T</w:t>
      </w:r>
      <w:r w:rsidR="001C6A36">
        <w:rPr>
          <w:rFonts w:hint="eastAsia"/>
          <w:sz w:val="24"/>
          <w:szCs w:val="24"/>
        </w:rPr>
        <w:t>erra白天数据有效值替代，仍然缺失的像元以</w:t>
      </w:r>
      <w:r w:rsidR="001C6A36">
        <w:rPr>
          <w:sz w:val="24"/>
          <w:szCs w:val="24"/>
        </w:rPr>
        <w:t>Aqua</w:t>
      </w:r>
      <w:r w:rsidR="001C6A36">
        <w:rPr>
          <w:rFonts w:hint="eastAsia"/>
          <w:sz w:val="24"/>
          <w:szCs w:val="24"/>
        </w:rPr>
        <w:t>卫星的白天数据来替代。</w:t>
      </w:r>
    </w:p>
    <w:p w:rsidR="001C6A36" w:rsidRDefault="001C6A36" w:rsidP="00D0068D">
      <w:pPr>
        <w:spacing w:line="360" w:lineRule="auto"/>
        <w:ind w:left="2640" w:hangingChars="1100" w:hanging="264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注意：</w:t>
      </w:r>
      <w:r w:rsidRPr="001C6A36">
        <w:rPr>
          <w:sz w:val="24"/>
          <w:szCs w:val="24"/>
        </w:rPr>
        <w:t>sq_list</w:t>
      </w:r>
      <w:r w:rsidRPr="001C6A36">
        <w:rPr>
          <w:rFonts w:hint="eastAsia"/>
          <w:sz w:val="24"/>
          <w:szCs w:val="24"/>
        </w:rPr>
        <w:t>列表的长度要大于1小于4。</w:t>
      </w:r>
    </w:p>
    <w:p w:rsidR="001C6A36" w:rsidRDefault="001C6A36" w:rsidP="001C6A36">
      <w:pPr>
        <w:spacing w:line="360" w:lineRule="auto"/>
        <w:ind w:left="2400" w:hangingChars="1000" w:hanging="2400"/>
        <w:rPr>
          <w:sz w:val="24"/>
          <w:szCs w:val="24"/>
        </w:rPr>
      </w:pPr>
      <w:r>
        <w:rPr>
          <w:b/>
          <w:sz w:val="24"/>
          <w:szCs w:val="24"/>
        </w:rPr>
        <w:t>-Th(</w:t>
      </w:r>
      <w:r>
        <w:rPr>
          <w:rFonts w:hint="eastAsia"/>
          <w:b/>
          <w:sz w:val="24"/>
          <w:szCs w:val="24"/>
        </w:rPr>
        <w:t>或--</w:t>
      </w:r>
      <w:r w:rsidRPr="009446F8">
        <w:rPr>
          <w:b/>
          <w:sz w:val="24"/>
          <w:szCs w:val="24"/>
        </w:rPr>
        <w:t>Threshold</w:t>
      </w:r>
      <w:r>
        <w:rPr>
          <w:b/>
          <w:sz w:val="24"/>
          <w:szCs w:val="24"/>
        </w:rPr>
        <w:t>)</w:t>
      </w:r>
      <w:r w:rsidRPr="009F6C15">
        <w:rPr>
          <w:rFonts w:hint="eastAsia"/>
          <w:sz w:val="24"/>
          <w:szCs w:val="24"/>
        </w:rPr>
        <w:t xml:space="preserve">： </w:t>
      </w:r>
      <w:r>
        <w:rPr>
          <w:rFonts w:hint="eastAsia"/>
          <w:sz w:val="24"/>
          <w:szCs w:val="24"/>
        </w:rPr>
        <w:t>可选参数，</w:t>
      </w:r>
      <w:r w:rsidRPr="009F6C15">
        <w:rPr>
          <w:rFonts w:hint="eastAsia"/>
          <w:sz w:val="24"/>
          <w:szCs w:val="24"/>
        </w:rPr>
        <w:t>浮点型。</w:t>
      </w:r>
      <w:r>
        <w:rPr>
          <w:rFonts w:hint="eastAsia"/>
          <w:sz w:val="24"/>
          <w:szCs w:val="24"/>
        </w:rPr>
        <w:t>有效像元覆盖度</w:t>
      </w:r>
      <w:r w:rsidRPr="009F6C15">
        <w:rPr>
          <w:rFonts w:hint="eastAsia"/>
          <w:sz w:val="24"/>
          <w:szCs w:val="24"/>
        </w:rPr>
        <w:t>阈值。</w:t>
      </w:r>
      <w:r>
        <w:rPr>
          <w:rFonts w:hint="eastAsia"/>
          <w:sz w:val="24"/>
          <w:szCs w:val="24"/>
        </w:rPr>
        <w:t>大于</w:t>
      </w:r>
      <w:r w:rsidRPr="009F6C15">
        <w:rPr>
          <w:rFonts w:hint="eastAsia"/>
          <w:sz w:val="24"/>
          <w:szCs w:val="24"/>
        </w:rPr>
        <w:t>该阈值则为待插值影像。默认为0.6。</w:t>
      </w:r>
      <w:r>
        <w:rPr>
          <w:rFonts w:hint="eastAsia"/>
          <w:sz w:val="24"/>
          <w:szCs w:val="24"/>
        </w:rPr>
        <w:t>输入方式：</w:t>
      </w:r>
      <w:r w:rsidRPr="009446F8">
        <w:rPr>
          <w:sz w:val="24"/>
          <w:szCs w:val="24"/>
        </w:rPr>
        <w:t>-Th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0.7</w:t>
      </w:r>
      <w:r>
        <w:rPr>
          <w:sz w:val="24"/>
          <w:szCs w:val="24"/>
        </w:rPr>
        <w:t xml:space="preserve"> </w:t>
      </w:r>
    </w:p>
    <w:p w:rsidR="001C6A36" w:rsidRPr="009F6C15" w:rsidRDefault="001C6A36" w:rsidP="001C6A36">
      <w:pPr>
        <w:spacing w:line="360" w:lineRule="auto"/>
        <w:ind w:leftChars="1000" w:left="210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（或者</w:t>
      </w:r>
      <w:r>
        <w:rPr>
          <w:sz w:val="24"/>
          <w:szCs w:val="24"/>
        </w:rPr>
        <w:t>—</w:t>
      </w:r>
      <w:r w:rsidRPr="009446F8">
        <w:rPr>
          <w:sz w:val="24"/>
          <w:szCs w:val="24"/>
        </w:rPr>
        <w:t>Threshold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0.7）</w:t>
      </w:r>
    </w:p>
    <w:p w:rsidR="00D0068D" w:rsidRPr="009F6C15" w:rsidRDefault="00D0068D" w:rsidP="00D0068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9F6C15">
        <w:rPr>
          <w:rFonts w:hint="eastAsia"/>
          <w:b/>
          <w:sz w:val="24"/>
          <w:szCs w:val="24"/>
        </w:rPr>
        <w:t>、</w:t>
      </w:r>
      <w:r w:rsidR="001C6A36">
        <w:rPr>
          <w:sz w:val="24"/>
          <w:szCs w:val="24"/>
        </w:rPr>
        <w:t>TA</w:t>
      </w:r>
      <w:r w:rsidR="001C6A36">
        <w:rPr>
          <w:rFonts w:hint="eastAsia"/>
          <w:sz w:val="24"/>
          <w:szCs w:val="24"/>
        </w:rPr>
        <w:t>_interpolation</w:t>
      </w:r>
      <w:r w:rsidR="001C6A36">
        <w:rPr>
          <w:sz w:val="24"/>
          <w:szCs w:val="24"/>
        </w:rPr>
        <w:t>.py</w:t>
      </w:r>
      <w:r w:rsidRPr="009F6C15">
        <w:rPr>
          <w:rFonts w:hint="eastAsia"/>
          <w:b/>
          <w:sz w:val="24"/>
          <w:szCs w:val="24"/>
        </w:rPr>
        <w:t>执行示例</w:t>
      </w:r>
    </w:p>
    <w:p w:rsidR="00D0068D" w:rsidRPr="009F6C15" w:rsidRDefault="00D0068D" w:rsidP="00D0068D">
      <w:pPr>
        <w:spacing w:line="360" w:lineRule="auto"/>
        <w:rPr>
          <w:sz w:val="24"/>
          <w:szCs w:val="24"/>
        </w:rPr>
      </w:pPr>
      <w:r w:rsidRPr="009F6C15">
        <w:rPr>
          <w:rFonts w:hint="eastAsia"/>
          <w:sz w:val="24"/>
          <w:szCs w:val="24"/>
        </w:rPr>
        <w:t>在</w:t>
      </w:r>
      <w:r w:rsidR="001C6A36">
        <w:rPr>
          <w:sz w:val="24"/>
          <w:szCs w:val="24"/>
        </w:rPr>
        <w:t>TA</w:t>
      </w:r>
      <w:r w:rsidR="001C6A36">
        <w:rPr>
          <w:rFonts w:hint="eastAsia"/>
          <w:sz w:val="24"/>
          <w:szCs w:val="24"/>
        </w:rPr>
        <w:t>_interpolation</w:t>
      </w:r>
      <w:r w:rsidR="001C6A36">
        <w:rPr>
          <w:sz w:val="24"/>
          <w:szCs w:val="24"/>
        </w:rPr>
        <w:t>.py</w:t>
      </w:r>
      <w:r w:rsidRPr="009F6C15">
        <w:rPr>
          <w:rFonts w:hint="eastAsia"/>
          <w:sz w:val="24"/>
          <w:szCs w:val="24"/>
        </w:rPr>
        <w:t>模型目录下，</w:t>
      </w:r>
      <w:r w:rsidRPr="009F6C15">
        <w:rPr>
          <w:sz w:val="24"/>
          <w:szCs w:val="24"/>
        </w:rPr>
        <w:t>Win+R</w:t>
      </w:r>
      <w:r w:rsidRPr="009F6C15">
        <w:rPr>
          <w:rFonts w:hint="eastAsia"/>
          <w:sz w:val="24"/>
          <w:szCs w:val="24"/>
        </w:rPr>
        <w:t>调出控制台，输入main函数各参数后（每个参数</w:t>
      </w:r>
      <w:r>
        <w:rPr>
          <w:rFonts w:hint="eastAsia"/>
          <w:sz w:val="24"/>
          <w:szCs w:val="24"/>
        </w:rPr>
        <w:t>及参数值</w:t>
      </w:r>
      <w:r w:rsidRPr="009F6C15">
        <w:rPr>
          <w:rFonts w:hint="eastAsia"/>
          <w:sz w:val="24"/>
          <w:szCs w:val="24"/>
        </w:rPr>
        <w:t>之间以空格分隔）回车，即可开始运行。</w:t>
      </w:r>
    </w:p>
    <w:p w:rsidR="00D0068D" w:rsidRDefault="00D0068D" w:rsidP="00D0068D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1、如</w:t>
      </w:r>
      <w:r w:rsidR="001C6A36">
        <w:rPr>
          <w:sz w:val="24"/>
          <w:szCs w:val="24"/>
        </w:rPr>
        <w:t>TA</w:t>
      </w:r>
      <w:r w:rsidR="001C6A36">
        <w:rPr>
          <w:rFonts w:hint="eastAsia"/>
          <w:sz w:val="24"/>
          <w:szCs w:val="24"/>
        </w:rPr>
        <w:t>_interpolation</w:t>
      </w:r>
      <w:r w:rsidRPr="006028A4">
        <w:rPr>
          <w:sz w:val="24"/>
          <w:szCs w:val="24"/>
        </w:rPr>
        <w:t>.py</w:t>
      </w:r>
      <w:r>
        <w:rPr>
          <w:sz w:val="24"/>
          <w:szCs w:val="24"/>
        </w:rPr>
        <w:t xml:space="preserve"> --</w:t>
      </w:r>
      <w:r w:rsidRPr="00F704C7">
        <w:rPr>
          <w:rFonts w:hint="eastAsia"/>
          <w:noProof/>
          <w:sz w:val="24"/>
          <w:szCs w:val="24"/>
        </w:rPr>
        <w:t>help</w:t>
      </w:r>
      <w:r w:rsidRPr="00F704C7">
        <w:rPr>
          <w:noProof/>
          <w:sz w:val="24"/>
          <w:szCs w:val="24"/>
        </w:rPr>
        <w:t xml:space="preserve"> </w:t>
      </w:r>
      <w:r w:rsidRPr="00F704C7">
        <w:rPr>
          <w:rFonts w:hint="eastAsia"/>
          <w:noProof/>
          <w:sz w:val="24"/>
          <w:szCs w:val="24"/>
        </w:rPr>
        <w:t>可以查看各参数说明</w:t>
      </w:r>
      <w:r>
        <w:rPr>
          <w:rFonts w:hint="eastAsia"/>
          <w:noProof/>
          <w:sz w:val="24"/>
          <w:szCs w:val="24"/>
        </w:rPr>
        <w:t>，以及参数说明方法。在帮助信息中，如</w:t>
      </w:r>
    </w:p>
    <w:p w:rsidR="00D0068D" w:rsidRDefault="00D0068D" w:rsidP="00D0068D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-start Number, --start Number</w:t>
      </w:r>
      <w:r>
        <w:rPr>
          <w:rFonts w:hint="eastAsia"/>
          <w:noProof/>
          <w:sz w:val="24"/>
          <w:szCs w:val="24"/>
        </w:rPr>
        <w:t xml:space="preserve"> </w:t>
      </w:r>
      <w:r w:rsidRPr="00F704C7">
        <w:rPr>
          <w:noProof/>
          <w:sz w:val="24"/>
          <w:szCs w:val="24"/>
        </w:rPr>
        <w:t>start year</w:t>
      </w:r>
    </w:p>
    <w:p w:rsidR="00D0068D" w:rsidRDefault="00D0068D" w:rsidP="00D0068D">
      <w:pPr>
        <w:spacing w:line="360" w:lineRule="auto"/>
        <w:rPr>
          <w:noProof/>
          <w:sz w:val="24"/>
          <w:szCs w:val="24"/>
        </w:rPr>
      </w:pPr>
      <w:r w:rsidRPr="00F704C7">
        <w:rPr>
          <w:noProof/>
          <w:sz w:val="24"/>
          <w:szCs w:val="24"/>
        </w:rPr>
        <w:lastRenderedPageBreak/>
        <w:t>start year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表示该参数的意义为建模数据开始年份。</w:t>
      </w:r>
      <w:r>
        <w:rPr>
          <w:noProof/>
          <w:sz w:val="24"/>
          <w:szCs w:val="24"/>
        </w:rPr>
        <w:t>-start</w:t>
      </w:r>
      <w:r>
        <w:rPr>
          <w:rFonts w:hint="eastAsia"/>
          <w:noProof/>
          <w:sz w:val="24"/>
          <w:szCs w:val="24"/>
        </w:rPr>
        <w:t>（</w:t>
      </w:r>
      <w:r>
        <w:rPr>
          <w:noProof/>
          <w:sz w:val="24"/>
          <w:szCs w:val="24"/>
        </w:rPr>
        <w:t>--start</w:t>
      </w:r>
      <w:r>
        <w:rPr>
          <w:rFonts w:hint="eastAsia"/>
          <w:noProof/>
          <w:sz w:val="24"/>
          <w:szCs w:val="24"/>
        </w:rPr>
        <w:t>）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表示参数输入前缀，</w:t>
      </w:r>
      <w:r>
        <w:rPr>
          <w:noProof/>
          <w:sz w:val="24"/>
          <w:szCs w:val="24"/>
        </w:rPr>
        <w:t>Number,</w:t>
      </w:r>
      <w:r>
        <w:rPr>
          <w:rFonts w:hint="eastAsia"/>
          <w:noProof/>
          <w:sz w:val="24"/>
          <w:szCs w:val="24"/>
        </w:rPr>
        <w:t>表示输入的</w:t>
      </w:r>
      <w:r>
        <w:rPr>
          <w:noProof/>
          <w:sz w:val="24"/>
          <w:szCs w:val="24"/>
        </w:rPr>
        <w:t>-start</w:t>
      </w:r>
      <w:r>
        <w:rPr>
          <w:rFonts w:hint="eastAsia"/>
          <w:noProof/>
          <w:sz w:val="24"/>
          <w:szCs w:val="24"/>
        </w:rPr>
        <w:t>（或</w:t>
      </w:r>
      <w:r>
        <w:rPr>
          <w:noProof/>
          <w:sz w:val="24"/>
          <w:szCs w:val="24"/>
        </w:rPr>
        <w:t>--start</w:t>
      </w:r>
      <w:r>
        <w:rPr>
          <w:rFonts w:hint="eastAsia"/>
          <w:noProof/>
          <w:sz w:val="24"/>
          <w:szCs w:val="24"/>
        </w:rPr>
        <w:t>）为数字，输入方式应为</w:t>
      </w:r>
      <w:r>
        <w:rPr>
          <w:noProof/>
          <w:sz w:val="24"/>
          <w:szCs w:val="24"/>
        </w:rPr>
        <w:t>-start</w:t>
      </w:r>
      <w:r>
        <w:rPr>
          <w:rFonts w:hint="eastAsia"/>
          <w:noProof/>
          <w:sz w:val="24"/>
          <w:szCs w:val="24"/>
        </w:rPr>
        <w:t>（</w:t>
      </w:r>
      <w:r>
        <w:rPr>
          <w:noProof/>
          <w:sz w:val="24"/>
          <w:szCs w:val="24"/>
        </w:rPr>
        <w:t>--start</w:t>
      </w:r>
      <w:r>
        <w:rPr>
          <w:rFonts w:hint="eastAsia"/>
          <w:noProof/>
          <w:sz w:val="24"/>
          <w:szCs w:val="24"/>
        </w:rPr>
        <w:t>）+空格+数字，如</w:t>
      </w:r>
      <w:r>
        <w:rPr>
          <w:noProof/>
          <w:sz w:val="24"/>
          <w:szCs w:val="24"/>
        </w:rPr>
        <w:t xml:space="preserve">-start </w:t>
      </w:r>
      <w:r>
        <w:rPr>
          <w:rFonts w:hint="eastAsia"/>
          <w:noProof/>
          <w:sz w:val="24"/>
          <w:szCs w:val="24"/>
        </w:rPr>
        <w:t>2008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（或者</w:t>
      </w:r>
      <w:r>
        <w:rPr>
          <w:noProof/>
          <w:sz w:val="24"/>
          <w:szCs w:val="24"/>
        </w:rPr>
        <w:t xml:space="preserve">--start </w:t>
      </w:r>
      <w:r>
        <w:rPr>
          <w:rFonts w:hint="eastAsia"/>
          <w:noProof/>
          <w:sz w:val="24"/>
          <w:szCs w:val="24"/>
        </w:rPr>
        <w:t>2008）</w:t>
      </w:r>
    </w:p>
    <w:p w:rsidR="00D0068D" w:rsidRDefault="00D0068D" w:rsidP="00D0068D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、参数说明中无默认值的参数为必选参数，必须从控制台输入；参数说明中有默认值的参数为可选参数，当时这些参数默认值时可以不在控制台输入这些参数，当需要自定义这些可选参数时，可以在控制台仅输入需要自定义的参数，如：</w:t>
      </w:r>
    </w:p>
    <w:p w:rsidR="001C6A36" w:rsidRDefault="001C6A36" w:rsidP="00D0068D">
      <w:pPr>
        <w:spacing w:line="360" w:lineRule="auto"/>
        <w:rPr>
          <w:sz w:val="24"/>
          <w:szCs w:val="24"/>
        </w:rPr>
      </w:pPr>
      <w:r w:rsidRPr="001C6A36">
        <w:rPr>
          <w:sz w:val="24"/>
          <w:szCs w:val="24"/>
        </w:rPr>
        <w:t>TA_interpolation.py -start 2010 -end 2010 -TA D:\TA\out\ -lc D:\TA\landcover\ -shp D:\TA\zhejiang.shp -out  D:\TA\TA_interpolation\ -sq_list [11</w:t>
      </w:r>
      <w:r>
        <w:rPr>
          <w:rFonts w:hint="eastAsia"/>
          <w:sz w:val="24"/>
          <w:szCs w:val="24"/>
        </w:rPr>
        <w:t>,12</w:t>
      </w:r>
      <w:r w:rsidRPr="001C6A36">
        <w:rPr>
          <w:sz w:val="24"/>
          <w:szCs w:val="24"/>
        </w:rPr>
        <w:t xml:space="preserve">] </w:t>
      </w:r>
      <w:bookmarkStart w:id="0" w:name="_GoBack"/>
      <w:bookmarkEnd w:id="0"/>
    </w:p>
    <w:p w:rsidR="00D0068D" w:rsidRPr="002A47F8" w:rsidRDefault="00D0068D" w:rsidP="00D0068D">
      <w:pPr>
        <w:spacing w:line="360" w:lineRule="auto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其中，</w:t>
      </w:r>
      <w:r>
        <w:rPr>
          <w:sz w:val="24"/>
          <w:szCs w:val="24"/>
        </w:rPr>
        <w:t>-start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-end</w:t>
      </w:r>
      <w:r>
        <w:rPr>
          <w:rFonts w:hint="eastAsia"/>
          <w:sz w:val="24"/>
          <w:szCs w:val="24"/>
        </w:rPr>
        <w:t>，</w:t>
      </w:r>
      <w:r w:rsidR="001C6A36">
        <w:rPr>
          <w:sz w:val="24"/>
          <w:szCs w:val="24"/>
        </w:rPr>
        <w:t>-lc,-shp,</w:t>
      </w:r>
      <w:r w:rsidR="001C6A36" w:rsidRPr="00E11AD9">
        <w:rPr>
          <w:sz w:val="24"/>
          <w:szCs w:val="24"/>
        </w:rPr>
        <w:t xml:space="preserve"> </w:t>
      </w:r>
      <w:r w:rsidRPr="00E11AD9">
        <w:rPr>
          <w:sz w:val="24"/>
          <w:szCs w:val="24"/>
        </w:rPr>
        <w:t>-out</w:t>
      </w:r>
      <w:r>
        <w:rPr>
          <w:rFonts w:hint="eastAsia"/>
          <w:sz w:val="24"/>
          <w:szCs w:val="24"/>
        </w:rPr>
        <w:t>，为必选参数，必须从控制台输入；</w:t>
      </w:r>
      <w:r w:rsidRPr="00E11AD9">
        <w:rPr>
          <w:sz w:val="24"/>
          <w:szCs w:val="24"/>
        </w:rPr>
        <w:t xml:space="preserve"> </w:t>
      </w:r>
      <w:r w:rsidR="001C6A36" w:rsidRPr="001C6A36">
        <w:rPr>
          <w:sz w:val="24"/>
          <w:szCs w:val="24"/>
        </w:rPr>
        <w:t>-sq_list</w:t>
      </w:r>
      <w:r>
        <w:rPr>
          <w:rFonts w:hint="eastAsia"/>
          <w:sz w:val="24"/>
          <w:szCs w:val="24"/>
        </w:rPr>
        <w:t>，为可选参数，这里表示自定义这该参数的值；其他未定义参数均为可选参数，且使用默认值。</w:t>
      </w:r>
    </w:p>
    <w:p w:rsidR="00517E31" w:rsidRPr="00D0068D" w:rsidRDefault="00517E31"/>
    <w:sectPr w:rsidR="00517E31" w:rsidRPr="00D0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8D"/>
    <w:rsid w:val="000E3670"/>
    <w:rsid w:val="001C4D98"/>
    <w:rsid w:val="001C6A36"/>
    <w:rsid w:val="004F5017"/>
    <w:rsid w:val="00517E31"/>
    <w:rsid w:val="00742D37"/>
    <w:rsid w:val="007B2008"/>
    <w:rsid w:val="00843F6F"/>
    <w:rsid w:val="008A6D57"/>
    <w:rsid w:val="008B0705"/>
    <w:rsid w:val="008B6326"/>
    <w:rsid w:val="00973E4B"/>
    <w:rsid w:val="009E359D"/>
    <w:rsid w:val="00A370BE"/>
    <w:rsid w:val="00A62930"/>
    <w:rsid w:val="00AB4ED6"/>
    <w:rsid w:val="00AD65DA"/>
    <w:rsid w:val="00CB758E"/>
    <w:rsid w:val="00CF589F"/>
    <w:rsid w:val="00D0068D"/>
    <w:rsid w:val="00D00950"/>
    <w:rsid w:val="00D022C6"/>
    <w:rsid w:val="00D738C5"/>
    <w:rsid w:val="00DE07AC"/>
    <w:rsid w:val="00F6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A730"/>
  <w15:chartTrackingRefBased/>
  <w15:docId w15:val="{C9857F41-2442-4668-9CAD-02B3FB8D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2021-07-01T15:37:00Z</dcterms:created>
  <dcterms:modified xsi:type="dcterms:W3CDTF">2021-07-01T16:20:00Z</dcterms:modified>
</cp:coreProperties>
</file>