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5.png" ContentType="image/png"/>
  <Override PartName="/word/media/rId30.png" ContentType="image/png"/>
  <Override PartName="/word/media/rId487.png" ContentType="image/png"/>
  <Override PartName="/word/media/rId490.png" ContentType="image/png"/>
  <Override PartName="/word/media/rId435.png" ContentType="image/png"/>
  <Override PartName="/word/media/rId478.png" ContentType="image/png"/>
  <Override PartName="/word/media/rId427.png" ContentType="image/png"/>
  <Override PartName="/word/media/rId430.png" ContentType="image/png"/>
  <Override PartName="/word/media/rId422.png" ContentType="image/png"/>
  <Override PartName="/word/media/rId483.png" ContentType="image/png"/>
  <Override PartName="/word/media/rId449.png" ContentType="image/png"/>
  <Override PartName="/word/media/rId419.png" ContentType="image/png"/>
  <Override PartName="/word/media/rId445.png" ContentType="image/png"/>
  <Override PartName="/word/media/rId454.png" ContentType="image/png"/>
  <Override PartName="/word/media/rId457.png" ContentType="image/png"/>
  <Override PartName="/word/media/rId416.png" ContentType="image/png"/>
  <Override PartName="/word/media/rId460.png" ContentType="image/png"/>
  <Override PartName="/word/media/rId463.png" ContentType="image/png"/>
  <Override PartName="/word/media/rId469.png" ContentType="image/png"/>
  <Override PartName="/word/media/rId472.png" ContentType="image/png"/>
  <Override PartName="/word/media/rId505.png" ContentType="image/png"/>
  <Override PartName="/word/media/rId511.png" ContentType="image/png"/>
  <Override PartName="/word/media/rId499.png" ContentType="image/png"/>
  <Override PartName="/word/media/rId516.png" ContentType="image/png"/>
  <Override PartName="/word/media/rId528.png" ContentType="image/png"/>
  <Override PartName="/word/media/rId520.png" ContentType="image/png"/>
  <Override PartName="/word/media/rId524.png" ContentType="image/png"/>
  <Override PartName="/word/media/rId534.png" ContentType="image/png"/>
  <Override PartName="/word/media/rId538.png" ContentType="image/png"/>
  <Override PartName="/word/media/rId549.png" ContentType="image/png"/>
  <Override PartName="/word/media/rId563.png" ContentType="image/png"/>
  <Override PartName="/word/media/rId560.png" ContentType="image/png"/>
  <Override PartName="/word/media/rId543.png" ContentType="image/png"/>
  <Override PartName="/word/media/rId553.png" ContentType="image/png"/>
  <Override PartName="/word/media/rId556.png" ContentType="image/png"/>
  <Override PartName="/word/media/rId546.png" ContentType="image/png"/>
  <Override PartName="/word/media/rId573.png" ContentType="image/png"/>
  <Override PartName="/word/media/rId568.png" ContentType="image/png"/>
  <Override PartName="/word/media/rId576.png" ContentType="image/png"/>
  <Override PartName="/word/media/rId579.png" ContentType="image/png"/>
  <Override PartName="/word/media/rId615.png" ContentType="image/png"/>
  <Override PartName="/word/media/rId609.png" ContentType="image/png"/>
  <Override PartName="/word/media/rId606.png" ContentType="image/png"/>
  <Override PartName="/word/media/rId612.png" ContentType="image/png"/>
  <Override PartName="/word/media/rId602.png" ContentType="image/png"/>
  <Override PartName="/word/media/rId596.png" ContentType="image/png"/>
  <Override PartName="/word/media/rId599.png" ContentType="image/png"/>
  <Override PartName="/word/media/rId593.png" ContentType="image/png"/>
  <Override PartName="/word/media/rId584.png" ContentType="image/png"/>
  <Override PartName="/word/media/rId590.png" ContentType="image/png"/>
  <Override PartName="/word/media/rId587.png" ContentType="image/png"/>
  <Override PartName="/word/media/rId642.png" ContentType="image/png"/>
  <Override PartName="/word/media/rId629.png" ContentType="image/png"/>
  <Override PartName="/word/media/rId632.png" ContentType="image/png"/>
  <Override PartName="/word/media/rId620.png" ContentType="image/png"/>
  <Override PartName="/word/media/rId625.png" ContentType="image/png"/>
  <Override PartName="/word/media/rId649.png" ContentType="image/png"/>
  <Override PartName="/word/media/rId656.png" ContentType="image/png"/>
  <Override PartName="/word/media/rId659.png" ContentType="image/png"/>
  <Override PartName="/word/media/rId653.png" ContentType="image/png"/>
  <Override PartName="/word/media/rId645.png" ContentType="image/png"/>
  <Override PartName="/word/media/rId636.png" ContentType="image/png"/>
  <Override PartName="/word/media/rId669.png" ContentType="image/png"/>
  <Override PartName="/word/media/rId727.png" ContentType="image/png"/>
  <Override PartName="/word/media/rId717.png" ContentType="image/png"/>
  <Override PartName="/word/media/rId714.png" ContentType="image/png"/>
  <Override PartName="/word/media/rId724.png" ContentType="image/png"/>
  <Override PartName="/word/media/rId721.png" ContentType="image/png"/>
  <Override PartName="/word/media/rId731.png" ContentType="image/png"/>
  <Override PartName="/word/media/rId740.png" ContentType="image/png"/>
  <Override PartName="/word/media/rId734.png" ContentType="image/png"/>
  <Override PartName="/word/media/rId737.png" ContentType="image/png"/>
  <Override PartName="/word/media/rId743.png" ContentType="image/png"/>
  <Override PartName="/word/media/rId679.png" ContentType="image/png"/>
  <Override PartName="/word/media/rId672.png" ContentType="image/png"/>
  <Override PartName="/word/media/rId675.png" ContentType="image/png"/>
  <Override PartName="/word/media/rId749.png" ContentType="image/png"/>
  <Override PartName="/word/media/rId759.png" ContentType="image/png"/>
  <Override PartName="/word/media/rId762.png" ContentType="image/png"/>
  <Override PartName="/word/media/rId752.png" ContentType="image/png"/>
  <Override PartName="/word/media/rId755.png" ContentType="image/png"/>
  <Override PartName="/word/media/rId700.png" ContentType="image/png"/>
  <Override PartName="/word/media/rId703.png" ContentType="image/png"/>
  <Override PartName="/word/media/rId707.png" ContentType="image/png"/>
  <Override PartName="/word/media/rId710.png" ContentType="image/png"/>
  <Override PartName="/word/media/rId683.png" ContentType="image/png"/>
  <Override PartName="/word/media/rId687.png" ContentType="image/png"/>
  <Override PartName="/word/media/rId695.png" ContentType="image/png"/>
  <Override PartName="/word/media/rId691.png" ContentType="image/png"/>
  <Override PartName="/word/media/rId776.png" ContentType="image/png"/>
  <Override PartName="/word/media/rId770.png" ContentType="image/png"/>
  <Override PartName="/word/media/rId779.png" ContentType="image/png"/>
  <Override PartName="/word/media/rId767.png" ContentType="image/png"/>
  <Override PartName="/word/media/rId794.png" ContentType="image/png"/>
  <Override PartName="/word/media/rId805.png" ContentType="image/png"/>
  <Override PartName="/word/media/rId789.png" ContentType="image/png"/>
  <Override PartName="/word/media/rId799.png" ContentType="image/png"/>
  <Override PartName="/word/media/rId802.png" ContentType="image/png"/>
  <Override PartName="/word/media/rId783.png" ContentType="image/png"/>
  <Override PartName="/word/media/rId856.png" ContentType="image/png"/>
  <Override PartName="/word/media/rId845.png" ContentType="image/png"/>
  <Override PartName="/word/media/rId862.png" ContentType="image/png"/>
  <Override PartName="/word/media/rId839.png" ContentType="image/png"/>
  <Override PartName="/word/media/rId824.png" ContentType="image/png"/>
  <Override PartName="/word/media/rId830.png" ContentType="image/png"/>
  <Override PartName="/word/media/rId816.png" ContentType="image/png"/>
  <Override PartName="/word/media/rId819.png" ContentType="image/png"/>
  <Override PartName="/word/media/rId851.png" ContentType="image/png"/>
  <Override PartName="/word/media/rId867.png" ContentType="image/png"/>
  <Override PartName="/word/media/rId870.png" ContentType="image/png"/>
  <Override PartName="/word/media/rId873.png" ContentType="image/png"/>
  <Override PartName="/word/media/rId876.png" ContentType="image/png"/>
  <Override PartName="/word/media/rId879.png" ContentType="image/png"/>
  <Override PartName="/word/media/rId882.png" ContentType="image/png"/>
  <Override PartName="/word/media/rId885.png" ContentType="image/png"/>
  <Override PartName="/word/media/rId888.png" ContentType="image/png"/>
  <Override PartName="/word/media/rId892.png" ContentType="image/png"/>
  <Override PartName="/word/media/rId895.png" ContentType="image/png"/>
  <Override PartName="/word/media/rId898.png" ContentType="image/png"/>
  <Override PartName="/word/media/rId902.png" ContentType="image/png"/>
  <Override PartName="/word/media/rId42.png" ContentType="image/png"/>
  <Override PartName="/word/media/rId49.png" ContentType="image/png"/>
  <Override PartName="/word/media/rId67.png" ContentType="image/png"/>
  <Override PartName="/word/media/rId58.png" ContentType="image/png"/>
  <Override PartName="/word/media/rId52.png" ContentType="image/png"/>
  <Override PartName="/word/media/rId55.png" ContentType="image/png"/>
  <Override PartName="/word/media/rId70.png" ContentType="image/png"/>
  <Override PartName="/word/media/rId74.png" ContentType="image/png"/>
  <Override PartName="/word/media/rId164.png" ContentType="image/png"/>
  <Override PartName="/word/media/rId167.png" ContentType="image/png"/>
  <Override PartName="/word/media/rId83.png" ContentType="image/png"/>
  <Override PartName="/word/media/rId88.png" ContentType="image/png"/>
  <Override PartName="/word/media/rId91.png" ContentType="image/png"/>
  <Override PartName="/word/media/rId139.png" ContentType="image/png"/>
  <Override PartName="/word/media/rId142.png" ContentType="image/png"/>
  <Override PartName="/word/media/rId145.png" ContentType="image/png"/>
  <Override PartName="/word/media/rId127.png" ContentType="image/png"/>
  <Override PartName="/word/media/rId133.png" ContentType="image/png"/>
  <Override PartName="/word/media/rId123.png" ContentType="image/png"/>
  <Override PartName="/word/media/rId171.png" ContentType="image/png"/>
  <Override PartName="/word/media/rId104.png" ContentType="image/png"/>
  <Override PartName="/word/media/rId107.png" ContentType="image/png"/>
  <Override PartName="/word/media/rId112.png" ContentType="image/png"/>
  <Override PartName="/word/media/rId115.png" ContentType="image/png"/>
  <Override PartName="/word/media/rId119.png" ContentType="image/png"/>
  <Override PartName="/word/media/rId98.png" ContentType="image/png"/>
  <Override PartName="/word/media/rId95.png" ContentType="image/png"/>
  <Override PartName="/word/media/rId149.png" ContentType="image/png"/>
  <Override PartName="/word/media/rId154.png" ContentType="image/png"/>
  <Override PartName="/word/media/rId157.png" ContentType="image/png"/>
  <Override PartName="/word/media/rId208.png" ContentType="image/png"/>
  <Override PartName="/word/media/rId176.png" ContentType="image/png"/>
  <Override PartName="/word/media/rId189.png" ContentType="image/png"/>
  <Override PartName="/word/media/rId183.png" ContentType="image/png"/>
  <Override PartName="/word/media/rId179.png" ContentType="image/png"/>
  <Override PartName="/word/media/rId192.png" ContentType="image/png"/>
  <Override PartName="/word/media/rId195.png" ContentType="image/png"/>
  <Override PartName="/word/media/rId201.png" ContentType="image/png"/>
  <Override PartName="/word/media/rId211.png" ContentType="image/png"/>
  <Override PartName="/word/media/rId214.png" ContentType="image/png"/>
  <Override PartName="/word/media/rId271.png" ContentType="image/png"/>
  <Override PartName="/word/media/rId219.png" ContentType="image/png"/>
  <Override PartName="/word/media/rId286.png" ContentType="image/png"/>
  <Override PartName="/word/media/rId289.png" ContentType="image/png"/>
  <Override PartName="/word/media/rId302.png" ContentType="image/png"/>
  <Override PartName="/word/media/rId296.png" ContentType="image/png"/>
  <Override PartName="/word/media/rId299.png" ContentType="image/png"/>
  <Override PartName="/word/media/rId305.png" ContentType="image/png"/>
  <Override PartName="/word/media/rId244.png" ContentType="image/png"/>
  <Override PartName="/word/media/rId267.png" ContentType="image/png"/>
  <Override PartName="/word/media/rId279.png" ContentType="image/png"/>
  <Override PartName="/word/media/rId282.png" ContentType="image/png"/>
  <Override PartName="/word/media/rId292.png" ContentType="image/png"/>
  <Override PartName="/word/media/rId222.png" ContentType="image/png"/>
  <Override PartName="/word/media/rId225.png" ContentType="image/png"/>
  <Override PartName="/word/media/rId263.png" ContentType="image/png"/>
  <Override PartName="/word/media/rId248.png" ContentType="image/png"/>
  <Override PartName="/word/media/rId252.png" ContentType="image/png"/>
  <Override PartName="/word/media/rId275.png" ContentType="image/png"/>
  <Override PartName="/word/media/rId259.png" ContentType="image/png"/>
  <Override PartName="/word/media/rId256.png" ContentType="image/png"/>
  <Override PartName="/word/media/rId237.png" ContentType="image/png"/>
  <Override PartName="/word/media/rId234.png" ContentType="image/png"/>
  <Override PartName="/word/media/rId229.png" ContentType="image/png"/>
  <Override PartName="/word/media/rId241.png" ContentType="image/png"/>
  <Override PartName="/word/media/rId334.png" ContentType="image/png"/>
  <Override PartName="/word/media/rId337.png" ContentType="image/png"/>
  <Override PartName="/word/media/rId326.png" ContentType="image/png"/>
  <Override PartName="/word/media/rId330.png" ContentType="image/png"/>
  <Override PartName="/word/media/rId317.png" ContentType="image/png"/>
  <Override PartName="/word/media/rId320.png" ContentType="image/png"/>
  <Override PartName="/word/media/rId323.png" ContentType="image/png"/>
  <Override PartName="/word/media/rId310.png" ContentType="image/png"/>
  <Override PartName="/word/media/rId313.png" ContentType="image/png"/>
  <Override PartName="/word/media/rId342.png" ContentType="image/png"/>
  <Override PartName="/word/media/rId349.png" ContentType="image/png"/>
  <Override PartName="/word/media/rId401.png" ContentType="image/png"/>
  <Override PartName="/word/media/rId405.png" ContentType="image/png"/>
  <Override PartName="/word/media/rId391.png" ContentType="image/png"/>
  <Override PartName="/word/media/rId394.png" ContentType="image/png"/>
  <Override PartName="/word/media/rId397.png" ContentType="image/png"/>
  <Override PartName="/word/media/rId408.png" ContentType="image/png"/>
  <Override PartName="/word/media/rId383.png" ContentType="image/png"/>
  <Override PartName="/word/media/rId378.png" ContentType="image/png"/>
  <Override PartName="/word/media/rId353.png" ContentType="image/png"/>
  <Override PartName="/word/media/rId373.png" ContentType="image/png"/>
  <Override PartName="/word/media/rId386.png" ContentType="image/png"/>
  <Override PartName="/word/media/rId357.png" ContentType="image/png"/>
  <Override PartName="/word/media/rId360.png" ContentType="image/png"/>
  <Override PartName="/word/media/rId363.png" ContentType="image/png"/>
  <Override PartName="/word/media/rId367.png" ContentType="image/png"/>
  <Override PartName="/word/media/rId370.png" ContentType="image/png"/>
  <Override PartName="/word/media/rId6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Mastering</w:t>
      </w:r>
      <w:r>
        <w:t xml:space="preserve"> </w:t>
      </w:r>
      <w:r>
        <w:t xml:space="preserve">ggplot2:</w:t>
      </w:r>
      <w:r>
        <w:t xml:space="preserve"> </w:t>
      </w:r>
      <w:r>
        <w:t xml:space="preserve">From</w:t>
      </w:r>
      <w:r>
        <w:t xml:space="preserve"> </w:t>
      </w:r>
      <w:r>
        <w:t xml:space="preserve">Novice</w:t>
      </w:r>
      <w:r>
        <w:t xml:space="preserve"> </w:t>
      </w:r>
      <w:r>
        <w:t xml:space="preserve">to</w:t>
      </w:r>
      <w:r>
        <w:t xml:space="preserve"> </w:t>
      </w:r>
      <w:r>
        <w:t xml:space="preserve">Data</w:t>
      </w:r>
      <w:r>
        <w:t xml:space="preserve"> </w:t>
      </w:r>
      <w:r>
        <w:t xml:space="preserve">Viz</w:t>
      </w:r>
      <w:r>
        <w:t xml:space="preserve"> </w:t>
      </w:r>
      <w:r>
        <w:t xml:space="preserve">Pro</w:t>
      </w:r>
    </w:p>
    <w:p>
      <w:pPr>
        <w:pStyle w:val="Subtitle"/>
      </w:pPr>
      <w:r>
        <w:t xml:space="preserve">Unleash</w:t>
      </w:r>
      <w:r>
        <w:t xml:space="preserve"> </w:t>
      </w:r>
      <w:r>
        <w:t xml:space="preserve">Your</w:t>
      </w:r>
      <w:r>
        <w:t xml:space="preserve"> </w:t>
      </w:r>
      <w:r>
        <w:t xml:space="preserve">Inner</w:t>
      </w:r>
      <w:r>
        <w:t xml:space="preserve"> </w:t>
      </w:r>
      <w:r>
        <w:t xml:space="preserve">Data</w:t>
      </w:r>
      <w:r>
        <w:t xml:space="preserve"> </w:t>
      </w:r>
      <w:r>
        <w:t xml:space="preserve">Scientist</w:t>
      </w:r>
    </w:p>
    <w:p>
      <w:pPr>
        <w:pStyle w:val="Author"/>
      </w:pPr>
      <w:r>
        <w:t xml:space="preserve">Tuhin</w:t>
      </w:r>
      <w:r>
        <w:t xml:space="preserve"> </w:t>
      </w:r>
      <w:r>
        <w:t xml:space="preserve">Rana</w:t>
      </w:r>
    </w:p>
    <w:p>
      <w:pPr>
        <w:pStyle w:val="Date"/>
      </w:pPr>
      <w:r>
        <w:t xml:space="preserve">2023-03-17</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6" w:name="before-we-start"/>
    <w:p>
      <w:pPr>
        <w:pStyle w:val="Heading1"/>
      </w:pPr>
      <w:r>
        <w:t xml:space="preserve">Before We Start</w:t>
      </w:r>
    </w:p>
    <w:p>
      <w:pPr>
        <w:pStyle w:val="FirstParagraph"/>
      </w:pPr>
      <w:r>
        <w:t xml:space="preserve">In December 2017, after completing my first year of statistics, I delved into learning R. Having a background in</w:t>
      </w:r>
      <w:r>
        <w:t xml:space="preserve"> </w:t>
      </w:r>
      <w:r>
        <w:rPr>
          <w:rStyle w:val="VerbatimChar"/>
        </w:rPr>
        <w:t xml:space="preserve">Java</w:t>
      </w:r>
      <w:r>
        <w:t xml:space="preserve">,</w:t>
      </w:r>
      <w:r>
        <w:t xml:space="preserve"> </w:t>
      </w:r>
      <w:r>
        <w:rPr>
          <w:rStyle w:val="VerbatimChar"/>
        </w:rPr>
        <w:t xml:space="preserve">C</w:t>
      </w:r>
      <w:r>
        <w:t xml:space="preserve">, and</w:t>
      </w:r>
      <w:r>
        <w:t xml:space="preserve"> </w:t>
      </w:r>
      <w:r>
        <w:rPr>
          <w:rStyle w:val="VerbatimChar"/>
        </w:rPr>
        <w:t xml:space="preserve">C++</w:t>
      </w:r>
      <w:r>
        <w:t xml:space="preserve"> </w:t>
      </w:r>
      <w:r>
        <w:t xml:space="preserve">coding since high school, I enjoyed R but found its plots not so appealing and the code a bit tricky. On a quest for something beautiful and user-friendly, I stumbled upon a blog titled</w:t>
      </w:r>
      <w:r>
        <w:t xml:space="preserve"> </w:t>
      </w:r>
      <w:hyperlink r:id="rId20">
        <w:r>
          <w:rPr>
            <w:rStyle w:val="Hyperlink"/>
            <w:bCs/>
            <w:b/>
          </w:rPr>
          <w:t xml:space="preserve">Beautiful plotting in R: A ggplot2 cheatsheet</w:t>
        </w:r>
      </w:hyperlink>
      <w:r>
        <w:t xml:space="preserve"> </w:t>
      </w:r>
      <w:r>
        <w:t xml:space="preserve">by</w:t>
      </w:r>
      <w:r>
        <w:t xml:space="preserve"> </w:t>
      </w:r>
      <w:hyperlink r:id="rId21">
        <w:r>
          <w:rPr>
            <w:rStyle w:val="Hyperlink"/>
          </w:rPr>
          <w:t xml:space="preserve">Zev Ross</w:t>
        </w:r>
      </w:hyperlink>
      <w:r>
        <w:t xml:space="preserve">, last updated in January 2016. Intrigued, I decided to follow the tutorial step by step, learning a great deal. As time passed, I tweaked and expanded the codes, adding new chart types and resources.</w:t>
      </w:r>
    </w:p>
    <w:p>
      <w:pPr>
        <w:pStyle w:val="BodyText"/>
      </w:pPr>
      <w:r>
        <w:t xml:space="preserve">Realizing that Zev Ross’s blog hadn’t been updated for years, I took the initiative to create my own version, incorporating updates like the amazing</w:t>
      </w:r>
      <w:r>
        <w:t xml:space="preserve"> </w:t>
      </w:r>
      <w:r>
        <w:rPr>
          <w:rStyle w:val="VerbatimChar"/>
        </w:rPr>
        <w:t xml:space="preserve">{patchwork}</w:t>
      </w:r>
      <w:r>
        <w:t xml:space="preserve">,</w:t>
      </w:r>
      <w:r>
        <w:t xml:space="preserve"> </w:t>
      </w:r>
      <w:r>
        <w:rPr>
          <w:rStyle w:val="VerbatimChar"/>
        </w:rPr>
        <w:t xml:space="preserve">{ggtext}</w:t>
      </w:r>
      <w:r>
        <w:t xml:space="preserve">, and</w:t>
      </w:r>
      <w:r>
        <w:t xml:space="preserve"> </w:t>
      </w:r>
      <w:r>
        <w:rPr>
          <w:rStyle w:val="VerbatimChar"/>
        </w:rPr>
        <w:t xml:space="preserve">{ggforce}</w:t>
      </w:r>
      <w:r>
        <w:t xml:space="preserve"> </w:t>
      </w:r>
      <w:r>
        <w:t xml:space="preserve">packages. I also shared insights on custom fonts, colors, and introduced a variety of R packages for interactive charts. The journey led to a unique tutorial, and now, I’ve decided to make it public, adding even more updates, such as Maps! because who doesn’t love maps!!</w:t>
      </w:r>
    </w:p>
    <w:p>
      <w:pPr>
        <w:pStyle w:val="BodyText"/>
      </w:pPr>
      <w:r>
        <w:t xml:space="preserve">I incorporated the following enhancements into my tutorial:</w:t>
      </w:r>
    </w:p>
    <w:p>
      <w:pPr>
        <w:numPr>
          <w:ilvl w:val="0"/>
          <w:numId w:val="1001"/>
        </w:numPr>
        <w:pStyle w:val="Compact"/>
      </w:pPr>
      <w:r>
        <w:t xml:space="preserve">Following the R style guide (e.g., by</w:t>
      </w:r>
      <w:r>
        <w:t xml:space="preserve"> </w:t>
      </w:r>
      <w:hyperlink r:id="rId22">
        <w:r>
          <w:rPr>
            <w:rStyle w:val="Hyperlink"/>
          </w:rPr>
          <w:t xml:space="preserve">Hadley Wickham</w:t>
        </w:r>
      </w:hyperlink>
      <w:r>
        <w:t xml:space="preserve">,</w:t>
      </w:r>
      <w:r>
        <w:t xml:space="preserve"> </w:t>
      </w:r>
      <w:hyperlink r:id="rId23">
        <w:r>
          <w:rPr>
            <w:rStyle w:val="Hyperlink"/>
          </w:rPr>
          <w:t xml:space="preserve">Google</w:t>
        </w:r>
      </w:hyperlink>
      <w:r>
        <w:t xml:space="preserve">, or the</w:t>
      </w:r>
      <w:r>
        <w:t xml:space="preserve"> </w:t>
      </w:r>
      <w:hyperlink r:id="rId24">
        <w:r>
          <w:rPr>
            <w:rStyle w:val="Hyperlink"/>
          </w:rPr>
          <w:t xml:space="preserve">Coding Club</w:t>
        </w:r>
      </w:hyperlink>
      <w:r>
        <w:t xml:space="preserve"> </w:t>
      </w:r>
      <w:r>
        <w:t xml:space="preserve">style guides).</w:t>
      </w:r>
    </w:p>
    <w:p>
      <w:pPr>
        <w:numPr>
          <w:ilvl w:val="0"/>
          <w:numId w:val="1001"/>
        </w:numPr>
        <w:pStyle w:val="Compact"/>
      </w:pPr>
      <w:r>
        <w:t xml:space="preserve">Implementing changes to the style and aesthetics of plots, including axis titles, legends, and color schemes for all plots.</w:t>
      </w:r>
    </w:p>
    <w:p>
      <w:pPr>
        <w:numPr>
          <w:ilvl w:val="0"/>
          <w:numId w:val="1001"/>
        </w:numPr>
        <w:pStyle w:val="Compact"/>
      </w:pPr>
      <w:r>
        <w:t xml:space="preserve">Ensuring that the tutorial remains up-to-date with changes in</w:t>
      </w:r>
      <w:r>
        <w:t xml:space="preserve"> </w:t>
      </w:r>
      <w:r>
        <w:rPr>
          <w:rStyle w:val="VerbatimChar"/>
        </w:rPr>
        <w:t xml:space="preserve">{ggplot2}</w:t>
      </w:r>
      <w:r>
        <w:t xml:space="preserve"> </w:t>
      </w:r>
      <w:r>
        <w:t xml:space="preserve">(current version: 3.4.0).</w:t>
      </w:r>
    </w:p>
    <w:p>
      <w:pPr>
        <w:numPr>
          <w:ilvl w:val="0"/>
          <w:numId w:val="1001"/>
        </w:numPr>
        <w:pStyle w:val="Compact"/>
      </w:pPr>
      <w:r>
        <w:t xml:space="preserve">Modifying data import methods to utilize GitHub as a data source.</w:t>
      </w:r>
    </w:p>
    <w:p>
      <w:pPr>
        <w:numPr>
          <w:ilvl w:val="0"/>
          <w:numId w:val="1001"/>
        </w:numPr>
        <w:pStyle w:val="Compact"/>
      </w:pPr>
      <w:r>
        <w:t xml:space="preserve">Offering additional tips on various topics such as chart selection, color palettes, title modifications, adding lines, adjusting legends, annotations with labels, arrows and boxes, multi-panel plots, Geospatial Visualizations and interactive visualizations. …</w:t>
      </w:r>
    </w:p>
    <w:bookmarkStart w:id="25" w:name="toc"/>
    <w:p>
      <w:pPr>
        <w:pStyle w:val="Heading2"/>
      </w:pPr>
      <w:r>
        <w:t xml:space="preserve">What you’ll discover</w:t>
      </w:r>
    </w:p>
    <w:p>
      <w:pPr>
        <w:numPr>
          <w:ilvl w:val="0"/>
          <w:numId w:val="1002"/>
        </w:numPr>
        <w:pStyle w:val="Compact"/>
      </w:pPr>
      <w:hyperlink w:anchor="prep">
        <w:r>
          <w:rPr>
            <w:rStyle w:val="Hyperlink"/>
          </w:rPr>
          <w:t xml:space="preserve">Tie Your Seatbelt</w:t>
        </w:r>
      </w:hyperlink>
      <w:r>
        <w:t xml:space="preserve">: Setting the stage for your journey into advanced plotting techniques.</w:t>
      </w:r>
    </w:p>
    <w:p>
      <w:pPr>
        <w:numPr>
          <w:ilvl w:val="0"/>
          <w:numId w:val="1002"/>
        </w:numPr>
        <w:pStyle w:val="Compact"/>
      </w:pPr>
      <w:hyperlink w:anchor="data">
        <w:r>
          <w:rPr>
            <w:rStyle w:val="Hyperlink"/>
          </w:rPr>
          <w:t xml:space="preserve">The Dataset</w:t>
        </w:r>
      </w:hyperlink>
      <w:r>
        <w:t xml:space="preserve">: Understanding the importance of data in crafting compelling visualizations.</w:t>
      </w:r>
    </w:p>
    <w:p>
      <w:pPr>
        <w:numPr>
          <w:ilvl w:val="0"/>
          <w:numId w:val="1002"/>
        </w:numPr>
        <w:pStyle w:val="Compact"/>
      </w:pPr>
      <w:hyperlink w:anchor="ggplot">
        <w:r>
          <w:rPr>
            <w:rStyle w:val="Hyperlink"/>
          </w:rPr>
          <w:t xml:space="preserve">The {ggplot2} Package</w:t>
        </w:r>
      </w:hyperlink>
      <w:r>
        <w:t xml:space="preserve">: Unleashing the power of {ggplot2} for elegant and customizable plots.</w:t>
      </w:r>
    </w:p>
    <w:p>
      <w:pPr>
        <w:numPr>
          <w:ilvl w:val="0"/>
          <w:numId w:val="1002"/>
        </w:numPr>
        <w:pStyle w:val="Compact"/>
      </w:pPr>
      <w:hyperlink w:anchor="default">
        <w:r>
          <w:rPr>
            <w:rStyle w:val="Hyperlink"/>
          </w:rPr>
          <w:t xml:space="preserve">A Default ggplot</w:t>
        </w:r>
      </w:hyperlink>
      <w:r>
        <w:t xml:space="preserve">: Exploring the basics with a default {ggplot} and understanding its components.</w:t>
      </w:r>
    </w:p>
    <w:p>
      <w:pPr>
        <w:numPr>
          <w:ilvl w:val="0"/>
          <w:numId w:val="1002"/>
        </w:numPr>
        <w:pStyle w:val="Compact"/>
      </w:pPr>
      <w:hyperlink w:anchor="axes">
        <w:r>
          <w:rPr>
            <w:rStyle w:val="Hyperlink"/>
          </w:rPr>
          <w:t xml:space="preserve">Working with Axes</w:t>
        </w:r>
      </w:hyperlink>
      <w:r>
        <w:t xml:space="preserve">: Mastering the art of manipulating axes to convey meaningful insights.</w:t>
      </w:r>
    </w:p>
    <w:p>
      <w:pPr>
        <w:numPr>
          <w:ilvl w:val="0"/>
          <w:numId w:val="1002"/>
        </w:numPr>
        <w:pStyle w:val="Compact"/>
      </w:pPr>
      <w:hyperlink w:anchor="titles">
        <w:r>
          <w:rPr>
            <w:rStyle w:val="Hyperlink"/>
          </w:rPr>
          <w:t xml:space="preserve">Working with Titles</w:t>
        </w:r>
      </w:hyperlink>
      <w:r>
        <w:t xml:space="preserve">: Crafting informative and visually appealing titles to captivate your audience.</w:t>
      </w:r>
    </w:p>
    <w:p>
      <w:pPr>
        <w:numPr>
          <w:ilvl w:val="0"/>
          <w:numId w:val="1002"/>
        </w:numPr>
        <w:pStyle w:val="Compact"/>
      </w:pPr>
      <w:hyperlink w:anchor="legends">
        <w:r>
          <w:rPr>
            <w:rStyle w:val="Hyperlink"/>
          </w:rPr>
          <w:t xml:space="preserve">Working with Legends</w:t>
        </w:r>
      </w:hyperlink>
      <w:r>
        <w:t xml:space="preserve">: Enhancing clarity and interpretation by effectively managing legends.</w:t>
      </w:r>
    </w:p>
    <w:p>
      <w:pPr>
        <w:numPr>
          <w:ilvl w:val="0"/>
          <w:numId w:val="1002"/>
        </w:numPr>
        <w:pStyle w:val="Compact"/>
      </w:pPr>
      <w:hyperlink w:anchor="style">
        <w:r>
          <w:rPr>
            <w:rStyle w:val="Hyperlink"/>
          </w:rPr>
          <w:t xml:space="preserve">Working with Backgrounds &amp; Grid Lines</w:t>
        </w:r>
      </w:hyperlink>
      <w:r>
        <w:t xml:space="preserve">: Elevating aesthetics with stylish backgrounds and grid lines.</w:t>
      </w:r>
    </w:p>
    <w:p>
      <w:pPr>
        <w:numPr>
          <w:ilvl w:val="0"/>
          <w:numId w:val="1002"/>
        </w:numPr>
        <w:pStyle w:val="Compact"/>
      </w:pPr>
      <w:hyperlink w:anchor="margins">
        <w:r>
          <w:rPr>
            <w:rStyle w:val="Hyperlink"/>
          </w:rPr>
          <w:t xml:space="preserve">Working with Margins</w:t>
        </w:r>
      </w:hyperlink>
      <w:r>
        <w:t xml:space="preserve">: Fine-tuning margins to optimize plot presentation.</w:t>
      </w:r>
    </w:p>
    <w:p>
      <w:pPr>
        <w:numPr>
          <w:ilvl w:val="0"/>
          <w:numId w:val="1002"/>
        </w:numPr>
        <w:pStyle w:val="Compact"/>
      </w:pPr>
      <w:hyperlink w:anchor="panels">
        <w:r>
          <w:rPr>
            <w:rStyle w:val="Hyperlink"/>
          </w:rPr>
          <w:t xml:space="preserve">Working with Multi-Panel Plots</w:t>
        </w:r>
      </w:hyperlink>
      <w:r>
        <w:t xml:space="preserve">: Diving into the world of multi-panel plots for comprehensive data representation.</w:t>
      </w:r>
    </w:p>
    <w:p>
      <w:pPr>
        <w:numPr>
          <w:ilvl w:val="0"/>
          <w:numId w:val="1002"/>
        </w:numPr>
        <w:pStyle w:val="Compact"/>
      </w:pPr>
      <w:hyperlink w:anchor="colors">
        <w:r>
          <w:rPr>
            <w:rStyle w:val="Hyperlink"/>
          </w:rPr>
          <w:t xml:space="preserve">Working with Colors</w:t>
        </w:r>
      </w:hyperlink>
      <w:r>
        <w:t xml:space="preserve">: Harnessing the power of color to convey information and evoke emotions.</w:t>
      </w:r>
    </w:p>
    <w:p>
      <w:pPr>
        <w:numPr>
          <w:ilvl w:val="0"/>
          <w:numId w:val="1002"/>
        </w:numPr>
        <w:pStyle w:val="Compact"/>
      </w:pPr>
      <w:hyperlink w:anchor="themes">
        <w:r>
          <w:rPr>
            <w:rStyle w:val="Hyperlink"/>
          </w:rPr>
          <w:t xml:space="preserve">Working with Themes</w:t>
        </w:r>
      </w:hyperlink>
      <w:r>
        <w:t xml:space="preserve">: Creating cohesive visual narratives with carefully curated themes.</w:t>
      </w:r>
    </w:p>
    <w:p>
      <w:pPr>
        <w:numPr>
          <w:ilvl w:val="0"/>
          <w:numId w:val="1002"/>
        </w:numPr>
        <w:pStyle w:val="Compact"/>
      </w:pPr>
      <w:hyperlink w:anchor="lines">
        <w:r>
          <w:rPr>
            <w:rStyle w:val="Hyperlink"/>
          </w:rPr>
          <w:t xml:space="preserve">Working with Lines</w:t>
        </w:r>
      </w:hyperlink>
      <w:r>
        <w:t xml:space="preserve">: Adding emphasis and clarity through strategic use of lines.</w:t>
      </w:r>
    </w:p>
    <w:p>
      <w:pPr>
        <w:numPr>
          <w:ilvl w:val="0"/>
          <w:numId w:val="1002"/>
        </w:numPr>
        <w:pStyle w:val="Compact"/>
      </w:pPr>
      <w:hyperlink w:anchor="text">
        <w:r>
          <w:rPr>
            <w:rStyle w:val="Hyperlink"/>
          </w:rPr>
          <w:t xml:space="preserve">Working with Text</w:t>
        </w:r>
      </w:hyperlink>
      <w:r>
        <w:t xml:space="preserve">: Utilizing text annotations to provide context and highlight key findings.</w:t>
      </w:r>
    </w:p>
    <w:p>
      <w:pPr>
        <w:numPr>
          <w:ilvl w:val="0"/>
          <w:numId w:val="1002"/>
        </w:numPr>
        <w:pStyle w:val="Compact"/>
      </w:pPr>
      <w:hyperlink w:anchor="coords">
        <w:r>
          <w:rPr>
            <w:rStyle w:val="Hyperlink"/>
          </w:rPr>
          <w:t xml:space="preserve">Working with Coordinates</w:t>
        </w:r>
      </w:hyperlink>
      <w:r>
        <w:t xml:space="preserve">: Manipulating coordinates to achieve desired plot layouts and perspectives.</w:t>
      </w:r>
    </w:p>
    <w:p>
      <w:pPr>
        <w:numPr>
          <w:ilvl w:val="0"/>
          <w:numId w:val="1002"/>
        </w:numPr>
        <w:pStyle w:val="Compact"/>
      </w:pPr>
      <w:hyperlink w:anchor="charts">
        <w:r>
          <w:rPr>
            <w:rStyle w:val="Hyperlink"/>
          </w:rPr>
          <w:t xml:space="preserve">Working with Chart Types</w:t>
        </w:r>
      </w:hyperlink>
      <w:r>
        <w:t xml:space="preserve">: Expanding your repertoire with diverse and impactful chart types.</w:t>
      </w:r>
    </w:p>
    <w:p>
      <w:pPr>
        <w:numPr>
          <w:ilvl w:val="0"/>
          <w:numId w:val="1002"/>
        </w:numPr>
        <w:pStyle w:val="Compact"/>
      </w:pPr>
      <w:hyperlink w:anchor="ribbons">
        <w:r>
          <w:rPr>
            <w:rStyle w:val="Hyperlink"/>
          </w:rPr>
          <w:t xml:space="preserve">Working with Ribbons (AUC, CI, etc.)</w:t>
        </w:r>
      </w:hyperlink>
      <w:r>
        <w:t xml:space="preserve">: Enhancing visualizations with ribbons for confidence intervals and more.</w:t>
      </w:r>
    </w:p>
    <w:p>
      <w:pPr>
        <w:numPr>
          <w:ilvl w:val="0"/>
          <w:numId w:val="1002"/>
        </w:numPr>
        <w:pStyle w:val="Compact"/>
      </w:pPr>
      <w:hyperlink w:anchor="smooths">
        <w:r>
          <w:rPr>
            <w:rStyle w:val="Hyperlink"/>
          </w:rPr>
          <w:t xml:space="preserve">Working with Smoothings</w:t>
        </w:r>
      </w:hyperlink>
      <w:r>
        <w:t xml:space="preserve">: Incorporating smoothings to reveal underlying trends and patterns.</w:t>
      </w:r>
    </w:p>
    <w:p>
      <w:pPr>
        <w:numPr>
          <w:ilvl w:val="0"/>
          <w:numId w:val="1002"/>
        </w:numPr>
        <w:pStyle w:val="Compact"/>
      </w:pPr>
      <w:hyperlink w:anchor="interactive">
        <w:r>
          <w:rPr>
            <w:rStyle w:val="Hyperlink"/>
          </w:rPr>
          <w:t xml:space="preserve">Working with Interactive Plots</w:t>
        </w:r>
      </w:hyperlink>
      <w:r>
        <w:t xml:space="preserve">: Engaging your audience with interactive visualizations for dynamic exploration.</w:t>
      </w:r>
    </w:p>
    <w:p>
      <w:pPr>
        <w:numPr>
          <w:ilvl w:val="0"/>
          <w:numId w:val="1002"/>
        </w:numPr>
        <w:pStyle w:val="Compact"/>
      </w:pPr>
      <w:hyperlink w:anchor="tipps">
        <w:r>
          <w:rPr>
            <w:rStyle w:val="Hyperlink"/>
          </w:rPr>
          <w:t xml:space="preserve">Remarks, Tipps &amp; Resources</w:t>
        </w:r>
      </w:hyperlink>
      <w:r>
        <w:t xml:space="preserve">: Leveraging insights, tips, and resources to further refine your plotting skills.</w:t>
      </w:r>
    </w:p>
    <w:bookmarkEnd w:id="25"/>
    <w:bookmarkEnd w:id="26"/>
    <w:bookmarkStart w:id="28" w:name="prep"/>
    <w:p>
      <w:pPr>
        <w:pStyle w:val="Heading1"/>
      </w:pPr>
      <w:r>
        <w:t xml:space="preserve">1. Tie Your Seatbelt</w:t>
      </w:r>
    </w:p>
    <w:p>
      <w:pPr>
        <w:pStyle w:val="FirstParagraph"/>
      </w:pPr>
      <w:r>
        <w:t xml:space="preserve">To fully execute the tutorial, you’ll need to install the following packages:</w:t>
      </w:r>
    </w:p>
    <w:p>
      <w:pPr>
        <w:numPr>
          <w:ilvl w:val="0"/>
          <w:numId w:val="1003"/>
        </w:numPr>
        <w:pStyle w:val="Compact"/>
      </w:pPr>
      <w:r>
        <w:rPr>
          <w:rStyle w:val="VerbatimChar"/>
        </w:rPr>
        <w:t xml:space="preserve">{ggplot2}</w:t>
      </w:r>
      <w:r>
        <w:t xml:space="preserve">, a part of the</w:t>
      </w:r>
      <w:r>
        <w:t xml:space="preserve"> </w:t>
      </w:r>
      <w:r>
        <w:rPr>
          <w:rStyle w:val="VerbatimChar"/>
        </w:rPr>
        <w:t xml:space="preserve">{tidyverse}</w:t>
      </w:r>
      <w:r>
        <w:t xml:space="preserve"> </w:t>
      </w:r>
      <w:r>
        <w:t xml:space="preserve">package collection</w:t>
      </w:r>
    </w:p>
    <w:p>
      <w:pPr>
        <w:numPr>
          <w:ilvl w:val="0"/>
          <w:numId w:val="1003"/>
        </w:numPr>
        <w:pStyle w:val="Compact"/>
      </w:pPr>
      <w:r>
        <w:rPr>
          <w:rStyle w:val="VerbatimChar"/>
        </w:rPr>
        <w:t xml:space="preserve">{tidyverse}</w:t>
      </w:r>
      <w:r>
        <w:t xml:space="preserve"> </w:t>
      </w:r>
      <w:r>
        <w:t xml:space="preserve">package collection, including:</w:t>
      </w:r>
    </w:p>
    <w:p>
      <w:pPr>
        <w:numPr>
          <w:ilvl w:val="1"/>
          <w:numId w:val="1004"/>
        </w:numPr>
        <w:pStyle w:val="Compact"/>
      </w:pPr>
      <w:r>
        <w:rPr>
          <w:rStyle w:val="VerbatimChar"/>
        </w:rPr>
        <w:t xml:space="preserve">{dplyr}</w:t>
      </w:r>
      <w:r>
        <w:t xml:space="preserve"> </w:t>
      </w:r>
      <w:r>
        <w:t xml:space="preserve">for data wrangling</w:t>
      </w:r>
    </w:p>
    <w:p>
      <w:pPr>
        <w:numPr>
          <w:ilvl w:val="1"/>
          <w:numId w:val="1004"/>
        </w:numPr>
        <w:pStyle w:val="Compact"/>
      </w:pPr>
      <w:r>
        <w:rPr>
          <w:rStyle w:val="VerbatimChar"/>
        </w:rPr>
        <w:t xml:space="preserve">{tibble}</w:t>
      </w:r>
      <w:r>
        <w:t xml:space="preserve"> </w:t>
      </w:r>
      <w:r>
        <w:t xml:space="preserve">for modern data frames</w:t>
      </w:r>
    </w:p>
    <w:p>
      <w:pPr>
        <w:numPr>
          <w:ilvl w:val="1"/>
          <w:numId w:val="1004"/>
        </w:numPr>
        <w:pStyle w:val="Compact"/>
      </w:pPr>
      <w:r>
        <w:rPr>
          <w:rStyle w:val="VerbatimChar"/>
        </w:rPr>
        <w:t xml:space="preserve">{tidyr}</w:t>
      </w:r>
      <w:r>
        <w:t xml:space="preserve"> </w:t>
      </w:r>
      <w:r>
        <w:t xml:space="preserve">for data cleaning</w:t>
      </w:r>
    </w:p>
    <w:p>
      <w:pPr>
        <w:numPr>
          <w:ilvl w:val="1"/>
          <w:numId w:val="1004"/>
        </w:numPr>
        <w:pStyle w:val="Compact"/>
      </w:pPr>
      <w:r>
        <w:rPr>
          <w:rStyle w:val="VerbatimChar"/>
        </w:rPr>
        <w:t xml:space="preserve">{forcats}</w:t>
      </w:r>
      <w:r>
        <w:t xml:space="preserve"> </w:t>
      </w:r>
      <w:r>
        <w:t xml:space="preserve">for handling factors</w:t>
      </w:r>
    </w:p>
    <w:p>
      <w:pPr>
        <w:numPr>
          <w:ilvl w:val="0"/>
          <w:numId w:val="1003"/>
        </w:numPr>
        <w:pStyle w:val="Compact"/>
      </w:pPr>
      <w:r>
        <w:rPr>
          <w:rStyle w:val="VerbatimChar"/>
        </w:rPr>
        <w:t xml:space="preserve">{corrr}</w:t>
      </w:r>
      <w:r>
        <w:t xml:space="preserve"> </w:t>
      </w:r>
      <w:r>
        <w:t xml:space="preserve">for calculating correlation matrices</w:t>
      </w:r>
    </w:p>
    <w:p>
      <w:pPr>
        <w:numPr>
          <w:ilvl w:val="0"/>
          <w:numId w:val="1003"/>
        </w:numPr>
        <w:pStyle w:val="Compact"/>
      </w:pPr>
      <w:r>
        <w:rPr>
          <w:rStyle w:val="VerbatimChar"/>
        </w:rPr>
        <w:t xml:space="preserve">{cowplot}</w:t>
      </w:r>
      <w:r>
        <w:t xml:space="preserve"> </w:t>
      </w:r>
      <w:r>
        <w:t xml:space="preserve">for composing ggplots</w:t>
      </w:r>
    </w:p>
    <w:p>
      <w:pPr>
        <w:numPr>
          <w:ilvl w:val="0"/>
          <w:numId w:val="1003"/>
        </w:numPr>
        <w:pStyle w:val="Compact"/>
      </w:pPr>
      <w:r>
        <w:rPr>
          <w:rStyle w:val="VerbatimChar"/>
        </w:rPr>
        <w:t xml:space="preserve">{ggforce}</w:t>
      </w:r>
      <w:r>
        <w:t xml:space="preserve"> </w:t>
      </w:r>
      <w:r>
        <w:t xml:space="preserve">for creating sina plots and other advanced visualizations</w:t>
      </w:r>
    </w:p>
    <w:p>
      <w:pPr>
        <w:numPr>
          <w:ilvl w:val="0"/>
          <w:numId w:val="1003"/>
        </w:numPr>
        <w:pStyle w:val="Compact"/>
      </w:pPr>
      <w:r>
        <w:rPr>
          <w:rStyle w:val="VerbatimChar"/>
        </w:rPr>
        <w:t xml:space="preserve">{ggrepel}</w:t>
      </w:r>
      <w:r>
        <w:t xml:space="preserve"> </w:t>
      </w:r>
      <w:r>
        <w:t xml:space="preserve">for enhancing text labeling in plots</w:t>
      </w:r>
    </w:p>
    <w:p>
      <w:pPr>
        <w:numPr>
          <w:ilvl w:val="0"/>
          <w:numId w:val="1003"/>
        </w:numPr>
        <w:pStyle w:val="Compact"/>
      </w:pPr>
      <w:r>
        <w:rPr>
          <w:rStyle w:val="VerbatimChar"/>
        </w:rPr>
        <w:t xml:space="preserve">{ggridges}</w:t>
      </w:r>
      <w:r>
        <w:t xml:space="preserve"> </w:t>
      </w:r>
      <w:r>
        <w:t xml:space="preserve">for creating ridge plots</w:t>
      </w:r>
    </w:p>
    <w:p>
      <w:pPr>
        <w:numPr>
          <w:ilvl w:val="0"/>
          <w:numId w:val="1003"/>
        </w:numPr>
        <w:pStyle w:val="Compact"/>
      </w:pPr>
      <w:r>
        <w:rPr>
          <w:rStyle w:val="VerbatimChar"/>
        </w:rPr>
        <w:t xml:space="preserve">{ggsci}</w:t>
      </w:r>
      <w:r>
        <w:t xml:space="preserve"> </w:t>
      </w:r>
      <w:r>
        <w:t xml:space="preserve">for accessing nice color palettes</w:t>
      </w:r>
    </w:p>
    <w:p>
      <w:pPr>
        <w:numPr>
          <w:ilvl w:val="0"/>
          <w:numId w:val="1003"/>
        </w:numPr>
        <w:pStyle w:val="Compact"/>
      </w:pPr>
      <w:r>
        <w:rPr>
          <w:rStyle w:val="VerbatimChar"/>
        </w:rPr>
        <w:t xml:space="preserve">{ggtext}</w:t>
      </w:r>
      <w:r>
        <w:t xml:space="preserve"> </w:t>
      </w:r>
      <w:r>
        <w:t xml:space="preserve">for advanced text rendering in plots</w:t>
      </w:r>
    </w:p>
    <w:p>
      <w:pPr>
        <w:numPr>
          <w:ilvl w:val="0"/>
          <w:numId w:val="1003"/>
        </w:numPr>
        <w:pStyle w:val="Compact"/>
      </w:pPr>
      <w:r>
        <w:rPr>
          <w:rStyle w:val="VerbatimChar"/>
        </w:rPr>
        <w:t xml:space="preserve">{ggthemes}</w:t>
      </w:r>
      <w:r>
        <w:t xml:space="preserve"> </w:t>
      </w:r>
      <w:r>
        <w:t xml:space="preserve">for additional plot themes</w:t>
      </w:r>
    </w:p>
    <w:p>
      <w:pPr>
        <w:numPr>
          <w:ilvl w:val="0"/>
          <w:numId w:val="1003"/>
        </w:numPr>
        <w:pStyle w:val="Compact"/>
      </w:pPr>
      <w:r>
        <w:rPr>
          <w:rStyle w:val="VerbatimChar"/>
        </w:rPr>
        <w:t xml:space="preserve">{grid}</w:t>
      </w:r>
      <w:r>
        <w:t xml:space="preserve"> </w:t>
      </w:r>
      <w:r>
        <w:t xml:space="preserve">for creating graphical objects</w:t>
      </w:r>
    </w:p>
    <w:p>
      <w:pPr>
        <w:numPr>
          <w:ilvl w:val="0"/>
          <w:numId w:val="1003"/>
        </w:numPr>
        <w:pStyle w:val="Compact"/>
      </w:pPr>
      <w:r>
        <w:rPr>
          <w:rStyle w:val="VerbatimChar"/>
        </w:rPr>
        <w:t xml:space="preserve">{gridExtra}</w:t>
      </w:r>
      <w:r>
        <w:t xml:space="preserve"> </w:t>
      </w:r>
      <w:r>
        <w:t xml:space="preserve">for additional functions for</w:t>
      </w:r>
      <w:r>
        <w:t xml:space="preserve"> </w:t>
      </w:r>
      <w:r>
        <w:t xml:space="preserve">“</w:t>
      </w:r>
      <w:r>
        <w:t xml:space="preserve">grid</w:t>
      </w:r>
      <w:r>
        <w:t xml:space="preserve">”</w:t>
      </w:r>
      <w:r>
        <w:t xml:space="preserve"> </w:t>
      </w:r>
      <w:r>
        <w:t xml:space="preserve">graphics</w:t>
      </w:r>
    </w:p>
    <w:p>
      <w:pPr>
        <w:numPr>
          <w:ilvl w:val="0"/>
          <w:numId w:val="1003"/>
        </w:numPr>
        <w:pStyle w:val="Compact"/>
      </w:pPr>
      <w:r>
        <w:rPr>
          <w:rStyle w:val="VerbatimChar"/>
        </w:rPr>
        <w:t xml:space="preserve">{patchwork}</w:t>
      </w:r>
      <w:r>
        <w:t xml:space="preserve"> </w:t>
      </w:r>
      <w:r>
        <w:t xml:space="preserve">for generating multi-panel plots</w:t>
      </w:r>
    </w:p>
    <w:p>
      <w:pPr>
        <w:numPr>
          <w:ilvl w:val="0"/>
          <w:numId w:val="1003"/>
        </w:numPr>
        <w:pStyle w:val="Compact"/>
      </w:pPr>
      <w:r>
        <w:rPr>
          <w:rStyle w:val="VerbatimChar"/>
        </w:rPr>
        <w:t xml:space="preserve">{prismatic}</w:t>
      </w:r>
      <w:r>
        <w:t xml:space="preserve"> </w:t>
      </w:r>
      <w:r>
        <w:t xml:space="preserve">for manipulating colors</w:t>
      </w:r>
    </w:p>
    <w:p>
      <w:pPr>
        <w:numPr>
          <w:ilvl w:val="0"/>
          <w:numId w:val="1003"/>
        </w:numPr>
        <w:pStyle w:val="Compact"/>
      </w:pPr>
      <w:r>
        <w:rPr>
          <w:rStyle w:val="VerbatimChar"/>
        </w:rPr>
        <w:t xml:space="preserve">{rcartocolor}</w:t>
      </w:r>
      <w:r>
        <w:t xml:space="preserve"> </w:t>
      </w:r>
      <w:r>
        <w:t xml:space="preserve">for accessing great color palettes</w:t>
      </w:r>
    </w:p>
    <w:p>
      <w:pPr>
        <w:numPr>
          <w:ilvl w:val="0"/>
          <w:numId w:val="1003"/>
        </w:numPr>
        <w:pStyle w:val="Compact"/>
      </w:pPr>
      <w:r>
        <w:rPr>
          <w:rStyle w:val="VerbatimChar"/>
        </w:rPr>
        <w:t xml:space="preserve">{scico}</w:t>
      </w:r>
      <w:r>
        <w:t xml:space="preserve"> </w:t>
      </w:r>
      <w:r>
        <w:t xml:space="preserve">for perceptional uniform color palettes</w:t>
      </w:r>
    </w:p>
    <w:p>
      <w:pPr>
        <w:numPr>
          <w:ilvl w:val="0"/>
          <w:numId w:val="1003"/>
        </w:numPr>
        <w:pStyle w:val="Compact"/>
      </w:pPr>
      <w:r>
        <w:rPr>
          <w:rStyle w:val="VerbatimChar"/>
        </w:rPr>
        <w:t xml:space="preserve">{showtext}</w:t>
      </w:r>
      <w:r>
        <w:t xml:space="preserve"> </w:t>
      </w:r>
      <w:r>
        <w:t xml:space="preserve">for utilizing custom fonts</w:t>
      </w:r>
    </w:p>
    <w:p>
      <w:pPr>
        <w:numPr>
          <w:ilvl w:val="0"/>
          <w:numId w:val="1003"/>
        </w:numPr>
        <w:pStyle w:val="Compact"/>
      </w:pPr>
      <w:r>
        <w:rPr>
          <w:rStyle w:val="VerbatimChar"/>
        </w:rPr>
        <w:t xml:space="preserve">{shiny}</w:t>
      </w:r>
      <w:r>
        <w:t xml:space="preserve"> </w:t>
      </w:r>
      <w:r>
        <w:t xml:space="preserve">for developing interactive apps</w:t>
      </w:r>
    </w:p>
    <w:p>
      <w:pPr>
        <w:numPr>
          <w:ilvl w:val="0"/>
          <w:numId w:val="1003"/>
        </w:numPr>
        <w:pStyle w:val="Compact"/>
      </w:pPr>
      <w:r>
        <w:t xml:space="preserve">Several packages for interactive visualizations, including:</w:t>
      </w:r>
    </w:p>
    <w:p>
      <w:pPr>
        <w:numPr>
          <w:ilvl w:val="1"/>
          <w:numId w:val="1005"/>
        </w:numPr>
        <w:pStyle w:val="Compact"/>
      </w:pPr>
      <w:r>
        <w:rPr>
          <w:rStyle w:val="VerbatimChar"/>
        </w:rPr>
        <w:t xml:space="preserve">{charter}</w:t>
      </w:r>
    </w:p>
    <w:p>
      <w:pPr>
        <w:numPr>
          <w:ilvl w:val="1"/>
          <w:numId w:val="1005"/>
        </w:numPr>
        <w:pStyle w:val="Compact"/>
      </w:pPr>
      <w:r>
        <w:rPr>
          <w:rStyle w:val="VerbatimChar"/>
        </w:rPr>
        <w:t xml:space="preserve">{echarts4r}</w:t>
      </w:r>
    </w:p>
    <w:p>
      <w:pPr>
        <w:numPr>
          <w:ilvl w:val="1"/>
          <w:numId w:val="1005"/>
        </w:numPr>
        <w:pStyle w:val="Compact"/>
      </w:pPr>
      <w:r>
        <w:rPr>
          <w:rStyle w:val="VerbatimChar"/>
        </w:rPr>
        <w:t xml:space="preserve">{ggiraph}</w:t>
      </w:r>
    </w:p>
    <w:p>
      <w:pPr>
        <w:numPr>
          <w:ilvl w:val="1"/>
          <w:numId w:val="1005"/>
        </w:numPr>
        <w:pStyle w:val="Compact"/>
      </w:pPr>
      <w:r>
        <w:rPr>
          <w:rStyle w:val="VerbatimChar"/>
        </w:rPr>
        <w:t xml:space="preserve">{highcharter}</w:t>
      </w:r>
    </w:p>
    <w:p>
      <w:pPr>
        <w:numPr>
          <w:ilvl w:val="1"/>
          <w:numId w:val="1005"/>
        </w:numPr>
        <w:pStyle w:val="Compact"/>
      </w:pPr>
      <w:r>
        <w:rPr>
          <w:rStyle w:val="VerbatimChar"/>
        </w:rPr>
        <w:t xml:space="preserve">{plotly}</w:t>
      </w:r>
    </w:p>
    <w:bookmarkStart w:id="27" w:name="installing-packages"/>
    <w:p>
      <w:pPr>
        <w:pStyle w:val="Heading2"/>
      </w:pPr>
      <w:r>
        <w:t xml:space="preserve">1.1 Installing Packages</w:t>
      </w:r>
    </w:p>
    <w:p>
      <w:pPr>
        <w:pStyle w:val="FirstParagraph"/>
      </w:pPr>
      <w:r>
        <w:t xml:space="preserve">To install the necessary packages, run the following code:</w:t>
      </w:r>
    </w:p>
    <w:p>
      <w:pPr>
        <w:pStyle w:val="SourceCode"/>
      </w:pPr>
      <w:r>
        <w:rPr>
          <w:rStyle w:val="CommentTok"/>
        </w:rPr>
        <w:t xml:space="preserve"># install CRAN packages</w:t>
      </w:r>
      <w:r>
        <w:br/>
      </w:r>
      <w:r>
        <w:rPr>
          <w:rStyle w:val="FunctionTok"/>
        </w:rPr>
        <w:t xml:space="preserve">install.packages</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"ggplot2"</w:t>
      </w:r>
      <w:r>
        <w:rPr>
          <w:rStyle w:val="NormalTok"/>
        </w:rPr>
        <w:t xml:space="preserve">, </w:t>
      </w:r>
      <w:r>
        <w:rPr>
          <w:rStyle w:val="StringTok"/>
        </w:rPr>
        <w:t xml:space="preserve">"tibble"</w:t>
      </w:r>
      <w:r>
        <w:rPr>
          <w:rStyle w:val="NormalTok"/>
        </w:rPr>
        <w:t xml:space="preserve">, </w:t>
      </w:r>
      <w:r>
        <w:rPr>
          <w:rStyle w:val="StringTok"/>
        </w:rPr>
        <w:t xml:space="preserve">"tidyr"</w:t>
      </w:r>
      <w:r>
        <w:rPr>
          <w:rStyle w:val="NormalTok"/>
        </w:rPr>
        <w:t xml:space="preserve">, </w:t>
      </w:r>
      <w:r>
        <w:rPr>
          <w:rStyle w:val="StringTok"/>
        </w:rPr>
        <w:t xml:space="preserve">"forcats"</w:t>
      </w:r>
      <w:r>
        <w:rPr>
          <w:rStyle w:val="NormalTok"/>
        </w:rPr>
        <w:t xml:space="preserve">, </w:t>
      </w:r>
      <w:r>
        <w:rPr>
          <w:rStyle w:val="StringTok"/>
        </w:rPr>
        <w:t xml:space="preserve">"purrr"</w:t>
      </w:r>
      <w:r>
        <w:rPr>
          <w:rStyle w:val="NormalTok"/>
        </w:rPr>
        <w:t xml:space="preserve">, </w:t>
      </w:r>
      <w:r>
        <w:rPr>
          <w:rStyle w:val="StringTok"/>
        </w:rPr>
        <w:t xml:space="preserve">"prismatic"</w:t>
      </w:r>
      <w:r>
        <w:rPr>
          <w:rStyle w:val="NormalTok"/>
        </w:rPr>
        <w:t xml:space="preserve">, </w:t>
      </w:r>
      <w:r>
        <w:rPr>
          <w:rStyle w:val="StringTok"/>
        </w:rPr>
        <w:t xml:space="preserve">"corrr"</w:t>
      </w:r>
      <w:r>
        <w:rPr>
          <w:rStyle w:val="NormalTok"/>
        </w:rPr>
        <w:t xml:space="preserve">, </w:t>
      </w:r>
      <w:r>
        <w:br/>
      </w:r>
      <w:r>
        <w:rPr>
          <w:rStyle w:val="NormalTok"/>
        </w:rPr>
        <w:t xml:space="preserve">    </w:t>
      </w:r>
      <w:r>
        <w:rPr>
          <w:rStyle w:val="StringTok"/>
        </w:rPr>
        <w:t xml:space="preserve">"cowplot"</w:t>
      </w:r>
      <w:r>
        <w:rPr>
          <w:rStyle w:val="NormalTok"/>
        </w:rPr>
        <w:t xml:space="preserve">, </w:t>
      </w:r>
      <w:r>
        <w:rPr>
          <w:rStyle w:val="StringTok"/>
        </w:rPr>
        <w:t xml:space="preserve">"ggforce"</w:t>
      </w:r>
      <w:r>
        <w:rPr>
          <w:rStyle w:val="NormalTok"/>
        </w:rPr>
        <w:t xml:space="preserve">, </w:t>
      </w:r>
      <w:r>
        <w:rPr>
          <w:rStyle w:val="StringTok"/>
        </w:rPr>
        <w:t xml:space="preserve">"ggrepel"</w:t>
      </w:r>
      <w:r>
        <w:rPr>
          <w:rStyle w:val="NormalTok"/>
        </w:rPr>
        <w:t xml:space="preserve">, </w:t>
      </w:r>
      <w:r>
        <w:rPr>
          <w:rStyle w:val="StringTok"/>
        </w:rPr>
        <w:t xml:space="preserve">"ggridges"</w:t>
      </w:r>
      <w:r>
        <w:rPr>
          <w:rStyle w:val="NormalTok"/>
        </w:rPr>
        <w:t xml:space="preserve">, </w:t>
      </w:r>
      <w:r>
        <w:rPr>
          <w:rStyle w:val="StringTok"/>
        </w:rPr>
        <w:t xml:space="preserve">"ggsci"</w:t>
      </w:r>
      <w:r>
        <w:rPr>
          <w:rStyle w:val="NormalTok"/>
        </w:rPr>
        <w:t xml:space="preserve">, </w:t>
      </w:r>
      <w:r>
        <w:rPr>
          <w:rStyle w:val="StringTok"/>
        </w:rPr>
        <w:t xml:space="preserve">"ggtext"</w:t>
      </w:r>
      <w:r>
        <w:rPr>
          <w:rStyle w:val="NormalTok"/>
        </w:rPr>
        <w:t xml:space="preserve">, </w:t>
      </w:r>
      <w:r>
        <w:rPr>
          <w:rStyle w:val="StringTok"/>
        </w:rPr>
        <w:t xml:space="preserve">"ggthemes"</w:t>
      </w:r>
      <w:r>
        <w:rPr>
          <w:rStyle w:val="NormalTok"/>
        </w:rPr>
        <w:t xml:space="preserve">, </w:t>
      </w:r>
      <w:r>
        <w:br/>
      </w:r>
      <w:r>
        <w:rPr>
          <w:rStyle w:val="NormalTok"/>
        </w:rPr>
        <w:t xml:space="preserve">    </w:t>
      </w:r>
      <w:r>
        <w:rPr>
          <w:rStyle w:val="StringTok"/>
        </w:rPr>
        <w:t xml:space="preserve">"grid"</w:t>
      </w:r>
      <w:r>
        <w:rPr>
          <w:rStyle w:val="NormalTok"/>
        </w:rPr>
        <w:t xml:space="preserve">, </w:t>
      </w:r>
      <w:r>
        <w:rPr>
          <w:rStyle w:val="StringTok"/>
        </w:rPr>
        <w:t xml:space="preserve">"gridExtra"</w:t>
      </w:r>
      <w:r>
        <w:rPr>
          <w:rStyle w:val="NormalTok"/>
        </w:rPr>
        <w:t xml:space="preserve">, </w:t>
      </w:r>
      <w:r>
        <w:rPr>
          <w:rStyle w:val="StringTok"/>
        </w:rPr>
        <w:t xml:space="preserve">"patchwork"</w:t>
      </w:r>
      <w:r>
        <w:rPr>
          <w:rStyle w:val="NormalTok"/>
        </w:rPr>
        <w:t xml:space="preserve">, </w:t>
      </w:r>
      <w:r>
        <w:rPr>
          <w:rStyle w:val="StringTok"/>
        </w:rPr>
        <w:t xml:space="preserve">"rcartocolor"</w:t>
      </w:r>
      <w:r>
        <w:rPr>
          <w:rStyle w:val="NormalTok"/>
        </w:rPr>
        <w:t xml:space="preserve">, </w:t>
      </w:r>
      <w:r>
        <w:rPr>
          <w:rStyle w:val="StringTok"/>
        </w:rPr>
        <w:t xml:space="preserve">"scico"</w:t>
      </w:r>
      <w:r>
        <w:rPr>
          <w:rStyle w:val="NormalTok"/>
        </w:rPr>
        <w:t xml:space="preserve">, </w:t>
      </w:r>
      <w:r>
        <w:rPr>
          <w:rStyle w:val="StringTok"/>
        </w:rPr>
        <w:t xml:space="preserve">"showtext"</w:t>
      </w:r>
      <w:r>
        <w:rPr>
          <w:rStyle w:val="NormalTok"/>
        </w:rPr>
        <w:t xml:space="preserve">, </w:t>
      </w:r>
      <w:r>
        <w:br/>
      </w:r>
      <w:r>
        <w:rPr>
          <w:rStyle w:val="NormalTok"/>
        </w:rPr>
        <w:t xml:space="preserve">    </w:t>
      </w:r>
      <w:r>
        <w:rPr>
          <w:rStyle w:val="StringTok"/>
        </w:rPr>
        <w:t xml:space="preserve">"shiny"</w:t>
      </w:r>
      <w:r>
        <w:rPr>
          <w:rStyle w:val="NormalTok"/>
        </w:rPr>
        <w:t xml:space="preserve">, </w:t>
      </w:r>
      <w:r>
        <w:rPr>
          <w:rStyle w:val="StringTok"/>
        </w:rPr>
        <w:t xml:space="preserve">"plotly"</w:t>
      </w:r>
      <w:r>
        <w:rPr>
          <w:rStyle w:val="NormalTok"/>
        </w:rPr>
        <w:t xml:space="preserve">, </w:t>
      </w:r>
      <w:r>
        <w:rPr>
          <w:rStyle w:val="StringTok"/>
        </w:rPr>
        <w:t xml:space="preserve">"highcharter"</w:t>
      </w:r>
      <w:r>
        <w:rPr>
          <w:rStyle w:val="NormalTok"/>
        </w:rPr>
        <w:t xml:space="preserve">, </w:t>
      </w:r>
      <w:r>
        <w:rPr>
          <w:rStyle w:val="StringTok"/>
        </w:rPr>
        <w:t xml:space="preserve">"echarts4r"</w:t>
      </w:r>
      <w:r>
        <w:rPr>
          <w:rStyle w:val="NormalTok"/>
        </w:rPr>
        <w:t xml:space="preserve">)</w:t>
      </w:r>
      <w:r>
        <w:br/>
      </w:r>
      <w:r>
        <w:rPr>
          <w:rStyle w:val="NormalTok"/>
        </w:rPr>
        <w:t xml:space="preserve">)</w:t>
      </w:r>
      <w:r>
        <w:br/>
      </w:r>
      <w:r>
        <w:br/>
      </w:r>
      <w:r>
        <w:rPr>
          <w:rStyle w:val="CommentTok"/>
        </w:rPr>
        <w:t xml:space="preserve"># install from GitHub since not on CRAN</w:t>
      </w:r>
      <w:r>
        <w:br/>
      </w:r>
      <w:r>
        <w:rPr>
          <w:rStyle w:val="FunctionTok"/>
        </w:rPr>
        <w:t xml:space="preserve">install.packages</w:t>
      </w:r>
      <w:r>
        <w:rPr>
          <w:rStyle w:val="NormalTok"/>
        </w:rPr>
        <w:t xml:space="preserve">(devtools)</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"JohnCoene/charter"</w:t>
      </w:r>
      <w:r>
        <w:rPr>
          <w:rStyle w:val="NormalTok"/>
        </w:rPr>
        <w:t xml:space="preserve">)</w:t>
      </w:r>
    </w:p>
    <w:p>
      <w:pPr>
        <w:pStyle w:val="FirstParagraph"/>
      </w:pPr>
      <w:r>
        <w:t xml:space="preserve">For instructional purposes, and to ensure smooth transitions for learners navigating directly to specific plots, I’ll load the necessary package beside</w:t>
      </w:r>
      <w:r>
        <w:t xml:space="preserve"> </w:t>
      </w:r>
      <w:r>
        <w:rPr>
          <w:rStyle w:val="VerbatimChar"/>
        </w:rPr>
        <w:t xml:space="preserve">{ggplot2}</w:t>
      </w:r>
      <w:r>
        <w:t xml:space="preserve"> </w:t>
      </w:r>
      <w:r>
        <w:t xml:space="preserve">in the corresponding section.</w:t>
      </w:r>
    </w:p>
    <w:bookmarkEnd w:id="27"/>
    <w:bookmarkEnd w:id="28"/>
    <w:bookmarkStart w:id="33" w:name="data"/>
    <w:p>
      <w:pPr>
        <w:pStyle w:val="Heading1"/>
      </w:pPr>
      <w:r>
        <w:t xml:space="preserve">2. The Dataset</w:t>
      </w:r>
    </w:p>
    <w:p>
      <w:pPr>
        <w:pStyle w:val="FirstParagraph"/>
      </w:pPr>
      <w:r>
        <w:t xml:space="preserve">We are utilizing data from the</w:t>
      </w:r>
      <w:r>
        <w:t xml:space="preserve"> </w:t>
      </w:r>
      <w:r>
        <w:rPr>
          <w:iCs/>
          <w:i/>
        </w:rPr>
        <w:t xml:space="preserve">National Morbidity and Mortality Air Pollution Study</w:t>
      </w:r>
      <w:r>
        <w:t xml:space="preserve"> </w:t>
      </w:r>
      <w:r>
        <w:t xml:space="preserve">(NMMAPS), focusing specifically on data pertaining to Chicago and the years 1997 to 2000 to ensure manageability of the plots. For a more comprehensive understanding of this dataset, readers can refer to Roger Peng’s book</w:t>
      </w:r>
      <w:r>
        <w:t xml:space="preserve"> </w:t>
      </w:r>
      <w:hyperlink r:id="rId29">
        <w:r>
          <w:rPr>
            <w:rStyle w:val="Hyperlink"/>
          </w:rPr>
          <w:t xml:space="preserve">Statistical Methods in Environmental Epidemiology with R</w:t>
        </w:r>
      </w:hyperlink>
      <w:r>
        <w:t xml:space="preserve">.</w:t>
      </w:r>
    </w:p>
    <w:p>
      <w:pPr>
        <w:pStyle w:val="BodyText"/>
      </w:pPr>
      <w:r>
        <w:t xml:space="preserve">To import the data into our R session, we can employ</w:t>
      </w:r>
      <w:r>
        <w:t xml:space="preserve"> </w:t>
      </w:r>
      <w:r>
        <w:rPr>
          <w:rStyle w:val="VerbatimChar"/>
        </w:rPr>
        <w:t xml:space="preserve">read_csv()</w:t>
      </w:r>
      <w:r>
        <w:t xml:space="preserve"> </w:t>
      </w:r>
      <w:r>
        <w:t xml:space="preserve">from the</w:t>
      </w:r>
      <w:r>
        <w:t xml:space="preserve"> </w:t>
      </w:r>
      <w:r>
        <w:rPr>
          <w:rStyle w:val="VerbatimChar"/>
        </w:rPr>
        <w:t xml:space="preserve">{readr}</w:t>
      </w:r>
      <w:r>
        <w:t xml:space="preserve"> </w:t>
      </w:r>
      <w:r>
        <w:t xml:space="preserve">package. Subsequently, we’ll store the data in a variable named</w:t>
      </w:r>
      <w:r>
        <w:t xml:space="preserve"> </w:t>
      </w:r>
      <w:r>
        <w:rPr>
          <w:rStyle w:val="VerbatimChar"/>
        </w:rPr>
        <w:t xml:space="preserve">chic</w:t>
      </w:r>
      <w:r>
        <w:t xml:space="preserve"> </w:t>
      </w:r>
      <w:r>
        <w:t xml:space="preserve">using the</w:t>
      </w:r>
      <w:r>
        <w:t xml:space="preserve"> </w:t>
      </w:r>
      <w:r>
        <w:rPr>
          <w:iCs/>
          <w:i/>
        </w:rPr>
        <w:t xml:space="preserve">assignment arrow</w:t>
      </w:r>
      <w:r>
        <w:t xml:space="preserve"> </w:t>
      </w:r>
      <w:r>
        <w:rPr>
          <w:rStyle w:val="VerbatimChar"/>
        </w:rPr>
        <w:t xml:space="preserve">&lt;-</w:t>
      </w:r>
      <w:r>
        <w:t xml:space="preserve">. Just Copy and Paste the following code.</w:t>
      </w:r>
    </w:p>
    <w:p>
      <w:pPr>
        <w:pStyle w:val="SourceCode"/>
      </w:pPr>
      <w:r>
        <w:rPr>
          <w:rStyle w:val="NormalTok"/>
        </w:rPr>
        <w:t xml:space="preserve">chic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"https://raw.githubusercontent.com/rana2hin/ggplot_guide/master/chicago_data.csv"</w:t>
      </w:r>
      <w:r>
        <w:rPr>
          <w:rStyle w:val="NormalTok"/>
        </w:rPr>
        <w:t xml:space="preserve">)</w:t>
      </w:r>
    </w:p>
    <w:p>
      <w:pPr>
        <w:pStyle w:val="SourceCode"/>
      </w:pPr>
      <w:r>
        <w:rPr>
          <w:rStyle w:val="VerbatimChar"/>
        </w:rPr>
        <w:t xml:space="preserve">Rows: 1461 Columns: 10</w:t>
      </w:r>
      <w:r>
        <w:br/>
      </w:r>
      <w:r>
        <w:rPr>
          <w:rStyle w:val="VerbatimChar"/>
        </w:rPr>
        <w:t xml:space="preserve">── Column specification ────────────────────────────────────────────────────────</w:t>
      </w:r>
      <w:r>
        <w:br/>
      </w:r>
      <w:r>
        <w:rPr>
          <w:rStyle w:val="VerbatimChar"/>
        </w:rPr>
        <w:t xml:space="preserve">Delimiter: ","</w:t>
      </w:r>
      <w:r>
        <w:br/>
      </w:r>
      <w:r>
        <w:rPr>
          <w:rStyle w:val="VerbatimChar"/>
        </w:rPr>
        <w:t xml:space="preserve">chr  (3): city, season, month</w:t>
      </w:r>
      <w:r>
        <w:br/>
      </w:r>
      <w:r>
        <w:rPr>
          <w:rStyle w:val="VerbatimChar"/>
        </w:rPr>
        <w:t xml:space="preserve">dbl  (6): temp, o3, dewpoint, pm10, yday, year</w:t>
      </w:r>
      <w:r>
        <w:br/>
      </w:r>
      <w:r>
        <w:rPr>
          <w:rStyle w:val="VerbatimChar"/>
        </w:rPr>
        <w:t xml:space="preserve">date (1): date</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1" name="Picture"/>
                  <a:graphic>
                    <a:graphicData uri="http://schemas.openxmlformats.org/drawingml/2006/picture">
                      <pic:pic>
                        <pic:nvPicPr>
                          <pic:cNvPr descr="C:\Program Files\Quarto\share\formats\docx\tip.png" id="32"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Using namespace Directly</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w:t>
            </w:r>
            <w:r>
              <w:t xml:space="preserve"> </w:t>
            </w:r>
            <w:r>
              <w:t xml:space="preserve">symbolizes</w:t>
            </w:r>
            <w:r>
              <w:t xml:space="preserve"> </w:t>
            </w:r>
            <w:r>
              <w:rPr>
                <w:iCs/>
                <w:i/>
              </w:rPr>
              <w:t xml:space="preserve">namespace</w:t>
            </w:r>
            <w:r>
              <w:t xml:space="preserve"> </w:t>
            </w:r>
            <w:r>
              <w:t xml:space="preserve">and enables accessing a function without loading the entire package. Alternatively, you could load the</w:t>
            </w:r>
            <w:r>
              <w:t xml:space="preserve"> </w:t>
            </w:r>
            <w:r>
              <w:rPr>
                <w:rStyle w:val="VerbatimChar"/>
              </w:rPr>
              <w:t xml:space="preserve">readr</w:t>
            </w:r>
            <w:r>
              <w:t xml:space="preserve"> </w:t>
            </w:r>
            <w:r>
              <w:t xml:space="preserve">package first using</w:t>
            </w:r>
            <w:r>
              <w:t xml:space="preserve"> </w:t>
            </w:r>
            <w:r>
              <w:rPr>
                <w:rStyle w:val="VerbatimChar"/>
              </w:rPr>
              <w:t xml:space="preserve">library(readr)</w:t>
            </w:r>
            <w:r>
              <w:t xml:space="preserve"> </w:t>
            </w:r>
            <w:r>
              <w:t xml:space="preserve">and then execute</w:t>
            </w:r>
            <w:r>
              <w:t xml:space="preserve"> </w:t>
            </w:r>
            <w:r>
              <w:rPr>
                <w:rStyle w:val="VerbatimChar"/>
              </w:rPr>
              <w:t xml:space="preserve">chic &lt;- read_csv(...)</w:t>
            </w:r>
            <w:r>
              <w:t xml:space="preserve"> </w:t>
            </w:r>
            <w:r>
              <w:t xml:space="preserve">subsequently.</w:t>
            </w:r>
          </w:p>
        </w:tc>
      </w:tr>
    </w:tbl>
    <w:p>
      <w:pPr>
        <w:pStyle w:val="SourceCode"/>
      </w:pPr>
      <w:r>
        <w:rPr>
          <w:rStyle w:val="NormalTok"/>
        </w:rPr>
        <w:t xml:space="preserve">tibble</w:t>
      </w:r>
      <w:r>
        <w:rPr>
          <w:rStyle w:val="SpecialCharTok"/>
        </w:rPr>
        <w:t xml:space="preserve">::</w:t>
      </w:r>
      <w:r>
        <w:rPr>
          <w:rStyle w:val="FunctionTok"/>
        </w:rPr>
        <w:t xml:space="preserve">glimpse</w:t>
      </w:r>
      <w:r>
        <w:rPr>
          <w:rStyle w:val="NormalTok"/>
        </w:rPr>
        <w:t xml:space="preserve">(chic)</w:t>
      </w:r>
    </w:p>
    <w:p>
      <w:pPr>
        <w:pStyle w:val="SourceCode"/>
      </w:pPr>
      <w:r>
        <w:rPr>
          <w:rStyle w:val="VerbatimChar"/>
        </w:rPr>
        <w:t xml:space="preserve">Rows: 1,461</w:t>
      </w:r>
      <w:r>
        <w:br/>
      </w:r>
      <w:r>
        <w:rPr>
          <w:rStyle w:val="VerbatimChar"/>
        </w:rPr>
        <w:t xml:space="preserve">Columns: 10</w:t>
      </w:r>
      <w:r>
        <w:br/>
      </w:r>
      <w:r>
        <w:rPr>
          <w:rStyle w:val="VerbatimChar"/>
        </w:rPr>
        <w:t xml:space="preserve">$ city     &lt;chr&gt; "chic", "chic", "chic", "chic", "chic", "chic", "chic", "chic…</w:t>
      </w:r>
      <w:r>
        <w:br/>
      </w:r>
      <w:r>
        <w:rPr>
          <w:rStyle w:val="VerbatimChar"/>
        </w:rPr>
        <w:t xml:space="preserve">$ date     &lt;date&gt; 1997-01-01, 1997-01-02, 1997-01-03, 1997-01-04, 1997-01-05, …</w:t>
      </w:r>
      <w:r>
        <w:br/>
      </w:r>
      <w:r>
        <w:rPr>
          <w:rStyle w:val="VerbatimChar"/>
        </w:rPr>
        <w:t xml:space="preserve">$ temp     &lt;dbl&gt; 36.0, 45.0, 40.0, 51.5, 27.0, 17.0, 16.0, 19.0, 26.0, 16.0, 1…</w:t>
      </w:r>
      <w:r>
        <w:br/>
      </w:r>
      <w:r>
        <w:rPr>
          <w:rStyle w:val="VerbatimChar"/>
        </w:rPr>
        <w:t xml:space="preserve">$ o3       &lt;dbl&gt; 5.659256, 5.525417, 6.288548, 7.537758, 20.760798, 14.940874,…</w:t>
      </w:r>
      <w:r>
        <w:br/>
      </w:r>
      <w:r>
        <w:rPr>
          <w:rStyle w:val="VerbatimChar"/>
        </w:rPr>
        <w:t xml:space="preserve">$ dewpoint &lt;dbl&gt; 37.500, 47.250, 38.000, 45.500, 11.250, 5.750, 7.000, 17.750,…</w:t>
      </w:r>
      <w:r>
        <w:br/>
      </w:r>
      <w:r>
        <w:rPr>
          <w:rStyle w:val="VerbatimChar"/>
        </w:rPr>
        <w:t xml:space="preserve">$ pm10     &lt;dbl&gt; 13.052268, 41.948600, 27.041751, 25.072573, 15.343121, 9.3646…</w:t>
      </w:r>
      <w:r>
        <w:br/>
      </w:r>
      <w:r>
        <w:rPr>
          <w:rStyle w:val="VerbatimChar"/>
        </w:rPr>
        <w:t xml:space="preserve">$ season   &lt;chr&gt; "Winter", "Winter", "Winter", "Winter", "Winter", "Winter", "…</w:t>
      </w:r>
      <w:r>
        <w:br/>
      </w:r>
      <w:r>
        <w:rPr>
          <w:rStyle w:val="VerbatimChar"/>
        </w:rPr>
        <w:t xml:space="preserve">$ yday     &lt;dbl&gt; 1, 2, 3, 4, 5, 6, 7, 8, 9, 10, 11, 12, 13, 14, 15, 16, 17, 18…</w:t>
      </w:r>
      <w:r>
        <w:br/>
      </w:r>
      <w:r>
        <w:rPr>
          <w:rStyle w:val="VerbatimChar"/>
        </w:rPr>
        <w:t xml:space="preserve">$ month    &lt;chr&gt; "Jan", "Jan", "Jan", "Jan", "Jan", "Jan", "Jan", "Jan", "Jan"…</w:t>
      </w:r>
      <w:r>
        <w:br/>
      </w:r>
      <w:r>
        <w:rPr>
          <w:rStyle w:val="VerbatimChar"/>
        </w:rPr>
        <w:t xml:space="preserve">$ year     &lt;dbl&gt; 1997, 1997, 1997, 1997, 1997, 1997, 1997, 1997, 1997, 1997, 1…</w:t>
      </w:r>
    </w:p>
    <w:p>
      <w:pPr>
        <w:pStyle w:val="SourceCode"/>
      </w:pPr>
      <w:r>
        <w:rPr>
          <w:rStyle w:val="FunctionTok"/>
        </w:rPr>
        <w:t xml:space="preserve">library</w:t>
      </w:r>
      <w:r>
        <w:rPr>
          <w:rStyle w:val="NormalTok"/>
        </w:rPr>
        <w:t xml:space="preserve">(gt)</w:t>
      </w:r>
      <w:r>
        <w:br/>
      </w:r>
      <w:r>
        <w:rPr>
          <w:rStyle w:val="FunctionTok"/>
        </w:rPr>
        <w:t xml:space="preserve">head</w:t>
      </w:r>
      <w:r>
        <w:rPr>
          <w:rStyle w:val="NormalTok"/>
        </w:rPr>
        <w:t xml:space="preserve">(chic, </w:t>
      </w:r>
      <w:r>
        <w:rPr>
          <w:rStyle w:val="DecValTok"/>
        </w:rPr>
        <w:t xml:space="preserve">10</w:t>
      </w:r>
      <w:r>
        <w:rPr>
          <w:rStyle w:val="NormalTok"/>
        </w:rPr>
        <w:t xml:space="preserve">)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city</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temp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o3</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dewpoint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pm10</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season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yday</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month</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year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5.659256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13.052268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5.525417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41.948600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6.288548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27.041751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7.537758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25.072573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20.760798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15.343121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14.940874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9.364655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11.920985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20.228428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8.678477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33.134819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13.355892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12.118381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1997-01-10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10.448264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24.761534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Winter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1997</w:t>
            </w:r>
          </w:p>
        </w:tc>
      </w:tr>
    </w:tbl>
    <w:bookmarkEnd w:id="33"/>
    <w:bookmarkStart w:id="82" w:name="ggplot"/>
    <w:p>
      <w:pPr>
        <w:pStyle w:val="Heading1"/>
      </w:pPr>
      <w:r>
        <w:t xml:space="preserve">3. The</w:t>
      </w:r>
      <w:r>
        <w:t xml:space="preserve"> </w:t>
      </w:r>
      <w:r>
        <w:rPr>
          <w:rStyle w:val="VerbatimChar"/>
        </w:rPr>
        <w:t xml:space="preserve">ggplot2</w:t>
      </w:r>
      <w:r>
        <w:t xml:space="preserve"> </w:t>
      </w:r>
      <w:r>
        <w:t xml:space="preserve">Package</w:t>
      </w:r>
    </w:p>
    <w:p>
      <w:pPr>
        <w:pStyle w:val="FirstParagraph"/>
      </w:pPr>
      <w:r>
        <w:rPr>
          <w:rStyle w:val="VerbatimChar"/>
        </w:rPr>
        <w:t xml:space="preserve">ggplot2</w:t>
      </w:r>
      <w:r>
        <w:t xml:space="preserve"> </w:t>
      </w:r>
      <w:r>
        <w:t xml:space="preserve">is a graphics system that facilitates the declarative creation of visualizations, founded on principles outlined in</w:t>
      </w:r>
      <w:r>
        <w:t xml:space="preserve"> </w:t>
      </w:r>
      <w:hyperlink r:id="rId34">
        <w:r>
          <w:rPr>
            <w:rStyle w:val="Hyperlink"/>
          </w:rPr>
          <w:t xml:space="preserve">The Grammar of Graphics</w:t>
        </w:r>
      </w:hyperlink>
      <w:r>
        <w:t xml:space="preserve">. With</w:t>
      </w:r>
      <w:r>
        <w:t xml:space="preserve"> </w:t>
      </w:r>
      <w:r>
        <w:rPr>
          <w:rStyle w:val="VerbatimChar"/>
        </w:rPr>
        <w:t xml:space="preserve">ggplot2</w:t>
      </w:r>
      <w:r>
        <w:t xml:space="preserve">, you furnish the data, specify how variables should be mapped to aesthetics, define graphical parameters to employ, and the system handles the rest.</w:t>
      </w:r>
    </w:p>
    <w:p>
      <w:pPr>
        <w:pStyle w:val="BodyText"/>
      </w:pPr>
      <w:r>
        <w:t xml:space="preserve">A ggplot is made up several key elements:</w:t>
      </w:r>
    </w:p>
    <w:p>
      <w:pPr>
        <w:numPr>
          <w:ilvl w:val="0"/>
          <w:numId w:val="1006"/>
        </w:numPr>
        <w:pStyle w:val="Compact"/>
      </w:pPr>
      <w:r>
        <w:rPr>
          <w:bCs/>
          <w:b/>
        </w:rPr>
        <w:t xml:space="preserve">Data</w:t>
      </w:r>
      <w:r>
        <w:t xml:space="preserve">: Your raw dataset that you want to visualize.</w:t>
      </w:r>
    </w:p>
    <w:p>
      <w:pPr>
        <w:numPr>
          <w:ilvl w:val="0"/>
          <w:numId w:val="1006"/>
        </w:numPr>
        <w:pStyle w:val="Compact"/>
      </w:pPr>
      <w:r>
        <w:rPr>
          <w:bCs/>
          <w:b/>
        </w:rPr>
        <w:t xml:space="preserve">Geometries</w:t>
      </w:r>
      <w:r>
        <w:t xml:space="preserve"> </w:t>
      </w:r>
      <w:r>
        <w:rPr>
          <w:rStyle w:val="VerbatimChar"/>
        </w:rPr>
        <w:t xml:space="preserve">geom_</w:t>
      </w:r>
      <w:r>
        <w:t xml:space="preserve">: These are the shapes that represent your data, like points, lines, or bars.</w:t>
      </w:r>
    </w:p>
    <w:p>
      <w:pPr>
        <w:numPr>
          <w:ilvl w:val="0"/>
          <w:numId w:val="1006"/>
        </w:numPr>
        <w:pStyle w:val="Compact"/>
      </w:pPr>
      <w:r>
        <w:rPr>
          <w:bCs/>
          <w:b/>
        </w:rPr>
        <w:t xml:space="preserve">Aesthetics</w:t>
      </w:r>
      <w:r>
        <w:t xml:space="preserve"> </w:t>
      </w:r>
      <w:r>
        <w:rPr>
          <w:rStyle w:val="VerbatimChar"/>
        </w:rPr>
        <w:t xml:space="preserve">aes()</w:t>
      </w:r>
      <w:r>
        <w:t xml:space="preserve">: This controls how your data is visually represented, including aspects like color, size, and shape.</w:t>
      </w:r>
    </w:p>
    <w:p>
      <w:pPr>
        <w:numPr>
          <w:ilvl w:val="0"/>
          <w:numId w:val="1006"/>
        </w:numPr>
        <w:pStyle w:val="Compact"/>
      </w:pPr>
      <w:r>
        <w:rPr>
          <w:bCs/>
          <w:b/>
        </w:rPr>
        <w:t xml:space="preserve">Scales</w:t>
      </w:r>
      <w:r>
        <w:t xml:space="preserve"> </w:t>
      </w:r>
      <w:r>
        <w:rPr>
          <w:rStyle w:val="VerbatimChar"/>
        </w:rPr>
        <w:t xml:space="preserve">scale_</w:t>
      </w:r>
      <w:r>
        <w:t xml:space="preserve">: These map the data onto the aesthetic dimensions, like converting data values to plot dimensions or factor values to colors.</w:t>
      </w:r>
    </w:p>
    <w:p>
      <w:pPr>
        <w:numPr>
          <w:ilvl w:val="0"/>
          <w:numId w:val="1006"/>
        </w:numPr>
        <w:pStyle w:val="Compact"/>
      </w:pPr>
      <w:r>
        <w:rPr>
          <w:bCs/>
          <w:b/>
        </w:rPr>
        <w:t xml:space="preserve">Statistical transformations</w:t>
      </w:r>
      <w:r>
        <w:t xml:space="preserve"> </w:t>
      </w:r>
      <w:r>
        <w:rPr>
          <w:rStyle w:val="VerbatimChar"/>
        </w:rPr>
        <w:t xml:space="preserve">stat_</w:t>
      </w:r>
      <w:r>
        <w:t xml:space="preserve">: These are statistical summaries of your data, such as calculating quantiles or fitting curves.</w:t>
      </w:r>
    </w:p>
    <w:p>
      <w:pPr>
        <w:numPr>
          <w:ilvl w:val="0"/>
          <w:numId w:val="1006"/>
        </w:numPr>
        <w:pStyle w:val="Compact"/>
      </w:pPr>
      <w:r>
        <w:rPr>
          <w:bCs/>
          <w:b/>
        </w:rPr>
        <w:t xml:space="preserve">Coordinate system</w:t>
      </w:r>
      <w:r>
        <w:t xml:space="preserve"> </w:t>
      </w:r>
      <w:r>
        <w:rPr>
          <w:rStyle w:val="VerbatimChar"/>
        </w:rPr>
        <w:t xml:space="preserve">coord_</w:t>
      </w:r>
      <w:r>
        <w:t xml:space="preserve">: This defines how your data coordinates are mapped onto the plot’s coordinate system.</w:t>
      </w:r>
    </w:p>
    <w:p>
      <w:pPr>
        <w:numPr>
          <w:ilvl w:val="0"/>
          <w:numId w:val="1006"/>
        </w:numPr>
        <w:pStyle w:val="Compact"/>
      </w:pPr>
      <w:r>
        <w:rPr>
          <w:bCs/>
          <w:b/>
        </w:rPr>
        <w:t xml:space="preserve">Facets</w:t>
      </w:r>
      <w:r>
        <w:t xml:space="preserve"> </w:t>
      </w:r>
      <w:r>
        <w:rPr>
          <w:rStyle w:val="VerbatimChar"/>
        </w:rPr>
        <w:t xml:space="preserve">facet_</w:t>
      </w:r>
      <w:r>
        <w:t xml:space="preserve">: This organizes your data into a grid of plots based on specified variables.</w:t>
      </w:r>
    </w:p>
    <w:p>
      <w:pPr>
        <w:numPr>
          <w:ilvl w:val="0"/>
          <w:numId w:val="1006"/>
        </w:numPr>
        <w:pStyle w:val="Compact"/>
      </w:pPr>
      <w:r>
        <w:rPr>
          <w:bCs/>
          <w:b/>
        </w:rPr>
        <w:t xml:space="preserve">Visual themes</w:t>
      </w:r>
      <w:r>
        <w:t xml:space="preserve"> </w:t>
      </w:r>
      <w:r>
        <w:rPr>
          <w:rStyle w:val="VerbatimChar"/>
        </w:rPr>
        <w:t xml:space="preserve">theme()</w:t>
      </w:r>
      <w:r>
        <w:t xml:space="preserve">: These set the overall appearance of your plot, covering things like background, grids, axes, default fonts, sizes, and colors.</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36" name="Picture"/>
                  <a:graphic>
                    <a:graphicData uri="http://schemas.openxmlformats.org/drawingml/2006/picture">
                      <pic:pic>
                        <pic:nvPicPr>
                          <pic:cNvPr descr="C:\Program Files\Quarto\share\formats\docx\note.png" id="37"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rPr>
                <w:bCs/>
                <w:b/>
              </w:rPr>
              <w:t xml:space="preserve">The number of elements may vary depending on the situation you’re working on.</w:t>
            </w:r>
          </w:p>
        </w:tc>
      </w:tr>
    </w:tbl>
    <w:bookmarkStart w:id="81" w:name="default"/>
    <w:p>
      <w:pPr>
        <w:pStyle w:val="Heading2"/>
      </w:pPr>
      <w:r>
        <w:t xml:space="preserve">3.1 A Default ggplot</w:t>
      </w:r>
    </w:p>
    <w:p>
      <w:pPr>
        <w:pStyle w:val="FirstParagraph"/>
      </w:pPr>
      <w:r>
        <w:t xml:space="preserve">Before diving into the capabilities of</w:t>
      </w:r>
      <w:r>
        <w:t xml:space="preserve"> </w:t>
      </w:r>
      <w:r>
        <w:rPr>
          <w:rStyle w:val="VerbatimChar"/>
        </w:rPr>
        <w:t xml:space="preserve">{ggplot2}</w:t>
      </w:r>
      <w:r>
        <w:t xml:space="preserve">, we need to load the package. Alternatively, we can load it through the</w:t>
      </w:r>
      <w:r>
        <w:t xml:space="preserve"> </w:t>
      </w:r>
      <w:hyperlink r:id="rId38">
        <w:r>
          <w:rPr>
            <w:rStyle w:val="Hyperlink"/>
          </w:rPr>
          <w:t xml:space="preserve">tidyverse package collection</w:t>
        </w:r>
      </w:hyperlink>
      <w:r>
        <w:t xml:space="preserve">:</w:t>
      </w:r>
    </w:p>
    <w:p>
      <w:pPr>
        <w:pStyle w:val="SourceCode"/>
      </w:pPr>
      <w:r>
        <w:rPr>
          <w:rStyle w:val="FunctionTok"/>
        </w:rPr>
        <w:t xml:space="preserve">library</w:t>
      </w:r>
      <w:r>
        <w:rPr>
          <w:rStyle w:val="NormalTok"/>
        </w:rPr>
        <w:t xml:space="preserve">(ggplot2)</w:t>
      </w:r>
      <w:r>
        <w:br/>
      </w:r>
      <w:r>
        <w:rPr>
          <w:rStyle w:val="CommentTok"/>
        </w:rPr>
        <w:t xml:space="preserve"># Or,</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FirstParagraph"/>
      </w:pPr>
      <w:r>
        <w:t xml:space="preserve">The syntax of</w:t>
      </w:r>
      <w:r>
        <w:t xml:space="preserve"> </w:t>
      </w:r>
      <w:r>
        <w:rPr>
          <w:rStyle w:val="VerbatimChar"/>
        </w:rPr>
        <w:t xml:space="preserve">{ggplot2}</w:t>
      </w:r>
      <w:r>
        <w:t xml:space="preserve"> </w:t>
      </w:r>
      <w:r>
        <w:t xml:space="preserve">differs from base R. Following the basic elements, a default ggplot requires specifying three things: the</w:t>
      </w:r>
      <w:r>
        <w:t xml:space="preserve"> </w:t>
      </w:r>
      <w:r>
        <w:rPr>
          <w:iCs/>
          <w:i/>
        </w:rPr>
        <w:t xml:space="preserve">data</w:t>
      </w:r>
      <w:r>
        <w:t xml:space="preserve">,</w:t>
      </w:r>
      <w:r>
        <w:t xml:space="preserve"> </w:t>
      </w:r>
      <w:r>
        <w:rPr>
          <w:iCs/>
          <w:i/>
        </w:rPr>
        <w:t xml:space="preserve">aesthetics</w:t>
      </w:r>
      <w:r>
        <w:t xml:space="preserve">, and a</w:t>
      </w:r>
      <w:r>
        <w:t xml:space="preserve"> </w:t>
      </w:r>
      <w:r>
        <w:rPr>
          <w:iCs/>
          <w:i/>
        </w:rPr>
        <w:t xml:space="preserve">geometry</w:t>
      </w:r>
      <w:r>
        <w:t xml:space="preserve">. To begin defining a plotting object, we call</w:t>
      </w:r>
      <w:r>
        <w:t xml:space="preserve"> </w:t>
      </w:r>
      <w:r>
        <w:rPr>
          <w:rStyle w:val="VerbatimChar"/>
        </w:rPr>
        <w:t xml:space="preserve">ggplot(data = df)</w:t>
      </w:r>
      <w:r>
        <w:t xml:space="preserve">, indicating that we’ll work with that dataset. Typically, we aim to plot two variables—one on the x-axis and one on the y-axis. These are</w:t>
      </w:r>
      <w:r>
        <w:t xml:space="preserve"> </w:t>
      </w:r>
      <w:r>
        <w:rPr>
          <w:iCs/>
          <w:i/>
        </w:rPr>
        <w:t xml:space="preserve">positional aesthetics</w:t>
      </w:r>
      <w:r>
        <w:t xml:space="preserve">, so we add</w:t>
      </w:r>
      <w:r>
        <w:t xml:space="preserve"> </w:t>
      </w:r>
      <w:r>
        <w:rPr>
          <w:rStyle w:val="VerbatimChar"/>
        </w:rPr>
        <w:t xml:space="preserve">aes(x = var1, y = var2)</w:t>
      </w:r>
      <w:r>
        <w:t xml:space="preserve"> </w:t>
      </w:r>
      <w:r>
        <w:t xml:space="preserve">to the</w:t>
      </w:r>
      <w:r>
        <w:t xml:space="preserve"> </w:t>
      </w:r>
      <w:r>
        <w:rPr>
          <w:rStyle w:val="VerbatimChar"/>
        </w:rPr>
        <w:t xml:space="preserve">ggplot()</w:t>
      </w:r>
      <w:r>
        <w:t xml:space="preserve"> </w:t>
      </w:r>
      <w:r>
        <w:t xml:space="preserve">call (where</w:t>
      </w:r>
      <w:r>
        <w:t xml:space="preserve"> </w:t>
      </w:r>
      <w:r>
        <w:rPr>
          <w:rStyle w:val="VerbatimChar"/>
        </w:rPr>
        <w:t xml:space="preserve">aes()</w:t>
      </w:r>
      <w:r>
        <w:t xml:space="preserve"> </w:t>
      </w:r>
      <w:r>
        <w:t xml:space="preserve">denotes aesthetics). However, there are cases where one may need to specify one, three, or more variables, which we’ll address later.</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0" name="Picture"/>
                  <a:graphic>
                    <a:graphicData uri="http://schemas.openxmlformats.org/drawingml/2006/picture">
                      <pic:pic>
                        <pic:nvPicPr>
                          <pic:cNvPr descr="C:\Program Files\Quarto\share\formats\docx\important.png" id="41"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Pay Attention!</w:t>
            </w:r>
          </w:p>
        </w:tc>
      </w:tr>
      <w:tr>
        <w:trPr>
          <w:cantSplit/>
        </w:trPr>
        <w:tc>
          <w:tcPr>
            <w:tcMar>
              <w:top w:w="108" w:type="dxa"/>
              <w:bottom w:w="108" w:type="dxa"/>
            </w:tcMar>
          </w:tcPr>
          <w:p>
            <w:pPr>
              <w:pStyle w:val="BodyText"/>
            </w:pPr>
            <w:pPr>
              <w:spacing w:before="16" w:after="16"/>
            </w:pPr>
            <w:r>
              <w:t xml:space="preserve">We indicate the data</w:t>
            </w:r>
            <w:r>
              <w:t xml:space="preserve"> </w:t>
            </w:r>
            <w:r>
              <w:rPr>
                <w:iCs/>
                <w:i/>
              </w:rPr>
              <w:t xml:space="preserve">outside</w:t>
            </w:r>
            <w:r>
              <w:t xml:space="preserve"> </w:t>
            </w:r>
            <w:r>
              <w:t xml:space="preserve">of</w:t>
            </w:r>
            <w:r>
              <w:t xml:space="preserve"> </w:t>
            </w:r>
            <w:r>
              <w:rPr>
                <w:rStyle w:val="VerbatimChar"/>
              </w:rPr>
              <w:t xml:space="preserve">aes()</w:t>
            </w:r>
            <w:r>
              <w:t xml:space="preserve"> </w:t>
            </w:r>
            <w:r>
              <w:t xml:space="preserve">and include the variables that ggplot maps to the aesthetics</w:t>
            </w:r>
            <w:r>
              <w:t xml:space="preserve"> </w:t>
            </w:r>
            <w:r>
              <w:rPr>
                <w:iCs/>
                <w:i/>
              </w:rPr>
              <w:t xml:space="preserve">inside</w:t>
            </w:r>
            <w:r>
              <w:t xml:space="preserve"> </w:t>
            </w:r>
            <w:r>
              <w:t xml:space="preserve">of</w:t>
            </w:r>
            <w:r>
              <w:t xml:space="preserve"> </w:t>
            </w:r>
            <w:r>
              <w:rPr>
                <w:rStyle w:val="VerbatimChar"/>
              </w:rPr>
              <w:t xml:space="preserve">aes()</w:t>
            </w:r>
            <w:r>
              <w:t xml:space="preserve">.</w:t>
            </w:r>
          </w:p>
        </w:tc>
      </w:tr>
    </w:tbl>
    <w:p>
      <w:pPr>
        <w:pStyle w:val="BodyText"/>
      </w:pPr>
      <w:r>
        <w:t xml:space="preserve">In this instance, we assign the variable</w:t>
      </w:r>
      <w:r>
        <w:t xml:space="preserve"> </w:t>
      </w:r>
      <w:r>
        <w:rPr>
          <w:rStyle w:val="VerbatimChar"/>
        </w:rPr>
        <w:t xml:space="preserve">date</w:t>
      </w:r>
      <w:r>
        <w:t xml:space="preserve"> </w:t>
      </w:r>
      <w:r>
        <w:t xml:space="preserve">to the x-position and the variable</w:t>
      </w:r>
      <w:r>
        <w:t xml:space="preserve"> </w:t>
      </w:r>
      <w:r>
        <w:rPr>
          <w:rStyle w:val="VerbatimChar"/>
        </w:rPr>
        <w:t xml:space="preserve">temp</w:t>
      </w:r>
      <w:r>
        <w:t xml:space="preserve"> </w:t>
      </w:r>
      <w:r>
        <w:t xml:space="preserve">to the y-position. Subsequently, we’ll also map variables to various other aesthetics such as color, size, and shape.</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w:t>
      </w:r>
    </w:p>
    <w:p>
      <w:pPr>
        <w:pStyle w:val="FirstParagraph"/>
      </w:pPr>
      <w:r>
        <w:drawing>
          <wp:inline>
            <wp:extent cx="4620126" cy="3696101"/>
            <wp:effectExtent b="0" l="0" r="0" t="0"/>
            <wp:docPr descr="" title="" id="43" name="Picture"/>
            <a:graphic>
              <a:graphicData uri="http://schemas.openxmlformats.org/drawingml/2006/picture">
                <pic:pic>
                  <pic:nvPicPr>
                    <pic:cNvPr descr="ch3_files/figure-docx/ggplot-1.png" id="44"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Ah, the reason only a panel is generated when executing this code is because</w:t>
      </w:r>
      <w:r>
        <w:t xml:space="preserve"> </w:t>
      </w:r>
      <w:r>
        <w:rPr>
          <w:rStyle w:val="VerbatimChar"/>
        </w:rPr>
        <w:t xml:space="preserve">{ggplot2}</w:t>
      </w:r>
      <w:r>
        <w:t xml:space="preserve"> </w:t>
      </w:r>
      <w:r>
        <w:t xml:space="preserve">lacks information on how we want to visualize the data. We still need to specify a geometry!</w:t>
      </w:r>
    </w:p>
    <w:p>
      <w:pPr>
        <w:pStyle w:val="BodyText"/>
      </w:pPr>
      <w:r>
        <w:t xml:space="preserve">In</w:t>
      </w:r>
      <w:r>
        <w:t xml:space="preserve"> </w:t>
      </w:r>
      <w:r>
        <w:rPr>
          <w:rStyle w:val="VerbatimChar"/>
        </w:rPr>
        <w:t xml:space="preserve">{ggplot2}</w:t>
      </w:r>
      <w:r>
        <w:t xml:space="preserve">, you can store the current</w:t>
      </w:r>
      <w:r>
        <w:t xml:space="preserve"> </w:t>
      </w:r>
      <w:r>
        <w:rPr>
          <w:rStyle w:val="VerbatimChar"/>
        </w:rPr>
        <w:t xml:space="preserve">ggobject</w:t>
      </w:r>
      <w:r>
        <w:t xml:space="preserve"> </w:t>
      </w:r>
      <w:r>
        <w:t xml:space="preserve">in a variable of your choosing, such as</w:t>
      </w:r>
      <w:r>
        <w:t xml:space="preserve"> </w:t>
      </w:r>
      <w:r>
        <w:rPr>
          <w:rStyle w:val="VerbatimChar"/>
        </w:rPr>
        <w:t xml:space="preserve">g</w:t>
      </w:r>
      <w:r>
        <w:t xml:space="preserve">. This allows you to extend the</w:t>
      </w:r>
      <w:r>
        <w:t xml:space="preserve"> </w:t>
      </w:r>
      <w:r>
        <w:rPr>
          <w:rStyle w:val="VerbatimChar"/>
        </w:rPr>
        <w:t xml:space="preserve">ggobject</w:t>
      </w:r>
      <w:r>
        <w:t xml:space="preserve"> </w:t>
      </w:r>
      <w:r>
        <w:t xml:space="preserve">later by adding additional layers, either all at once or by assigning it to the same or another variable.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C:\Program Files\Quarto\share\formats\docx\tip.png" id="46"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 Quick Tip!</w:t>
            </w:r>
          </w:p>
        </w:tc>
      </w:tr>
      <w:tr>
        <w:trPr>
          <w:cantSplit/>
        </w:trPr>
        <w:tc>
          <w:tcPr>
            <w:tcMar>
              <w:top w:w="108" w:type="dxa"/>
              <w:bottom w:w="108" w:type="dxa"/>
            </w:tcMar>
          </w:tcPr>
          <w:p>
            <w:pPr>
              <w:pStyle w:val="BodyText"/>
            </w:pPr>
            <w:pPr>
              <w:spacing w:before="16" w:after="16"/>
            </w:pPr>
            <w:r>
              <w:t xml:space="preserve">By using parentheses when assigning an object, the object will be printed immediately. Instead of writing</w:t>
            </w:r>
            <w:r>
              <w:t xml:space="preserve"> </w:t>
            </w:r>
            <w:r>
              <w:rPr>
                <w:rStyle w:val="VerbatimChar"/>
              </w:rPr>
              <w:t xml:space="preserve">g &lt;- ggplot(...)</w:t>
            </w:r>
            <w:r>
              <w:t xml:space="preserve"> </w:t>
            </w:r>
            <w:r>
              <w:t xml:space="preserve">followed by</w:t>
            </w:r>
            <w:r>
              <w:t xml:space="preserve"> </w:t>
            </w:r>
            <w:r>
              <w:rPr>
                <w:rStyle w:val="VerbatimChar"/>
              </w:rPr>
              <w:t xml:space="preserve">g</w:t>
            </w:r>
            <w:r>
              <w:t xml:space="preserve">, we can simply write</w:t>
            </w:r>
            <w:r>
              <w:t xml:space="preserve"> </w:t>
            </w:r>
            <w:r>
              <w:rPr>
                <w:rStyle w:val="VerbatimChar"/>
              </w:rPr>
              <w:t xml:space="preserve">(g &lt;- ggplot(...))</w:t>
            </w:r>
            <w:r>
              <w:t xml:space="preserve">.</w:t>
            </w:r>
          </w:p>
        </w:tc>
      </w:tr>
    </w:tbl>
    <w:p>
      <w:pPr>
        <w:pStyle w:val="BodyText"/>
      </w:pPr>
      <w:r>
        <w:t xml:space="preserve">There’s a wide array of geometries in</w:t>
      </w:r>
      <w:r>
        <w:t xml:space="preserve"> </w:t>
      </w:r>
      <w:r>
        <w:rPr>
          <w:rStyle w:val="VerbatimChar"/>
        </w:rPr>
        <w:t xml:space="preserve">{ggplot2}</w:t>
      </w:r>
      <w:r>
        <w:t xml:space="preserve">, often referred to as</w:t>
      </w:r>
      <w:r>
        <w:t xml:space="preserve"> </w:t>
      </w:r>
      <w:r>
        <w:rPr>
          <w:iCs/>
          <w:i/>
        </w:rPr>
        <w:t xml:space="preserve">geoms</w:t>
      </w:r>
      <w:r>
        <w:t xml:space="preserve"> </w:t>
      </w:r>
      <w:r>
        <w:t xml:space="preserve">because their function names typically start with</w:t>
      </w:r>
      <w:r>
        <w:t xml:space="preserve"> </w:t>
      </w:r>
      <w:r>
        <w:rPr>
          <w:rStyle w:val="VerbatimChar"/>
        </w:rPr>
        <w:t xml:space="preserve">geom_</w:t>
      </w:r>
      <w:r>
        <w:t xml:space="preserve">. You can find the full list of default geoms</w:t>
      </w:r>
      <w:r>
        <w:t xml:space="preserve"> </w:t>
      </w:r>
      <w:hyperlink r:id="rId47">
        <w:r>
          <w:rPr>
            <w:rStyle w:val="Hyperlink"/>
          </w:rPr>
          <w:t xml:space="preserve">here</w:t>
        </w:r>
      </w:hyperlink>
      <w:r>
        <w:t xml:space="preserve">, and there are even more options available through extension packages, which you can explore</w:t>
      </w:r>
      <w:r>
        <w:t xml:space="preserve"> </w:t>
      </w:r>
      <w:hyperlink r:id="rId48">
        <w:r>
          <w:rPr>
            <w:rStyle w:val="Hyperlink"/>
          </w:rPr>
          <w:t xml:space="preserve">here</w:t>
        </w:r>
      </w:hyperlink>
      <w:r>
        <w:t xml:space="preserve">. To instruct</w:t>
      </w:r>
      <w:r>
        <w:t xml:space="preserve"> </w:t>
      </w:r>
      <w:r>
        <w:rPr>
          <w:rStyle w:val="VerbatimChar"/>
        </w:rPr>
        <w:t xml:space="preserve">{ggplot2}</w:t>
      </w:r>
      <w:r>
        <w:t xml:space="preserve"> </w:t>
      </w:r>
      <w:r>
        <w:t xml:space="preserve">on the style we want to use, we can, for example, add</w:t>
      </w:r>
      <w:r>
        <w:t xml:space="preserve"> </w:t>
      </w:r>
      <w:r>
        <w:rPr>
          <w:rStyle w:val="VerbatimChar"/>
        </w:rPr>
        <w:t xml:space="preserve">geom_point()</w:t>
      </w:r>
      <w:r>
        <w:t xml:space="preserve"> </w:t>
      </w:r>
      <w:r>
        <w:t xml:space="preserve">to create a scatter plot:</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0" name="Picture"/>
            <a:graphic>
              <a:graphicData uri="http://schemas.openxmlformats.org/drawingml/2006/picture">
                <pic:pic>
                  <pic:nvPicPr>
                    <pic:cNvPr descr="ch3_files/figure-docx/ggplot-default-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Great! However, this data could also be represented as a line plot (although it might not be the optimal choice, but it’s a common practice). So, we can simply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 </w:t>
      </w:r>
      <w:r>
        <w:t xml:space="preserve">and boom!</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53" name="Picture"/>
            <a:graphic>
              <a:graphicData uri="http://schemas.openxmlformats.org/drawingml/2006/picture">
                <pic:pic>
                  <pic:nvPicPr>
                    <pic:cNvPr descr="ch3_files/figure-docx/ggplot-default-line-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Indeed, one can combine multiple geometric layers, and this is where the magic and fun truly begin!</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6" name="Picture"/>
            <a:graphic>
              <a:graphicData uri="http://schemas.openxmlformats.org/drawingml/2006/picture">
                <pic:pic>
                  <pic:nvPicPr>
                    <pic:cNvPr descr="ch3_files/figure-docx/ggplot-default-line-point-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That’s enough discussion on geometries for now. Don’t worry, we’ll dive into various plot types at a later point, as outlined</w:t>
      </w:r>
      <w:r>
        <w:t xml:space="preserve"> </w:t>
      </w:r>
      <w:hyperlink w:anchor="charts">
        <w:r>
          <w:rPr>
            <w:rStyle w:val="Hyperlink"/>
          </w:rPr>
          <w:t xml:space="preserve">here</w:t>
        </w:r>
      </w:hyperlink>
      <w:r>
        <w:t xml:space="preserve">.</w:t>
      </w:r>
    </w:p>
    <w:bookmarkStart w:id="73" w:name="change-properties-of-geometries"/>
    <w:p>
      <w:pPr>
        <w:pStyle w:val="Heading3"/>
      </w:pPr>
      <w:r>
        <w:t xml:space="preserve">3.1.1 Change Properties of Geometries</w:t>
      </w:r>
    </w:p>
    <w:p>
      <w:pPr>
        <w:pStyle w:val="FirstParagraph"/>
      </w:pPr>
      <w:r>
        <w:t xml:space="preserve">Within the</w:t>
      </w:r>
      <w:r>
        <w:t xml:space="preserve"> </w:t>
      </w:r>
      <w:r>
        <w:rPr>
          <w:rStyle w:val="VerbatimChar"/>
        </w:rPr>
        <w:t xml:space="preserve">geom_*</w:t>
      </w:r>
      <w:r>
        <w:t xml:space="preserve"> </w:t>
      </w:r>
      <w:r>
        <w:t xml:space="preserve">command, you can already manipulate visual aesthetics such as the color, shape, and size of your points. Let’s transform all points into large fire-red diamonds!</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AttributeTok"/>
        </w:rPr>
        <w:t xml:space="preserve">shape =</w:t>
      </w:r>
      <w:r>
        <w:rPr>
          <w:rStyle w:val="NormalTok"/>
        </w:rPr>
        <w:t xml:space="preserve"> </w:t>
      </w:r>
      <w:r>
        <w:rPr>
          <w:rStyle w:val="StringTok"/>
        </w:rPr>
        <w:t xml:space="preserve">"diamond"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ch3_files/figure-docx/ggplot-default-col-size-shape-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C:\Program Files\Quarto\share\formats\docx\note.png" id="62"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Color or Colour?</w:t>
            </w:r>
          </w:p>
        </w:tc>
      </w:tr>
      <w:tr>
        <w:trPr>
          <w:cantSplit/>
        </w:trPr>
        <w:tc>
          <w:tcPr>
            <w:tcMar>
              <w:top w:w="108" w:type="dxa"/>
              <w:bottom w:w="108" w:type="dxa"/>
            </w:tcMar>
          </w:tcPr>
          <w:p>
            <w:pPr>
              <w:pStyle w:val="BodyText"/>
            </w:pPr>
            <w:pPr>
              <w:spacing w:before="16" w:after="16"/>
            </w:pPr>
            <w:r>
              <w:rPr>
                <w:rStyle w:val="VerbatimChar"/>
              </w:rPr>
              <w:t xml:space="preserve">{ggplot2}</w:t>
            </w:r>
            <w:r>
              <w:t xml:space="preserve"> </w:t>
            </w:r>
            <w:r>
              <w:t xml:space="preserve">understands both</w:t>
            </w:r>
            <w:r>
              <w:t xml:space="preserve"> </w:t>
            </w:r>
            <w:r>
              <w:rPr>
                <w:rStyle w:val="VerbatimChar"/>
              </w:rPr>
              <w:t xml:space="preserve">color</w:t>
            </w:r>
            <w:r>
              <w:t xml:space="preserve"> </w:t>
            </w:r>
            <w:r>
              <w:t xml:space="preserve">and</w:t>
            </w:r>
            <w:r>
              <w:t xml:space="preserve"> </w:t>
            </w:r>
            <w:r>
              <w:rPr>
                <w:rStyle w:val="VerbatimChar"/>
              </w:rPr>
              <w:t xml:space="preserve">colour</w:t>
            </w:r>
            <w:r>
              <w:t xml:space="preserve"> </w:t>
            </w:r>
            <w:r>
              <w:t xml:space="preserve">as well as the short version</w:t>
            </w:r>
            <w:r>
              <w:t xml:space="preserve"> </w:t>
            </w:r>
            <w:r>
              <w:rPr>
                <w:rStyle w:val="VerbatimChar"/>
              </w:rPr>
              <w:t xml:space="preserve">col</w:t>
            </w:r>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Program Files\Quarto\share\formats\docx\tip.png" id="64"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Color Presets 🎨</w:t>
            </w:r>
          </w:p>
        </w:tc>
      </w:tr>
      <w:tr>
        <w:trPr>
          <w:cantSplit/>
        </w:trPr>
        <w:tc>
          <w:tcPr>
            <w:tcMar>
              <w:top w:w="108" w:type="dxa"/>
              <w:bottom w:w="108" w:type="dxa"/>
            </w:tcMar>
          </w:tcPr>
          <w:p>
            <w:pPr>
              <w:pStyle w:val="BodyText"/>
            </w:pPr>
            <w:pPr>
              <w:spacing w:before="16"/>
            </w:pPr>
            <w:r>
              <w:t xml:space="preserve">You can utilize preset colors (a full list can be found</w:t>
            </w:r>
            <w:r>
              <w:t xml:space="preserve"> </w:t>
            </w:r>
            <w:hyperlink r:id="rId65">
              <w:r>
                <w:rPr>
                  <w:rStyle w:val="Hyperlink"/>
                </w:rPr>
                <w:t xml:space="preserve">here</w:t>
              </w:r>
            </w:hyperlink>
            <w:r>
              <w:t xml:space="preserve">) or</w:t>
            </w:r>
            <w:r>
              <w:t xml:space="preserve"> </w:t>
            </w:r>
            <w:hyperlink r:id="rId66">
              <w:r>
                <w:rPr>
                  <w:rStyle w:val="Hyperlink"/>
                </w:rPr>
                <w:t xml:space="preserve">hex color codes</w:t>
              </w:r>
            </w:hyperlink>
            <w:r>
              <w:t xml:space="preserve">, both enclosed in quotes. Additionally, you can specify RGB/RGBA colors using the</w:t>
            </w:r>
            <w:r>
              <w:t xml:space="preserve"> </w:t>
            </w:r>
            <w:r>
              <w:rPr>
                <w:rStyle w:val="VerbatimChar"/>
              </w:rPr>
              <w:t xml:space="preserve">rgb()</w:t>
            </w:r>
            <w:r>
              <w:t xml:space="preserve"> </w:t>
            </w:r>
            <w:r>
              <w:t xml:space="preserve">function. Click to expand:</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"#b22222"</w:t>
            </w:r>
            <w:r>
              <w:rPr>
                <w:rStyle w:val="NormalTok"/>
              </w:rPr>
              <w:t xml:space="preserve">, </w:t>
            </w:r>
            <w:r>
              <w:rPr>
                <w:rStyle w:val="AttributeTok"/>
              </w:rPr>
              <w:t xml:space="preserve">shape =</w:t>
            </w:r>
            <w:r>
              <w:rPr>
                <w:rStyle w:val="NormalTok"/>
              </w:rPr>
              <w:t xml:space="preserve"> </w:t>
            </w:r>
            <w:r>
              <w:rPr>
                <w:rStyle w:val="StringTok"/>
              </w:rPr>
              <w:t xml:space="preserve">"diamond"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FunctionTok"/>
              </w:rPr>
              <w:t xml:space="preserve">rgb</w:t>
            </w:r>
            <w:r>
              <w:rPr>
                <w:rStyle w:val="NormalTok"/>
              </w:rPr>
              <w:t xml:space="preserve">(</w:t>
            </w:r>
            <w:r>
              <w:rPr>
                <w:rStyle w:val="DecValTok"/>
              </w:rPr>
              <w:t xml:space="preserve">178</w:t>
            </w:r>
            <w:r>
              <w:rPr>
                <w:rStyle w:val="NormalTok"/>
              </w:rPr>
              <w:t xml:space="preserve">, </w:t>
            </w:r>
            <w:r>
              <w:rPr>
                <w:rStyle w:val="DecValTok"/>
              </w:rPr>
              <w:t xml:space="preserve">34</w:t>
            </w:r>
            <w:r>
              <w:rPr>
                <w:rStyle w:val="NormalTok"/>
              </w:rPr>
              <w:t xml:space="preserve">, </w:t>
            </w:r>
            <w:r>
              <w:rPr>
                <w:rStyle w:val="DecValTok"/>
              </w:rPr>
              <w:t xml:space="preserve">34</w:t>
            </w:r>
            <w:r>
              <w:rPr>
                <w:rStyle w:val="NormalTok"/>
              </w:rPr>
              <w:t xml:space="preserve">, </w:t>
            </w:r>
            <w:r>
              <w:rPr>
                <w:rStyle w:val="AttributeTok"/>
              </w:rPr>
              <w:t xml:space="preserve">maxColorValue =</w:t>
            </w:r>
            <w:r>
              <w:rPr>
                <w:rStyle w:val="NormalTok"/>
              </w:rPr>
              <w:t xml:space="preserve"> </w:t>
            </w:r>
            <w:r>
              <w:rPr>
                <w:rStyle w:val="DecValTok"/>
              </w:rPr>
              <w:t xml:space="preserve">255</w:t>
            </w:r>
            <w:r>
              <w:rPr>
                <w:rStyle w:val="NormalTok"/>
              </w:rPr>
              <w:t xml:space="preserve">), </w:t>
            </w:r>
            <w:r>
              <w:rPr>
                <w:rStyle w:val="AttributeTok"/>
              </w:rPr>
              <w:t xml:space="preserve">shape =</w:t>
            </w:r>
            <w:r>
              <w:rPr>
                <w:rStyle w:val="NormalTok"/>
              </w:rPr>
              <w:t xml:space="preserve"> </w:t>
            </w:r>
            <w:r>
              <w:rPr>
                <w:rStyle w:val="StringTok"/>
              </w:rPr>
              <w:t xml:space="preserve">"diamond"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68" name="Picture"/>
                  <a:graphic>
                    <a:graphicData uri="http://schemas.openxmlformats.org/drawingml/2006/picture">
                      <pic:pic>
                        <pic:nvPicPr>
                          <pic:cNvPr descr="ch3_files/figure-docx/ggplot-default-col-size-hex-rgb-plot-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tc>
      </w:tr>
    </w:tbl>
    <w:p>
      <w:pPr>
        <w:pStyle w:val="BodyText"/>
      </w:pPr>
      <w:r>
        <w:t xml:space="preserve">Each geom has its unique properties, referred to as</w:t>
      </w:r>
      <w:r>
        <w:t xml:space="preserve"> </w:t>
      </w:r>
      <w:r>
        <w:rPr>
          <w:iCs/>
          <w:i/>
        </w:rPr>
        <w:t xml:space="preserve">arguments</w:t>
      </w:r>
      <w:r>
        <w:t xml:space="preserve">, and the same argument might produce different effects depending on the geom you’re employing.</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AttributeTok"/>
        </w:rPr>
        <w:t xml:space="preserve">shape =</w:t>
      </w:r>
      <w:r>
        <w:rPr>
          <w:rStyle w:val="NormalTok"/>
        </w:rPr>
        <w:t xml:space="preserve"> </w:t>
      </w:r>
      <w:r>
        <w:rPr>
          <w:rStyle w:val="StringTok"/>
        </w:rPr>
        <w:t xml:space="preserve">"diamond"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ch3_files/figure-docx/ggplot-default-line_col-size-shape-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bookmarkEnd w:id="73"/>
    <w:bookmarkStart w:id="80" w:name="replace-the-default-ggplot2-theme"/>
    <w:p>
      <w:pPr>
        <w:pStyle w:val="Heading3"/>
      </w:pPr>
      <w:r>
        <w:t xml:space="preserve">3.1.2 Replace the default</w:t>
      </w:r>
      <w:r>
        <w:t xml:space="preserve"> </w:t>
      </w:r>
      <w:r>
        <w:rPr>
          <w:rStyle w:val="VerbatimChar"/>
        </w:rPr>
        <w:t xml:space="preserve">ggplot2</w:t>
      </w:r>
      <w:r>
        <w:t xml:space="preserve"> </w:t>
      </w:r>
      <w:r>
        <w:t xml:space="preserve">theme</w:t>
      </w:r>
    </w:p>
    <w:p>
      <w:pPr>
        <w:pStyle w:val="FirstParagraph"/>
      </w:pPr>
      <w:r>
        <w:t xml:space="preserve">To further demonstrate ggplot’s versatility, let’s enhance the appearance by removing the default grayish</w:t>
      </w:r>
      <w:r>
        <w:t xml:space="preserve"> </w:t>
      </w:r>
      <w:r>
        <w:rPr>
          <w:rStyle w:val="VerbatimChar"/>
        </w:rPr>
        <w:t xml:space="preserve">{ggplot2}</w:t>
      </w:r>
      <w:r>
        <w:t xml:space="preserve"> </w:t>
      </w:r>
      <w:r>
        <w:t xml:space="preserve">style and setting a different built-in theme, such as</w:t>
      </w:r>
      <w:r>
        <w:t xml:space="preserve"> </w:t>
      </w:r>
      <w:r>
        <w:rPr>
          <w:rStyle w:val="VerbatimChar"/>
        </w:rPr>
        <w:t xml:space="preserve">theme_bw()</w:t>
      </w:r>
      <w:r>
        <w:t xml:space="preserve">. By using</w:t>
      </w:r>
      <w:r>
        <w:t xml:space="preserve"> </w:t>
      </w:r>
      <w:r>
        <w:rPr>
          <w:rStyle w:val="VerbatimChar"/>
        </w:rPr>
        <w:t xml:space="preserve">theme_set()</w:t>
      </w:r>
      <w:r>
        <w:t xml:space="preserve">, all subsequent plots will adopt the same black-and-white theme. This adjustment will notably enhance the appearance of the red points!</w:t>
      </w:r>
    </w:p>
    <w:p>
      <w:pPr>
        <w:pStyle w:val="SourceCode"/>
      </w:pPr>
      <w:r>
        <w:rPr>
          <w:rStyle w:val="FunctionTok"/>
        </w:rPr>
        <w:t xml:space="preserve">theme_set</w:t>
      </w:r>
      <w:r>
        <w:rPr>
          <w:rStyle w:val="NormalTok"/>
        </w:rPr>
        <w:t xml:space="preserve">(</w:t>
      </w:r>
      <w:r>
        <w:rPr>
          <w:rStyle w:val="FunctionTok"/>
        </w:rPr>
        <w:t xml:space="preserve">theme_bw</w:t>
      </w:r>
      <w:r>
        <w:rPr>
          <w:rStyle w:val="NormalTok"/>
        </w:rPr>
        <w:t xml:space="preserve">())</w:t>
      </w:r>
      <w:r>
        <w:br/>
      </w:r>
      <w:r>
        <w:br/>
      </w:r>
      <w:r>
        <w:rPr>
          <w:rStyle w:val="NormalTok"/>
        </w:rPr>
        <w:t xml:space="preserve">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w:t>
      </w:r>
    </w:p>
    <w:p>
      <w:pPr>
        <w:pStyle w:val="FirstParagraph"/>
      </w:pPr>
      <w:r>
        <w:drawing>
          <wp:inline>
            <wp:extent cx="4620126" cy="3696101"/>
            <wp:effectExtent b="0" l="0" r="0" t="0"/>
            <wp:docPr descr="" title="" id="75" name="Picture"/>
            <a:graphic>
              <a:graphicData uri="http://schemas.openxmlformats.org/drawingml/2006/picture">
                <pic:pic>
                  <pic:nvPicPr>
                    <pic:cNvPr descr="ch3_files/figure-docx/remove-gray-background-1.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further details on using built-in themes and customizing themes, refer to the section</w:t>
      </w:r>
      <w:r>
        <w:t xml:space="preserve"> </w:t>
      </w:r>
      <w:hyperlink w:anchor="themes">
        <w:r>
          <w:rPr>
            <w:rStyle w:val="Hyperlink"/>
          </w:rPr>
          <w:t xml:space="preserve">“</w:t>
        </w:r>
        <w:r>
          <w:rPr>
            <w:rStyle w:val="Hyperlink"/>
          </w:rPr>
          <w:t xml:space="preserve">Working with Themes</w:t>
        </w:r>
        <w:r>
          <w:rPr>
            <w:rStyle w:val="Hyperlink"/>
          </w:rPr>
          <w:t xml:space="preserve">”</w:t>
        </w:r>
      </w:hyperlink>
      <w:r>
        <w:t xml:space="preserve">. Starting from the next chapter, we’ll also utilize the</w:t>
      </w:r>
      <w:r>
        <w:t xml:space="preserve"> </w:t>
      </w:r>
      <w:r>
        <w:rPr>
          <w:rStyle w:val="VerbatimChar"/>
        </w:rPr>
        <w:t xml:space="preserve">theme()</w:t>
      </w:r>
      <w:r>
        <w:t xml:space="preserve"> </w:t>
      </w:r>
      <w:r>
        <w:t xml:space="preserve">function to customize specific elements of the theme.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C:\Program Files\Quarto\share\formats\docx\important.png" id="78"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Remember!</w:t>
            </w:r>
          </w:p>
        </w:tc>
      </w:tr>
      <w:tr>
        <w:trPr>
          <w:cantSplit/>
        </w:trPr>
        <w:tc>
          <w:tcPr>
            <w:tcMar>
              <w:top w:w="108" w:type="dxa"/>
              <w:bottom w:w="108" w:type="dxa"/>
            </w:tcMar>
          </w:tcPr>
          <w:p>
            <w:pPr>
              <w:pStyle w:val="BodyText"/>
            </w:pPr>
            <w:pPr>
              <w:spacing w:before="16" w:after="16"/>
            </w:pPr>
            <w:r>
              <w:rPr>
                <w:rStyle w:val="VerbatimChar"/>
              </w:rPr>
              <w:t xml:space="preserve">theme()</w:t>
            </w:r>
            <w:r>
              <w:t xml:space="preserve"> </w:t>
            </w:r>
            <w:r>
              <w:t xml:space="preserve">is a crucial command for manually adjusting various theme elements such as texts, rectangles, and lines.</w:t>
            </w:r>
          </w:p>
        </w:tc>
      </w:tr>
    </w:tbl>
    <w:p>
      <w:pPr>
        <w:pStyle w:val="BodyText"/>
      </w:pPr>
      <w:r>
        <w:t xml:space="preserve">To explore the numerous details of a ggplot theme that can be modified, refer to the extensive list available</w:t>
      </w:r>
      <w:r>
        <w:t xml:space="preserve"> </w:t>
      </w:r>
      <w:hyperlink r:id="rId79">
        <w:r>
          <w:rPr>
            <w:rStyle w:val="Hyperlink"/>
          </w:rPr>
          <w:t xml:space="preserve">here</w:t>
        </w:r>
      </w:hyperlink>
      <w:r>
        <w:t xml:space="preserve">. Take your time, as it’s a comprehensive list!</w:t>
      </w:r>
    </w:p>
    <w:bookmarkEnd w:id="80"/>
    <w:bookmarkEnd w:id="81"/>
    <w:bookmarkEnd w:id="82"/>
    <w:bookmarkStart w:id="175" w:name="axes"/>
    <w:p>
      <w:pPr>
        <w:pStyle w:val="Heading1"/>
      </w:pPr>
      <w:r>
        <w:t xml:space="preserve">4. Working with Axes</w:t>
      </w:r>
    </w:p>
    <w:bookmarkStart w:id="94" w:name="change-axis-titles"/>
    <w:p>
      <w:pPr>
        <w:pStyle w:val="Heading2"/>
      </w:pPr>
      <w:r>
        <w:t xml:space="preserve">4.1 Change Axis Titles</w:t>
      </w:r>
    </w:p>
    <w:p>
      <w:pPr>
        <w:pStyle w:val="FirstParagraph"/>
      </w:pPr>
      <w:r>
        <w:t xml:space="preserve">To add clear and descriptive labels to the axes, we can utilize the</w:t>
      </w:r>
      <w:r>
        <w:t xml:space="preserve"> </w:t>
      </w:r>
      <w:r>
        <w:rPr>
          <w:rStyle w:val="VerbatimChar"/>
        </w:rPr>
        <w:t xml:space="preserve">labs()</w:t>
      </w:r>
      <w:r>
        <w:t xml:space="preserve"> </w:t>
      </w:r>
      <w:r>
        <w:t xml:space="preserve">function. This function allows us to provide a character string for each label we wish to modify, such as</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84" name="Picture"/>
            <a:graphic>
              <a:graphicData uri="http://schemas.openxmlformats.org/drawingml/2006/picture">
                <pic:pic>
                  <pic:nvPicPr>
                    <pic:cNvPr descr="ch4_files/figure-docx/axis-labs-1.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6" name="Picture"/>
                  <a:graphic>
                    <a:graphicData uri="http://schemas.openxmlformats.org/drawingml/2006/picture">
                      <pic:pic>
                        <pic:nvPicPr>
                          <pic:cNvPr descr="C:\Program Files\Quarto\share\formats\docx\tip.png" id="87"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rStyle w:val="VerbatimChar"/>
              </w:rPr>
              <w:t xml:space="preserve">xlab()</w:t>
            </w:r>
            <w:r>
              <w:t xml:space="preserve"> </w:t>
            </w:r>
            <w:r>
              <w:t xml:space="preserve">and</w:t>
            </w:r>
            <w:r>
              <w:t xml:space="preserve"> </w:t>
            </w:r>
            <w:r>
              <w:rPr>
                <w:rStyle w:val="VerbatimChar"/>
              </w:rPr>
              <w:t xml:space="preserve">ylab()</w:t>
            </w:r>
          </w:p>
        </w:tc>
      </w:tr>
      <w:tr>
        <w:trPr>
          <w:cantSplit/>
        </w:trPr>
        <w:tc>
          <w:tcPr>
            <w:tcMar>
              <w:top w:w="108" w:type="dxa"/>
              <w:bottom w:w="108" w:type="dxa"/>
            </w:tcMar>
          </w:tcPr>
          <w:p>
            <w:pPr>
              <w:pStyle w:val="BodyText"/>
            </w:pPr>
            <w:pPr>
              <w:spacing w:before="16"/>
            </w:pPr>
            <w:r>
              <w:t xml:space="preserve">You also can add axis titles by using</w:t>
            </w:r>
            <w:r>
              <w:t xml:space="preserve"> </w:t>
            </w:r>
            <w:r>
              <w:rPr>
                <w:rStyle w:val="VerbatimChar"/>
              </w:rPr>
              <w:t xml:space="preserve">xlab()</w:t>
            </w:r>
            <w:r>
              <w:t xml:space="preserve"> </w:t>
            </w:r>
            <w:r>
              <w:t xml:space="preserve">and</w:t>
            </w:r>
            <w:r>
              <w:t xml:space="preserve"> </w:t>
            </w:r>
            <w:r>
              <w:rPr>
                <w:rStyle w:val="VerbatimChar"/>
              </w:rPr>
              <w:t xml:space="preserve">ylab()</w:t>
            </w:r>
            <w:r>
              <w:t xml:space="preserve">. Click to see example.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89" name="Picture"/>
                  <a:graphic>
                    <a:graphicData uri="http://schemas.openxmlformats.org/drawingml/2006/picture">
                      <pic:pic>
                        <pic:nvPicPr>
                          <pic:cNvPr descr="ch4_files/figure-docx/axis-labs-2-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tc>
      </w:tr>
    </w:tbl>
    <w:p>
      <w:pPr>
        <w:pStyle w:val="BodyText"/>
      </w:pPr>
      <w:r>
        <w:t xml:space="preserve">Typically, you can specify symbols by directly adding the symbol itself (e.g.,</w:t>
      </w:r>
      <w:r>
        <w:t xml:space="preserve"> </w:t>
      </w:r>
      <w:r>
        <w:t xml:space="preserve">“</w:t>
      </w:r>
      <w:r>
        <w:t xml:space="preserve">°</w:t>
      </w:r>
      <w:r>
        <w:t xml:space="preserve">”</w:t>
      </w:r>
      <w:r>
        <w:t xml:space="preserve">). However, the code below also enables the addition of not only symbols but also features like superscripts: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w:t>
      </w:r>
      <w:r>
        <w:rPr>
          <w:rStyle w:val="FunctionTok"/>
        </w:rPr>
        <w:t xml:space="preserve">paste</w:t>
      </w:r>
      <w:r>
        <w:rPr>
          <w:rStyle w:val="NormalTok"/>
        </w:rPr>
        <w:t xml:space="preserve">(</w:t>
      </w:r>
      <w:r>
        <w:rPr>
          <w:rStyle w:val="StringTok"/>
        </w:rPr>
        <w:t xml:space="preserve">"Temperature ("</w:t>
      </w:r>
      <w:r>
        <w:rPr>
          <w:rStyle w:val="NormalTok"/>
        </w:rPr>
        <w:t xml:space="preserve">, degree </w:t>
      </w:r>
      <w:r>
        <w:rPr>
          <w:rStyle w:val="SpecialCharTok"/>
        </w:rPr>
        <w:t xml:space="preserve">~</w:t>
      </w:r>
      <w:r>
        <w:rPr>
          <w:rStyle w:val="NormalTok"/>
        </w:rPr>
        <w:t xml:space="preserve"> F, </w:t>
      </w:r>
      <w:r>
        <w:rPr>
          <w:rStyle w:val="StringTok"/>
        </w:rPr>
        <w:t xml:space="preserve">")"</w:t>
      </w:r>
      <w:r>
        <w:rPr>
          <w:rStyle w:val="SpecialCharTok"/>
        </w:rPr>
        <w:t xml:space="preserve">^</w:t>
      </w:r>
      <w:r>
        <w:rPr>
          <w:rStyle w:val="StringTok"/>
        </w:rPr>
        <w:t xml:space="preserve">"(Hey, why should we use metric units?!)"</w:t>
      </w:r>
      <w:r>
        <w:rPr>
          <w:rStyle w:val="NormalTok"/>
        </w:rPr>
        <w:t xml:space="preserve">)))</w:t>
      </w:r>
    </w:p>
    <w:p>
      <w:pPr>
        <w:pStyle w:val="FirstParagraph"/>
      </w:pPr>
      <w:r>
        <w:drawing>
          <wp:inline>
            <wp:extent cx="4620126" cy="3696101"/>
            <wp:effectExtent b="0" l="0" r="0" t="0"/>
            <wp:docPr descr="" title="" id="92" name="Picture"/>
            <a:graphic>
              <a:graphicData uri="http://schemas.openxmlformats.org/drawingml/2006/picture">
                <pic:pic>
                  <pic:nvPicPr>
                    <pic:cNvPr descr="ch4_files/figure-docx/axis-labs-expression-1.png" id="93"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bookmarkEnd w:id="94"/>
    <w:bookmarkStart w:id="103" w:name="X0c8952f866573ea0badc307dfec037ee2cfd8e8"/>
    <w:p>
      <w:pPr>
        <w:pStyle w:val="Heading2"/>
      </w:pPr>
      <w:r>
        <w:t xml:space="preserve">4.2 Increase Space between Axis and Axis Titles</w:t>
      </w:r>
    </w:p>
    <w:p>
      <w:pPr>
        <w:pStyle w:val="FirstParagraph"/>
      </w:pPr>
      <w:r>
        <w:rPr>
          <w:rStyle w:val="VerbatimChar"/>
        </w:rPr>
        <w:t xml:space="preserve">theme()</w:t>
      </w:r>
      <w:r>
        <w:t xml:space="preserve"> </w:t>
      </w:r>
      <w:r>
        <w:t xml:space="preserve">is a crucial command for adjusting specific theme elements such as texts, titles, boxes, symbols, backgrounds, and more. We’ll be utilizing this command extensively! Initially, we’ll focus on modifying text elements. We can customize the properties of all text elements or specific ones, such as axis titles, by overriding the default</w:t>
      </w:r>
      <w:r>
        <w:t xml:space="preserve"> </w:t>
      </w:r>
      <w:r>
        <w:rPr>
          <w:rStyle w:val="VerbatimChar"/>
        </w:rPr>
        <w:t xml:space="preserve">element_text()</w:t>
      </w:r>
      <w:r>
        <w:t xml:space="preserve"> </w:t>
      </w:r>
      <w:r>
        <w:t xml:space="preserve">within the</w:t>
      </w:r>
      <w:r>
        <w:t xml:space="preserve"> </w:t>
      </w:r>
      <w:r>
        <w:rPr>
          <w:rStyle w:val="VerbatimChar"/>
        </w:rPr>
        <w:t xml:space="preserve">theme()</w:t>
      </w:r>
      <w:r>
        <w:t xml:space="preserve"> </w:t>
      </w:r>
      <w:r>
        <w:t xml:space="preserve">call:</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vjust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p>
    <w:p>
      <w:pPr>
        <w:pStyle w:val="FirstParagraph"/>
      </w:pPr>
      <w:r>
        <w:drawing>
          <wp:inline>
            <wp:extent cx="4620126" cy="3696101"/>
            <wp:effectExtent b="0" l="0" r="0" t="0"/>
            <wp:docPr descr="" title="" id="96" name="Picture"/>
            <a:graphic>
              <a:graphicData uri="http://schemas.openxmlformats.org/drawingml/2006/picture">
                <pic:pic>
                  <pic:nvPicPr>
                    <pic:cNvPr descr="ch4_files/figure-docx/labs-move-away-vjust-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vjust</w:t>
      </w:r>
      <w:r>
        <w:t xml:space="preserve"> </w:t>
      </w:r>
      <w:r>
        <w:t xml:space="preserve">parameter controls vertical alignment and typically ranges between 0 and 1, but you can also specify values outside that range. It’s worth noting that even when adjusting the position of the axis title along the y-axis horizontally, we still need to specify</w:t>
      </w:r>
      <w:r>
        <w:t xml:space="preserve"> </w:t>
      </w:r>
      <w:r>
        <w:rPr>
          <w:rStyle w:val="VerbatimChar"/>
        </w:rPr>
        <w:t xml:space="preserve">vjust</w:t>
      </w:r>
      <w:r>
        <w:t xml:space="preserve"> </w:t>
      </w:r>
      <w:r>
        <w:t xml:space="preserve">(which is correct from the perspective of the label’s alignment). Additionally, you can modify the distance by specifying the margin for both text elements: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r =</w:t>
      </w:r>
      <w:r>
        <w:rPr>
          <w:rStyle w:val="NormalTok"/>
        </w:rPr>
        <w:t xml:space="preserve"> </w:t>
      </w:r>
      <w:r>
        <w:rPr>
          <w:rStyle w:val="DecValTok"/>
        </w:rPr>
        <w:t xml:space="preserve">10</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ch4_files/figure-docx/labs-move-away-margin-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labels</w:t>
      </w:r>
      <w:r>
        <w:t xml:space="preserve"> </w:t>
      </w:r>
      <w:r>
        <w:rPr>
          <w:rStyle w:val="VerbatimChar"/>
        </w:rPr>
        <w:t xml:space="preserve">t</w:t>
      </w:r>
      <w:r>
        <w:t xml:space="preserve"> </w:t>
      </w:r>
      <w:r>
        <w:t xml:space="preserve">and</w:t>
      </w:r>
      <w:r>
        <w:t xml:space="preserve"> </w:t>
      </w:r>
      <w:r>
        <w:rPr>
          <w:rStyle w:val="VerbatimChar"/>
        </w:rPr>
        <w:t xml:space="preserve">r</w:t>
      </w:r>
      <w:r>
        <w:t xml:space="preserve"> </w:t>
      </w:r>
      <w:r>
        <w:t xml:space="preserve">within the</w:t>
      </w:r>
      <w:r>
        <w:t xml:space="preserve"> </w:t>
      </w:r>
      <w:r>
        <w:rPr>
          <w:rStyle w:val="VerbatimChar"/>
        </w:rPr>
        <w:t xml:space="preserve">margin()</w:t>
      </w:r>
      <w:r>
        <w:t xml:space="preserve"> </w:t>
      </w:r>
      <w:r>
        <w:t xml:space="preserve">object correspond to</w:t>
      </w:r>
      <w:r>
        <w:t xml:space="preserve"> </w:t>
      </w:r>
      <w:r>
        <w:rPr>
          <w:iCs/>
          <w:i/>
        </w:rPr>
        <w:t xml:space="preserve">top</w:t>
      </w:r>
      <w:r>
        <w:t xml:space="preserve"> </w:t>
      </w:r>
      <w:r>
        <w:t xml:space="preserve">and</w:t>
      </w:r>
      <w:r>
        <w:t xml:space="preserve"> </w:t>
      </w:r>
      <w:r>
        <w:rPr>
          <w:iCs/>
          <w:i/>
        </w:rPr>
        <w:t xml:space="preserve">right</w:t>
      </w:r>
      <w:r>
        <w:t xml:space="preserve">, respectively. Alternatively, you can specify all four margins using</w:t>
      </w:r>
      <w:r>
        <w:t xml:space="preserve"> </w:t>
      </w:r>
      <w:r>
        <w:rPr>
          <w:rStyle w:val="VerbatimChar"/>
        </w:rPr>
        <w:t xml:space="preserve">margin(t, r, b, l)</w:t>
      </w:r>
      <w:r>
        <w:t xml:space="preserve">. It’s important to note that we need to adjust the right margin to modify the space on the y-axis, not the bottom margin.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C:\Program Files\Quarto\share\formats\docx\tip.png" id="102"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Having trouble with Margins?</w:t>
            </w:r>
          </w:p>
        </w:tc>
      </w:tr>
      <w:tr>
        <w:trPr>
          <w:cantSplit/>
        </w:trPr>
        <w:tc>
          <w:tcPr>
            <w:tcMar>
              <w:top w:w="108" w:type="dxa"/>
              <w:bottom w:w="108" w:type="dxa"/>
            </w:tcMar>
          </w:tcPr>
          <w:p>
            <w:pPr>
              <w:pStyle w:val="BodyText"/>
            </w:pPr>
            <w:pPr>
              <w:spacing w:before="16" w:after="16"/>
            </w:pPr>
            <w:r>
              <w:t xml:space="preserve">A helpful mnemonic for remembering the order of the margin sides is</w:t>
            </w:r>
            <w:r>
              <w:t xml:space="preserve"> </w:t>
            </w:r>
            <w:r>
              <w:t xml:space="preserve">“</w:t>
            </w:r>
            <w:r>
              <w:rPr>
                <w:iCs/>
                <w:i/>
              </w:rPr>
              <w:t xml:space="preserve">t</w:t>
            </w:r>
            <w:r>
              <w:t xml:space="preserve">-</w:t>
            </w:r>
            <w:r>
              <w:rPr>
                <w:iCs/>
                <w:i/>
              </w:rPr>
              <w:t xml:space="preserve">r</w:t>
            </w:r>
            <w:r>
              <w:t xml:space="preserve">-ou-</w:t>
            </w:r>
            <w:r>
              <w:rPr>
                <w:iCs/>
                <w:i/>
              </w:rPr>
              <w:t xml:space="preserve">b</w:t>
            </w:r>
            <w:r>
              <w:t xml:space="preserve">-</w:t>
            </w:r>
            <w:r>
              <w:rPr>
                <w:iCs/>
                <w:i/>
              </w:rPr>
              <w:t xml:space="preserve">l</w:t>
            </w:r>
            <w:r>
              <w:t xml:space="preserve">-e</w:t>
            </w:r>
            <w:r>
              <w:t xml:space="preserve">”</w:t>
            </w:r>
            <w:r>
              <w:t xml:space="preserve">.</w:t>
            </w:r>
          </w:p>
        </w:tc>
      </w:tr>
    </w:tbl>
    <w:bookmarkEnd w:id="103"/>
    <w:bookmarkStart w:id="118" w:name="change-aesthetics-of-axis-titles"/>
    <w:p>
      <w:pPr>
        <w:pStyle w:val="Heading2"/>
      </w:pPr>
      <w:r>
        <w:t xml:space="preserve">4.3 Change Aesthetics of Axis Titles</w:t>
      </w:r>
    </w:p>
    <w:p>
      <w:pPr>
        <w:pStyle w:val="FirstParagraph"/>
      </w:pPr>
      <w:r>
        <w:t xml:space="preserve">Once more, we utilize the</w:t>
      </w:r>
      <w:r>
        <w:t xml:space="preserve"> </w:t>
      </w:r>
      <w:r>
        <w:rPr>
          <w:rStyle w:val="VerbatimChar"/>
        </w:rPr>
        <w:t xml:space="preserve">theme()</w:t>
      </w:r>
      <w:r>
        <w:t xml:space="preserve"> </w:t>
      </w:r>
      <w:r>
        <w:t xml:space="preserve">function to modify the</w:t>
      </w:r>
      <w:r>
        <w:t xml:space="preserve"> </w:t>
      </w:r>
      <w:r>
        <w:rPr>
          <w:rStyle w:val="VerbatimChar"/>
        </w:rPr>
        <w:t xml:space="preserve">axis.title</w:t>
      </w:r>
      <w:r>
        <w:t xml:space="preserve"> </w:t>
      </w:r>
      <w:r>
        <w:t xml:space="preserve">element and/or its subordinated elements,</w:t>
      </w:r>
      <w:r>
        <w:t xml:space="preserve"> </w:t>
      </w:r>
      <w:r>
        <w:rPr>
          <w:rStyle w:val="VerbatimChar"/>
        </w:rPr>
        <w:t xml:space="preserve">axis.title.x</w:t>
      </w:r>
      <w:r>
        <w:t xml:space="preserve"> </w:t>
      </w:r>
      <w:r>
        <w:t xml:space="preserve">and</w:t>
      </w:r>
      <w:r>
        <w:t xml:space="preserve"> </w:t>
      </w:r>
      <w:r>
        <w:rPr>
          <w:rStyle w:val="VerbatimChar"/>
        </w:rPr>
        <w:t xml:space="preserve">axis.title.y</w:t>
      </w:r>
      <w:r>
        <w:t xml:space="preserve">. Within the</w:t>
      </w:r>
      <w:r>
        <w:t xml:space="preserve"> </w:t>
      </w:r>
      <w:r>
        <w:rPr>
          <w:rStyle w:val="VerbatimChar"/>
        </w:rPr>
        <w:t xml:space="preserve">element_text()</w:t>
      </w:r>
      <w:r>
        <w:t xml:space="preserve"> </w:t>
      </w:r>
      <w:r>
        <w:t xml:space="preserve">function, we can override defaults for properties such as</w:t>
      </w:r>
      <w:r>
        <w:t xml:space="preserve"> </w:t>
      </w:r>
      <w:r>
        <w:rPr>
          <w:rStyle w:val="VerbatimChar"/>
        </w:rPr>
        <w:t xml:space="preserve">size</w:t>
      </w:r>
      <w:r>
        <w:t xml:space="preserve">,</w:t>
      </w:r>
      <w:r>
        <w:t xml:space="preserve"> </w:t>
      </w:r>
      <w:r>
        <w:rPr>
          <w:rStyle w:val="VerbatimChar"/>
        </w:rPr>
        <w:t xml:space="preserve">color</w:t>
      </w:r>
      <w:r>
        <w:t xml:space="preserve">, and</w:t>
      </w:r>
      <w:r>
        <w:t xml:space="preserve"> </w:t>
      </w:r>
      <w:r>
        <w:rPr>
          <w:rStyle w:val="VerbatimChar"/>
        </w:rPr>
        <w:t xml:space="preserve">face</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"firebrick"</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"italic"</w:t>
      </w:r>
      <w:r>
        <w:rPr>
          <w:rStyle w:val="NormalTok"/>
        </w:rPr>
        <w:t xml:space="preserve">))</w:t>
      </w:r>
    </w:p>
    <w:p>
      <w:pPr>
        <w:pStyle w:val="FirstParagraph"/>
      </w:pPr>
      <w:r>
        <w:drawing>
          <wp:inline>
            <wp:extent cx="4620126" cy="3696101"/>
            <wp:effectExtent b="0" l="0" r="0" t="0"/>
            <wp:docPr descr="" title="" id="105" name="Picture"/>
            <a:graphic>
              <a:graphicData uri="http://schemas.openxmlformats.org/drawingml/2006/picture">
                <pic:pic>
                  <pic:nvPicPr>
                    <pic:cNvPr descr="ch4_files/figure-docx/labs-color-axes-1-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face</w:t>
      </w:r>
      <w:r>
        <w:t xml:space="preserve"> </w:t>
      </w:r>
      <w:r>
        <w:t xml:space="preserve">argument can be used to make the font</w:t>
      </w:r>
      <w:r>
        <w:t xml:space="preserve"> </w:t>
      </w:r>
      <w:r>
        <w:rPr>
          <w:rStyle w:val="VerbatimChar"/>
        </w:rPr>
        <w:t xml:space="preserve">bold</w:t>
      </w:r>
      <w:r>
        <w:t xml:space="preserve"> </w:t>
      </w:r>
      <w:r>
        <w:t xml:space="preserve">or</w:t>
      </w:r>
      <w:r>
        <w:t xml:space="preserve"> </w:t>
      </w:r>
      <w:r>
        <w:rPr>
          <w:rStyle w:val="VerbatimChar"/>
        </w:rPr>
        <w:t xml:space="preserve">italic</w:t>
      </w:r>
      <w:r>
        <w:t xml:space="preserve"> </w:t>
      </w:r>
      <w:r>
        <w:t xml:space="preserve">or even</w:t>
      </w:r>
      <w:r>
        <w:t xml:space="preserve"> </w:t>
      </w:r>
      <w:r>
        <w:rPr>
          <w:rStyle w:val="VerbatimChar"/>
        </w:rPr>
        <w:t xml:space="preserve">bold.italic</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"sienna"</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"orangered"</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p>
    <w:p>
      <w:pPr>
        <w:pStyle w:val="FirstParagraph"/>
      </w:pPr>
      <w:r>
        <w:drawing>
          <wp:inline>
            <wp:extent cx="4620126" cy="3696101"/>
            <wp:effectExtent b="0" l="0" r="0" t="0"/>
            <wp:docPr descr="" title="" id="108" name="Picture"/>
            <a:graphic>
              <a:graphicData uri="http://schemas.openxmlformats.org/drawingml/2006/picture">
                <pic:pic>
                  <pic:nvPicPr>
                    <pic:cNvPr descr="ch4_files/figure-docx/labs-color-axes-2-1.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0" name="Picture"/>
                  <a:graphic>
                    <a:graphicData uri="http://schemas.openxmlformats.org/drawingml/2006/picture">
                      <pic:pic>
                        <pic:nvPicPr>
                          <pic:cNvPr descr="C:\Program Files\Quarto\share\formats\docx\tip.png" id="111"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Customising Invidual Axis</w:t>
            </w:r>
          </w:p>
        </w:tc>
      </w:tr>
      <w:tr>
        <w:trPr>
          <w:cantSplit/>
        </w:trPr>
        <w:tc>
          <w:tcPr>
            <w:tcMar>
              <w:top w:w="108" w:type="dxa"/>
              <w:bottom w:w="108" w:type="dxa"/>
            </w:tcMar>
          </w:tcPr>
          <w:p>
            <w:pPr>
              <w:pStyle w:val="BodyText"/>
            </w:pPr>
            <w:pPr>
              <w:spacing w:before="16"/>
            </w:pPr>
            <w:r>
              <w:t xml:space="preserve">You could also employ a combination of</w:t>
            </w:r>
            <w:r>
              <w:t xml:space="preserve"> </w:t>
            </w:r>
            <w:r>
              <w:rPr>
                <w:rStyle w:val="VerbatimChar"/>
              </w:rPr>
              <w:t xml:space="preserve">axis.title</w:t>
            </w:r>
            <w:r>
              <w:t xml:space="preserve"> </w:t>
            </w:r>
            <w:r>
              <w:t xml:space="preserve">and</w:t>
            </w:r>
            <w:r>
              <w:t xml:space="preserve"> </w:t>
            </w:r>
            <w:r>
              <w:rPr>
                <w:rStyle w:val="VerbatimChar"/>
              </w:rPr>
              <w:t xml:space="preserve">axis.title.y</w:t>
            </w:r>
            <w:r>
              <w:t xml:space="preserve">, as</w:t>
            </w:r>
            <w:r>
              <w:t xml:space="preserve"> </w:t>
            </w:r>
            <w:r>
              <w:rPr>
                <w:rStyle w:val="VerbatimChar"/>
              </w:rPr>
              <w:t xml:space="preserve">axis.title.x</w:t>
            </w:r>
            <w:r>
              <w:t xml:space="preserve"> </w:t>
            </w:r>
            <w:r>
              <w:t xml:space="preserve">inherits values from</w:t>
            </w:r>
            <w:r>
              <w:t xml:space="preserve"> </w:t>
            </w:r>
            <w:r>
              <w:rPr>
                <w:rStyle w:val="VerbatimChar"/>
              </w:rPr>
              <w:t xml:space="preserve">axis.title</w:t>
            </w:r>
            <w:r>
              <w:t xml:space="preserve">. Expand to See the example below:</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"sienna"</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"orangered"</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p>
          <w:p>
            <w:pPr>
              <w:pStyle w:val="FirstParagraph"/>
            </w:pPr>
            <w:r>
              <w:drawing>
                <wp:inline>
                  <wp:extent cx="4620126" cy="3696101"/>
                  <wp:effectExtent b="0" l="0" r="0" t="0"/>
                  <wp:docPr descr="" title="" id="113" name="Picture"/>
                  <a:graphic>
                    <a:graphicData uri="http://schemas.openxmlformats.org/drawingml/2006/picture">
                      <pic:pic>
                        <pic:nvPicPr>
                          <pic:cNvPr descr="ch4_files/figure-docx/labs-color-axes-3-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tc>
      </w:tr>
    </w:tbl>
    <w:p>
      <w:pPr>
        <w:pStyle w:val="BodyText"/>
      </w:pPr>
      <w:r>
        <w:t xml:space="preserve">You can adjust some properties for both axis titles simultaneously, while modifying others exclusively for one axis or individual properties for each axis title: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"sienna"</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"bold.italic"</w:t>
      </w:r>
      <w:r>
        <w:rPr>
          <w:rStyle w:val="NormalTok"/>
        </w:rPr>
        <w:t xml:space="preserve">))</w:t>
      </w:r>
    </w:p>
    <w:p>
      <w:pPr>
        <w:pStyle w:val="FirstParagraph"/>
      </w:pPr>
      <w:r>
        <w:drawing>
          <wp:inline>
            <wp:extent cx="4620126" cy="3696101"/>
            <wp:effectExtent b="0" l="0" r="0" t="0"/>
            <wp:docPr descr="" title="" id="116" name="Picture"/>
            <a:graphic>
              <a:graphicData uri="http://schemas.openxmlformats.org/drawingml/2006/picture">
                <pic:pic>
                  <pic:nvPicPr>
                    <pic:cNvPr descr="ch4_files/figure-docx/labs-color-axes-4-1.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bookmarkEnd w:id="118"/>
    <w:bookmarkStart w:id="122" w:name="change-aesthetics-of-axis-text"/>
    <w:p>
      <w:pPr>
        <w:pStyle w:val="Heading2"/>
      </w:pPr>
      <w:r>
        <w:t xml:space="preserve">4.4 Change Aesthetics of Axis Text</w:t>
      </w:r>
    </w:p>
    <w:p>
      <w:pPr>
        <w:pStyle w:val="FirstParagraph"/>
      </w:pPr>
      <w:r>
        <w:t xml:space="preserve">Likewise, you can alter the appearance of the axis text (i.e., the numbers) by utilizing</w:t>
      </w:r>
      <w:r>
        <w:t xml:space="preserve"> </w:t>
      </w:r>
      <w:r>
        <w:rPr>
          <w:rStyle w:val="VerbatimChar"/>
        </w:rPr>
        <w:t xml:space="preserve">axis.text</w:t>
      </w:r>
      <w:r>
        <w:t xml:space="preserve"> </w:t>
      </w:r>
      <w:r>
        <w:t xml:space="preserve">and/or its subordinated elements,</w:t>
      </w:r>
      <w:r>
        <w:t xml:space="preserve"> </w:t>
      </w:r>
      <w:r>
        <w:rPr>
          <w:rStyle w:val="VerbatimChar"/>
        </w:rPr>
        <w:t xml:space="preserve">axis.text.x</w:t>
      </w:r>
      <w:r>
        <w:t xml:space="preserve"> </w:t>
      </w:r>
      <w:r>
        <w:t xml:space="preserve">and</w:t>
      </w:r>
      <w:r>
        <w:t xml:space="preserve"> </w:t>
      </w:r>
      <w:r>
        <w:rPr>
          <w:rStyle w:val="VerbatimChar"/>
        </w:rPr>
        <w:t xml:space="preserve">axis.text.y</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"dodgerblue"</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"italic"</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ch4_files/figure-docx/labs-color-axes-text-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bookmarkEnd w:id="122"/>
    <w:bookmarkStart w:id="126" w:name="rotate-axis-text"/>
    <w:p>
      <w:pPr>
        <w:pStyle w:val="Heading2"/>
      </w:pPr>
      <w:r>
        <w:t xml:space="preserve">4.5 Rotate Axis Text</w:t>
      </w:r>
    </w:p>
    <w:p>
      <w:pPr>
        <w:pStyle w:val="FirstParagraph"/>
      </w:pPr>
      <w:r>
        <w:t xml:space="preserve">You can rotate any text elements by specifying an</w:t>
      </w:r>
      <w:r>
        <w:t xml:space="preserve"> </w:t>
      </w:r>
      <w:r>
        <w:rPr>
          <w:rStyle w:val="VerbatimChar"/>
        </w:rPr>
        <w:t xml:space="preserve">angle</w:t>
      </w:r>
      <w:r>
        <w:t xml:space="preserve">. Subsequently, you can adjust the position of the text horizontally (0 = left, 1 = right) and vertically (0 = top, 1 = bottom) using</w:t>
      </w:r>
      <w:r>
        <w:t xml:space="preserve"> </w:t>
      </w:r>
      <w:r>
        <w:rPr>
          <w:rStyle w:val="VerbatimChar"/>
        </w:rPr>
        <w:t xml:space="preserve">hjust</w:t>
      </w:r>
      <w:r>
        <w:t xml:space="preserve"> </w:t>
      </w:r>
      <w:r>
        <w:t xml:space="preserve">and</w:t>
      </w:r>
      <w:r>
        <w:t xml:space="preserve"> </w:t>
      </w:r>
      <w:r>
        <w:rPr>
          <w:rStyle w:val="VerbatimChar"/>
        </w:rPr>
        <w:t xml:space="preserve">vjust</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50</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p>
    <w:p>
      <w:pPr>
        <w:pStyle w:val="FirstParagraph"/>
      </w:pPr>
      <w:r>
        <w:drawing>
          <wp:inline>
            <wp:extent cx="4620126" cy="3696101"/>
            <wp:effectExtent b="0" l="0" r="0" t="0"/>
            <wp:docPr descr="" title="" id="124" name="Picture"/>
            <a:graphic>
              <a:graphicData uri="http://schemas.openxmlformats.org/drawingml/2006/picture">
                <pic:pic>
                  <pic:nvPicPr>
                    <pic:cNvPr descr="ch4_files/figure-docx/axis-text-1.png" id="125"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bookmarkEnd w:id="126"/>
    <w:bookmarkStart w:id="132" w:name="removing-axis-text-ticks"/>
    <w:p>
      <w:pPr>
        <w:pStyle w:val="Heading2"/>
      </w:pPr>
      <w:r>
        <w:t xml:space="preserve">4.6 Removing Axis Text &amp; Ticks</w:t>
      </w:r>
    </w:p>
    <w:p>
      <w:pPr>
        <w:pStyle w:val="FirstParagraph"/>
      </w:pPr>
      <w:r>
        <w:t xml:space="preserve">There might be rare occasions where you need to remove axis text and ticks. Here’s how you can achieve it:</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w:t>
      </w:r>
    </w:p>
    <w:p>
      <w:pPr>
        <w:pStyle w:val="FirstParagraph"/>
      </w:pPr>
      <w:r>
        <w:drawing>
          <wp:inline>
            <wp:extent cx="4620126" cy="3696101"/>
            <wp:effectExtent b="0" l="0" r="0" t="0"/>
            <wp:docPr descr="" title="" id="128" name="Picture"/>
            <a:graphic>
              <a:graphicData uri="http://schemas.openxmlformats.org/drawingml/2006/picture">
                <pic:pic>
                  <pic:nvPicPr>
                    <pic:cNvPr descr="ch4_files/figure-docx/axis-no-labs-1.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I’ve introduced three theme elements—text, lines, and rectangles—but there’s actually one more:</w:t>
      </w:r>
      <w:r>
        <w:t xml:space="preserve"> </w:t>
      </w:r>
      <w:r>
        <w:rPr>
          <w:rStyle w:val="VerbatimChar"/>
        </w:rPr>
        <w:t xml:space="preserve">element_blank()</w:t>
      </w:r>
      <w:r>
        <w:t xml:space="preserve">, which removes the element entirely. However, it’s not considered an official element like the others.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0" name="Picture"/>
                  <a:graphic>
                    <a:graphicData uri="http://schemas.openxmlformats.org/drawingml/2006/picture">
                      <pic:pic>
                        <pic:nvPicPr>
                          <pic:cNvPr descr="C:\Program Files\Quarto\share\formats\docx\tip.png" id="131"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Removing Theme Element</w:t>
            </w:r>
          </w:p>
        </w:tc>
      </w:tr>
      <w:tr>
        <w:trPr>
          <w:cantSplit/>
        </w:trPr>
        <w:tc>
          <w:tcPr>
            <w:tcMar>
              <w:top w:w="108" w:type="dxa"/>
              <w:bottom w:w="108" w:type="dxa"/>
            </w:tcMar>
          </w:tcPr>
          <w:p>
            <w:pPr>
              <w:pStyle w:val="BodyText"/>
            </w:pPr>
            <w:pPr>
              <w:spacing w:before="16" w:after="16"/>
            </w:pPr>
            <w:r>
              <w:t xml:space="preserve">If you wish to remove a theme element entirely, you can always use</w:t>
            </w:r>
            <w:r>
              <w:t xml:space="preserve"> </w:t>
            </w:r>
            <w:r>
              <w:rPr>
                <w:rStyle w:val="VerbatimChar"/>
              </w:rPr>
              <w:t xml:space="preserve">element_blank()</w:t>
            </w:r>
            <w:r>
              <w:t xml:space="preserve">.</w:t>
            </w:r>
          </w:p>
        </w:tc>
      </w:tr>
    </w:tbl>
    <w:bookmarkEnd w:id="132"/>
    <w:bookmarkStart w:id="138" w:name="removing-axis-titles"/>
    <w:p>
      <w:pPr>
        <w:pStyle w:val="Heading2"/>
      </w:pPr>
      <w:r>
        <w:t xml:space="preserve">4.7 Removing Axis Titles</w:t>
      </w:r>
    </w:p>
    <w:p>
      <w:pPr>
        <w:pStyle w:val="FirstParagraph"/>
      </w:pPr>
      <w:r>
        <w:t xml:space="preserve">We can use</w:t>
      </w:r>
      <w:r>
        <w:t xml:space="preserve"> </w:t>
      </w:r>
      <w:r>
        <w:rPr>
          <w:rStyle w:val="VerbatimChar"/>
        </w:rPr>
        <w:t xml:space="preserve">theme_blank()</w:t>
      </w:r>
      <w:r>
        <w:t xml:space="preserve">, but it’s much simpler to just omit the label in the</w:t>
      </w:r>
      <w:r>
        <w:t xml:space="preserve"> </w:t>
      </w:r>
      <w:r>
        <w:rPr>
          <w:rStyle w:val="VerbatimChar"/>
        </w:rPr>
        <w:t xml:space="preserve">labs()</w:t>
      </w:r>
      <w:r>
        <w:t xml:space="preserve"> </w:t>
      </w:r>
      <w:r>
        <w:t xml:space="preserve">(or</w:t>
      </w:r>
      <w:r>
        <w:t xml:space="preserve"> </w:t>
      </w:r>
      <w:r>
        <w:rPr>
          <w:rStyle w:val="VerbatimChar"/>
        </w:rPr>
        <w:t xml:space="preserve">xlab()</w:t>
      </w:r>
      <w:r>
        <w:t xml:space="preserve">) call:</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34" name="Picture"/>
            <a:graphic>
              <a:graphicData uri="http://schemas.openxmlformats.org/drawingml/2006/picture">
                <pic:pic>
                  <pic:nvPicPr>
                    <pic:cNvPr descr="ch4_files/figure-docx/axis-no-title-1.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C:\Program Files\Quarto\share\formats\docx\tip.png" id="137"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RAnother Tip!</w:t>
            </w:r>
          </w:p>
        </w:tc>
      </w:tr>
      <w:tr>
        <w:trPr>
          <w:cantSplit/>
        </w:trPr>
        <w:tc>
          <w:tcPr>
            <w:tcMar>
              <w:top w:w="108" w:type="dxa"/>
              <w:bottom w:w="108" w:type="dxa"/>
            </w:tcMar>
          </w:tcPr>
          <w:p>
            <w:pPr>
              <w:pStyle w:val="BodyText"/>
            </w:pPr>
            <w:pPr>
              <w:spacing w:before="16" w:after="16"/>
            </w:pPr>
            <w:r>
              <w:t xml:space="preserve">Note that</w:t>
            </w:r>
            <w:r>
              <w:t xml:space="preserve"> </w:t>
            </w:r>
            <w:r>
              <w:rPr>
                <w:rStyle w:val="VerbatimChar"/>
              </w:rPr>
              <w:t xml:space="preserve">NULL</w:t>
            </w:r>
            <w:r>
              <w:t xml:space="preserve"> </w:t>
            </w:r>
            <w:r>
              <w:t xml:space="preserve">removes the element (similarly to</w:t>
            </w:r>
            <w:r>
              <w:t xml:space="preserve"> </w:t>
            </w:r>
            <w:r>
              <w:rPr>
                <w:rStyle w:val="VerbatimChar"/>
              </w:rPr>
              <w:t xml:space="preserve">element_blank()</w:t>
            </w:r>
            <w:r>
              <w:t xml:space="preserve">), while empty quotes</w:t>
            </w:r>
            <w:r>
              <w:t xml:space="preserve"> </w:t>
            </w:r>
            <w:r>
              <w:rPr>
                <w:rStyle w:val="VerbatimChar"/>
              </w:rPr>
              <w:t xml:space="preserve">""</w:t>
            </w:r>
            <w:r>
              <w:t xml:space="preserve"> </w:t>
            </w:r>
            <w:r>
              <w:t xml:space="preserve">will keep the spacing for the axis title but print nothing.</w:t>
            </w:r>
          </w:p>
        </w:tc>
      </w:tr>
    </w:tbl>
    <w:bookmarkEnd w:id="138"/>
    <w:bookmarkStart w:id="148" w:name="limiting-axis-range"/>
    <w:p>
      <w:pPr>
        <w:pStyle w:val="Heading2"/>
      </w:pPr>
      <w:r>
        <w:t xml:space="preserve">4.8 Limiting Axis Range</w:t>
      </w:r>
    </w:p>
    <w:p>
      <w:pPr>
        <w:pStyle w:val="FirstParagraph"/>
      </w:pPr>
      <w:r>
        <w:t xml:space="preserve">Occasionally, you may want to focus on a specific range of your data without altering the dataset itself. You can accomplish this with ease: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Warning: Removed 777 rows containing missing values or values outside the scale range</w:t>
      </w:r>
      <w:r>
        <w:br/>
      </w:r>
      <w:r>
        <w:rPr>
          <w:rStyle w:val="VerbatimChar"/>
        </w:rPr>
        <w:t xml:space="preserve">(`geom_point()`).</w:t>
      </w:r>
    </w:p>
    <w:p>
      <w:pPr>
        <w:pStyle w:val="FirstParagraph"/>
      </w:pPr>
      <w:r>
        <w:drawing>
          <wp:inline>
            <wp:extent cx="4620126" cy="3696101"/>
            <wp:effectExtent b="0" l="0" r="0" t="0"/>
            <wp:docPr descr="" title="" id="140" name="Picture"/>
            <a:graphic>
              <a:graphicData uri="http://schemas.openxmlformats.org/drawingml/2006/picture">
                <pic:pic>
                  <pic:nvPicPr>
                    <pic:cNvPr descr="ch4_files/figure-docx/axis-limit-1.png" id="141"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Alternatively, you can utilize</w:t>
      </w:r>
      <w:r>
        <w:t xml:space="preserve"> </w:t>
      </w:r>
      <w:r>
        <w:rPr>
          <w:rStyle w:val="VerbatimChar"/>
        </w:rPr>
        <w:t xml:space="preserve">scale_y_continuous(limits = c(0, 50))</w:t>
      </w:r>
      <w:r>
        <w:t xml:space="preserve"> </w:t>
      </w:r>
      <w:r>
        <w:t xml:space="preserve">or</w:t>
      </w:r>
      <w:r>
        <w:t xml:space="preserve"> </w:t>
      </w:r>
      <w:r>
        <w:rPr>
          <w:rStyle w:val="VerbatimChar"/>
        </w:rPr>
        <w:t xml:space="preserve">coord_cartesian(ylim = c(0, 50))</w:t>
      </w:r>
      <w:r>
        <w:t xml:space="preserve">. The former removes all data points outside the specified range, while the latter adjusts the visible area, similar to</w:t>
      </w:r>
      <w:r>
        <w:t xml:space="preserve"> </w:t>
      </w:r>
      <w:r>
        <w:rPr>
          <w:rStyle w:val="VerbatimChar"/>
        </w:rPr>
        <w:t xml:space="preserve">ylim(c(0, 50))</w:t>
      </w:r>
      <w:r>
        <w:t xml:space="preserve">. At first glance, it may seem that both approaches yield the same result. However, there is an important distinction—compare the following two plots:</w:t>
      </w:r>
    </w:p>
    <w:p>
      <w:pPr>
        <w:pStyle w:val="SourceCode"/>
      </w:pPr>
      <w:r>
        <w:rPr>
          <w:rStyle w:val="VerbatimChar"/>
        </w:rPr>
        <w:t xml:space="preserve">Warning: Removed 777 rows containing missing values or values outside the scale range</w:t>
      </w:r>
      <w:r>
        <w:br/>
      </w:r>
      <w:r>
        <w:rPr>
          <w:rStyle w:val="VerbatimChar"/>
        </w:rPr>
        <w:t xml:space="preserve">(`geom_point()`).</w:t>
      </w:r>
    </w:p>
    <w:p>
      <w:pPr>
        <w:pStyle w:val="FirstParagraph"/>
      </w:pPr>
      <w:r>
        <w:drawing>
          <wp:inline>
            <wp:extent cx="4620126" cy="3696101"/>
            <wp:effectExtent b="0" l="0" r="0" t="0"/>
            <wp:docPr descr="" title="" id="143" name="Picture"/>
            <a:graphic>
              <a:graphicData uri="http://schemas.openxmlformats.org/drawingml/2006/picture">
                <pic:pic>
                  <pic:nvPicPr>
                    <pic:cNvPr descr="ch4_files/figure-docx/axis-limit-comp-1.png" id="144"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have noticed that on the left, there is some empty buffer around your y limits, while on the right, points are plotted right up to the border and even beyond. This effectively illustrates the concept of subsetting (left) versus zooming (right). To demonstrate why this distinction is significant, let’s examine a different chart type: a box plot.</w:t>
      </w:r>
    </w:p>
    <w:p>
      <w:pPr>
        <w:pStyle w:val="SourceCode"/>
      </w:pPr>
      <w:r>
        <w:rPr>
          <w:rStyle w:val="VerbatimChar"/>
        </w:rPr>
        <w:t xml:space="preserve">Warning: Removed 777 rows containing non-finite outside the scale range</w:t>
      </w:r>
      <w:r>
        <w:br/>
      </w:r>
      <w:r>
        <w:rPr>
          <w:rStyle w:val="VerbatimChar"/>
        </w:rPr>
        <w:t xml:space="preserve">(`stat_boxplot()`).</w:t>
      </w:r>
    </w:p>
    <w:p>
      <w:pPr>
        <w:pStyle w:val="FirstParagraph"/>
      </w:pPr>
      <w:r>
        <w:drawing>
          <wp:inline>
            <wp:extent cx="4620126" cy="3696101"/>
            <wp:effectExtent b="0" l="0" r="0" t="0"/>
            <wp:docPr descr="" title="" id="146" name="Picture"/>
            <a:graphic>
              <a:graphicData uri="http://schemas.openxmlformats.org/drawingml/2006/picture">
                <pic:pic>
                  <pic:nvPicPr>
                    <pic:cNvPr descr="ch4_files/figure-docx/axis-limit-comp-box-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Indeed, because</w:t>
      </w:r>
      <w:r>
        <w:t xml:space="preserve"> </w:t>
      </w:r>
      <w:r>
        <w:rPr>
          <w:rStyle w:val="VerbatimChar"/>
        </w:rPr>
        <w:t xml:space="preserve">scale_x|y_continuous()</w:t>
      </w:r>
      <w:r>
        <w:t xml:space="preserve"> </w:t>
      </w:r>
      <w:r>
        <w:t xml:space="preserve">subsets the data first, we obtain completely different (and potentially incorrect, especially if this was not our intention) estimates for the box plots! This realization highlights the importance of ensuring data integrity throughout the plotting process. It’s crucial to avoid inadvertently manipulating the data while plotting, as it could lead to inaccurate summary statistics reported in your report, paper, or thesis.</w:t>
      </w:r>
    </w:p>
    <w:bookmarkEnd w:id="148"/>
    <w:bookmarkStart w:id="163" w:name="forcing-plot-to-start-at-origin"/>
    <w:p>
      <w:pPr>
        <w:pStyle w:val="Heading2"/>
      </w:pPr>
      <w:r>
        <w:t xml:space="preserve">4.9 Forcing Plot to Start at Origin</w:t>
      </w:r>
    </w:p>
    <w:p>
      <w:pPr>
        <w:pStyle w:val="FirstParagraph"/>
      </w:pPr>
      <w:r>
        <w:t xml:space="preserve">Related to that, you can instruct R to plot the graph starting at the origin:</w:t>
      </w:r>
    </w:p>
    <w:p>
      <w:pPr>
        <w:pStyle w:val="SourceCode"/>
      </w:pPr>
      <w:r>
        <w:rPr>
          <w:rStyle w:val="NormalTok"/>
        </w:rPr>
        <w:t xml:space="preserve">chic_high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(chic, temp </w:t>
      </w:r>
      <w:r>
        <w:rPr>
          <w:rStyle w:val="SpecialCharTok"/>
        </w:rPr>
        <w:t xml:space="preserve">&gt;</w:t>
      </w:r>
      <w:r>
        <w:rPr>
          <w:rStyle w:val="NormalTok"/>
        </w:rPr>
        <w:t xml:space="preserve"> </w:t>
      </w:r>
      <w:r>
        <w:rPr>
          <w:rStyle w:val="DecValTok"/>
        </w:rPr>
        <w:t xml:space="preserve">25</w:t>
      </w:r>
      <w:r>
        <w:rPr>
          <w:rStyle w:val="NormalTok"/>
        </w:rPr>
        <w:t xml:space="preserve">, o3 </w:t>
      </w:r>
      <w:r>
        <w:rPr>
          <w:rStyle w:val="SpecialCharTok"/>
        </w:rPr>
        <w:t xml:space="preserve">&gt;</w:t>
      </w:r>
      <w:r>
        <w:rPr>
          <w:rStyle w:val="NormalTok"/>
        </w:rPr>
        <w:t xml:space="preserve"> </w:t>
      </w:r>
      <w:r>
        <w:rPr>
          <w:rStyle w:val="DecValTok"/>
        </w:rPr>
        <w:t xml:space="preserve">20</w:t>
      </w:r>
      <w:r>
        <w:rPr>
          <w:rStyle w:val="NormalTok"/>
        </w:rPr>
        <w:t xml:space="preserve">)</w:t>
      </w:r>
      <w:r>
        <w:br/>
      </w:r>
      <w:r>
        <w:br/>
      </w:r>
      <w:r>
        <w:rPr>
          <w:rStyle w:val="FunctionTok"/>
        </w:rPr>
        <w:t xml:space="preserve">ggplot</w:t>
      </w:r>
      <w:r>
        <w:rPr>
          <w:rStyle w:val="NormalTok"/>
        </w:rPr>
        <w:t xml:space="preserve">(chic_high,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"darkcyan"</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higher than 25°F"</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"Ozone higher than 20 ppb"</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p>
    <w:p>
      <w:pPr>
        <w:pStyle w:val="FirstParagraph"/>
      </w:pPr>
      <w:r>
        <w:drawing>
          <wp:inline>
            <wp:extent cx="4620126" cy="3696101"/>
            <wp:effectExtent b="0" l="0" r="0" t="0"/>
            <wp:docPr descr="" title="" id="150" name="Picture"/>
            <a:graphic>
              <a:graphicData uri="http://schemas.openxmlformats.org/drawingml/2006/picture">
                <pic:pic>
                  <pic:nvPicPr>
                    <pic:cNvPr descr="ch4_files/figure-docx/origin-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2" name="Picture"/>
                  <a:graphic>
                    <a:graphicData uri="http://schemas.openxmlformats.org/drawingml/2006/picture">
                      <pic:pic>
                        <pic:nvPicPr>
                          <pic:cNvPr descr="C:\Program Files\Quarto\share\formats\docx\tip.png" id="153"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Another Way using</w:t>
            </w:r>
            <w:r>
              <w:t xml:space="preserve"> </w:t>
            </w:r>
            <w:r>
              <w:rPr>
                <w:rStyle w:val="VerbatimChar"/>
              </w:rPr>
              <w:t xml:space="preserve">coord_cartesian(xlim = c(0, NA), ylim = c(0, NA))</w:t>
            </w:r>
          </w:p>
        </w:tc>
      </w:tr>
      <w:tr>
        <w:trPr>
          <w:cantSplit/>
        </w:trPr>
        <w:tc>
          <w:tcPr>
            <w:tcMar>
              <w:top w:w="108" w:type="dxa"/>
              <w:bottom w:w="108" w:type="dxa"/>
            </w:tcMar>
          </w:tcPr>
          <w:p>
            <w:pPr>
              <w:pStyle w:val="BodyText"/>
            </w:pPr>
            <w:pPr>
              <w:spacing w:before="16"/>
            </w:pPr>
            <w:r>
              <w:t xml:space="preserve">Using</w:t>
            </w:r>
            <w:r>
              <w:t xml:space="preserve"> </w:t>
            </w:r>
            <w:r>
              <w:rPr>
                <w:rStyle w:val="VerbatimChar"/>
              </w:rPr>
              <w:t xml:space="preserve">coord_cartesian(xlim = c(0, NA), ylim = c(0, NA))</w:t>
            </w:r>
            <w:r>
              <w:t xml:space="preserve"> </w:t>
            </w:r>
            <w:r>
              <w:t xml:space="preserve">will produce the same result. CLICK to See the example below:</w:t>
            </w:r>
          </w:p>
          <w:p>
            <w:pPr>
              <w:pStyle w:val="SourceCode"/>
            </w:pPr>
            <w:r>
              <w:rPr>
                <w:rStyle w:val="NormalTok"/>
              </w:rPr>
              <w:t xml:space="preserve">chic_high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(chic, temp </w:t>
            </w:r>
            <w:r>
              <w:rPr>
                <w:rStyle w:val="SpecialCharTok"/>
              </w:rPr>
              <w:t xml:space="preserve">&gt;</w:t>
            </w:r>
            <w:r>
              <w:rPr>
                <w:rStyle w:val="NormalTok"/>
              </w:rPr>
              <w:t xml:space="preserve"> </w:t>
            </w:r>
            <w:r>
              <w:rPr>
                <w:rStyle w:val="DecValTok"/>
              </w:rPr>
              <w:t xml:space="preserve">25</w:t>
            </w:r>
            <w:r>
              <w:rPr>
                <w:rStyle w:val="NormalTok"/>
              </w:rPr>
              <w:t xml:space="preserve">, o3 </w:t>
            </w:r>
            <w:r>
              <w:rPr>
                <w:rStyle w:val="SpecialCharTok"/>
              </w:rPr>
              <w:t xml:space="preserve">&gt;</w:t>
            </w:r>
            <w:r>
              <w:rPr>
                <w:rStyle w:val="NormalTok"/>
              </w:rPr>
              <w:t xml:space="preserve"> </w:t>
            </w:r>
            <w:r>
              <w:rPr>
                <w:rStyle w:val="DecValTok"/>
              </w:rPr>
              <w:t xml:space="preserve">20</w:t>
            </w:r>
            <w:r>
              <w:rPr>
                <w:rStyle w:val="NormalTok"/>
              </w:rPr>
              <w:t xml:space="preserve">)</w:t>
            </w:r>
            <w:r>
              <w:br/>
            </w:r>
            <w:r>
              <w:br/>
            </w:r>
            <w:r>
              <w:rPr>
                <w:rStyle w:val="FunctionTok"/>
              </w:rPr>
              <w:t xml:space="preserve">ggplot</w:t>
            </w:r>
            <w:r>
              <w:rPr>
                <w:rStyle w:val="NormalTok"/>
              </w:rPr>
              <w:t xml:space="preserve">(chic_high,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"darkcyan"</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higher than 25°F"</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"Ozone higher than 20 ppb"</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ConstantTok"/>
              </w:rPr>
              <w:t xml:space="preserve">NA</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ConstantTok"/>
              </w:rPr>
              <w:t xml:space="preserve">NA</w:t>
            </w:r>
            <w:r>
              <w:rPr>
                <w:rStyle w:val="NormalTok"/>
              </w:rPr>
              <w:t xml:space="preserve">))</w:t>
            </w:r>
          </w:p>
          <w:p>
            <w:pPr>
              <w:pStyle w:val="FirstParagraph"/>
            </w:pPr>
            <w:r>
              <w:drawing>
                <wp:inline>
                  <wp:extent cx="4620126" cy="3696101"/>
                  <wp:effectExtent b="0" l="0" r="0" t="0"/>
                  <wp:docPr descr="" title="" id="155" name="Picture"/>
                  <a:graphic>
                    <a:graphicData uri="http://schemas.openxmlformats.org/drawingml/2006/picture">
                      <pic:pic>
                        <pic:nvPicPr>
                          <pic:cNvPr descr="ch4_files/figure-docx/origin-coord-1.png" id="156"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tc>
      </w:tr>
    </w:tbl>
    <w:p>
      <w:pPr>
        <w:pStyle w:val="BodyText"/>
      </w:pPr>
      <w:r>
        <w:t xml:space="preserve">But we can also ensure that it</w:t>
      </w:r>
      <w:r>
        <w:t xml:space="preserve"> </w:t>
      </w:r>
      <w:r>
        <w:rPr>
          <w:iCs/>
          <w:i/>
        </w:rPr>
        <w:t xml:space="preserve">truly</w:t>
      </w:r>
      <w:r>
        <w:t xml:space="preserve"> </w:t>
      </w:r>
      <w:r>
        <w:t xml:space="preserve">starts at the origin!</w:t>
      </w:r>
    </w:p>
    <w:p>
      <w:pPr>
        <w:pStyle w:val="SourceCode"/>
      </w:pPr>
      <w:r>
        <w:rPr>
          <w:rStyle w:val="FunctionTok"/>
        </w:rPr>
        <w:t xml:space="preserve">ggplot</w:t>
      </w:r>
      <w:r>
        <w:rPr>
          <w:rStyle w:val="NormalTok"/>
        </w:rPr>
        <w:t xml:space="preserve">(chic_high,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"darkcyan"</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higher than 25°F"</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"Ozone higher than 20 ppb"</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AttributeTok"/>
        </w:rPr>
        <w:t xml:space="preserve">clip =</w:t>
      </w:r>
      <w:r>
        <w:rPr>
          <w:rStyle w:val="NormalTok"/>
        </w:rPr>
        <w:t xml:space="preserve"> </w:t>
      </w:r>
      <w:r>
        <w:rPr>
          <w:rStyle w:val="StringTok"/>
        </w:rPr>
        <w:t xml:space="preserve">"off"</w:t>
      </w:r>
      <w:r>
        <w:rPr>
          <w:rStyle w:val="NormalTok"/>
        </w:rPr>
        <w:t xml:space="preserve">)</w:t>
      </w:r>
    </w:p>
    <w:p>
      <w:pPr>
        <w:pStyle w:val="FirstParagraph"/>
      </w:pPr>
      <w:r>
        <w:drawing>
          <wp:inline>
            <wp:extent cx="4620126" cy="3696101"/>
            <wp:effectExtent b="0" l="0" r="0" t="0"/>
            <wp:docPr descr="" title="" id="158" name="Picture"/>
            <a:graphic>
              <a:graphicData uri="http://schemas.openxmlformats.org/drawingml/2006/picture">
                <pic:pic>
                  <pic:nvPicPr>
                    <pic:cNvPr descr="ch4_files/figure-docx/origin-force-1.png" id="159"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C:\Program Files\Quarto\share\formats\docx\tip.png" id="161"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clip = "off"</w:t>
            </w:r>
            <w:r>
              <w:t xml:space="preserve"> </w:t>
            </w:r>
            <w:r>
              <w:t xml:space="preserve">argument in any coordinate system, always starting with</w:t>
            </w:r>
            <w:r>
              <w:t xml:space="preserve"> </w:t>
            </w:r>
            <w:r>
              <w:rPr>
                <w:rStyle w:val="VerbatimChar"/>
              </w:rPr>
              <w:t xml:space="preserve">coord_*</w:t>
            </w:r>
            <w:r>
              <w:t xml:space="preserve">, enables drawing outside of the panel area.</w:t>
            </w:r>
          </w:p>
        </w:tc>
      </w:tr>
    </w:tbl>
    <w:p>
      <w:pPr>
        <w:pStyle w:val="BodyText"/>
      </w:pPr>
      <w:r>
        <w:t xml:space="preserve">Here, I invoke it to ensure that the tick marks at</w:t>
      </w:r>
      <w:r>
        <w:t xml:space="preserve"> </w:t>
      </w:r>
      <w:r>
        <w:rPr>
          <w:rStyle w:val="VerbatimChar"/>
        </w:rPr>
        <w:t xml:space="preserve">c(0, 0)</w:t>
      </w:r>
      <w:r>
        <w:t xml:space="preserve"> </w:t>
      </w:r>
      <w:r>
        <w:t xml:space="preserve">remain intact and are not truncated. For further insights, refer to the</w:t>
      </w:r>
      <w:r>
        <w:t xml:space="preserve"> </w:t>
      </w:r>
      <w:hyperlink r:id="rId162">
        <w:r>
          <w:rPr>
            <w:rStyle w:val="Hyperlink"/>
          </w:rPr>
          <w:t xml:space="preserve">Twitter thread by Claus Wilke</w:t>
        </w:r>
      </w:hyperlink>
      <w:r>
        <w:t xml:space="preserve">.</w:t>
      </w:r>
    </w:p>
    <w:bookmarkEnd w:id="163"/>
    <w:bookmarkStart w:id="170" w:name="axes-with-same-scaling"/>
    <w:p>
      <w:pPr>
        <w:pStyle w:val="Heading2"/>
      </w:pPr>
      <w:r>
        <w:t xml:space="preserve">4.10 Axes with Same Scaling</w:t>
      </w:r>
    </w:p>
    <w:p>
      <w:pPr>
        <w:pStyle w:val="FirstParagraph"/>
      </w:pPr>
      <w:r>
        <w:t xml:space="preserve">For demonstration purposes, let’s plot temperature against temperature with some random noise. The</w:t>
      </w:r>
      <w:r>
        <w:t xml:space="preserve"> </w:t>
      </w:r>
      <w:r>
        <w:rPr>
          <w:rStyle w:val="VerbatimChar"/>
        </w:rPr>
        <w:t xml:space="preserve">coord_equal()</w:t>
      </w:r>
      <w:r>
        <w:t xml:space="preserve"> </w:t>
      </w:r>
      <w:r>
        <w:t xml:space="preserve">function provides a coordinate system with a specified ratio, representing the number of units on the y-axis equivalent to one unit on the x-axis. By default,</w:t>
      </w:r>
      <w:r>
        <w:t xml:space="preserve"> </w:t>
      </w:r>
      <w:r>
        <w:rPr>
          <w:rStyle w:val="VerbatimChar"/>
        </w:rPr>
        <w:t xml:space="preserve">ratio = 1</w:t>
      </w:r>
      <w:r>
        <w:t xml:space="preserve"> </w:t>
      </w:r>
      <w:r>
        <w:t xml:space="preserve">ensures that one unit on the x-axis is the same length as one unit on the y-axis: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temp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FunctionTok"/>
        </w:rPr>
        <w:t xml:space="preserve">nrow</w:t>
      </w:r>
      <w:r>
        <w:rPr>
          <w:rStyle w:val="NormalTok"/>
        </w:rPr>
        <w:t xml:space="preserve">(chic), </w:t>
      </w:r>
      <w:r>
        <w:rPr>
          <w:rStyle w:val="AttributeTok"/>
        </w:rPr>
        <w:t xml:space="preserve">sd =</w:t>
      </w:r>
      <w:r>
        <w:rPr>
          <w:rStyle w:val="NormalTok"/>
        </w:rPr>
        <w:t xml:space="preserve"> </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"sienna"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"Temperature (°F) + random noise"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150</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p>
    <w:p>
      <w:pPr>
        <w:pStyle w:val="SourceCode"/>
      </w:pPr>
      <w:r>
        <w:rPr>
          <w:rStyle w:val="VerbatimChar"/>
        </w:rPr>
        <w:t xml:space="preserve">Warning: Removed 43 rows containing missing values or values outside the scale range</w:t>
      </w:r>
      <w:r>
        <w:br/>
      </w:r>
      <w:r>
        <w:rPr>
          <w:rStyle w:val="VerbatimChar"/>
        </w:rPr>
        <w:t xml:space="preserve">(`geom_point()`).</w:t>
      </w:r>
    </w:p>
    <w:p>
      <w:pPr>
        <w:pStyle w:val="FirstParagraph"/>
      </w:pPr>
      <w:r>
        <w:drawing>
          <wp:inline>
            <wp:extent cx="4620126" cy="3696101"/>
            <wp:effectExtent b="0" l="0" r="0" t="0"/>
            <wp:docPr descr="" title="" id="165" name="Picture"/>
            <a:graphic>
              <a:graphicData uri="http://schemas.openxmlformats.org/drawingml/2006/picture">
                <pic:pic>
                  <pic:nvPicPr>
                    <pic:cNvPr descr="ch4_files/figure-docx/axes-equal-1.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Ratios higher than one result in units on the y-axis being longer than units on the x-axis, while ratios lower than one have the opposite effect:</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temp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FunctionTok"/>
        </w:rPr>
        <w:t xml:space="preserve">nrow</w:t>
      </w:r>
      <w:r>
        <w:rPr>
          <w:rStyle w:val="NormalTok"/>
        </w:rPr>
        <w:t xml:space="preserve">(chic), </w:t>
      </w:r>
      <w:r>
        <w:rPr>
          <w:rStyle w:val="AttributeTok"/>
        </w:rPr>
        <w:t xml:space="preserve">sd =</w:t>
      </w:r>
      <w:r>
        <w:rPr>
          <w:rStyle w:val="NormalTok"/>
        </w:rPr>
        <w:t xml:space="preserve"> </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"sienna"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"Temperature (°F) + random noise"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150</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Warning: Removed 55 rows containing missing values or values outside the scale range</w:t>
      </w:r>
      <w:r>
        <w:br/>
      </w:r>
      <w:r>
        <w:rPr>
          <w:rStyle w:val="VerbatimChar"/>
        </w:rPr>
        <w:t xml:space="preserve">(`geom_point()`).</w:t>
      </w:r>
    </w:p>
    <w:p>
      <w:pPr>
        <w:pStyle w:val="FirstParagraph"/>
      </w:pPr>
      <w:r>
        <w:drawing>
          <wp:inline>
            <wp:extent cx="4620126" cy="2772075"/>
            <wp:effectExtent b="0" l="0" r="0" t="0"/>
            <wp:docPr descr="" title="" id="168" name="Picture"/>
            <a:graphic>
              <a:graphicData uri="http://schemas.openxmlformats.org/drawingml/2006/picture">
                <pic:pic>
                  <pic:nvPicPr>
                    <pic:cNvPr descr="ch4_files/figure-docx/axes-fixed-2-1.png" id="169" name="Picture"/>
                    <pic:cNvPicPr>
                      <a:picLocks noChangeArrowheads="1" noChangeAspect="1"/>
                    </pic:cNvPicPr>
                  </pic:nvPicPr>
                  <pic:blipFill>
                    <a:blip r:embed="rId167"/>
                    <a:stretch>
                      <a:fillRect/>
                    </a:stretch>
                  </pic:blipFill>
                  <pic:spPr bwMode="auto">
                    <a:xfrm>
                      <a:off x="0" y="0"/>
                      <a:ext cx="4620126" cy="2772075"/>
                    </a:xfrm>
                    <a:prstGeom prst="rect">
                      <a:avLst/>
                    </a:prstGeom>
                    <a:noFill/>
                    <a:ln w="9525">
                      <a:noFill/>
                      <a:headEnd/>
                      <a:tailEnd/>
                    </a:ln>
                  </pic:spPr>
                </pic:pic>
              </a:graphicData>
            </a:graphic>
          </wp:inline>
        </w:drawing>
      </w:r>
    </w:p>
    <w:bookmarkEnd w:id="170"/>
    <w:bookmarkStart w:id="174" w:name="using-a-function-to-alter-labels"/>
    <w:p>
      <w:pPr>
        <w:pStyle w:val="Heading2"/>
      </w:pPr>
      <w:r>
        <w:t xml:space="preserve">4.11 Using a Function to Alter Labels</w:t>
      </w:r>
    </w:p>
    <w:p>
      <w:pPr>
        <w:pStyle w:val="FirstParagraph"/>
      </w:pPr>
      <w:r>
        <w:t xml:space="preserve">Occasionally, it’s useful to slightly modify your labels, such as adding units or percent signs, without altering your underlying data. You can achieve this using a function:</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 =</w:t>
      </w:r>
      <w:r>
        <w:rPr>
          <w:rStyle w:val="NormalTok"/>
        </w:rPr>
        <w:t xml:space="preserve"> </w:t>
      </w:r>
      <w:r>
        <w:rPr>
          <w:rStyle w:val="ControlFlowTok"/>
        </w:rPr>
        <w:t xml:space="preserve">function</w:t>
      </w:r>
      <w:r>
        <w:rPr>
          <w:rStyle w:val="NormalTok"/>
        </w:rPr>
        <w:t xml:space="preserve">(x) {</w:t>
      </w:r>
      <w:r>
        <w:rPr>
          <w:rStyle w:val="FunctionTok"/>
        </w:rPr>
        <w:t xml:space="preserve">return</w:t>
      </w:r>
      <w:r>
        <w:rPr>
          <w:rStyle w:val="NormalTok"/>
        </w:rPr>
        <w:t xml:space="preserve">(</w:t>
      </w:r>
      <w:r>
        <w:rPr>
          <w:rStyle w:val="FunctionTok"/>
        </w:rPr>
        <w:t xml:space="preserve">paste</w:t>
      </w:r>
      <w:r>
        <w:rPr>
          <w:rStyle w:val="NormalTok"/>
        </w:rPr>
        <w:t xml:space="preserve">(x, </w:t>
      </w:r>
      <w:r>
        <w:rPr>
          <w:rStyle w:val="StringTok"/>
        </w:rPr>
        <w:t xml:space="preserve">"Degrees Fahrenheit"</w:t>
      </w:r>
      <w:r>
        <w:rPr>
          <w:rStyle w:val="NormalTok"/>
        </w:rPr>
        <w:t xml:space="preserve">))})</w:t>
      </w:r>
    </w:p>
    <w:p>
      <w:pPr>
        <w:pStyle w:val="FirstParagraph"/>
      </w:pPr>
      <w:r>
        <w:drawing>
          <wp:inline>
            <wp:extent cx="4620126" cy="3696101"/>
            <wp:effectExtent b="0" l="0" r="0" t="0"/>
            <wp:docPr descr="" title="" id="172" name="Picture"/>
            <a:graphic>
              <a:graphicData uri="http://schemas.openxmlformats.org/drawingml/2006/picture">
                <pic:pic>
                  <pic:nvPicPr>
                    <pic:cNvPr descr="ch4_files/figure-docx/labs-alt-1.png" id="173"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bookmarkEnd w:id="174"/>
    <w:bookmarkEnd w:id="175"/>
    <w:bookmarkStart w:id="218" w:name="titles"/>
    <w:p>
      <w:pPr>
        <w:pStyle w:val="Heading1"/>
      </w:pPr>
      <w:r>
        <w:t xml:space="preserve">5. Working with Titles</w:t>
      </w:r>
    </w:p>
    <w:bookmarkStart w:id="182" w:name="add-a-title"/>
    <w:p>
      <w:pPr>
        <w:pStyle w:val="Heading2"/>
      </w:pPr>
      <w:r>
        <w:t xml:space="preserve">5.1 Add a Title</w:t>
      </w:r>
    </w:p>
    <w:p>
      <w:pPr>
        <w:pStyle w:val="FirstParagraph"/>
      </w:pPr>
      <w:r>
        <w:t xml:space="preserve">We can add a title by using the</w:t>
      </w:r>
      <w:r>
        <w:t xml:space="preserve"> </w:t>
      </w:r>
      <w:r>
        <w:rPr>
          <w:rStyle w:val="VerbatimChar"/>
        </w:rPr>
        <w:t xml:space="preserve">ggtitle()</w:t>
      </w:r>
      <w:r>
        <w:t xml:space="preserve"> </w:t>
      </w:r>
      <w:r>
        <w:t xml:space="preserve">function:</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"Temperatures in Chicago"</w:t>
      </w:r>
      <w:r>
        <w:rPr>
          <w:rStyle w:val="NormalTok"/>
        </w:rPr>
        <w:t xml:space="preserve">)</w:t>
      </w:r>
    </w:p>
    <w:p>
      <w:pPr>
        <w:pStyle w:val="FirstParagraph"/>
      </w:pPr>
      <w:r>
        <w:drawing>
          <wp:inline>
            <wp:extent cx="4620126" cy="3696101"/>
            <wp:effectExtent b="0" l="0" r="0" t="0"/>
            <wp:docPr descr="" title="" id="177" name="Picture"/>
            <a:graphic>
              <a:graphicData uri="http://schemas.openxmlformats.org/drawingml/2006/picture">
                <pic:pic>
                  <pic:nvPicPr>
                    <pic:cNvPr descr="ch5_files/figure-docx/title-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Alternatively, you can utilize</w:t>
      </w:r>
      <w:r>
        <w:t xml:space="preserve"> </w:t>
      </w:r>
      <w:r>
        <w:rPr>
          <w:rStyle w:val="VerbatimChar"/>
        </w:rPr>
        <w:t xml:space="preserve">labs()</w:t>
      </w:r>
      <w:r>
        <w:t xml:space="preserve">. Here, you can include multiple arguments, such as a subtitle, a caption, and a tag, in addition to axis titles as demonstrated earlier:</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"Temperatures in Chicago"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"Seasonal pattern of daily temperatures from 1997 to 2001"</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NMMAPS"</w:t>
      </w:r>
      <w:r>
        <w:rPr>
          <w:rStyle w:val="NormalTok"/>
        </w:rPr>
        <w:t xml:space="preserve">,</w:t>
      </w:r>
      <w:r>
        <w:br/>
      </w:r>
      <w:r>
        <w:rPr>
          <w:rStyle w:val="NormalTok"/>
        </w:rPr>
        <w:t xml:space="preserve">       </w:t>
      </w:r>
      <w:r>
        <w:rPr>
          <w:rStyle w:val="AttributeTok"/>
        </w:rPr>
        <w:t xml:space="preserve">tag =</w:t>
      </w:r>
      <w:r>
        <w:rPr>
          <w:rStyle w:val="NormalTok"/>
        </w:rPr>
        <w:t xml:space="preserve"> </w:t>
      </w:r>
      <w:r>
        <w:rPr>
          <w:rStyle w:val="StringTok"/>
        </w:rPr>
        <w:t xml:space="preserve">"Fig. 1"</w:t>
      </w:r>
      <w:r>
        <w:rPr>
          <w:rStyle w:val="NormalTok"/>
        </w:rPr>
        <w:t xml:space="preserve">)</w:t>
      </w:r>
    </w:p>
    <w:p>
      <w:pPr>
        <w:pStyle w:val="FirstParagraph"/>
      </w:pPr>
      <w:r>
        <w:drawing>
          <wp:inline>
            <wp:extent cx="4620126" cy="3696101"/>
            <wp:effectExtent b="0" l="0" r="0" t="0"/>
            <wp:docPr descr="" title="" id="180" name="Picture"/>
            <a:graphic>
              <a:graphicData uri="http://schemas.openxmlformats.org/drawingml/2006/picture">
                <pic:pic>
                  <pic:nvPicPr>
                    <pic:cNvPr descr="ch5_files/figure-docx/title-labs-1.png" id="181" name="Picture"/>
                    <pic:cNvPicPr>
                      <a:picLocks noChangeArrowheads="1" noChangeAspect="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p>
    <w:bookmarkEnd w:id="182"/>
    <w:bookmarkStart w:id="188" w:name="X7075c1b53cc3cf0a015434ae9f1802d81239a0b"/>
    <w:p>
      <w:pPr>
        <w:pStyle w:val="Heading2"/>
      </w:pPr>
      <w:r>
        <w:t xml:space="preserve">5.2 Making Title Bold &amp; Adding a Space at the Baseline</w:t>
      </w:r>
    </w:p>
    <w:p>
      <w:pPr>
        <w:pStyle w:val="FirstParagraph"/>
      </w:pPr>
      <w:r>
        <w:t xml:space="preserve">Once again, to adjust the properties of a theme element, we employ the</w:t>
      </w:r>
      <w:r>
        <w:t xml:space="preserve"> </w:t>
      </w:r>
      <w:r>
        <w:rPr>
          <w:rStyle w:val="VerbatimChar"/>
        </w:rPr>
        <w:t xml:space="preserve">theme()</w:t>
      </w:r>
      <w:r>
        <w:t xml:space="preserve"> </w:t>
      </w:r>
      <w:r>
        <w:t xml:space="preserve">function. Similar to modifying text elements like</w:t>
      </w:r>
      <w:r>
        <w:t xml:space="preserve"> </w:t>
      </w:r>
      <w:r>
        <w:rPr>
          <w:rStyle w:val="VerbatimChar"/>
        </w:rPr>
        <w:t xml:space="preserve">axis.title</w:t>
      </w:r>
      <w:r>
        <w:t xml:space="preserve"> </w:t>
      </w:r>
      <w:r>
        <w:t xml:space="preserve">and</w:t>
      </w:r>
      <w:r>
        <w:t xml:space="preserve"> </w:t>
      </w:r>
      <w:r>
        <w:rPr>
          <w:rStyle w:val="VerbatimChar"/>
        </w:rPr>
        <w:t xml:space="preserve">axis.text</w:t>
      </w:r>
      <w:r>
        <w:t xml:space="preserve">, we can alter the font face and margin for the title. These modifications apply not only to the title but also to other labels such as</w:t>
      </w:r>
      <w:r>
        <w:t xml:space="preserve"> </w:t>
      </w:r>
      <w:r>
        <w:rPr>
          <w:rStyle w:val="VerbatimChar"/>
        </w:rPr>
        <w:t xml:space="preserve">plot.subtitle</w:t>
      </w:r>
      <w:r>
        <w:t xml:space="preserve">,</w:t>
      </w:r>
      <w:r>
        <w:t xml:space="preserve"> </w:t>
      </w:r>
      <w:r>
        <w:rPr>
          <w:rStyle w:val="VerbatimChar"/>
        </w:rPr>
        <w:t xml:space="preserve">plot.caption</w:t>
      </w:r>
      <w:r>
        <w:t xml:space="preserve">,</w:t>
      </w:r>
      <w:r>
        <w:t xml:space="preserve"> </w:t>
      </w:r>
      <w:r>
        <w:rPr>
          <w:rStyle w:val="VerbatimChar"/>
        </w:rPr>
        <w:t xml:space="preserve">plot.tag</w:t>
      </w:r>
      <w:r>
        <w:t xml:space="preserve">,</w:t>
      </w:r>
      <w:r>
        <w:t xml:space="preserve"> </w:t>
      </w:r>
      <w:r>
        <w:rPr>
          <w:rStyle w:val="VerbatimChar"/>
        </w:rPr>
        <w:t xml:space="preserve">legend.title</w:t>
      </w:r>
      <w:r>
        <w:t xml:space="preserve">,</w:t>
      </w:r>
      <w:r>
        <w:t xml:space="preserve"> </w:t>
      </w:r>
      <w:r>
        <w:rPr>
          <w:rStyle w:val="VerbatimChar"/>
        </w:rPr>
        <w:t xml:space="preserve">legend.text</w:t>
      </w:r>
      <w:r>
        <w:t xml:space="preserve">,</w:t>
      </w:r>
      <w:r>
        <w:t xml:space="preserve"> </w:t>
      </w:r>
      <w:r>
        <w:rPr>
          <w:rStyle w:val="VerbatimChar"/>
        </w:rPr>
        <w:t xml:space="preserve">axis.title</w:t>
      </w:r>
      <w:r>
        <w:t xml:space="preserve">, and</w:t>
      </w:r>
      <w:r>
        <w:t xml:space="preserve"> </w:t>
      </w:r>
      <w:r>
        <w:rPr>
          <w:rStyle w:val="VerbatimChar"/>
        </w:rPr>
        <w:t xml:space="preserve">axis.text</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"Temperatures in Chicago"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DecValTok"/>
        </w:rPr>
        <w:t xml:space="preserve">10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4620126" cy="3696101"/>
            <wp:effectExtent b="0" l="0" r="0" t="0"/>
            <wp:docPr descr="" title="" id="184" name="Picture"/>
            <a:graphic>
              <a:graphicData uri="http://schemas.openxmlformats.org/drawingml/2006/picture">
                <pic:pic>
                  <pic:nvPicPr>
                    <pic:cNvPr descr="ch5_files/figure-docx/title-bold-1.png" id="185"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C:\Program Files\Quarto\share\formats\docx\tip.png" id="187"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Having trouble with Margins?</w:t>
            </w:r>
          </w:p>
        </w:tc>
      </w:tr>
      <w:tr>
        <w:trPr>
          <w:cantSplit/>
        </w:trPr>
        <w:tc>
          <w:tcPr>
            <w:tcMar>
              <w:top w:w="108" w:type="dxa"/>
              <w:bottom w:w="108" w:type="dxa"/>
            </w:tcMar>
          </w:tcPr>
          <w:p>
            <w:pPr>
              <w:pStyle w:val="BodyText"/>
            </w:pPr>
            <w:pPr>
              <w:spacing w:before="16" w:after="16"/>
            </w:pPr>
            <w:r>
              <w:t xml:space="preserve">A helpful mnemonic for remembering the order of the margin sides is</w:t>
            </w:r>
            <w:r>
              <w:t xml:space="preserve"> </w:t>
            </w:r>
            <w:r>
              <w:t xml:space="preserve">“</w:t>
            </w:r>
            <w:r>
              <w:rPr>
                <w:iCs/>
                <w:i/>
              </w:rPr>
              <w:t xml:space="preserve">t</w:t>
            </w:r>
            <w:r>
              <w:t xml:space="preserve">-</w:t>
            </w:r>
            <w:r>
              <w:rPr>
                <w:iCs/>
                <w:i/>
              </w:rPr>
              <w:t xml:space="preserve">r</w:t>
            </w:r>
            <w:r>
              <w:t xml:space="preserve">-ou-</w:t>
            </w:r>
            <w:r>
              <w:rPr>
                <w:iCs/>
                <w:i/>
              </w:rPr>
              <w:t xml:space="preserve">b</w:t>
            </w:r>
            <w:r>
              <w:t xml:space="preserve">-</w:t>
            </w:r>
            <w:r>
              <w:rPr>
                <w:iCs/>
                <w:i/>
              </w:rPr>
              <w:t xml:space="preserve">l</w:t>
            </w:r>
            <w:r>
              <w:t xml:space="preserve">-e</w:t>
            </w:r>
            <w:r>
              <w:t xml:space="preserve">”</w:t>
            </w:r>
            <w:r>
              <w:t xml:space="preserve">.</w:t>
            </w:r>
          </w:p>
        </w:tc>
      </w:tr>
    </w:tbl>
    <w:bookmarkEnd w:id="188"/>
    <w:bookmarkStart w:id="198" w:name="adjusting-position-of-titles"/>
    <w:p>
      <w:pPr>
        <w:pStyle w:val="Heading2"/>
      </w:pPr>
      <w:r>
        <w:t xml:space="preserve">5.3 Adjusting Position of Titles</w:t>
      </w:r>
    </w:p>
    <w:p>
      <w:pPr>
        <w:pStyle w:val="FirstParagraph"/>
      </w:pPr>
      <w:r>
        <w:t xml:space="preserve">The general alignment (left, center, right) is controlled by</w:t>
      </w:r>
      <w:r>
        <w:t xml:space="preserve"> </w:t>
      </w:r>
      <w:r>
        <w:rPr>
          <w:rStyle w:val="VerbatimChar"/>
        </w:rPr>
        <w:t xml:space="preserve">hjust</w:t>
      </w:r>
      <w:r>
        <w:t xml:space="preserve"> </w:t>
      </w:r>
      <w:r>
        <w:t xml:space="preserve">(horizontal adjustment):</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"Temperatures in Chicago"</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NMMAPS"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face =</w:t>
      </w:r>
      <w:r>
        <w:rPr>
          <w:rStyle w:val="NormalTok"/>
        </w:rPr>
        <w:t xml:space="preserve"> </w:t>
      </w:r>
      <w:r>
        <w:rPr>
          <w:rStyle w:val="StringTok"/>
        </w:rPr>
        <w:t xml:space="preserve">"bold.italic"</w:t>
      </w:r>
      <w:r>
        <w:rPr>
          <w:rStyle w:val="NormalTok"/>
        </w:rPr>
        <w:t xml:space="preserve">))</w:t>
      </w:r>
    </w:p>
    <w:p>
      <w:pPr>
        <w:pStyle w:val="FirstParagraph"/>
      </w:pPr>
      <w:r>
        <w:drawing>
          <wp:inline>
            <wp:extent cx="4620126" cy="3696101"/>
            <wp:effectExtent b="0" l="0" r="0" t="0"/>
            <wp:docPr descr="" title="" id="190" name="Picture"/>
            <a:graphic>
              <a:graphicData uri="http://schemas.openxmlformats.org/drawingml/2006/picture">
                <pic:pic>
                  <pic:nvPicPr>
                    <pic:cNvPr descr="ch5_files/figure-docx/title-adjust-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Certainly, it’s also possible to adjust the vertical alignment, which is controlled by</w:t>
      </w:r>
      <w:r>
        <w:t xml:space="preserve"> </w:t>
      </w:r>
      <w:r>
        <w:rPr>
          <w:rStyle w:val="VerbatimChar"/>
        </w:rPr>
        <w:t xml:space="preserve">vjust</w:t>
      </w:r>
      <w:r>
        <w:t xml:space="preserve">. Since 2019, users have been able to specify the alignment of the title, subtitle, and caption either based on the panel area (the default) or the plot margin via</w:t>
      </w:r>
      <w:r>
        <w:t xml:space="preserve"> </w:t>
      </w:r>
      <w:r>
        <w:rPr>
          <w:rStyle w:val="VerbatimChar"/>
        </w:rPr>
        <w:t xml:space="preserve">plot.title.position</w:t>
      </w:r>
      <w:r>
        <w:t xml:space="preserve"> </w:t>
      </w:r>
      <w:r>
        <w:t xml:space="preserve">and</w:t>
      </w:r>
      <w:r>
        <w:t xml:space="preserve"> </w:t>
      </w:r>
      <w:r>
        <w:rPr>
          <w:rStyle w:val="VerbatimChar"/>
        </w:rPr>
        <w:t xml:space="preserve">plot.caption.position</w:t>
      </w:r>
      <w:r>
        <w:t xml:space="preserve">. The latter is often the preferred choice from a design perspective, as it yields better results in most cases. Many users have expressed satisfaction with this new feature, particularly as it addresses issues with alignment, especially when dealing with very long y-axis labels:</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 =</w:t>
      </w:r>
      <w:r>
        <w:rPr>
          <w:rStyle w:val="NormalTok"/>
        </w:rPr>
        <w:t xml:space="preserve"> </w:t>
      </w:r>
      <w:r>
        <w:rPr>
          <w:rStyle w:val="ControlFlowTok"/>
        </w:rPr>
        <w:t xml:space="preserve">function</w:t>
      </w:r>
      <w:r>
        <w:rPr>
          <w:rStyle w:val="NormalTok"/>
        </w:rPr>
        <w:t xml:space="preserve">(x) {</w:t>
      </w:r>
      <w:r>
        <w:rPr>
          <w:rStyle w:val="FunctionTok"/>
        </w:rPr>
        <w:t xml:space="preserve">return</w:t>
      </w:r>
      <w:r>
        <w:rPr>
          <w:rStyle w:val="NormalTok"/>
        </w:rPr>
        <w:t xml:space="preserve">(</w:t>
      </w:r>
      <w:r>
        <w:rPr>
          <w:rStyle w:val="FunctionTok"/>
        </w:rPr>
        <w:t xml:space="preserve">paste</w:t>
      </w:r>
      <w:r>
        <w:rPr>
          <w:rStyle w:val="NormalTok"/>
        </w:rPr>
        <w:t xml:space="preserve">(x, </w:t>
      </w:r>
      <w:r>
        <w:rPr>
          <w:rStyle w:val="StringTok"/>
        </w:rPr>
        <w:t xml:space="preserve">"Degrees Fahrenheit"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"Temperatures in Chicago between 1997 and 2001 in Degrees Fahrenheit"</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NMMAPS"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"bold.italic"</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w:t>
      </w:r>
    </w:p>
    <w:p>
      <w:pPr>
        <w:pStyle w:val="FirstParagraph"/>
      </w:pPr>
      <w:r>
        <w:drawing>
          <wp:inline>
            <wp:extent cx="4620126" cy="3696101"/>
            <wp:effectExtent b="0" l="0" r="0" t="0"/>
            <wp:docPr descr="" title="" id="193" name="Picture"/>
            <a:graphic>
              <a:graphicData uri="http://schemas.openxmlformats.org/drawingml/2006/picture">
                <pic:pic>
                  <pic:nvPicPr>
                    <pic:cNvPr descr="ch5_files/figure-docx/title-position-default-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plot.title.position =</w:t>
      </w:r>
      <w:r>
        <w:rPr>
          <w:rStyle w:val="NormalTok"/>
        </w:rPr>
        <w:t xml:space="preserve"> </w:t>
      </w:r>
      <w:r>
        <w:rPr>
          <w:rStyle w:val="StringTok"/>
        </w:rPr>
        <w:t xml:space="preserve">"plot"</w:t>
      </w:r>
      <w:r>
        <w:rPr>
          <w:rStyle w:val="NormalTok"/>
        </w:rPr>
        <w:t xml:space="preserve">,</w:t>
      </w:r>
      <w:r>
        <w:br/>
      </w:r>
      <w:r>
        <w:rPr>
          <w:rStyle w:val="NormalTok"/>
        </w:rPr>
        <w:t xml:space="preserve">          </w:t>
      </w:r>
      <w:r>
        <w:rPr>
          <w:rStyle w:val="AttributeTok"/>
        </w:rPr>
        <w:t xml:space="preserve">plot.caption.position =</w:t>
      </w:r>
      <w:r>
        <w:rPr>
          <w:rStyle w:val="NormalTok"/>
        </w:rPr>
        <w:t xml:space="preserve"> </w:t>
      </w:r>
      <w:r>
        <w:rPr>
          <w:rStyle w:val="StringTok"/>
        </w:rPr>
        <w:t xml:space="preserve">"plot"</w:t>
      </w:r>
      <w:r>
        <w:rPr>
          <w:rStyle w:val="NormalTok"/>
        </w:rPr>
        <w:t xml:space="preserve">)</w:t>
      </w:r>
    </w:p>
    <w:p>
      <w:pPr>
        <w:pStyle w:val="FirstParagraph"/>
      </w:pPr>
      <w:r>
        <w:drawing>
          <wp:inline>
            <wp:extent cx="4620126" cy="3696101"/>
            <wp:effectExtent b="0" l="0" r="0" t="0"/>
            <wp:docPr descr="" title="" id="196" name="Picture"/>
            <a:graphic>
              <a:graphicData uri="http://schemas.openxmlformats.org/drawingml/2006/picture">
                <pic:pic>
                  <pic:nvPicPr>
                    <pic:cNvPr descr="ch5_files/figure-docx/title-position-plot-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bookmarkEnd w:id="198"/>
    <w:bookmarkStart w:id="207" w:name="X48d78f50aa5f26871f4c061a3ec53e6d16884ac"/>
    <w:p>
      <w:pPr>
        <w:pStyle w:val="Heading2"/>
      </w:pPr>
      <w:r>
        <w:t xml:space="preserve">5.4 Using a Non-Traditional Font in Your Title</w:t>
      </w:r>
    </w:p>
    <w:p>
      <w:pPr>
        <w:pStyle w:val="FirstParagraph"/>
      </w:pPr>
      <w:r>
        <w:t xml:space="preserve">You can incorporate different fonts, not just the default one provided by ggplot (which can vary between operating systems). Several packages facilitate the usage of fonts installed on your machine, such as the</w:t>
      </w:r>
      <w:r>
        <w:t xml:space="preserve"> </w:t>
      </w:r>
      <w:hyperlink r:id="rId199">
        <w:r>
          <w:rPr>
            <w:rStyle w:val="VerbatimChar"/>
          </w:rPr>
          <w:t xml:space="preserve">showtext</w:t>
        </w:r>
        <w:r>
          <w:rPr>
            <w:rStyle w:val="Hyperlink"/>
          </w:rPr>
          <w:t xml:space="preserve"> </w:t>
        </w:r>
        <w:r>
          <w:rPr>
            <w:rStyle w:val="Hyperlink"/>
          </w:rPr>
          <w:t xml:space="preserve">package</w:t>
        </w:r>
      </w:hyperlink>
      <w:r>
        <w:t xml:space="preserve">, which simplifies the utilization of various font types (TrueType, OpenType, Type 1, web fonts, etc.) in R plots.</w:t>
      </w:r>
    </w:p>
    <w:p>
      <w:pPr>
        <w:pStyle w:val="BodyText"/>
      </w:pPr>
      <w:r>
        <w:t xml:space="preserve">Once the package is loaded, you’ll need to import the desired font, which must also be installed on your device. I often utilize</w:t>
      </w:r>
      <w:r>
        <w:t xml:space="preserve"> </w:t>
      </w:r>
      <w:hyperlink r:id="rId200">
        <w:r>
          <w:rPr>
            <w:rStyle w:val="Hyperlink"/>
          </w:rPr>
          <w:t xml:space="preserve">Google fonts</w:t>
        </w:r>
      </w:hyperlink>
      <w:r>
        <w:t xml:space="preserve">, which can be imported using the</w:t>
      </w:r>
      <w:r>
        <w:t xml:space="preserve"> </w:t>
      </w:r>
      <w:r>
        <w:rPr>
          <w:rStyle w:val="VerbatimChar"/>
        </w:rPr>
        <w:t xml:space="preserve">font_add_google()</w:t>
      </w:r>
      <w:r>
        <w:t xml:space="preserve"> </w:t>
      </w:r>
      <w:r>
        <w:t xml:space="preserve">function. However, you can add other fonts using</w:t>
      </w:r>
      <w:r>
        <w:t xml:space="preserve"> </w:t>
      </w:r>
      <w:r>
        <w:rPr>
          <w:rStyle w:val="VerbatimChar"/>
        </w:rPr>
        <w:t xml:space="preserve">font_add()</w:t>
      </w:r>
      <w:r>
        <w:t xml:space="preserve"> </w:t>
      </w:r>
      <w:r>
        <w:t xml:space="preserve">as well. It’s important to note that even when using Google fonts, you must install the font and restart RStudio to apply it. if you found any warnings after doing all the steps, or the fonts aren’t working. Just install</w:t>
      </w:r>
      <w:r>
        <w:t xml:space="preserve"> </w:t>
      </w:r>
      <w:r>
        <w:rPr>
          <w:rStyle w:val="VerbatimChar"/>
        </w:rPr>
        <w:t xml:space="preserve">extrafont</w:t>
      </w:r>
      <w:r>
        <w:t xml:space="preserve"> </w:t>
      </w:r>
      <w:r>
        <w:t xml:space="preserve">package and run</w:t>
      </w:r>
      <w:r>
        <w:t xml:space="preserve"> </w:t>
      </w:r>
      <w:r>
        <w:rPr>
          <w:rStyle w:val="VerbatimChar"/>
        </w:rPr>
        <w:t xml:space="preserve">font_import()</w:t>
      </w:r>
      <w:r>
        <w:t xml:space="preserve"> </w:t>
      </w:r>
      <w:r>
        <w:t xml:space="preserve">function to import all the fonts in your system. and then</w:t>
      </w:r>
      <w:r>
        <w:t xml:space="preserve"> </w:t>
      </w:r>
      <w:r>
        <w:rPr>
          <w:rStyle w:val="VerbatimChar"/>
        </w:rPr>
        <w:t xml:space="preserve">loadfonts(device = "win", quiet = TRUE)</w:t>
      </w:r>
      <w:r>
        <w:t xml:space="preserve"> </w:t>
      </w:r>
      <w:r>
        <w:t xml:space="preserve">to load the fonts. It’ll work like a charm. You can also check the available fonts in your system by running</w:t>
      </w:r>
      <w:r>
        <w:t xml:space="preserve"> </w:t>
      </w:r>
      <w:r>
        <w:rPr>
          <w:rStyle w:val="VerbatimChar"/>
        </w:rPr>
        <w:t xml:space="preserve">fonts()</w:t>
      </w:r>
      <w:r>
        <w:t xml:space="preserve">.</w:t>
      </w:r>
    </w:p>
    <w:p>
      <w:pPr>
        <w:pStyle w:val="SourceCode"/>
      </w:pPr>
      <w:r>
        <w:rPr>
          <w:rStyle w:val="FunctionTok"/>
        </w:rPr>
        <w:t xml:space="preserve">library</w:t>
      </w:r>
      <w:r>
        <w:rPr>
          <w:rStyle w:val="NormalTok"/>
        </w:rPr>
        <w:t xml:space="preserve">(showtext)</w:t>
      </w:r>
      <w:r>
        <w:br/>
      </w:r>
      <w:r>
        <w:rPr>
          <w:rStyle w:val="FunctionTok"/>
        </w:rPr>
        <w:t xml:space="preserve">library</w:t>
      </w:r>
      <w:r>
        <w:rPr>
          <w:rStyle w:val="NormalTok"/>
        </w:rPr>
        <w:t xml:space="preserve">(extrafont)</w:t>
      </w:r>
      <w:r>
        <w:br/>
      </w:r>
      <w:r>
        <w:rPr>
          <w:rStyle w:val="FunctionTok"/>
        </w:rPr>
        <w:t xml:space="preserve">font_add_google</w:t>
      </w:r>
      <w:r>
        <w:rPr>
          <w:rStyle w:val="NormalTok"/>
        </w:rPr>
        <w:t xml:space="preserve">(</w:t>
      </w:r>
      <w:r>
        <w:rPr>
          <w:rStyle w:val="StringTok"/>
        </w:rPr>
        <w:t xml:space="preserve">"Playfair Display"</w:t>
      </w:r>
      <w:r>
        <w:rPr>
          <w:rStyle w:val="NormalTok"/>
        </w:rPr>
        <w:t xml:space="preserve">, </w:t>
      </w:r>
      <w:r>
        <w:rPr>
          <w:rStyle w:val="DocumentationTok"/>
        </w:rPr>
        <w:t xml:space="preserve">## name of Google font</w:t>
      </w:r>
      <w:r>
        <w:br/>
      </w:r>
      <w:r>
        <w:rPr>
          <w:rStyle w:val="NormalTok"/>
        </w:rPr>
        <w:t xml:space="preserve">                </w:t>
      </w:r>
      <w:r>
        <w:rPr>
          <w:rStyle w:val="StringTok"/>
        </w:rPr>
        <w:t xml:space="preserve">"Playfair Display"</w:t>
      </w:r>
      <w:r>
        <w:rPr>
          <w:rStyle w:val="NormalTok"/>
        </w:rPr>
        <w:t xml:space="preserve">)  </w:t>
      </w:r>
      <w:r>
        <w:rPr>
          <w:rStyle w:val="DocumentationTok"/>
        </w:rPr>
        <w:t xml:space="preserve">## name that will be used in R</w:t>
      </w:r>
      <w:r>
        <w:br/>
      </w:r>
      <w:r>
        <w:rPr>
          <w:rStyle w:val="FunctionTok"/>
        </w:rPr>
        <w:t xml:space="preserve">font_add_google</w:t>
      </w:r>
      <w:r>
        <w:rPr>
          <w:rStyle w:val="NormalTok"/>
        </w:rPr>
        <w:t xml:space="preserve">(</w:t>
      </w:r>
      <w:r>
        <w:rPr>
          <w:rStyle w:val="StringTok"/>
        </w:rPr>
        <w:t xml:space="preserve">"Bangers"</w:t>
      </w:r>
      <w:r>
        <w:rPr>
          <w:rStyle w:val="NormalTok"/>
        </w:rPr>
        <w:t xml:space="preserve">, </w:t>
      </w:r>
      <w:r>
        <w:rPr>
          <w:rStyle w:val="StringTok"/>
        </w:rPr>
        <w:t xml:space="preserve">"Bangers"</w:t>
      </w:r>
      <w:r>
        <w:rPr>
          <w:rStyle w:val="NormalTok"/>
        </w:rPr>
        <w:t xml:space="preserve">)</w:t>
      </w:r>
      <w:r>
        <w:br/>
      </w:r>
      <w:r>
        <w:rPr>
          <w:rStyle w:val="FunctionTok"/>
        </w:rPr>
        <w:t xml:space="preserve">loadfonts</w:t>
      </w:r>
      <w:r>
        <w:rPr>
          <w:rStyle w:val="NormalTok"/>
        </w:rPr>
        <w:t xml:space="preserve">(</w:t>
      </w:r>
      <w:r>
        <w:rPr>
          <w:rStyle w:val="AttributeTok"/>
        </w:rPr>
        <w:t xml:space="preserve">device =</w:t>
      </w:r>
      <w:r>
        <w:rPr>
          <w:rStyle w:val="NormalTok"/>
        </w:rPr>
        <w:t xml:space="preserve"> </w:t>
      </w:r>
      <w:r>
        <w:rPr>
          <w:rStyle w:val="StringTok"/>
        </w:rPr>
        <w:t xml:space="preserve">"win"</w:t>
      </w:r>
      <w:r>
        <w:rPr>
          <w:rStyle w:val="NormalTok"/>
        </w:rPr>
        <w:t xml:space="preserve">, </w:t>
      </w:r>
      <w:r>
        <w:rPr>
          <w:rStyle w:val="AttributeTok"/>
        </w:rPr>
        <w:t xml:space="preserve">quiet =</w:t>
      </w:r>
      <w:r>
        <w:rPr>
          <w:rStyle w:val="NormalTok"/>
        </w:rPr>
        <w:t xml:space="preserve"> </w:t>
      </w:r>
      <w:r>
        <w:rPr>
          <w:rStyle w:val="ConstantTok"/>
        </w:rPr>
        <w:t xml:space="preserve">TRUE</w:t>
      </w:r>
      <w:r>
        <w:rPr>
          <w:rStyle w:val="NormalTok"/>
        </w:rPr>
        <w:t xml:space="preserve">)</w:t>
      </w:r>
    </w:p>
    <w:p>
      <w:pPr>
        <w:pStyle w:val="FirstParagraph"/>
      </w:pPr>
      <w:r>
        <w:t xml:space="preserve">Now, we can use those font families by</w:t>
      </w:r>
      <w:r>
        <w:t xml:space="preserve"> </w:t>
      </w:r>
      <w:r>
        <w:rPr>
          <w:rStyle w:val="VerbatimChar"/>
        </w:rPr>
        <w:t xml:space="preserve">theme()</w:t>
      </w:r>
      <w:r>
        <w:t xml:space="preserve"> </w:t>
      </w:r>
      <w:r>
        <w:t xml:space="preserve">function:</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"Temperatures in Chicago"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"Daily temperatures in °F from 1997 to 2001"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"Bangers"</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"Playfair Display"</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p>
    <w:p>
      <w:pPr>
        <w:pStyle w:val="FirstParagraph"/>
      </w:pPr>
      <w:r>
        <w:drawing>
          <wp:inline>
            <wp:extent cx="4620126" cy="3696101"/>
            <wp:effectExtent b="0" l="0" r="0" t="0"/>
            <wp:docPr descr="" title="" id="202" name="Picture"/>
            <a:graphic>
              <a:graphicData uri="http://schemas.openxmlformats.org/drawingml/2006/picture">
                <pic:pic>
                  <pic:nvPicPr>
                    <pic:cNvPr descr="ch5_files/figure-docx/title-style-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establish a non-default font for all text elements of your plots. For more details, refer to the section</w:t>
      </w:r>
      <w:r>
        <w:t xml:space="preserve"> </w:t>
      </w:r>
      <w:hyperlink w:anchor="themes">
        <w:r>
          <w:rPr>
            <w:rStyle w:val="Hyperlink"/>
          </w:rPr>
          <w:t xml:space="preserve">“</w:t>
        </w:r>
        <w:r>
          <w:rPr>
            <w:rStyle w:val="Hyperlink"/>
          </w:rPr>
          <w:t xml:space="preserve">Working with Themes</w:t>
        </w:r>
        <w:r>
          <w:rPr>
            <w:rStyle w:val="Hyperlink"/>
          </w:rPr>
          <w:t xml:space="preserve">”</w:t>
        </w:r>
      </w:hyperlink>
      <w:r>
        <w:t xml:space="preserve">. In this case, I’ll use</w:t>
      </w:r>
      <w:r>
        <w:t xml:space="preserve"> </w:t>
      </w:r>
      <w:r>
        <w:rPr>
          <w:iCs/>
          <w:i/>
        </w:rPr>
        <w:t xml:space="preserve">Roboto Condensed</w:t>
      </w:r>
      <w:r>
        <w:t xml:space="preserve"> </w:t>
      </w:r>
      <w:r>
        <w:t xml:space="preserve">as the new font for all subsequent plots.</w:t>
      </w:r>
    </w:p>
    <w:p>
      <w:pPr>
        <w:pStyle w:val="SourceCode"/>
      </w:pPr>
      <w:r>
        <w:rPr>
          <w:rStyle w:val="FunctionTok"/>
        </w:rPr>
        <w:t xml:space="preserve">font_add_google</w:t>
      </w:r>
      <w:r>
        <w:rPr>
          <w:rStyle w:val="NormalTok"/>
        </w:rPr>
        <w:t xml:space="preserve">(</w:t>
      </w:r>
      <w:r>
        <w:rPr>
          <w:rStyle w:val="StringTok"/>
        </w:rPr>
        <w:t xml:space="preserve">"Roboto Condensed"</w:t>
      </w:r>
      <w:r>
        <w:rPr>
          <w:rStyle w:val="NormalTok"/>
        </w:rPr>
        <w:t xml:space="preserve">, </w:t>
      </w:r>
      <w:r>
        <w:rPr>
          <w:rStyle w:val="StringTok"/>
        </w:rPr>
        <w:t xml:space="preserve">"Roboto Condensed"</w:t>
      </w:r>
      <w:r>
        <w:rPr>
          <w:rStyle w:val="NormalTok"/>
        </w:rPr>
        <w:t xml:space="preserve">)</w:t>
      </w:r>
      <w:r>
        <w:br/>
      </w:r>
      <w:r>
        <w:rPr>
          <w:rStyle w:val="FunctionTok"/>
        </w:rPr>
        <w:t xml:space="preserve">theme_set</w:t>
      </w:r>
      <w:r>
        <w:rPr>
          <w:rStyle w:val="NormalTok"/>
        </w:rPr>
        <w:t xml:space="preserve">(</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 </w:t>
      </w:r>
      <w:r>
        <w:rPr>
          <w:rStyle w:val="AttributeTok"/>
        </w:rPr>
        <w:t xml:space="preserve">base_family =</w:t>
      </w:r>
      <w:r>
        <w:rPr>
          <w:rStyle w:val="NormalTok"/>
        </w:rPr>
        <w:t xml:space="preserve"> </w:t>
      </w:r>
      <w:r>
        <w:rPr>
          <w:rStyle w:val="StringTok"/>
        </w:rPr>
        <w:t xml:space="preserve">"Roboto Condensed"</w:t>
      </w:r>
      <w:r>
        <w:rPr>
          <w:rStyle w:val="NormalTok"/>
        </w:rPr>
        <w:t xml:space="preserve">))</w:t>
      </w:r>
    </w:p>
    <w:p>
      <w:pPr>
        <w:pStyle w:val="FirstParagraph"/>
      </w:pPr>
      <w:r>
        <w:t xml:space="preserve">(Previously, this tutorial utilized the</w:t>
      </w:r>
      <w:r>
        <w:t xml:space="preserve"> </w:t>
      </w:r>
      <w:hyperlink r:id="rId204">
        <w:r>
          <w:rPr>
            <w:rStyle w:val="VerbatimChar"/>
          </w:rPr>
          <w:t xml:space="preserve">{extrafont}</w:t>
        </w:r>
        <w:r>
          <w:rPr>
            <w:rStyle w:val="Hyperlink"/>
          </w:rPr>
          <w:t xml:space="preserve"> </w:t>
        </w:r>
        <w:r>
          <w:rPr>
            <w:rStyle w:val="Hyperlink"/>
          </w:rPr>
          <w:t xml:space="preserve">package</w:t>
        </w:r>
      </w:hyperlink>
      <w:r>
        <w:t xml:space="preserve">, which performed admirably until last year. However, suddenly I encountered issues where I couldn’t add any new fonts, and even after acquiring a new laptop, the package failed to detect any fonts altogether. As an alternative, I typically recommend the</w:t>
      </w:r>
      <w:r>
        <w:t xml:space="preserve"> </w:t>
      </w:r>
      <w:hyperlink r:id="rId205">
        <w:r>
          <w:rPr>
            <w:rStyle w:val="VerbatimChar"/>
          </w:rPr>
          <w:t xml:space="preserve">{ragg}</w:t>
        </w:r>
        <w:r>
          <w:rPr>
            <w:rStyle w:val="Hyperlink"/>
          </w:rPr>
          <w:t xml:space="preserve"> </w:t>
        </w:r>
        <w:r>
          <w:rPr>
            <w:rStyle w:val="Hyperlink"/>
          </w:rPr>
          <w:t xml:space="preserve">package</w:t>
        </w:r>
      </w:hyperlink>
      <w:r>
        <w:t xml:space="preserve"> </w:t>
      </w:r>
      <w:r>
        <w:t xml:space="preserve">now. However, I encountered difficulties in making it work for my homepage. Therefore, I’m utilizing the</w:t>
      </w:r>
      <w:r>
        <w:t xml:space="preserve"> </w:t>
      </w:r>
      <w:r>
        <w:rPr>
          <w:rStyle w:val="VerbatimChar"/>
        </w:rPr>
        <w:t xml:space="preserve">{showtext}</w:t>
      </w:r>
      <w:r>
        <w:t xml:space="preserve"> </w:t>
      </w:r>
      <w:r>
        <w:t xml:space="preserve">package, which is also excellent, albeit with a key distinction: you need to explicitly import the font you wish to use with</w:t>
      </w:r>
      <w:r>
        <w:t xml:space="preserve"> </w:t>
      </w:r>
      <w:r>
        <w:rPr>
          <w:rStyle w:val="VerbatimChar"/>
        </w:rPr>
        <w:t xml:space="preserve">{showtext}</w:t>
      </w:r>
      <w:r>
        <w:t xml:space="preserve">. Nonetheless, it appears that there are some technical challenges that are not optimally resolved by</w:t>
      </w:r>
      <w:r>
        <w:t xml:space="preserve"> </w:t>
      </w:r>
      <w:r>
        <w:rPr>
          <w:rStyle w:val="VerbatimChar"/>
        </w:rPr>
        <w:t xml:space="preserve">{showtext}</w:t>
      </w:r>
      <w:r>
        <w:t xml:space="preserve"> </w:t>
      </w:r>
      <w:r>
        <w:t xml:space="preserve">(as mentioned in</w:t>
      </w:r>
      <w:r>
        <w:t xml:space="preserve"> </w:t>
      </w:r>
      <w:hyperlink r:id="rId206">
        <w:r>
          <w:rPr>
            <w:rStyle w:val="Hyperlink"/>
          </w:rPr>
          <w:t xml:space="preserve">this Twitter thread</w:t>
        </w:r>
      </w:hyperlink>
      <w:r>
        <w:t xml:space="preserve">), so you may want to consider using the package only as a last resort.)</w:t>
      </w:r>
    </w:p>
    <w:bookmarkEnd w:id="207"/>
    <w:bookmarkStart w:id="217" w:name="adjusting-spacing-in-multi-line-text"/>
    <w:p>
      <w:pPr>
        <w:pStyle w:val="Heading2"/>
      </w:pPr>
      <w:r>
        <w:t xml:space="preserve">5.5 Adjusting Spacing in Multi-Line Text</w:t>
      </w:r>
    </w:p>
    <w:p>
      <w:pPr>
        <w:pStyle w:val="FirstParagraph"/>
      </w:pPr>
      <w:r>
        <w:t xml:space="preserve">To modify the spacing between lines, you can utilize the</w:t>
      </w:r>
      <w:r>
        <w:t xml:space="preserve"> </w:t>
      </w:r>
      <w:r>
        <w:rPr>
          <w:rStyle w:val="VerbatimChar"/>
        </w:rPr>
        <w:t xml:space="preserve">lineheight</w:t>
      </w:r>
      <w:r>
        <w:t xml:space="preserve"> </w:t>
      </w:r>
      <w:r>
        <w:t xml:space="preserve">argument. In the following example, I’ve compressed the lines together (lineheight &lt; 1).</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"Temperatures in Chicago</w:t>
      </w:r>
      <w:r>
        <w:rPr>
          <w:rStyle w:val="SpecialCharTok"/>
        </w:rPr>
        <w:t xml:space="preserve">\n</w:t>
      </w:r>
      <w:r>
        <w:rPr>
          <w:rStyle w:val="StringTok"/>
        </w:rPr>
        <w:t xml:space="preserve">from 1997 to 2001"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lineheight =</w:t>
      </w:r>
      <w:r>
        <w:rPr>
          <w:rStyle w:val="NormalTok"/>
        </w:rPr>
        <w:t xml:space="preserve"> .</w:t>
      </w:r>
      <w:r>
        <w:rPr>
          <w:rStyle w:val="DecValTok"/>
        </w:rPr>
        <w:t xml:space="preserve">8</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209" name="Picture"/>
            <a:graphic>
              <a:graphicData uri="http://schemas.openxmlformats.org/drawingml/2006/picture">
                <pic:pic>
                  <pic:nvPicPr>
                    <pic:cNvPr descr="ch5_files/figure-docx/multiline-title-1.png" id="210" name="Picture"/>
                    <pic:cNvPicPr>
                      <a:picLocks noChangeArrowheads="1" noChangeAspect="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You can Change fonts on the fly!</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"Temperatures in Chicago</w:t>
      </w:r>
      <w:r>
        <w:rPr>
          <w:rStyle w:val="SpecialCharTok"/>
        </w:rPr>
        <w:t xml:space="preserve">\n</w:t>
      </w:r>
      <w:r>
        <w:rPr>
          <w:rStyle w:val="StringTok"/>
        </w:rPr>
        <w:t xml:space="preserve">from 1997 to 2001"</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AttributeTok"/>
        </w:rPr>
        <w:t xml:space="preserve">base_family =</w:t>
      </w:r>
      <w:r>
        <w:rPr>
          <w:rStyle w:val="NormalTok"/>
        </w:rPr>
        <w:t xml:space="preserve"> </w:t>
      </w:r>
      <w:r>
        <w:rPr>
          <w:rStyle w:val="StringTok"/>
        </w:rPr>
        <w:t xml:space="preserve">"Berkshire Swash"</w:t>
      </w:r>
      <w:r>
        <w:rPr>
          <w:rStyle w:val="NormalTok"/>
        </w:rPr>
        <w:t xml:space="preserve">)</w:t>
      </w:r>
    </w:p>
    <w:p>
      <w:pPr>
        <w:pStyle w:val="FirstParagraph"/>
      </w:pPr>
      <w:r>
        <w:drawing>
          <wp:inline>
            <wp:extent cx="4620126" cy="3696101"/>
            <wp:effectExtent b="0" l="0" r="0" t="0"/>
            <wp:docPr descr="" title="" id="212" name="Picture"/>
            <a:graphic>
              <a:graphicData uri="http://schemas.openxmlformats.org/drawingml/2006/picture">
                <pic:pic>
                  <pic:nvPicPr>
                    <pic:cNvPr descr="ch5_files/figure-docx/unnamed-chunk-1-1.png" id="213" name="Picture"/>
                    <pic:cNvPicPr>
                      <a:picLocks noChangeArrowheads="1" noChangeAspect="1"/>
                    </pic:cNvPicPr>
                  </pic:nvPicPr>
                  <pic:blipFill>
                    <a:blip r:embed="rId2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Or, Change it to Traditional</w:t>
      </w:r>
      <w:r>
        <w:t xml:space="preserve"> </w:t>
      </w:r>
      <w:r>
        <w:rPr>
          <w:rStyle w:val="VerbatimChar"/>
        </w:rPr>
        <w:t xml:space="preserve">Times New Roman</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"Temperatures in Chicago</w:t>
      </w:r>
      <w:r>
        <w:rPr>
          <w:rStyle w:val="SpecialCharTok"/>
        </w:rPr>
        <w:t xml:space="preserve">\n</w:t>
      </w:r>
      <w:r>
        <w:rPr>
          <w:rStyle w:val="StringTok"/>
        </w:rPr>
        <w:t xml:space="preserve">from 1997 to 2001"</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w:t>
      </w:r>
    </w:p>
    <w:p>
      <w:pPr>
        <w:pStyle w:val="FirstParagraph"/>
      </w:pPr>
      <w:r>
        <w:drawing>
          <wp:inline>
            <wp:extent cx="4620126" cy="3696101"/>
            <wp:effectExtent b="0" l="0" r="0" t="0"/>
            <wp:docPr descr="" title="" id="215" name="Picture"/>
            <a:graphic>
              <a:graphicData uri="http://schemas.openxmlformats.org/drawingml/2006/picture">
                <pic:pic>
                  <pic:nvPicPr>
                    <pic:cNvPr descr="ch5_files/figure-docx/unnamed-chunk-2-1.png" id="216" name="Picture"/>
                    <pic:cNvPicPr>
                      <a:picLocks noChangeArrowheads="1" noChangeAspect="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p>
    <w:bookmarkEnd w:id="217"/>
    <w:bookmarkEnd w:id="218"/>
    <w:bookmarkStart w:id="309" w:name="legends"/>
    <w:p>
      <w:pPr>
        <w:pStyle w:val="Heading1"/>
      </w:pPr>
      <w:r>
        <w:t xml:space="preserve">6. Working with Legends</w:t>
      </w:r>
    </w:p>
    <w:p>
      <w:r>
        <w:pict>
          <v:rect style="width:0;height:1.5pt" o:hralign="center" o:hrstd="t" o:hr="t"/>
        </w:pict>
      </w:r>
    </w:p>
    <w:p>
      <w:pPr>
        <w:pStyle w:val="FirstParagraph"/>
      </w:pPr>
      <w:r>
        <w:t xml:space="preserve">In this section, we will color code the plot based on the season. Or, to phrase it more in the style of ggplot: we’ll map the variable</w:t>
      </w:r>
      <w:r>
        <w:t xml:space="preserve"> </w:t>
      </w:r>
      <w:r>
        <w:rPr>
          <w:rStyle w:val="VerbatimChar"/>
        </w:rPr>
        <w:t xml:space="preserve">season</w:t>
      </w:r>
      <w:r>
        <w:t xml:space="preserve"> </w:t>
      </w:r>
      <w:r>
        <w:t xml:space="preserve">to the aesthetic</w:t>
      </w:r>
      <w:r>
        <w:t xml:space="preserve"> </w:t>
      </w:r>
      <w:r>
        <w:rPr>
          <w:rStyle w:val="VerbatimChar"/>
        </w:rPr>
        <w:t xml:space="preserve">color</w:t>
      </w:r>
      <w:r>
        <w:t xml:space="preserve">. One of the advantages of</w:t>
      </w:r>
      <w:r>
        <w:t xml:space="preserve"> </w:t>
      </w:r>
      <w:r>
        <w:rPr>
          <w:rStyle w:val="VerbatimChar"/>
        </w:rPr>
        <w:t xml:space="preserve">{ggplot2}</w:t>
      </w:r>
      <w:r>
        <w:t xml:space="preserve"> </w:t>
      </w:r>
      <w:r>
        <w:t xml:space="preserve">is that it automatically adds a legend when mapping a variable to an aesthetic. As a result, the legend title defaults to what we specified in the color argument:</w:t>
      </w:r>
    </w:p>
    <w:p>
      <w:pPr>
        <w:pStyle w:val="SourceCode"/>
      </w:pPr>
      <w:r>
        <w:rPr>
          <w:rStyle w:val="FunctionTok"/>
        </w:rPr>
        <w:t xml:space="preserve">ggplot</w:t>
      </w:r>
      <w:r>
        <w:rPr>
          <w:rStyle w:val="NormalTok"/>
        </w:rPr>
        <w:t xml:space="preserve">(chic,</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220" name="Picture"/>
            <a:graphic>
              <a:graphicData uri="http://schemas.openxmlformats.org/drawingml/2006/picture">
                <pic:pic>
                  <pic:nvPicPr>
                    <pic:cNvPr descr="ch6_files/figure-docx/legend-default-1.png" id="221" name="Picture"/>
                    <pic:cNvPicPr>
                      <a:picLocks noChangeArrowheads="1" noChangeAspect="1"/>
                    </pic:cNvPicPr>
                  </pic:nvPicPr>
                  <pic:blipFill>
                    <a:blip r:embed="rId219"/>
                    <a:stretch>
                      <a:fillRect/>
                    </a:stretch>
                  </pic:blipFill>
                  <pic:spPr bwMode="auto">
                    <a:xfrm>
                      <a:off x="0" y="0"/>
                      <a:ext cx="4620126" cy="3696101"/>
                    </a:xfrm>
                    <a:prstGeom prst="rect">
                      <a:avLst/>
                    </a:prstGeom>
                    <a:noFill/>
                    <a:ln w="9525">
                      <a:noFill/>
                      <a:headEnd/>
                      <a:tailEnd/>
                    </a:ln>
                  </pic:spPr>
                </pic:pic>
              </a:graphicData>
            </a:graphic>
          </wp:inline>
        </w:drawing>
      </w:r>
    </w:p>
    <w:bookmarkStart w:id="228" w:name="disabling-the-legend"/>
    <w:p>
      <w:pPr>
        <w:pStyle w:val="Heading2"/>
      </w:pPr>
      <w:r>
        <w:t xml:space="preserve">6.1 Disabling the Legend</w:t>
      </w:r>
    </w:p>
    <w:p>
      <w:pPr>
        <w:pStyle w:val="FirstParagraph"/>
      </w:pPr>
      <w:r>
        <w:t xml:space="preserve">One of the most common questions is:</w:t>
      </w:r>
      <w:r>
        <w:t xml:space="preserve"> </w:t>
      </w:r>
      <w:r>
        <w:t xml:space="preserve">“</w:t>
      </w:r>
      <w:r>
        <w:t xml:space="preserve">How do I remove the legend?</w:t>
      </w:r>
      <w:r>
        <w:t xml:space="preserve">”</w:t>
      </w:r>
    </w:p>
    <w:p>
      <w:pPr>
        <w:pStyle w:val="BodyText"/>
      </w:pPr>
      <w:r>
        <w:t xml:space="preserve">It’s quite straightforward and always effective with</w:t>
      </w:r>
      <w:r>
        <w:t xml:space="preserve"> </w:t>
      </w:r>
      <w:r>
        <w:rPr>
          <w:rStyle w:val="VerbatimChar"/>
        </w:rPr>
        <w:t xml:space="preserve">theme(legend.position = "none")</w:t>
      </w:r>
      <w:r>
        <w:t xml:space="preserve">:</w:t>
      </w:r>
    </w:p>
    <w:p>
      <w:pPr>
        <w:pStyle w:val="SourceCode"/>
      </w:pPr>
      <w:r>
        <w:rPr>
          <w:rStyle w:val="FunctionTok"/>
        </w:rPr>
        <w:t xml:space="preserve">ggplot</w:t>
      </w:r>
      <w:r>
        <w:rPr>
          <w:rStyle w:val="NormalTok"/>
        </w:rPr>
        <w:t xml:space="preserve">(chic,</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223" name="Picture"/>
            <a:graphic>
              <a:graphicData uri="http://schemas.openxmlformats.org/drawingml/2006/picture">
                <pic:pic>
                  <pic:nvPicPr>
                    <pic:cNvPr descr="ch6_files/figure-docx/legend-none-1.png" id="224"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utilize</w:t>
      </w:r>
      <w:r>
        <w:t xml:space="preserve"> </w:t>
      </w:r>
      <w:r>
        <w:rPr>
          <w:rStyle w:val="VerbatimChar"/>
        </w:rPr>
        <w:t xml:space="preserve">guides(color = "none")</w:t>
      </w:r>
      <w:r>
        <w:t xml:space="preserve"> </w:t>
      </w:r>
      <w:r>
        <w:t xml:space="preserve">or</w:t>
      </w:r>
      <w:r>
        <w:t xml:space="preserve"> </w:t>
      </w:r>
      <w:r>
        <w:rPr>
          <w:rStyle w:val="VerbatimChar"/>
        </w:rPr>
        <w:t xml:space="preserve">scale_color_discrete(guide = "none")</w:t>
      </w:r>
      <w:r>
        <w:t xml:space="preserve">, depending on the specific case. While altering the theme element removes all legends at once, you can selectively remove specific legends using the latter options while keeping others:</w:t>
      </w:r>
    </w:p>
    <w:p>
      <w:pPr>
        <w:pStyle w:val="SourceCode"/>
      </w:pPr>
      <w:r>
        <w:rPr>
          <w:rStyle w:val="FunctionTok"/>
        </w:rPr>
        <w:t xml:space="preserve">ggplot</w:t>
      </w:r>
      <w:r>
        <w:rPr>
          <w:rStyle w:val="NormalTok"/>
        </w:rPr>
        <w:t xml:space="preserve">(chic,</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w:t>
      </w:r>
      <w:r>
        <w:br/>
      </w:r>
      <w:r>
        <w:rPr>
          <w:rStyle w:val="NormalTok"/>
        </w:rPr>
        <w:t xml:space="preserve">           </w:t>
      </w:r>
      <w:r>
        <w:rPr>
          <w:rStyle w:val="AttributeTok"/>
        </w:rPr>
        <w:t xml:space="preserve">color =</w:t>
      </w:r>
      <w:r>
        <w:rPr>
          <w:rStyle w:val="NormalTok"/>
        </w:rPr>
        <w:t xml:space="preserve"> season, </w:t>
      </w:r>
      <w:r>
        <w:rPr>
          <w:rStyle w:val="AttributeTok"/>
        </w:rPr>
        <w:t xml:space="preserve">shape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226" name="Picture"/>
            <a:graphic>
              <a:graphicData uri="http://schemas.openxmlformats.org/drawingml/2006/picture">
                <pic:pic>
                  <pic:nvPicPr>
                    <pic:cNvPr descr="ch6_files/figure-docx/legend-none-guides-1.png" id="227"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for example, we retain the legend for the shapes while discarding the one for the colors.</w:t>
      </w:r>
    </w:p>
    <w:bookmarkEnd w:id="228"/>
    <w:bookmarkStart w:id="240" w:name="eliminating-legend-titles"/>
    <w:p>
      <w:pPr>
        <w:pStyle w:val="Heading2"/>
      </w:pPr>
      <w:r>
        <w:t xml:space="preserve">6.2 Eliminating Legend Titles</w:t>
      </w:r>
    </w:p>
    <w:p>
      <w:pPr>
        <w:pStyle w:val="FirstParagraph"/>
      </w:pPr>
      <w:r>
        <w:t xml:space="preserve">As we’ve previously learned, utilize</w:t>
      </w:r>
      <w:r>
        <w:t xml:space="preserve"> </w:t>
      </w:r>
      <w:r>
        <w:rPr>
          <w:rStyle w:val="VerbatimChar"/>
        </w:rPr>
        <w:t xml:space="preserve">element_blank()</w:t>
      </w:r>
      <w:r>
        <w:t xml:space="preserve"> </w:t>
      </w:r>
      <w:r>
        <w:t xml:space="preserve">to render</w:t>
      </w:r>
      <w:r>
        <w:t xml:space="preserve"> </w:t>
      </w:r>
      <w:r>
        <w:rPr>
          <w:iCs/>
          <w:i/>
        </w:rPr>
        <w:t xml:space="preserve">nothing</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element_blank</w:t>
      </w:r>
      <w:r>
        <w:rPr>
          <w:rStyle w:val="NormalTok"/>
        </w:rPr>
        <w:t xml:space="preserve">())</w:t>
      </w:r>
    </w:p>
    <w:p>
      <w:pPr>
        <w:pStyle w:val="FirstParagraph"/>
      </w:pPr>
      <w:r>
        <w:drawing>
          <wp:inline>
            <wp:extent cx="4620126" cy="3696101"/>
            <wp:effectExtent b="0" l="0" r="0" t="0"/>
            <wp:docPr descr="" title="" id="230" name="Picture"/>
            <a:graphic>
              <a:graphicData uri="http://schemas.openxmlformats.org/drawingml/2006/picture">
                <pic:pic>
                  <pic:nvPicPr>
                    <pic:cNvPr descr="ch6_files/figure-docx/legend-title-off-1.png" id="231"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32" name="Picture"/>
                  <a:graphic>
                    <a:graphicData uri="http://schemas.openxmlformats.org/drawingml/2006/picture">
                      <pic:pic>
                        <pic:nvPicPr>
                          <pic:cNvPr descr="C:\Program Files\Quarto\share\formats\docx\tip.png" id="233"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Other Ways to remove Legend Titles</w:t>
            </w:r>
          </w:p>
        </w:tc>
      </w:tr>
      <w:tr>
        <w:trPr>
          <w:cantSplit/>
        </w:trPr>
        <w:tc>
          <w:tcPr>
            <w:tcMar>
              <w:top w:w="108" w:type="dxa"/>
              <w:bottom w:w="108" w:type="dxa"/>
            </w:tcMar>
          </w:tcPr>
          <w:p>
            <w:pPr>
              <w:pStyle w:val="BodyText"/>
            </w:pPr>
            <w:pPr>
              <w:spacing w:before="16"/>
            </w:pPr>
            <w:r>
              <w:t xml:space="preserve">You can achieve the same outcome by setting the legend name to</w:t>
            </w:r>
            <w:r>
              <w:t xml:space="preserve"> </w:t>
            </w:r>
            <w:r>
              <w:rPr>
                <w:rStyle w:val="VerbatimChar"/>
              </w:rPr>
              <w:t xml:space="preserve">NULL</w:t>
            </w:r>
            <w:r>
              <w:t xml:space="preserve">, either through</w:t>
            </w:r>
            <w:r>
              <w:t xml:space="preserve"> </w:t>
            </w:r>
            <w:r>
              <w:rPr>
                <w:rStyle w:val="VerbatimChar"/>
              </w:rPr>
              <w:t xml:space="preserve">scale_color_discrete(name = NULL)</w:t>
            </w:r>
            <w:r>
              <w:t xml:space="preserve"> </w:t>
            </w:r>
            <w:r>
              <w:t xml:space="preserve">or</w:t>
            </w:r>
            <w:r>
              <w:t xml:space="preserve"> </w:t>
            </w:r>
            <w:r>
              <w:rPr>
                <w:rStyle w:val="VerbatimChar"/>
              </w:rPr>
              <w:t xml:space="preserve">labs(color = NULL)</w:t>
            </w:r>
            <w:r>
              <w:t xml:space="preserve">. Expand to see examples.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235" name="Picture"/>
                  <a:graphic>
                    <a:graphicData uri="http://schemas.openxmlformats.org/drawingml/2006/picture">
                      <pic:pic>
                        <pic:nvPicPr>
                          <pic:cNvPr descr="ch6_files/figure-docx/legend-title-null-1.png" id="236"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238" name="Picture"/>
                  <a:graphic>
                    <a:graphicData uri="http://schemas.openxmlformats.org/drawingml/2006/picture">
                      <pic:pic>
                        <pic:nvPicPr>
                          <pic:cNvPr descr="ch6_files/figure-docx/legend-title-labs-null-1.png" id="239"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tc>
      </w:tr>
    </w:tbl>
    <w:bookmarkEnd w:id="240"/>
    <w:bookmarkStart w:id="247" w:name="adjusting-legend-position"/>
    <w:p>
      <w:pPr>
        <w:pStyle w:val="Heading2"/>
      </w:pPr>
      <w:r>
        <w:t xml:space="preserve">6.3 Adjusting Legend Position</w:t>
      </w:r>
    </w:p>
    <w:p>
      <w:pPr>
        <w:pStyle w:val="FirstParagraph"/>
      </w:pPr>
      <w:r>
        <w:t xml:space="preserve">To relocate the legend from its default position on the right side, you can use the</w:t>
      </w:r>
      <w:r>
        <w:t xml:space="preserve"> </w:t>
      </w:r>
      <w:r>
        <w:rPr>
          <w:rStyle w:val="VerbatimChar"/>
        </w:rPr>
        <w:t xml:space="preserve">legend.position</w:t>
      </w:r>
      <w:r>
        <w:t xml:space="preserve"> </w:t>
      </w:r>
      <w:r>
        <w:t xml:space="preserve">argument within</w:t>
      </w:r>
      <w:r>
        <w:t xml:space="preserve"> </w:t>
      </w:r>
      <w:r>
        <w:rPr>
          <w:rStyle w:val="VerbatimChar"/>
        </w:rPr>
        <w:t xml:space="preserve">theme</w:t>
      </w:r>
      <w:r>
        <w:t xml:space="preserve">. Available positions include</w:t>
      </w:r>
      <w:r>
        <w:t xml:space="preserve"> </w:t>
      </w:r>
      <w:r>
        <w:t xml:space="preserve">“</w:t>
      </w:r>
      <w:r>
        <w:t xml:space="preserve">top</w:t>
      </w:r>
      <w:r>
        <w:t xml:space="preserve">”</w:t>
      </w:r>
      <w:r>
        <w:t xml:space="preserve">,</w:t>
      </w:r>
      <w:r>
        <w:t xml:space="preserve"> </w:t>
      </w:r>
      <w:r>
        <w:t xml:space="preserve">“</w:t>
      </w:r>
      <w:r>
        <w:t xml:space="preserve">right</w:t>
      </w:r>
      <w:r>
        <w:t xml:space="preserve">”</w:t>
      </w:r>
      <w:r>
        <w:t xml:space="preserve"> </w:t>
      </w:r>
      <w:r>
        <w:t xml:space="preserve">(the default),</w:t>
      </w:r>
      <w:r>
        <w:t xml:space="preserve"> </w:t>
      </w:r>
      <w:r>
        <w:t xml:space="preserve">“</w:t>
      </w:r>
      <w:r>
        <w:t xml:space="preserve">bottom</w:t>
      </w:r>
      <w:r>
        <w:t xml:space="preserve">”</w:t>
      </w:r>
      <w:r>
        <w:t xml:space="preserve">, and</w:t>
      </w:r>
      <w:r>
        <w:t xml:space="preserve"> </w:t>
      </w:r>
      <w:r>
        <w:t xml:space="preserve">“</w:t>
      </w:r>
      <w:r>
        <w:t xml:space="preserve">left</w:t>
      </w:r>
      <w:r>
        <w:t xml:space="preserve">”</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4620126" cy="3696101"/>
            <wp:effectExtent b="0" l="0" r="0" t="0"/>
            <wp:docPr descr="" title="" id="242" name="Picture"/>
            <a:graphic>
              <a:graphicData uri="http://schemas.openxmlformats.org/drawingml/2006/picture">
                <pic:pic>
                  <pic:nvPicPr>
                    <pic:cNvPr descr="ch6_files/figure-docx/legend-top-1.png" id="243"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position the legend inside the panel by specifying a vector with relative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coordinates ranging from 0 (left or bottom) to 1 (right or top):</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pStyle w:val="SourceCode"/>
      </w:pPr>
      <w:r>
        <w:rPr>
          <w:rStyle w:val="VerbatimChar"/>
        </w:rPr>
        <w:t xml:space="preserve">Warning: A numeric `legend.position` argument in `theme()` was deprecated in ggplot2</w:t>
      </w:r>
      <w:r>
        <w:br/>
      </w:r>
      <w:r>
        <w:rPr>
          <w:rStyle w:val="VerbatimChar"/>
        </w:rPr>
        <w:t xml:space="preserve">3.5.0.</w:t>
      </w:r>
      <w:r>
        <w:br/>
      </w:r>
      <w:r>
        <w:rPr>
          <w:rStyle w:val="VerbatimChar"/>
        </w:rPr>
        <w:t xml:space="preserve">ℹ Please use the `legend.position.inside` argument of `theme()` instead.</w:t>
      </w:r>
    </w:p>
    <w:p>
      <w:pPr>
        <w:pStyle w:val="FirstParagraph"/>
      </w:pPr>
      <w:r>
        <w:drawing>
          <wp:inline>
            <wp:extent cx="4620126" cy="3696101"/>
            <wp:effectExtent b="0" l="0" r="0" t="0"/>
            <wp:docPr descr="" title="" id="245" name="Picture"/>
            <a:graphic>
              <a:graphicData uri="http://schemas.openxmlformats.org/drawingml/2006/picture">
                <pic:pic>
                  <pic:nvPicPr>
                    <pic:cNvPr descr="ch6_files/figure-docx/legend-inside-1.png" id="246"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I also override the default white legend background with a transparent fill to ensure the legend doesn’t obscure any data points.</w:t>
      </w:r>
    </w:p>
    <w:bookmarkEnd w:id="247"/>
    <w:bookmarkStart w:id="251" w:name="modifying-legend-direction"/>
    <w:p>
      <w:pPr>
        <w:pStyle w:val="Heading2"/>
      </w:pPr>
      <w:r>
        <w:t xml:space="preserve">6.4 Modifying Legend Direction</w:t>
      </w:r>
    </w:p>
    <w:p>
      <w:pPr>
        <w:pStyle w:val="FirstParagraph"/>
      </w:pPr>
      <w:r>
        <w:t xml:space="preserve">By default, the legend direction is vertical. However, when you select either the</w:t>
      </w:r>
      <w:r>
        <w:t xml:space="preserve"> </w:t>
      </w:r>
      <w:r>
        <w:t xml:space="preserve">“</w:t>
      </w:r>
      <w:r>
        <w:t xml:space="preserve">top</w:t>
      </w:r>
      <w:r>
        <w:t xml:space="preserve">”</w:t>
      </w:r>
      <w:r>
        <w:t xml:space="preserve"> </w:t>
      </w:r>
      <w:r>
        <w:t xml:space="preserve">or</w:t>
      </w:r>
      <w:r>
        <w:t xml:space="preserve"> </w:t>
      </w:r>
      <w:r>
        <w:t xml:space="preserve">“</w:t>
      </w:r>
      <w:r>
        <w:t xml:space="preserve">bottom</w:t>
      </w:r>
      <w:r>
        <w:t xml:space="preserve">”</w:t>
      </w:r>
      <w:r>
        <w:t xml:space="preserve"> </w:t>
      </w:r>
      <w:r>
        <w:t xml:space="preserve">position, it becomes horizontal. Nevertheless, you can freely switch the direction as desired:</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direction =</w:t>
      </w:r>
      <w:r>
        <w:rPr>
          <w:rStyle w:val="NormalTok"/>
        </w:rPr>
        <w:t xml:space="preserve"> </w:t>
      </w:r>
      <w:r>
        <w:rPr>
          <w:rStyle w:val="StringTok"/>
        </w:rPr>
        <w:t xml:space="preserve">"horizontal"</w:t>
      </w:r>
      <w:r>
        <w:rPr>
          <w:rStyle w:val="NormalTok"/>
        </w:rPr>
        <w:t xml:space="preserve">))</w:t>
      </w:r>
    </w:p>
    <w:p>
      <w:pPr>
        <w:pStyle w:val="FirstParagraph"/>
      </w:pPr>
      <w:r>
        <w:drawing>
          <wp:inline>
            <wp:extent cx="4620126" cy="3696101"/>
            <wp:effectExtent b="0" l="0" r="0" t="0"/>
            <wp:docPr descr="" title="" id="249" name="Picture"/>
            <a:graphic>
              <a:graphicData uri="http://schemas.openxmlformats.org/drawingml/2006/picture">
                <pic:pic>
                  <pic:nvPicPr>
                    <pic:cNvPr descr="ch6_files/figure-docx/legend-orientation-1.png" id="25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bookmarkEnd w:id="251"/>
    <w:bookmarkStart w:id="255" w:name="change-style-of-the-legend-title"/>
    <w:p>
      <w:pPr>
        <w:pStyle w:val="Heading2"/>
      </w:pPr>
      <w:r>
        <w:t xml:space="preserve">6.5 Change Style of the Legend Title</w:t>
      </w:r>
    </w:p>
    <w:p>
      <w:pPr>
        <w:pStyle w:val="FirstParagraph"/>
      </w:pPr>
      <w:r>
        <w:t xml:space="preserve">You can customize the appearance of the legend title by adjusting the theme element</w:t>
      </w:r>
      <w:r>
        <w:t xml:space="preserve"> </w:t>
      </w:r>
      <w:r>
        <w:rPr>
          <w:rStyle w:val="VerbatimChar"/>
        </w:rPr>
        <w:t xml:space="preserve">legend.title</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"Playfair Display"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"chocolate"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p>
    <w:p>
      <w:pPr>
        <w:pStyle w:val="FirstParagraph"/>
      </w:pPr>
      <w:r>
        <w:drawing>
          <wp:inline>
            <wp:extent cx="4620126" cy="3696101"/>
            <wp:effectExtent b="0" l="0" r="0" t="0"/>
            <wp:docPr descr="" title="" id="253" name="Picture"/>
            <a:graphic>
              <a:graphicData uri="http://schemas.openxmlformats.org/drawingml/2006/picture">
                <pic:pic>
                  <pic:nvPicPr>
                    <pic:cNvPr descr="ch6_files/figure-docx/legend-style-1.png" id="254"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bookmarkEnd w:id="255"/>
    <w:bookmarkStart w:id="262" w:name="modifying-legend-title"/>
    <w:p>
      <w:pPr>
        <w:pStyle w:val="Heading2"/>
      </w:pPr>
      <w:r>
        <w:t xml:space="preserve">6.6 Modifying Legend Title</w:t>
      </w:r>
    </w:p>
    <w:p>
      <w:pPr>
        <w:pStyle w:val="FirstParagraph"/>
      </w:pPr>
      <w:r>
        <w:t xml:space="preserve">The simplest method to change the title of the legend is through the</w:t>
      </w:r>
      <w:r>
        <w:t xml:space="preserve"> </w:t>
      </w:r>
      <w:r>
        <w:rPr>
          <w:rStyle w:val="VerbatimChar"/>
        </w:rPr>
        <w:t xml:space="preserve">labs()</w:t>
      </w:r>
      <w:r>
        <w:t xml:space="preserve"> </w:t>
      </w:r>
      <w:r>
        <w:t xml:space="preserve">layer:</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"Seasons</w:t>
      </w:r>
      <w:r>
        <w:rPr>
          <w:rStyle w:val="SpecialCharTok"/>
        </w:rPr>
        <w:t xml:space="preserve">\n</w:t>
      </w:r>
      <w:r>
        <w:rPr>
          <w:rStyle w:val="StringTok"/>
        </w:rPr>
        <w:t xml:space="preserve">indicated</w:t>
      </w:r>
      <w:r>
        <w:rPr>
          <w:rStyle w:val="SpecialCharTok"/>
        </w:rPr>
        <w:t xml:space="preserve">\n</w:t>
      </w:r>
      <w:r>
        <w:rPr>
          <w:rStyle w:val="StringTok"/>
        </w:rPr>
        <w:t xml:space="preserve">by colors:"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"Playfair Display"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"chocolate"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p>
    <w:p>
      <w:pPr>
        <w:pStyle w:val="FirstParagraph"/>
      </w:pPr>
      <w:r>
        <w:drawing>
          <wp:inline>
            <wp:extent cx="4620126" cy="3696101"/>
            <wp:effectExtent b="0" l="0" r="0" t="0"/>
            <wp:docPr descr="" title="" id="257" name="Picture"/>
            <a:graphic>
              <a:graphicData uri="http://schemas.openxmlformats.org/drawingml/2006/picture">
                <pic:pic>
                  <pic:nvPicPr>
                    <pic:cNvPr descr="ch6_files/figure-docx/legend-title-labs-1.png" id="258" name="Picture"/>
                    <pic:cNvPicPr>
                      <a:picLocks noChangeArrowheads="1" noChangeAspect="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adjust the legend details using</w:t>
      </w:r>
      <w:r>
        <w:t xml:space="preserve"> </w:t>
      </w:r>
      <w:r>
        <w:rPr>
          <w:rStyle w:val="VerbatimChar"/>
        </w:rPr>
        <w:t xml:space="preserve">scale_color_discrete(name = "title")</w:t>
      </w:r>
      <w:r>
        <w:t xml:space="preserve"> </w:t>
      </w:r>
      <w:r>
        <w:t xml:space="preserve">or</w:t>
      </w:r>
      <w:r>
        <w:t xml:space="preserve"> </w:t>
      </w:r>
      <w:r>
        <w:rPr>
          <w:rStyle w:val="VerbatimChar"/>
        </w:rPr>
        <w:t xml:space="preserve">guides(color = guide_legend("title"))</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"Playfair Display"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"chocolate"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"Seasons</w:t>
      </w:r>
      <w:r>
        <w:rPr>
          <w:rStyle w:val="SpecialCharTok"/>
        </w:rPr>
        <w:t xml:space="preserve">\n</w:t>
      </w:r>
      <w:r>
        <w:rPr>
          <w:rStyle w:val="StringTok"/>
        </w:rPr>
        <w:t xml:space="preserve">indicated</w:t>
      </w:r>
      <w:r>
        <w:rPr>
          <w:rStyle w:val="SpecialCharTok"/>
        </w:rPr>
        <w:t xml:space="preserve">\n</w:t>
      </w:r>
      <w:r>
        <w:rPr>
          <w:rStyle w:val="StringTok"/>
        </w:rPr>
        <w:t xml:space="preserve">by colors:"</w:t>
      </w:r>
      <w:r>
        <w:rPr>
          <w:rStyle w:val="NormalTok"/>
        </w:rPr>
        <w:t xml:space="preserve">)</w:t>
      </w:r>
    </w:p>
    <w:p>
      <w:pPr>
        <w:pStyle w:val="FirstParagraph"/>
      </w:pPr>
      <w:r>
        <w:drawing>
          <wp:inline>
            <wp:extent cx="4620126" cy="3696101"/>
            <wp:effectExtent b="0" l="0" r="0" t="0"/>
            <wp:docPr descr="" title="" id="260" name="Picture"/>
            <a:graphic>
              <a:graphicData uri="http://schemas.openxmlformats.org/drawingml/2006/picture">
                <pic:pic>
                  <pic:nvPicPr>
                    <pic:cNvPr descr="ch6_files/figure-docx/legend-title-1.png" id="261"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bookmarkEnd w:id="262"/>
    <w:bookmarkStart w:id="266" w:name="rearrange-order-of-legend-keys"/>
    <w:p>
      <w:pPr>
        <w:pStyle w:val="Heading2"/>
      </w:pPr>
      <w:r>
        <w:t xml:space="preserve">6.7 Rearrange Order of Legend Keys</w:t>
      </w:r>
    </w:p>
    <w:p>
      <w:pPr>
        <w:pStyle w:val="FirstParagraph"/>
      </w:pPr>
      <w:r>
        <w:t xml:space="preserve">This can be accomplished by changing the levels of</w:t>
      </w:r>
      <w:r>
        <w:t xml:space="preserve"> </w:t>
      </w:r>
      <w:r>
        <w:rPr>
          <w:rStyle w:val="VerbatimChar"/>
        </w:rPr>
        <w:t xml:space="preserve">season</w:t>
      </w:r>
      <w:r>
        <w:t xml:space="preserve">:</w:t>
      </w:r>
    </w:p>
    <w:p>
      <w:pPr>
        <w:pStyle w:val="SourceCode"/>
      </w:pPr>
      <w:r>
        <w:rPr>
          <w:rStyle w:val="NormalTok"/>
        </w:rPr>
        <w:t xml:space="preserve">chic</w:t>
      </w:r>
      <w:r>
        <w:rPr>
          <w:rStyle w:val="SpecialCharTok"/>
        </w:rPr>
        <w:t xml:space="preserve">$</w:t>
      </w:r>
      <w:r>
        <w:rPr>
          <w:rStyle w:val="NormalTok"/>
        </w:rPr>
        <w:t xml:space="preserve">season </w:t>
      </w:r>
      <w:r>
        <w:rPr>
          <w:rStyle w:val="OtherTok"/>
        </w:rPr>
        <w:t xml:space="preserve">&lt;-</w:t>
      </w:r>
      <w:r>
        <w:br/>
      </w:r>
      <w:r>
        <w:rPr>
          <w:rStyle w:val="NormalTok"/>
        </w:rPr>
        <w:t xml:space="preserve">  </w:t>
      </w:r>
      <w:r>
        <w:rPr>
          <w:rStyle w:val="FunctionTok"/>
        </w:rPr>
        <w:t xml:space="preserve">factor</w:t>
      </w:r>
      <w:r>
        <w:rPr>
          <w:rStyle w:val="NormalTok"/>
        </w:rPr>
        <w:t xml:space="preserve">(chic</w:t>
      </w:r>
      <w:r>
        <w:rPr>
          <w:rStyle w:val="SpecialCharTok"/>
        </w:rPr>
        <w:t xml:space="preserve">$</w:t>
      </w:r>
      <w:r>
        <w:rPr>
          <w:rStyle w:val="NormalTok"/>
        </w:rPr>
        <w:t xml:space="preserve">season,</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"Winter"</w:t>
      </w:r>
      <w:r>
        <w:rPr>
          <w:rStyle w:val="NormalTok"/>
        </w:rPr>
        <w:t xml:space="preserve">, </w:t>
      </w:r>
      <w:r>
        <w:rPr>
          <w:rStyle w:val="StringTok"/>
        </w:rPr>
        <w:t xml:space="preserve">"Spring"</w:t>
      </w:r>
      <w:r>
        <w:rPr>
          <w:rStyle w:val="NormalTok"/>
        </w:rPr>
        <w:t xml:space="preserve">, </w:t>
      </w:r>
      <w:r>
        <w:rPr>
          <w:rStyle w:val="StringTok"/>
        </w:rPr>
        <w:t xml:space="preserve">"Summer"</w:t>
      </w:r>
      <w:r>
        <w:rPr>
          <w:rStyle w:val="NormalTok"/>
        </w:rPr>
        <w:t xml:space="preserve">, </w:t>
      </w:r>
      <w:r>
        <w:rPr>
          <w:rStyle w:val="StringTok"/>
        </w:rPr>
        <w:t xml:space="preserve">"Autumn"</w:t>
      </w:r>
      <w:r>
        <w:rPr>
          <w:rStyle w:val="NormalTok"/>
        </w:rPr>
        <w:t xml:space="preserve">))</w:t>
      </w:r>
      <w:r>
        <w:br/>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264" name="Picture"/>
            <a:graphic>
              <a:graphicData uri="http://schemas.openxmlformats.org/drawingml/2006/picture">
                <pic:pic>
                  <pic:nvPicPr>
                    <pic:cNvPr descr="ch6_files/figure-docx/legend-order-1.png" id="265"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bookmarkEnd w:id="266"/>
    <w:bookmarkStart w:id="270" w:name="modify-legend-labels"/>
    <w:p>
      <w:pPr>
        <w:pStyle w:val="Heading2"/>
      </w:pPr>
      <w:r>
        <w:t xml:space="preserve">6.8 Modify Legend Labels</w:t>
      </w:r>
    </w:p>
    <w:p>
      <w:pPr>
        <w:pStyle w:val="FirstParagraph"/>
      </w:pPr>
      <w:r>
        <w:t xml:space="preserve">To replace the seasons with the months they represent, provide a vector of names in the</w:t>
      </w:r>
      <w:r>
        <w:t xml:space="preserve"> </w:t>
      </w:r>
      <w:r>
        <w:rPr>
          <w:rStyle w:val="VerbatimChar"/>
        </w:rPr>
        <w:t xml:space="preserve">scale_color_discrete()</w:t>
      </w:r>
      <w:r>
        <w:t xml:space="preserve"> </w:t>
      </w:r>
      <w:r>
        <w:t xml:space="preserve">call:</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"Seasons:"</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"Mar—May"</w:t>
      </w:r>
      <w:r>
        <w:rPr>
          <w:rStyle w:val="NormalTok"/>
        </w:rPr>
        <w:t xml:space="preserve">, </w:t>
      </w:r>
      <w:r>
        <w:rPr>
          <w:rStyle w:val="StringTok"/>
        </w:rPr>
        <w:t xml:space="preserve">"Jun—Aug"</w:t>
      </w:r>
      <w:r>
        <w:rPr>
          <w:rStyle w:val="NormalTok"/>
        </w:rPr>
        <w:t xml:space="preserve">, </w:t>
      </w:r>
      <w:r>
        <w:rPr>
          <w:rStyle w:val="StringTok"/>
        </w:rPr>
        <w:t xml:space="preserve">"Sep—Nov"</w:t>
      </w:r>
      <w:r>
        <w:rPr>
          <w:rStyle w:val="NormalTok"/>
        </w:rPr>
        <w:t xml:space="preserve">, </w:t>
      </w:r>
      <w:r>
        <w:rPr>
          <w:rStyle w:val="StringTok"/>
        </w:rPr>
        <w:t xml:space="preserve">"Dec—Feb"</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"Playfair Display"</w:t>
      </w:r>
      <w:r>
        <w:rPr>
          <w:rStyle w:val="NormalTok"/>
        </w:rPr>
        <w:t xml:space="preserve">, </w:t>
      </w:r>
      <w:r>
        <w:rPr>
          <w:rStyle w:val="AttributeTok"/>
        </w:rPr>
        <w:t xml:space="preserve">color =</w:t>
      </w:r>
      <w:r>
        <w:rPr>
          <w:rStyle w:val="NormalTok"/>
        </w:rPr>
        <w:t xml:space="preserve"> </w:t>
      </w:r>
      <w:r>
        <w:rPr>
          <w:rStyle w:val="StringTok"/>
        </w:rPr>
        <w:t xml:space="preserve">"chocolate"</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DecValTok"/>
        </w:rPr>
        <w:t xml:space="preserve">2</w:t>
      </w:r>
      <w:r>
        <w:br/>
      </w:r>
      <w:r>
        <w:rPr>
          <w:rStyle w:val="NormalTok"/>
        </w:rPr>
        <w:t xml:space="preserve">  ))</w:t>
      </w:r>
    </w:p>
    <w:p>
      <w:pPr>
        <w:pStyle w:val="FirstParagraph"/>
      </w:pPr>
      <w:r>
        <w:drawing>
          <wp:inline>
            <wp:extent cx="4620126" cy="3696101"/>
            <wp:effectExtent b="0" l="0" r="0" t="0"/>
            <wp:docPr descr="" title="" id="268" name="Picture"/>
            <a:graphic>
              <a:graphicData uri="http://schemas.openxmlformats.org/drawingml/2006/picture">
                <pic:pic>
                  <pic:nvPicPr>
                    <pic:cNvPr descr="ch6_files/figure-docx/legend-labels-1.png" id="269"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bookmarkEnd w:id="270"/>
    <w:bookmarkStart w:id="274" w:name="adjust-background-boxes-in-the-legend"/>
    <w:p>
      <w:pPr>
        <w:pStyle w:val="Heading2"/>
      </w:pPr>
      <w:r>
        <w:t xml:space="preserve">6.9 Adjust Background Boxes in the Legend</w:t>
      </w:r>
    </w:p>
    <w:p>
      <w:pPr>
        <w:pStyle w:val="FirstParagraph"/>
      </w:pPr>
      <w:r>
        <w:t xml:space="preserve">To alter the background color (fill) of the legend keys, we modify the setting for the theme element</w:t>
      </w:r>
      <w:r>
        <w:t xml:space="preserve"> </w:t>
      </w:r>
      <w:r>
        <w:rPr>
          <w:rStyle w:val="VerbatimChar"/>
        </w:rPr>
        <w:t xml:space="preserve">legend.key</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"darkgoldenrod1"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"Playfair Display"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"chocolate"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StringTok"/>
        </w:rPr>
        <w:t xml:space="preserve">"Seasons:"</w:t>
      </w:r>
      <w:r>
        <w:rPr>
          <w:rStyle w:val="NormalTok"/>
        </w:rPr>
        <w:t xml:space="preserve">)</w:t>
      </w:r>
    </w:p>
    <w:p>
      <w:pPr>
        <w:pStyle w:val="FirstParagraph"/>
      </w:pPr>
      <w:r>
        <w:drawing>
          <wp:inline>
            <wp:extent cx="4620126" cy="3696101"/>
            <wp:effectExtent b="0" l="0" r="0" t="0"/>
            <wp:docPr descr="" title="" id="272" name="Picture"/>
            <a:graphic>
              <a:graphicData uri="http://schemas.openxmlformats.org/drawingml/2006/picture">
                <pic:pic>
                  <pic:nvPicPr>
                    <pic:cNvPr descr="ch6_files/figure-docx/legend-boxes-1.png" id="273"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you wish to remove them entirely, use</w:t>
      </w:r>
      <w:r>
        <w:t xml:space="preserve"> </w:t>
      </w:r>
      <w:r>
        <w:rPr>
          <w:rStyle w:val="VerbatimChar"/>
        </w:rPr>
        <w:t xml:space="preserve">fill = NA</w:t>
      </w:r>
      <w:r>
        <w:t xml:space="preserve"> </w:t>
      </w:r>
      <w:r>
        <w:t xml:space="preserve">or</w:t>
      </w:r>
      <w:r>
        <w:t xml:space="preserve"> </w:t>
      </w:r>
      <w:r>
        <w:rPr>
          <w:rStyle w:val="VerbatimChar"/>
        </w:rPr>
        <w:t xml:space="preserve">fill = "transparent"</w:t>
      </w:r>
      <w:r>
        <w:t xml:space="preserve">.</w:t>
      </w:r>
    </w:p>
    <w:bookmarkEnd w:id="274"/>
    <w:bookmarkStart w:id="278" w:name="adjust-size-of-legend-symbols"/>
    <w:p>
      <w:pPr>
        <w:pStyle w:val="Heading2"/>
      </w:pPr>
      <w:r>
        <w:t xml:space="preserve">6.10 Adjust Size of Legend Symbols</w:t>
      </w:r>
    </w:p>
    <w:p>
      <w:pPr>
        <w:pStyle w:val="FirstParagraph"/>
      </w:pPr>
      <w:r>
        <w:t xml:space="preserve">The default size of points in the legend may cause them to appear too small, especially without boxes. To modify this, you can again use the</w:t>
      </w:r>
      <w:r>
        <w:t xml:space="preserve"> </w:t>
      </w:r>
      <w:r>
        <w:rPr>
          <w:rStyle w:val="VerbatimChar"/>
        </w:rPr>
        <w:t xml:space="preserve">guides</w:t>
      </w:r>
      <w:r>
        <w:t xml:space="preserve"> </w:t>
      </w:r>
      <w:r>
        <w:t xml:space="preserve">layer as follows: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"chocolate"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StringTok"/>
        </w:rPr>
        <w:t xml:space="preserve">"Seasons:"</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p>
    <w:p>
      <w:pPr>
        <w:pStyle w:val="FirstParagraph"/>
      </w:pPr>
      <w:r>
        <w:drawing>
          <wp:inline>
            <wp:extent cx="4620126" cy="3696101"/>
            <wp:effectExtent b="0" l="0" r="0" t="0"/>
            <wp:docPr descr="" title="" id="276" name="Picture"/>
            <a:graphic>
              <a:graphicData uri="http://schemas.openxmlformats.org/drawingml/2006/picture">
                <pic:pic>
                  <pic:nvPicPr>
                    <pic:cNvPr descr="ch6_files/figure-docx/legend-symbols-1.png" id="277"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bookmarkEnd w:id="278"/>
    <w:bookmarkStart w:id="285" w:name="exclude-a-layer-from-the-legend"/>
    <w:p>
      <w:pPr>
        <w:pStyle w:val="Heading2"/>
      </w:pPr>
      <w:r>
        <w:t xml:space="preserve">6.11 Exclude a Layer from the Legend</w:t>
      </w:r>
    </w:p>
    <w:p>
      <w:pPr>
        <w:pStyle w:val="FirstParagraph"/>
      </w:pPr>
      <w:r>
        <w:t xml:space="preserve">Suppose you have two different geometric layers mapped to the same variable, such as color being used as an aesthetic for both a point layer and a rug layer of the same data. By default, both the points and the</w:t>
      </w:r>
      <w:r>
        <w:t xml:space="preserve"> </w:t>
      </w:r>
      <w:r>
        <w:t xml:space="preserve">“</w:t>
      </w:r>
      <w:r>
        <w:t xml:space="preserve">line</w:t>
      </w:r>
      <w:r>
        <w:t xml:space="preserve">”</w:t>
      </w:r>
      <w:r>
        <w:t xml:space="preserve"> </w:t>
      </w:r>
      <w:r>
        <w:t xml:space="preserve">end up in the legend like this: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geom_rug</w:t>
      </w:r>
      <w:r>
        <w:rPr>
          <w:rStyle w:val="NormalTok"/>
        </w:rPr>
        <w:t xml:space="preserve">()</w:t>
      </w:r>
    </w:p>
    <w:p>
      <w:pPr>
        <w:pStyle w:val="FirstParagraph"/>
      </w:pPr>
      <w:r>
        <w:drawing>
          <wp:inline>
            <wp:extent cx="4620126" cy="3696101"/>
            <wp:effectExtent b="0" l="0" r="0" t="0"/>
            <wp:docPr descr="" title="" id="280" name="Picture"/>
            <a:graphic>
              <a:graphicData uri="http://schemas.openxmlformats.org/drawingml/2006/picture">
                <pic:pic>
                  <pic:nvPicPr>
                    <pic:cNvPr descr="ch6_files/figure-docx/legend-layer-1-1.png" id="281" name="Picture"/>
                    <pic:cNvPicPr>
                      <a:picLocks noChangeArrowheads="1" noChangeAspect="1"/>
                    </pic:cNvPicPr>
                  </pic:nvPicPr>
                  <pic:blipFill>
                    <a:blip r:embed="rId2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utilize</w:t>
      </w:r>
      <w:r>
        <w:t xml:space="preserve"> </w:t>
      </w:r>
      <w:r>
        <w:rPr>
          <w:rStyle w:val="VerbatimChar"/>
        </w:rPr>
        <w:t xml:space="preserve">show.legend = FALSE</w:t>
      </w:r>
      <w:r>
        <w:t xml:space="preserve"> </w:t>
      </w:r>
      <w:r>
        <w:t xml:space="preserve">to exclude a layer from the legend:</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geom_rug</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pStyle w:val="FirstParagraph"/>
      </w:pPr>
      <w:r>
        <w:drawing>
          <wp:inline>
            <wp:extent cx="4620126" cy="3696101"/>
            <wp:effectExtent b="0" l="0" r="0" t="0"/>
            <wp:docPr descr="" title="" id="283" name="Picture"/>
            <a:graphic>
              <a:graphicData uri="http://schemas.openxmlformats.org/drawingml/2006/picture">
                <pic:pic>
                  <pic:nvPicPr>
                    <pic:cNvPr descr="ch6_files/figure-docx/legend-layer-2-1.png" id="284"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bookmarkEnd w:id="285"/>
    <w:bookmarkStart w:id="295" w:name="manually-adding-legend-items"/>
    <w:p>
      <w:pPr>
        <w:pStyle w:val="Heading2"/>
      </w:pPr>
      <w:r>
        <w:t xml:space="preserve">6.12 Manually Adding Legend Items</w:t>
      </w:r>
    </w:p>
    <w:p>
      <w:pPr>
        <w:pStyle w:val="FirstParagraph"/>
      </w:pPr>
      <w:r>
        <w:t xml:space="preserve">By default,</w:t>
      </w:r>
      <w:r>
        <w:t xml:space="preserve"> </w:t>
      </w:r>
      <w:r>
        <w:rPr>
          <w:rStyle w:val="VerbatimChar"/>
        </w:rPr>
        <w:t xml:space="preserve">{ggplot2}</w:t>
      </w:r>
      <w:r>
        <w:t xml:space="preserve"> </w:t>
      </w:r>
      <w:r>
        <w:t xml:space="preserve">won’t add a legend unless you map aesthetics (color, size, etc.) to a variable. However, there are occasions where you may want to include a legend for clarity.</w:t>
      </w:r>
    </w:p>
    <w:p>
      <w:pPr>
        <w:pStyle w:val="BodyText"/>
      </w:pPr>
      <w:r>
        <w:t xml:space="preserve">Here’s the default behavior:</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"darkorange2"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w:t>
      </w:r>
    </w:p>
    <w:p>
      <w:pPr>
        <w:pStyle w:val="FirstParagraph"/>
      </w:pPr>
      <w:r>
        <w:drawing>
          <wp:inline>
            <wp:extent cx="4620126" cy="3696101"/>
            <wp:effectExtent b="0" l="0" r="0" t="0"/>
            <wp:docPr descr="" title="" id="287" name="Picture"/>
            <a:graphic>
              <a:graphicData uri="http://schemas.openxmlformats.org/drawingml/2006/picture">
                <pic:pic>
                  <pic:nvPicPr>
                    <pic:cNvPr descr="ch6_files/figure-docx/legend-default-2-1.png" id="288"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force a legend, we can map a guide to a</w:t>
      </w:r>
      <w:r>
        <w:t xml:space="preserve"> </w:t>
      </w:r>
      <w:r>
        <w:rPr>
          <w:iCs/>
          <w:i/>
        </w:rPr>
        <w:t xml:space="preserve">variable</w:t>
      </w:r>
      <w:r>
        <w:t xml:space="preserve">. Here, we’re mapping the lines and the points using</w:t>
      </w:r>
      <w:r>
        <w:t xml:space="preserve"> </w:t>
      </w:r>
      <w:r>
        <w:rPr>
          <w:rStyle w:val="VerbatimChar"/>
        </w:rPr>
        <w:t xml:space="preserve">aes()</w:t>
      </w:r>
      <w:r>
        <w:t xml:space="preserve">, but we’re not mapping to a variable in our dataset. Instead, we’re using a single string for each, ensuring we get just one color for each.</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"points"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StringTok"/>
        </w:rPr>
        <w:t xml:space="preserve">"Type:"</w:t>
      </w:r>
      <w:r>
        <w:rPr>
          <w:rStyle w:val="NormalTok"/>
        </w:rPr>
        <w:t xml:space="preserve">)</w:t>
      </w:r>
    </w:p>
    <w:p>
      <w:pPr>
        <w:pStyle w:val="FirstParagraph"/>
      </w:pPr>
      <w:r>
        <w:drawing>
          <wp:inline>
            <wp:extent cx="4620126" cy="3696101"/>
            <wp:effectExtent b="0" l="0" r="0" t="0"/>
            <wp:docPr descr="" title="" id="290" name="Picture"/>
            <a:graphic>
              <a:graphicData uri="http://schemas.openxmlformats.org/drawingml/2006/picture">
                <pic:pic>
                  <pic:nvPicPr>
                    <pic:cNvPr descr="ch6_files/figure-docx/legend-force-1.png" id="291" name="Picture"/>
                    <pic:cNvPicPr>
                      <a:picLocks noChangeArrowheads="1" noChangeAspect="1"/>
                    </pic:cNvPicPr>
                  </pic:nvPicPr>
                  <pic:blipFill>
                    <a:blip r:embed="rId2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We’re getting close, but this is not what we want. We desire gray lines and red points. To change the colors, we use</w:t>
      </w:r>
      <w:r>
        <w:t xml:space="preserve"> </w:t>
      </w:r>
      <w:r>
        <w:rPr>
          <w:rStyle w:val="VerbatimChar"/>
        </w:rPr>
        <w:t xml:space="preserve">scale_color_manual()</w:t>
      </w:r>
      <w:r>
        <w:t xml:space="preserve">. Additionally, we override the legend aesthetics using the</w:t>
      </w:r>
      <w:r>
        <w:t xml:space="preserve"> </w:t>
      </w:r>
      <w:r>
        <w:rPr>
          <w:rStyle w:val="VerbatimChar"/>
        </w:rPr>
        <w:t xml:space="preserve">guide()</w:t>
      </w:r>
      <w:r>
        <w:t xml:space="preserve"> </w:t>
      </w:r>
      <w:r>
        <w:t xml:space="preserve">function.</w:t>
      </w:r>
    </w:p>
    <w:p>
      <w:pPr>
        <w:pStyle w:val="BodyText"/>
      </w:pPr>
      <w:r>
        <w:t xml:space="preserve">Now, we have a plot with gray lines and red points, as well as a single gray line and a single red point as legend symbols.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"points"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"points"</w:t>
      </w:r>
      <w:r>
        <w:rPr>
          <w:rStyle w:val="NormalTok"/>
        </w:rPr>
        <w:t xml:space="preserve"> </w:t>
      </w:r>
      <w:r>
        <w:rPr>
          <w:rStyle w:val="OtherTok"/>
        </w:rPr>
        <w:t xml:space="preserve">=</w:t>
      </w:r>
      <w:r>
        <w:rPr>
          <w:rStyle w:val="NormalTok"/>
        </w:rPr>
        <w:t xml:space="preserve"> </w:t>
      </w:r>
      <w:r>
        <w:rPr>
          <w:rStyle w:val="StringTok"/>
        </w:rPr>
        <w:t xml:space="preserve">"darkorange2"</w:t>
      </w:r>
      <w:r>
        <w:rPr>
          <w:rStyle w:val="NormalTok"/>
        </w:rPr>
        <w:t xml:space="preserve">,</w:t>
      </w:r>
      <w:r>
        <w:br/>
      </w:r>
      <w:r>
        <w:rPr>
          <w:rStyle w:val="NormalTok"/>
        </w:rPr>
        <w:t xml:space="preserve">                                </w:t>
      </w:r>
      <w:r>
        <w:rPr>
          <w:rStyle w:val="StringTok"/>
        </w:rPr>
        <w:t xml:space="preserve">"line"</w:t>
      </w:r>
      <w:r>
        <w:rPr>
          <w:rStyle w:val="NormalTok"/>
        </w:rPr>
        <w:t xml:space="preserve"> </w:t>
      </w:r>
      <w:r>
        <w:rPr>
          <w:rStyle w:val="OtherTok"/>
        </w:rPr>
        <w:t xml:space="preserve">=</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293" name="Picture"/>
            <a:graphic>
              <a:graphicData uri="http://schemas.openxmlformats.org/drawingml/2006/picture">
                <pic:pic>
                  <pic:nvPicPr>
                    <pic:cNvPr descr="ch6_files/figure-docx/legend-manual-1.png" id="294" name="Picture"/>
                    <pic:cNvPicPr>
                      <a:picLocks noChangeArrowheads="1" noChangeAspect="1"/>
                    </pic:cNvPicPr>
                  </pic:nvPicPr>
                  <pic:blipFill>
                    <a:blip r:embed="rId292"/>
                    <a:stretch>
                      <a:fillRect/>
                    </a:stretch>
                  </pic:blipFill>
                  <pic:spPr bwMode="auto">
                    <a:xfrm>
                      <a:off x="0" y="0"/>
                      <a:ext cx="4620126" cy="3696101"/>
                    </a:xfrm>
                    <a:prstGeom prst="rect">
                      <a:avLst/>
                    </a:prstGeom>
                    <a:noFill/>
                    <a:ln w="9525">
                      <a:noFill/>
                      <a:headEnd/>
                      <a:tailEnd/>
                    </a:ln>
                  </pic:spPr>
                </pic:pic>
              </a:graphicData>
            </a:graphic>
          </wp:inline>
        </w:drawing>
      </w:r>
    </w:p>
    <w:bookmarkEnd w:id="295"/>
    <w:bookmarkStart w:id="308" w:name="use-other-legend-styles"/>
    <w:p>
      <w:pPr>
        <w:pStyle w:val="Heading2"/>
      </w:pPr>
      <w:r>
        <w:t xml:space="preserve">6.13 Use Other Legend Styles</w:t>
      </w:r>
    </w:p>
    <w:p>
      <w:pPr>
        <w:pStyle w:val="FirstParagraph"/>
      </w:pPr>
      <w:r>
        <w:t xml:space="preserve">The default legend for categorical variables such as</w:t>
      </w:r>
      <w:r>
        <w:t xml:space="preserve"> </w:t>
      </w:r>
      <w:r>
        <w:rPr>
          <w:rStyle w:val="VerbatimChar"/>
        </w:rPr>
        <w:t xml:space="preserve">season</w:t>
      </w:r>
      <w:r>
        <w:t xml:space="preserve"> </w:t>
      </w:r>
      <w:r>
        <w:t xml:space="preserve">is a</w:t>
      </w:r>
      <w:r>
        <w:t xml:space="preserve"> </w:t>
      </w:r>
      <w:r>
        <w:rPr>
          <w:rStyle w:val="VerbatimChar"/>
        </w:rPr>
        <w:t xml:space="preserve">guide_legend()</w:t>
      </w:r>
      <w:r>
        <w:t xml:space="preserve">, as you have seen in several previous examples. However, if you map a continuous variable to an aesthetic,</w:t>
      </w:r>
      <w:r>
        <w:t xml:space="preserve"> </w:t>
      </w:r>
      <w:r>
        <w:rPr>
          <w:rStyle w:val="VerbatimChar"/>
        </w:rPr>
        <w:t xml:space="preserve">{ggplot2}</w:t>
      </w:r>
      <w:r>
        <w:t xml:space="preserve"> </w:t>
      </w:r>
      <w:r>
        <w:t xml:space="preserve">will by default not use</w:t>
      </w:r>
      <w:r>
        <w:t xml:space="preserve"> </w:t>
      </w:r>
      <w:r>
        <w:rPr>
          <w:rStyle w:val="VerbatimChar"/>
        </w:rPr>
        <w:t xml:space="preserve">guide_legend()</w:t>
      </w:r>
      <w:r>
        <w:t xml:space="preserve"> </w:t>
      </w:r>
      <w:r>
        <w:t xml:space="preserve">but</w:t>
      </w:r>
      <w:r>
        <w:t xml:space="preserve"> </w:t>
      </w:r>
      <w:r>
        <w:rPr>
          <w:rStyle w:val="VerbatimChar"/>
        </w:rPr>
        <w:t xml:space="preserve">guide_colorbar()</w:t>
      </w:r>
      <w:r>
        <w:t xml:space="preserve"> </w:t>
      </w:r>
      <w:r>
        <w:t xml:space="preserve">(or</w:t>
      </w:r>
      <w:r>
        <w:t xml:space="preserve"> </w:t>
      </w:r>
      <w:r>
        <w:rPr>
          <w:rStyle w:val="VerbatimChar"/>
        </w:rPr>
        <w:t xml:space="preserve">guide_colourbar()</w:t>
      </w:r>
      <w:r>
        <w:t xml:space="preserve">).</w:t>
      </w:r>
    </w:p>
    <w:p>
      <w:pPr>
        <w:pStyle w:val="SourceCode"/>
      </w:pPr>
      <w:r>
        <w:rPr>
          <w:rStyle w:val="FunctionTok"/>
        </w:rPr>
        <w:t xml:space="preserve">ggplot</w:t>
      </w:r>
      <w:r>
        <w:rPr>
          <w:rStyle w:val="NormalTok"/>
        </w:rPr>
        <w:t xml:space="preserve">(chic,</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AttributeTok"/>
        </w:rPr>
        <w:t xml:space="preserve">color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297" name="Picture"/>
            <a:graphic>
              <a:graphicData uri="http://schemas.openxmlformats.org/drawingml/2006/picture">
                <pic:pic>
                  <pic:nvPicPr>
                    <pic:cNvPr descr="ch6_files/figure-docx/legend-guide-cont-default-1.png" id="298" name="Picture"/>
                    <pic:cNvPicPr>
                      <a:picLocks noChangeArrowheads="1" noChangeAspect="1"/>
                    </pic:cNvPicPr>
                  </pic:nvPicPr>
                  <pic:blipFill>
                    <a:blip r:embed="rId2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However, by using</w:t>
      </w:r>
      <w:r>
        <w:t xml:space="preserve"> </w:t>
      </w:r>
      <w:r>
        <w:rPr>
          <w:rStyle w:val="VerbatimChar"/>
        </w:rPr>
        <w:t xml:space="preserve">guide_legend()</w:t>
      </w:r>
      <w:r>
        <w:t xml:space="preserve">, you can force the legend to display discrete colors for a given number of breaks as in the case of a categorical variable:</w:t>
      </w:r>
    </w:p>
    <w:p>
      <w:pPr>
        <w:pStyle w:val="SourceCode"/>
      </w:pPr>
      <w:r>
        <w:rPr>
          <w:rStyle w:val="FunctionTok"/>
        </w:rPr>
        <w:t xml:space="preserve">ggplot</w:t>
      </w:r>
      <w:r>
        <w:rPr>
          <w:rStyle w:val="NormalTok"/>
        </w:rPr>
        <w:t xml:space="preserve">(chic,</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AttributeTok"/>
        </w:rPr>
        <w:t xml:space="preserve">color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p>
    <w:p>
      <w:pPr>
        <w:pStyle w:val="FirstParagraph"/>
      </w:pPr>
      <w:r>
        <w:drawing>
          <wp:inline>
            <wp:extent cx="4620126" cy="3696101"/>
            <wp:effectExtent b="0" l="0" r="0" t="0"/>
            <wp:docPr descr="" title="" id="300" name="Picture"/>
            <a:graphic>
              <a:graphicData uri="http://schemas.openxmlformats.org/drawingml/2006/picture">
                <pic:pic>
                  <pic:nvPicPr>
                    <pic:cNvPr descr="ch6_files/figure-docx/legend-guide-cont-legend-1.png" id="301" name="Picture"/>
                    <pic:cNvPicPr>
                      <a:picLocks noChangeArrowheads="1" noChangeAspect="1"/>
                    </pic:cNvPicPr>
                  </pic:nvPicPr>
                  <pic:blipFill>
                    <a:blip r:embed="rId2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utilize</w:t>
      </w:r>
      <w:r>
        <w:t xml:space="preserve"> </w:t>
      </w:r>
      <w:r>
        <w:rPr>
          <w:iCs/>
          <w:i/>
          <w:iCs/>
          <w:i/>
        </w:rPr>
        <w:t xml:space="preserve">binned scales</w:t>
      </w:r>
      <w:r>
        <w:t xml:space="preserve">:</w:t>
      </w:r>
    </w:p>
    <w:p>
      <w:pPr>
        <w:pStyle w:val="SourceCode"/>
      </w:pPr>
      <w:r>
        <w:rPr>
          <w:rStyle w:val="FunctionTok"/>
        </w:rPr>
        <w:t xml:space="preserve">ggplot</w:t>
      </w:r>
      <w:r>
        <w:rPr>
          <w:rStyle w:val="NormalTok"/>
        </w:rPr>
        <w:t xml:space="preserve">(chic,</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AttributeTok"/>
        </w:rPr>
        <w:t xml:space="preserve">color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guide_bins</w:t>
      </w:r>
      <w:r>
        <w:rPr>
          <w:rStyle w:val="NormalTok"/>
        </w:rPr>
        <w:t xml:space="preserve">())</w:t>
      </w:r>
    </w:p>
    <w:p>
      <w:pPr>
        <w:pStyle w:val="FirstParagraph"/>
      </w:pPr>
      <w:r>
        <w:drawing>
          <wp:inline>
            <wp:extent cx="4620126" cy="3696101"/>
            <wp:effectExtent b="0" l="0" r="0" t="0"/>
            <wp:docPr descr="" title="" id="303" name="Picture"/>
            <a:graphic>
              <a:graphicData uri="http://schemas.openxmlformats.org/drawingml/2006/picture">
                <pic:pic>
                  <pic:nvPicPr>
                    <pic:cNvPr descr="ch6_files/figure-docx/legend-guide-cont-bins-1.png" id="304" name="Picture"/>
                    <pic:cNvPicPr>
                      <a:picLocks noChangeArrowheads="1" noChangeAspect="1"/>
                    </pic:cNvPicPr>
                  </pic:nvPicPr>
                  <pic:blipFill>
                    <a:blip r:embed="rId3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or binned scales as</w:t>
      </w:r>
      <w:r>
        <w:t xml:space="preserve"> </w:t>
      </w:r>
      <w:r>
        <w:rPr>
          <w:iCs/>
          <w:i/>
          <w:iCs/>
          <w:i/>
        </w:rPr>
        <w:t xml:space="preserve">discrete colorbars</w:t>
      </w:r>
      <w:r>
        <w:t xml:space="preserve">:</w:t>
      </w:r>
    </w:p>
    <w:p>
      <w:pPr>
        <w:pStyle w:val="SourceCode"/>
      </w:pPr>
      <w:r>
        <w:rPr>
          <w:rStyle w:val="FunctionTok"/>
        </w:rPr>
        <w:t xml:space="preserve">ggplot</w:t>
      </w:r>
      <w:r>
        <w:rPr>
          <w:rStyle w:val="NormalTok"/>
        </w:rPr>
        <w:t xml:space="preserve">(chic,</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AttributeTok"/>
        </w:rPr>
        <w:t xml:space="preserve">color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guide_colorsteps</w:t>
      </w:r>
      <w:r>
        <w:rPr>
          <w:rStyle w:val="NormalTok"/>
        </w:rPr>
        <w:t xml:space="preserve">())</w:t>
      </w:r>
    </w:p>
    <w:p>
      <w:pPr>
        <w:pStyle w:val="FirstParagraph"/>
      </w:pPr>
      <w:r>
        <w:drawing>
          <wp:inline>
            <wp:extent cx="4620126" cy="3696101"/>
            <wp:effectExtent b="0" l="0" r="0" t="0"/>
            <wp:docPr descr="" title="" id="306" name="Picture"/>
            <a:graphic>
              <a:graphicData uri="http://schemas.openxmlformats.org/drawingml/2006/picture">
                <pic:pic>
                  <pic:nvPicPr>
                    <pic:cNvPr descr="ch6_files/figure-docx/legend-guide-cont-steps-1.png" id="307" name="Picture"/>
                    <pic:cNvPicPr>
                      <a:picLocks noChangeArrowheads="1" noChangeAspect="1"/>
                    </pic:cNvPicPr>
                  </pic:nvPicPr>
                  <pic:blipFill>
                    <a:blip r:embed="rId305"/>
                    <a:stretch>
                      <a:fillRect/>
                    </a:stretch>
                  </pic:blipFill>
                  <pic:spPr bwMode="auto">
                    <a:xfrm>
                      <a:off x="0" y="0"/>
                      <a:ext cx="4620126" cy="3696101"/>
                    </a:xfrm>
                    <a:prstGeom prst="rect">
                      <a:avLst/>
                    </a:prstGeom>
                    <a:noFill/>
                    <a:ln w="9525">
                      <a:noFill/>
                      <a:headEnd/>
                      <a:tailEnd/>
                    </a:ln>
                  </pic:spPr>
                </pic:pic>
              </a:graphicData>
            </a:graphic>
          </wp:inline>
        </w:drawing>
      </w:r>
    </w:p>
    <w:bookmarkEnd w:id="308"/>
    <w:bookmarkEnd w:id="309"/>
    <w:bookmarkStart w:id="341" w:name="style"/>
    <w:p>
      <w:pPr>
        <w:pStyle w:val="Heading1"/>
      </w:pPr>
      <w:r>
        <w:t xml:space="preserve">7. Working with Backgrounds &amp; Grid Lines</w:t>
      </w:r>
    </w:p>
    <w:p>
      <w:pPr>
        <w:pStyle w:val="FirstParagraph"/>
      </w:pPr>
      <w:r>
        <w:t xml:space="preserve">To modify the overall appearance of your plot, you can use various functions. While altering the entire theme of your plot is one option (covered in detail in the</w:t>
      </w:r>
      <w:r>
        <w:t xml:space="preserve"> </w:t>
      </w:r>
      <w:hyperlink w:anchor="themes">
        <w:r>
          <w:rPr>
            <w:rStyle w:val="Hyperlink"/>
          </w:rPr>
          <w:t xml:space="preserve">“</w:t>
        </w:r>
        <w:r>
          <w:rPr>
            <w:rStyle w:val="Hyperlink"/>
          </w:rPr>
          <w:t xml:space="preserve">Working with Themes</w:t>
        </w:r>
        <w:r>
          <w:rPr>
            <w:rStyle w:val="Hyperlink"/>
          </w:rPr>
          <w:t xml:space="preserve">”</w:t>
        </w:r>
      </w:hyperlink>
      <w:r>
        <w:t xml:space="preserve"> </w:t>
      </w:r>
      <w:r>
        <w:t xml:space="preserve">section below), you can also make specific changes to individual elements such as backgrounds and grid lines.</w:t>
      </w:r>
    </w:p>
    <w:bookmarkStart w:id="316" w:name="change-the-panel-background-color"/>
    <w:p>
      <w:pPr>
        <w:pStyle w:val="Heading2"/>
      </w:pPr>
      <w:r>
        <w:t xml:space="preserve">7.1 Change the Panel Background Color</w:t>
      </w:r>
    </w:p>
    <w:p>
      <w:pPr>
        <w:pStyle w:val="FirstParagraph"/>
      </w:pPr>
      <w:r>
        <w:t xml:space="preserve">You can adjust the background color (fill) of the panel area (where the data is plotted) by modifying the theme element</w:t>
      </w:r>
      <w:r>
        <w:t xml:space="preserve"> </w:t>
      </w:r>
      <w:r>
        <w:rPr>
          <w:rStyle w:val="VerbatimChar"/>
        </w:rPr>
        <w:t xml:space="preserve">panel.background</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"#1D8565"</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"#64D2AA"</w:t>
      </w:r>
      <w:r>
        <w:rPr>
          <w:rStyle w:val="NormalTok"/>
        </w:rPr>
        <w:t xml:space="preserve">, </w:t>
      </w:r>
      <w:r>
        <w:rPr>
          <w:rStyle w:val="AttributeTok"/>
        </w:rPr>
        <w:t xml:space="preserve">color =</w:t>
      </w:r>
      <w:r>
        <w:rPr>
          <w:rStyle w:val="NormalTok"/>
        </w:rPr>
        <w:t xml:space="preserve"> </w:t>
      </w:r>
      <w:r>
        <w:rPr>
          <w:rStyle w:val="StringTok"/>
        </w:rPr>
        <w:t xml:space="preserve">"#64D2AA"</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w:t>
      </w:r>
      <w:r>
        <w:br/>
      </w:r>
      <w:r>
        <w:rPr>
          <w:rStyle w:val="NormalTok"/>
        </w:rPr>
        <w:t xml:space="preserve">  )</w:t>
      </w:r>
    </w:p>
    <w:p>
      <w:pPr>
        <w:pStyle w:val="FirstParagraph"/>
      </w:pPr>
      <w:r>
        <w:drawing>
          <wp:inline>
            <wp:extent cx="4620126" cy="3696101"/>
            <wp:effectExtent b="0" l="0" r="0" t="0"/>
            <wp:docPr descr="" title="" id="311" name="Picture"/>
            <a:graphic>
              <a:graphicData uri="http://schemas.openxmlformats.org/drawingml/2006/picture">
                <pic:pic>
                  <pic:nvPicPr>
                    <pic:cNvPr descr="ch7_files/figure-docx/panel-color-1.png" id="312"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Keep in mind that the true color — the outline of the panel background — didn’t change despite our specification. This is because there’s a layer on top of</w:t>
      </w:r>
      <w:r>
        <w:t xml:space="preserve"> </w:t>
      </w:r>
      <w:r>
        <w:rPr>
          <w:rStyle w:val="VerbatimChar"/>
        </w:rPr>
        <w:t xml:space="preserve">panel.background</w:t>
      </w:r>
      <w:r>
        <w:t xml:space="preserve">, namely</w:t>
      </w:r>
      <w:r>
        <w:t xml:space="preserve"> </w:t>
      </w:r>
      <w:r>
        <w:rPr>
          <w:rStyle w:val="VerbatimChar"/>
        </w:rPr>
        <w:t xml:space="preserve">panel.border</w:t>
      </w:r>
      <w:r>
        <w:t xml:space="preserve">. However, it’s important to use a transparent fill here; otherwise, your data will be hidden behind this layer. In the following example, I illustrate this by using a semitransparent hex color for the</w:t>
      </w:r>
      <w:r>
        <w:t xml:space="preserve"> </w:t>
      </w:r>
      <w:r>
        <w:rPr>
          <w:rStyle w:val="VerbatimChar"/>
        </w:rPr>
        <w:t xml:space="preserve">fill</w:t>
      </w:r>
      <w:r>
        <w:t xml:space="preserve"> </w:t>
      </w:r>
      <w:r>
        <w:t xml:space="preserve">argument in</w:t>
      </w:r>
      <w:r>
        <w:t xml:space="preserve"> </w:t>
      </w:r>
      <w:r>
        <w:rPr>
          <w:rStyle w:val="VerbatimChar"/>
        </w:rPr>
        <w:t xml:space="preserve">element_rect</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"#1D8565"</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"#64D2AA99"</w:t>
      </w:r>
      <w:r>
        <w:rPr>
          <w:rStyle w:val="NormalTok"/>
        </w:rPr>
        <w:t xml:space="preserve">, </w:t>
      </w:r>
      <w:r>
        <w:rPr>
          <w:rStyle w:val="AttributeTok"/>
        </w:rPr>
        <w:t xml:space="preserve">color =</w:t>
      </w:r>
      <w:r>
        <w:rPr>
          <w:rStyle w:val="NormalTok"/>
        </w:rPr>
        <w:t xml:space="preserve"> </w:t>
      </w:r>
      <w:r>
        <w:rPr>
          <w:rStyle w:val="StringTok"/>
        </w:rPr>
        <w:t xml:space="preserve">"#64D2AA"</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w:t>
      </w:r>
      <w:r>
        <w:br/>
      </w:r>
      <w:r>
        <w:rPr>
          <w:rStyle w:val="NormalTok"/>
        </w:rPr>
        <w:t xml:space="preserve">  )</w:t>
      </w:r>
    </w:p>
    <w:p>
      <w:pPr>
        <w:pStyle w:val="FirstParagraph"/>
      </w:pPr>
      <w:r>
        <w:drawing>
          <wp:inline>
            <wp:extent cx="4620126" cy="3696101"/>
            <wp:effectExtent b="0" l="0" r="0" t="0"/>
            <wp:docPr descr="" title="" id="314" name="Picture"/>
            <a:graphic>
              <a:graphicData uri="http://schemas.openxmlformats.org/drawingml/2006/picture">
                <pic:pic>
                  <pic:nvPicPr>
                    <pic:cNvPr descr="ch7_files/figure-docx/panel-color-2-1.png" id="315"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bookmarkEnd w:id="316"/>
    <w:bookmarkStart w:id="329" w:name="change-grid-lines"/>
    <w:p>
      <w:pPr>
        <w:pStyle w:val="Heading2"/>
      </w:pPr>
      <w:r>
        <w:t xml:space="preserve">7.2 Change Grid Lines</w:t>
      </w:r>
    </w:p>
    <w:p>
      <w:pPr>
        <w:pStyle w:val="FirstParagraph"/>
      </w:pPr>
      <w:r>
        <w:t xml:space="preserve">There are two types of grid lines: major grid lines indicating the ticks and minor grid lines between the major ones. You can customize both by overwriting the defaults for</w:t>
      </w:r>
      <w:r>
        <w:t xml:space="preserve"> </w:t>
      </w:r>
      <w:r>
        <w:rPr>
          <w:rStyle w:val="VerbatimChar"/>
        </w:rPr>
        <w:t xml:space="preserve">panel.grid</w:t>
      </w:r>
      <w:r>
        <w:t xml:space="preserve"> </w:t>
      </w:r>
      <w:r>
        <w:t xml:space="preserve">or for each set of gridlines separately,</w:t>
      </w:r>
      <w:r>
        <w:t xml:space="preserve"> </w:t>
      </w:r>
      <w:r>
        <w:rPr>
          <w:rStyle w:val="VerbatimChar"/>
        </w:rPr>
        <w:t xml:space="preserve">panel.grid.major</w:t>
      </w:r>
      <w:r>
        <w:t xml:space="preserve"> </w:t>
      </w:r>
      <w:r>
        <w:t xml:space="preserve">and</w:t>
      </w:r>
      <w:r>
        <w:t xml:space="preserve"> </w:t>
      </w:r>
      <w:r>
        <w:rPr>
          <w:rStyle w:val="VerbatimChar"/>
        </w:rPr>
        <w:t xml:space="preserve">panel.grid.minor</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"gray10"</w:t>
      </w:r>
      <w:r>
        <w:rPr>
          <w:rStyle w:val="NormalTok"/>
        </w:rPr>
        <w:t xml:space="preserve">, </w:t>
      </w:r>
      <w:r>
        <w:rPr>
          <w:rStyle w:val="AttributeTok"/>
        </w:rPr>
        <w:t xml:space="preserve">linewidth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"gray70"</w:t>
      </w:r>
      <w:r>
        <w:rPr>
          <w:rStyle w:val="NormalTok"/>
        </w:rPr>
        <w:t xml:space="preserve">, </w:t>
      </w:r>
      <w:r>
        <w:rPr>
          <w:rStyle w:val="AttributeTok"/>
        </w:rPr>
        <w:t xml:space="preserve">linewidth =</w:t>
      </w:r>
      <w:r>
        <w:rPr>
          <w:rStyle w:val="NormalTok"/>
        </w:rPr>
        <w:t xml:space="preserve"> .</w:t>
      </w:r>
      <w:r>
        <w:rPr>
          <w:rStyle w:val="DecValTok"/>
        </w:rPr>
        <w:t xml:space="preserve">25</w:t>
      </w:r>
      <w:r>
        <w:rPr>
          <w:rStyle w:val="NormalTok"/>
        </w:rPr>
        <w:t xml:space="preserve">))</w:t>
      </w:r>
    </w:p>
    <w:p>
      <w:pPr>
        <w:pStyle w:val="FirstParagraph"/>
      </w:pPr>
      <w:r>
        <w:drawing>
          <wp:inline>
            <wp:extent cx="4620126" cy="3696101"/>
            <wp:effectExtent b="0" l="0" r="0" t="0"/>
            <wp:docPr descr="" title="" id="318" name="Picture"/>
            <a:graphic>
              <a:graphicData uri="http://schemas.openxmlformats.org/drawingml/2006/picture">
                <pic:pic>
                  <pic:nvPicPr>
                    <pic:cNvPr descr="ch7_files/figure-docx/grid-lines-1.png" id="319"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even specify settings for all four different levels of grid lines: major horizontal, major vertical, minor horizontal, and minor vertical.</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linewidth =</w:t>
      </w:r>
      <w:r>
        <w:rPr>
          <w:rStyle w:val="NormalTok"/>
        </w:rPr>
        <w:t xml:space="preserve"> .</w:t>
      </w:r>
      <w:r>
        <w:rPr>
          <w:rStyle w:val="DecValTok"/>
        </w:rPr>
        <w:t xml:space="preserve">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element_line</w:t>
      </w:r>
      <w:r>
        <w:rPr>
          <w:rStyle w:val="NormalTok"/>
        </w:rPr>
        <w:t xml:space="preserve">(</w:t>
      </w:r>
      <w:r>
        <w:rPr>
          <w:rStyle w:val="AttributeTok"/>
        </w:rPr>
        <w:t xml:space="preserve">linewidth =</w:t>
      </w:r>
      <w:r>
        <w:rPr>
          <w:rStyle w:val="NormalTok"/>
        </w:rPr>
        <w:t xml:space="preserve"> .</w:t>
      </w:r>
      <w:r>
        <w:rPr>
          <w:rStyle w:val="DecValTok"/>
        </w:rPr>
        <w:t xml:space="preserve">25</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"red1"</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"blue1"</w:t>
      </w:r>
      <w:r>
        <w:rPr>
          <w:rStyle w:val="NormalTok"/>
        </w:rPr>
        <w:t xml:space="preserve">),</w:t>
      </w:r>
      <w:r>
        <w:br/>
      </w:r>
      <w:r>
        <w:rPr>
          <w:rStyle w:val="NormalTok"/>
        </w:rPr>
        <w:t xml:space="preserve">        </w:t>
      </w:r>
      <w:r>
        <w:rPr>
          <w:rStyle w:val="AttributeTok"/>
        </w:rPr>
        <w:t xml:space="preserve">panel.grid.minor.x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"red4"</w:t>
      </w:r>
      <w:r>
        <w:rPr>
          <w:rStyle w:val="NormalTok"/>
        </w:rPr>
        <w:t xml:space="preserve">),</w:t>
      </w:r>
      <w:r>
        <w:br/>
      </w:r>
      <w:r>
        <w:rPr>
          <w:rStyle w:val="NormalTok"/>
        </w:rPr>
        <w:t xml:space="preserve">        </w:t>
      </w:r>
      <w:r>
        <w:rPr>
          <w:rStyle w:val="AttributeTok"/>
        </w:rPr>
        <w:t xml:space="preserve">panel.grid.minor.y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"blue4"</w:t>
      </w:r>
      <w:r>
        <w:rPr>
          <w:rStyle w:val="NormalTok"/>
        </w:rPr>
        <w:t xml:space="preserve">))</w:t>
      </w:r>
    </w:p>
    <w:p>
      <w:pPr>
        <w:pStyle w:val="FirstParagraph"/>
      </w:pPr>
      <w:r>
        <w:drawing>
          <wp:inline>
            <wp:extent cx="4620126" cy="3696101"/>
            <wp:effectExtent b="0" l="0" r="0" t="0"/>
            <wp:docPr descr="" title="" id="321" name="Picture"/>
            <a:graphic>
              <a:graphicData uri="http://schemas.openxmlformats.org/drawingml/2006/picture">
                <pic:pic>
                  <pic:nvPicPr>
                    <pic:cNvPr descr="ch7_files/figure-docx/grid-lines-x-y-1.png" id="322" name="Picture"/>
                    <pic:cNvPicPr>
                      <a:picLocks noChangeArrowheads="1" noChangeAspect="1"/>
                    </pic:cNvPicPr>
                  </pic:nvPicPr>
                  <pic:blipFill>
                    <a:blip r:embed="rId3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of course, you can remove some or all grid lines if you like. For instance, to remove all grid lines, you can set</w:t>
      </w:r>
      <w:r>
        <w:t xml:space="preserve"> </w:t>
      </w:r>
      <w:r>
        <w:rPr>
          <w:rStyle w:val="VerbatimChar"/>
        </w:rPr>
        <w:t xml:space="preserve">panel.grid = element_blank()</w:t>
      </w:r>
      <w:r>
        <w:t xml:space="preserve">. Alternatively, you can remove only major or minor grid lines by specifying</w:t>
      </w:r>
      <w:r>
        <w:t xml:space="preserve"> </w:t>
      </w:r>
      <w:r>
        <w:rPr>
          <w:rStyle w:val="VerbatimChar"/>
        </w:rPr>
        <w:t xml:space="preserve">panel.grid.major</w:t>
      </w:r>
      <w:r>
        <w:t xml:space="preserve"> </w:t>
      </w:r>
      <w:r>
        <w:t xml:space="preserve">or</w:t>
      </w:r>
      <w:r>
        <w:t xml:space="preserve"> </w:t>
      </w:r>
      <w:r>
        <w:rPr>
          <w:rStyle w:val="VerbatimChar"/>
        </w:rPr>
        <w:t xml:space="preserve">panel.grid.minor</w:t>
      </w:r>
      <w:r>
        <w:t xml:space="preserve"> </w:t>
      </w:r>
      <w:r>
        <w:t xml:space="preserve">accordingly and setting them to</w:t>
      </w:r>
      <w:r>
        <w:t xml:space="preserve"> </w:t>
      </w:r>
      <w:r>
        <w:rPr>
          <w:rStyle w:val="VerbatimChar"/>
        </w:rPr>
        <w:t xml:space="preserve">element_blank()</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p>
    <w:p>
      <w:pPr>
        <w:pStyle w:val="FirstParagraph"/>
      </w:pPr>
      <w:r>
        <w:drawing>
          <wp:inline>
            <wp:extent cx="4620126" cy="3696101"/>
            <wp:effectExtent b="0" l="0" r="0" t="0"/>
            <wp:docPr descr="" title="" id="324" name="Picture"/>
            <a:graphic>
              <a:graphicData uri="http://schemas.openxmlformats.org/drawingml/2006/picture">
                <pic:pic>
                  <pic:nvPicPr>
                    <pic:cNvPr descr="ch7_files/figure-docx/grid-remove-1.png" id="325" name="Picture"/>
                    <pic:cNvPicPr>
                      <a:picLocks noChangeArrowheads="1" noChangeAspect="1"/>
                    </pic:cNvPicPr>
                  </pic:nvPicPr>
                  <pic:blipFill>
                    <a:blip r:embed="rId3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 =</w:t>
      </w:r>
      <w:r>
        <w:rPr>
          <w:rStyle w:val="NormalTok"/>
        </w:rPr>
        <w:t xml:space="preserve"> </w:t>
      </w:r>
      <w:r>
        <w:rPr>
          <w:rStyle w:val="FunctionTok"/>
        </w:rPr>
        <w:t xml:space="preserve">element_blank</w:t>
      </w:r>
      <w:r>
        <w:rPr>
          <w:rStyle w:val="NormalTok"/>
        </w:rPr>
        <w:t xml:space="preserve">())</w:t>
      </w:r>
    </w:p>
    <w:p>
      <w:pPr>
        <w:pStyle w:val="FirstParagraph"/>
      </w:pPr>
      <w:r>
        <w:drawing>
          <wp:inline>
            <wp:extent cx="4620126" cy="3696101"/>
            <wp:effectExtent b="0" l="0" r="0" t="0"/>
            <wp:docPr descr="" title="" id="327" name="Picture"/>
            <a:graphic>
              <a:graphicData uri="http://schemas.openxmlformats.org/drawingml/2006/picture">
                <pic:pic>
                  <pic:nvPicPr>
                    <pic:cNvPr descr="ch7_files/figure-docx/grid-blank-1.png" id="328" name="Picture"/>
                    <pic:cNvPicPr>
                      <a:picLocks noChangeArrowheads="1" noChangeAspect="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p>
    <w:bookmarkEnd w:id="329"/>
    <w:bookmarkStart w:id="333" w:name="change-spacing-of-gridlines"/>
    <w:p>
      <w:pPr>
        <w:pStyle w:val="Heading2"/>
      </w:pPr>
      <w:r>
        <w:t xml:space="preserve">7.3 Change Spacing of Gridlines</w:t>
      </w:r>
    </w:p>
    <w:p>
      <w:pPr>
        <w:pStyle w:val="FirstParagraph"/>
      </w:pPr>
      <w:r>
        <w:t xml:space="preserve">Furthermore, you can also define the breaks between both major and minor grid lines by specifying the</w:t>
      </w:r>
      <w:r>
        <w:t xml:space="preserve"> </w:t>
      </w:r>
      <w:r>
        <w:rPr>
          <w:rStyle w:val="VerbatimChar"/>
        </w:rPr>
        <w:t xml:space="preserve">breaks</w:t>
      </w:r>
      <w:r>
        <w:t xml:space="preserve"> </w:t>
      </w:r>
      <w:r>
        <w:t xml:space="preserve">argument.</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minor_breaks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FloatTok"/>
        </w:rPr>
        <w:t xml:space="preserve">2.5</w:t>
      </w:r>
      <w:r>
        <w:rPr>
          <w:rStyle w:val="NormalTok"/>
        </w:rPr>
        <w:t xml:space="preserve">))</w:t>
      </w:r>
    </w:p>
    <w:p>
      <w:pPr>
        <w:pStyle w:val="FirstParagraph"/>
      </w:pPr>
      <w:r>
        <w:drawing>
          <wp:inline>
            <wp:extent cx="4620126" cy="3696101"/>
            <wp:effectExtent b="0" l="0" r="0" t="0"/>
            <wp:docPr descr="" title="" id="331" name="Picture"/>
            <a:graphic>
              <a:graphicData uri="http://schemas.openxmlformats.org/drawingml/2006/picture">
                <pic:pic>
                  <pic:nvPicPr>
                    <pic:cNvPr descr="ch7_files/figure-docx/grid-breaks-1.png" id="332" name="Picture"/>
                    <pic:cNvPicPr>
                      <a:picLocks noChangeArrowheads="1" noChangeAspect="1"/>
                    </pic:cNvPicPr>
                  </pic:nvPicPr>
                  <pic:blipFill>
                    <a:blip r:embed="rId330"/>
                    <a:stretch>
                      <a:fillRect/>
                    </a:stretch>
                  </pic:blipFill>
                  <pic:spPr bwMode="auto">
                    <a:xfrm>
                      <a:off x="0" y="0"/>
                      <a:ext cx="4620126" cy="3696101"/>
                    </a:xfrm>
                    <a:prstGeom prst="rect">
                      <a:avLst/>
                    </a:prstGeom>
                    <a:noFill/>
                    <a:ln w="9525">
                      <a:noFill/>
                      <a:headEnd/>
                      <a:tailEnd/>
                    </a:ln>
                  </pic:spPr>
                </pic:pic>
              </a:graphicData>
            </a:graphic>
          </wp:inline>
        </w:drawing>
      </w:r>
    </w:p>
    <w:bookmarkEnd w:id="333"/>
    <w:bookmarkStart w:id="340" w:name="change-the-plot-background-color"/>
    <w:p>
      <w:pPr>
        <w:pStyle w:val="Heading2"/>
      </w:pPr>
      <w:r>
        <w:t xml:space="preserve">7.4 Change the Plot Background Color</w:t>
      </w:r>
    </w:p>
    <w:p>
      <w:pPr>
        <w:pStyle w:val="FirstParagraph"/>
      </w:pPr>
      <w:r>
        <w:t xml:space="preserve">Similarly, to change the background color (fill) of the plot area, you can modify the theme element</w:t>
      </w:r>
      <w:r>
        <w:t xml:space="preserve"> </w:t>
      </w:r>
      <w:r>
        <w:rPr>
          <w:rStyle w:val="VerbatimChar"/>
        </w:rPr>
        <w:t xml:space="preserve">plot.background</w:t>
      </w:r>
      <w:r>
        <w:t xml:space="preserve"> </w:t>
      </w:r>
      <w:r>
        <w:t xml:space="preserve">using the</w:t>
      </w:r>
      <w:r>
        <w:t xml:space="preserve"> </w:t>
      </w:r>
      <w:r>
        <w:rPr>
          <w:rStyle w:val="VerbatimChar"/>
        </w:rPr>
        <w:t xml:space="preserve">theme()</w:t>
      </w:r>
      <w:r>
        <w:t xml:space="preserve"> </w:t>
      </w:r>
      <w:r>
        <w:t xml:space="preserve">function. This allows you to customize the appearance of the entire plot area according to your preferences.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"gray30"</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335" name="Picture"/>
            <a:graphic>
              <a:graphicData uri="http://schemas.openxmlformats.org/drawingml/2006/picture">
                <pic:pic>
                  <pic:nvPicPr>
                    <pic:cNvPr descr="ch7_files/figure-docx/background-color-1.png" id="336" name="Picture"/>
                    <pic:cNvPicPr>
                      <a:picLocks noChangeArrowheads="1" noChangeAspect="1"/>
                    </pic:cNvPicPr>
                  </pic:nvPicPr>
                  <pic:blipFill>
                    <a:blip r:embed="rId3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achieve a unique background color by either setting the same colors in both</w:t>
      </w:r>
      <w:r>
        <w:t xml:space="preserve"> </w:t>
      </w:r>
      <w:r>
        <w:rPr>
          <w:rStyle w:val="VerbatimChar"/>
        </w:rPr>
        <w:t xml:space="preserve">panel.background</w:t>
      </w:r>
      <w:r>
        <w:t xml:space="preserve"> </w:t>
      </w:r>
      <w:r>
        <w:t xml:space="preserve">and</w:t>
      </w:r>
      <w:r>
        <w:t xml:space="preserve"> </w:t>
      </w:r>
      <w:r>
        <w:rPr>
          <w:rStyle w:val="VerbatimChar"/>
        </w:rPr>
        <w:t xml:space="preserve">plot.background</w:t>
      </w:r>
      <w:r>
        <w:t xml:space="preserve"> </w:t>
      </w:r>
      <w:r>
        <w:t xml:space="preserve">or by setting the background filling of the panel to</w:t>
      </w:r>
      <w:r>
        <w:t xml:space="preserve"> </w:t>
      </w:r>
      <w:r>
        <w:rPr>
          <w:rStyle w:val="VerbatimChar"/>
        </w:rPr>
        <w:t xml:space="preserve">"transparent"</w:t>
      </w:r>
      <w:r>
        <w:t xml:space="preserve"> </w:t>
      </w:r>
      <w:r>
        <w:t xml:space="preserve">or</w:t>
      </w:r>
      <w:r>
        <w:t xml:space="preserve"> </w:t>
      </w:r>
      <w:r>
        <w:rPr>
          <w:rStyle w:val="VerbatimChar"/>
        </w:rPr>
        <w:t xml:space="preserve">NA</w:t>
      </w:r>
      <w:r>
        <w:t xml:space="preserve">. This customization can help you create visually appealing plots that match your design preferences.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"gray30"</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338" name="Picture"/>
            <a:graphic>
              <a:graphicData uri="http://schemas.openxmlformats.org/drawingml/2006/picture">
                <pic:pic>
                  <pic:nvPicPr>
                    <pic:cNvPr descr="ch7_files/figure-docx/background-color-same-1.png" id="339" name="Picture"/>
                    <pic:cNvPicPr>
                      <a:picLocks noChangeArrowheads="1" noChangeAspect="1"/>
                    </pic:cNvPicPr>
                  </pic:nvPicPr>
                  <pic:blipFill>
                    <a:blip r:embed="rId337"/>
                    <a:stretch>
                      <a:fillRect/>
                    </a:stretch>
                  </pic:blipFill>
                  <pic:spPr bwMode="auto">
                    <a:xfrm>
                      <a:off x="0" y="0"/>
                      <a:ext cx="4620126" cy="3696101"/>
                    </a:xfrm>
                    <a:prstGeom prst="rect">
                      <a:avLst/>
                    </a:prstGeom>
                    <a:noFill/>
                    <a:ln w="9525">
                      <a:noFill/>
                      <a:headEnd/>
                      <a:tailEnd/>
                    </a:ln>
                  </pic:spPr>
                </pic:pic>
              </a:graphicData>
            </a:graphic>
          </wp:inline>
        </w:drawing>
      </w:r>
    </w:p>
    <w:bookmarkEnd w:id="340"/>
    <w:bookmarkEnd w:id="341"/>
    <w:bookmarkStart w:id="352" w:name="margins"/>
    <w:p>
      <w:pPr>
        <w:pStyle w:val="Heading1"/>
      </w:pPr>
      <w:r>
        <w:t xml:space="preserve">8. Working with Margins</w:t>
      </w:r>
    </w:p>
    <w:p>
      <w:pPr>
        <w:pStyle w:val="FirstParagraph"/>
      </w:pPr>
      <w:r>
        <w:t xml:space="preserve">Sometimes it is useful to add a little space to the plot margin. Similar to the previous examples, we can use an argument to the</w:t>
      </w:r>
      <w:r>
        <w:t xml:space="preserve"> </w:t>
      </w:r>
      <w:r>
        <w:rPr>
          <w:rStyle w:val="VerbatimChar"/>
        </w:rPr>
        <w:t xml:space="preserve">theme()</w:t>
      </w:r>
      <w:r>
        <w:t xml:space="preserve"> </w:t>
      </w:r>
      <w:r>
        <w:t xml:space="preserve">function. In this case, the argument is</w:t>
      </w:r>
      <w:r>
        <w:t xml:space="preserve"> </w:t>
      </w:r>
      <w:r>
        <w:rPr>
          <w:rStyle w:val="VerbatimChar"/>
        </w:rPr>
        <w:t xml:space="preserve">plot.margin</w:t>
      </w:r>
      <w:r>
        <w:t xml:space="preserve">. As illustrated in the previous example where we changed the background color using</w:t>
      </w:r>
      <w:r>
        <w:t xml:space="preserve"> </w:t>
      </w:r>
      <w:r>
        <w:rPr>
          <w:rStyle w:val="VerbatimChar"/>
        </w:rPr>
        <w:t xml:space="preserve">plot.background</w:t>
      </w:r>
      <w:r>
        <w:t xml:space="preserve">, we can now add extra space to both the left and right.</w:t>
      </w:r>
    </w:p>
    <w:p>
      <w:pPr>
        <w:pStyle w:val="BodyText"/>
      </w:pPr>
      <w:r>
        <w:t xml:space="preserve">The</w:t>
      </w:r>
      <w:r>
        <w:t xml:space="preserve"> </w:t>
      </w:r>
      <w:r>
        <w:rPr>
          <w:rStyle w:val="VerbatimChar"/>
        </w:rPr>
        <w:t xml:space="preserve">plot.margin</w:t>
      </w:r>
      <w:r>
        <w:t xml:space="preserve"> </w:t>
      </w:r>
      <w:r>
        <w:t xml:space="preserve">argument can handle a variety of different units (cm, inches, etc.), but it requires the use of the</w:t>
      </w:r>
      <w:r>
        <w:t xml:space="preserve"> </w:t>
      </w:r>
      <w:r>
        <w:rPr>
          <w:rStyle w:val="VerbatimChar"/>
        </w:rPr>
        <w:t xml:space="preserve">unit</w:t>
      </w:r>
      <w:r>
        <w:t xml:space="preserve"> </w:t>
      </w:r>
      <w:r>
        <w:t xml:space="preserve">function from the package</w:t>
      </w:r>
      <w:r>
        <w:t xml:space="preserve"> </w:t>
      </w:r>
      <w:r>
        <w:rPr>
          <w:rStyle w:val="VerbatimChar"/>
        </w:rPr>
        <w:t xml:space="preserve">grid</w:t>
      </w:r>
      <w:r>
        <w:t xml:space="preserve"> </w:t>
      </w:r>
      <w:r>
        <w:t xml:space="preserve">to specify the units. You can either provide the same value for all sides (easiest via</w:t>
      </w:r>
      <w:r>
        <w:t xml:space="preserve"> </w:t>
      </w:r>
      <w:r>
        <w:rPr>
          <w:rStyle w:val="VerbatimChar"/>
        </w:rPr>
        <w:t xml:space="preserve">rep(x, 4)</w:t>
      </w:r>
      <w:r>
        <w:t xml:space="preserve">) or particular distances for each. Here, I am using a 1cm margin on the top and bottom, 3 cm margin on the right, and an 8 cm margin on the left.</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 </w:t>
      </w:r>
      <w:r>
        <w:rPr>
          <w:rStyle w:val="AttributeTok"/>
        </w:rPr>
        <w:t xml:space="preserve">b =</w:t>
      </w:r>
      <w:r>
        <w:rPr>
          <w:rStyle w:val="NormalTok"/>
        </w:rPr>
        <w:t xml:space="preserve"> </w:t>
      </w:r>
      <w:r>
        <w:rPr>
          <w:rStyle w:val="DecValTok"/>
        </w:rPr>
        <w:t xml:space="preserve">1</w:t>
      </w:r>
      <w:r>
        <w:rPr>
          <w:rStyle w:val="NormalTok"/>
        </w:rPr>
        <w:t xml:space="preserve">, </w:t>
      </w:r>
      <w:r>
        <w:rPr>
          <w:rStyle w:val="AttributeTok"/>
        </w:rPr>
        <w:t xml:space="preserve">l =</w:t>
      </w:r>
      <w:r>
        <w:rPr>
          <w:rStyle w:val="NormalTok"/>
        </w:rPr>
        <w:t xml:space="preserve"> </w:t>
      </w:r>
      <w:r>
        <w:rPr>
          <w:rStyle w:val="DecValTok"/>
        </w:rPr>
        <w:t xml:space="preserve">8</w:t>
      </w:r>
      <w:r>
        <w:rPr>
          <w:rStyle w:val="NormalTok"/>
        </w:rPr>
        <w:t xml:space="preserve">, </w:t>
      </w:r>
      <w:r>
        <w:rPr>
          <w:rStyle w:val="AttributeTok"/>
        </w:rPr>
        <w:t xml:space="preserve">unit =</w:t>
      </w:r>
      <w:r>
        <w:rPr>
          <w:rStyle w:val="NormalTok"/>
        </w:rPr>
        <w:t xml:space="preserve"> </w:t>
      </w:r>
      <w:r>
        <w:rPr>
          <w:rStyle w:val="StringTok"/>
        </w:rPr>
        <w:t xml:space="preserve">"cm"</w:t>
      </w:r>
      <w:r>
        <w:rPr>
          <w:rStyle w:val="NormalTok"/>
        </w:rPr>
        <w:t xml:space="preserve">))</w:t>
      </w:r>
    </w:p>
    <w:p>
      <w:pPr>
        <w:pStyle w:val="FirstParagraph"/>
      </w:pPr>
      <w:r>
        <w:drawing>
          <wp:inline>
            <wp:extent cx="4620126" cy="3696101"/>
            <wp:effectExtent b="0" l="0" r="0" t="0"/>
            <wp:docPr descr="" title="" id="343" name="Picture"/>
            <a:graphic>
              <a:graphicData uri="http://schemas.openxmlformats.org/drawingml/2006/picture">
                <pic:pic>
                  <pic:nvPicPr>
                    <pic:cNvPr descr="ch8_files/figure-docx/margin-1.png" id="344" name="Picture"/>
                    <pic:cNvPicPr>
                      <a:picLocks noChangeArrowheads="1" noChangeAspect="1"/>
                    </pic:cNvPicPr>
                  </pic:nvPicPr>
                  <pic:blipFill>
                    <a:blip r:embed="rId342"/>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C:\Program Files\Quarto\share\formats\docx\important.png" id="346"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Having trouble with Margins?</w:t>
            </w:r>
          </w:p>
        </w:tc>
      </w:tr>
      <w:tr>
        <w:trPr>
          <w:cantSplit/>
        </w:trPr>
        <w:tc>
          <w:tcPr>
            <w:tcMar>
              <w:top w:w="108" w:type="dxa"/>
              <w:bottom w:w="108" w:type="dxa"/>
            </w:tcMar>
          </w:tcPr>
          <w:p>
            <w:pPr>
              <w:pStyle w:val="BodyText"/>
            </w:pPr>
            <w:pPr>
              <w:spacing w:before="16" w:after="16"/>
            </w:pPr>
            <w:r>
              <w:t xml:space="preserve">A helpful mnemonic for remembering the order of the margin sides is</w:t>
            </w:r>
            <w:r>
              <w:t xml:space="preserve"> </w:t>
            </w:r>
            <w:r>
              <w:t xml:space="preserve">“</w:t>
            </w:r>
            <w:r>
              <w:rPr>
                <w:iCs/>
                <w:i/>
              </w:rPr>
              <w:t xml:space="preserve">t</w:t>
            </w:r>
            <w:r>
              <w:t xml:space="preserve">-</w:t>
            </w:r>
            <w:r>
              <w:rPr>
                <w:iCs/>
                <w:i/>
              </w:rPr>
              <w:t xml:space="preserve">r</w:t>
            </w:r>
            <w:r>
              <w:t xml:space="preserve">-ou-</w:t>
            </w:r>
            <w:r>
              <w:rPr>
                <w:iCs/>
                <w:i/>
              </w:rPr>
              <w:t xml:space="preserve">b</w:t>
            </w:r>
            <w:r>
              <w:t xml:space="preserve">-</w:t>
            </w:r>
            <w:r>
              <w:rPr>
                <w:iCs/>
                <w:i/>
              </w:rPr>
              <w:t xml:space="preserve">l</w:t>
            </w:r>
            <w:r>
              <w:t xml:space="preserve">-e</w:t>
            </w:r>
            <w:r>
              <w:t xml:space="preserve">”</w:t>
            </w:r>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C:\Program Files\Quarto\share\formats\docx\tip.png" id="348"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rStyle w:val="VerbatimChar"/>
              </w:rPr>
              <w:t xml:space="preserve">unit()</w:t>
            </w:r>
            <w:r>
              <w:t xml:space="preserve"> </w:t>
            </w:r>
            <w:r>
              <w:t xml:space="preserve">instead of</w:t>
            </w:r>
            <w:r>
              <w:t xml:space="preserve"> </w:t>
            </w:r>
            <w:r>
              <w:rPr>
                <w:rStyle w:val="VerbatimChar"/>
              </w:rPr>
              <w:t xml:space="preserve">margin()</w:t>
            </w:r>
          </w:p>
        </w:tc>
      </w:tr>
      <w:tr>
        <w:trPr>
          <w:cantSplit/>
        </w:trPr>
        <w:tc>
          <w:tcPr>
            <w:tcMar>
              <w:top w:w="108" w:type="dxa"/>
              <w:bottom w:w="108" w:type="dxa"/>
            </w:tcMar>
          </w:tcPr>
          <w:p>
            <w:pPr>
              <w:pStyle w:val="BodyText"/>
            </w:pPr>
            <w:pPr>
              <w:spacing w:before="16"/>
            </w:pPr>
            <w:r>
              <w:t xml:space="preserve">You can also use</w:t>
            </w:r>
            <w:r>
              <w:t xml:space="preserve"> </w:t>
            </w:r>
            <w:r>
              <w:rPr>
                <w:rStyle w:val="VerbatimChar"/>
              </w:rPr>
              <w:t xml:space="preserve">unit()</w:t>
            </w:r>
            <w:r>
              <w:t xml:space="preserve"> </w:t>
            </w:r>
            <w:r>
              <w:t xml:space="preserve">instead of</w:t>
            </w:r>
            <w:r>
              <w:t xml:space="preserve"> </w:t>
            </w:r>
            <w:r>
              <w:rPr>
                <w:rStyle w:val="VerbatimChar"/>
              </w:rPr>
              <w:t xml:space="preserve">margin()</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 </w:t>
            </w:r>
            <w:r>
              <w:rPr>
                <w:rStyle w:val="StringTok"/>
              </w:rPr>
              <w:t xml:space="preserve">"cm"</w:t>
            </w:r>
            <w:r>
              <w:rPr>
                <w:rStyle w:val="NormalTok"/>
              </w:rPr>
              <w:t xml:space="preserve">))</w:t>
            </w:r>
          </w:p>
          <w:p>
            <w:pPr>
              <w:pStyle w:val="FirstParagraph"/>
            </w:pPr>
            <w:r>
              <w:drawing>
                <wp:inline>
                  <wp:extent cx="4620126" cy="3696101"/>
                  <wp:effectExtent b="0" l="0" r="0" t="0"/>
                  <wp:docPr descr="" title="" id="350" name="Picture"/>
                  <a:graphic>
                    <a:graphicData uri="http://schemas.openxmlformats.org/drawingml/2006/picture">
                      <pic:pic>
                        <pic:nvPicPr>
                          <pic:cNvPr descr="ch8_files/figure-docx/margin-2-1.png" id="351" name="Picture"/>
                          <pic:cNvPicPr>
                            <a:picLocks noChangeArrowheads="1" noChangeAspect="1"/>
                          </pic:cNvPicPr>
                        </pic:nvPicPr>
                        <pic:blipFill>
                          <a:blip r:embed="rId349"/>
                          <a:stretch>
                            <a:fillRect/>
                          </a:stretch>
                        </pic:blipFill>
                        <pic:spPr bwMode="auto">
                          <a:xfrm>
                            <a:off x="0" y="0"/>
                            <a:ext cx="4620126" cy="3696101"/>
                          </a:xfrm>
                          <a:prstGeom prst="rect">
                            <a:avLst/>
                          </a:prstGeom>
                          <a:noFill/>
                          <a:ln w="9525">
                            <a:noFill/>
                            <a:headEnd/>
                            <a:tailEnd/>
                          </a:ln>
                        </pic:spPr>
                      </pic:pic>
                    </a:graphicData>
                  </a:graphic>
                </wp:inline>
              </w:drawing>
            </w:r>
          </w:p>
        </w:tc>
      </w:tr>
    </w:tbl>
    <w:bookmarkEnd w:id="352"/>
    <w:bookmarkStart w:id="412" w:name="panels"/>
    <w:p>
      <w:pPr>
        <w:pStyle w:val="Heading1"/>
      </w:pPr>
      <w:r>
        <w:t xml:space="preserve">9. Working with Multi-Panel Plots</w:t>
      </w:r>
    </w:p>
    <w:p>
      <w:pPr>
        <w:pStyle w:val="FirstParagraph"/>
      </w:pPr>
      <w:r>
        <w:t xml:space="preserve">The</w:t>
      </w:r>
      <w:r>
        <w:t xml:space="preserve"> </w:t>
      </w:r>
      <w:r>
        <w:rPr>
          <w:rStyle w:val="VerbatimChar"/>
        </w:rPr>
        <w:t xml:space="preserve">{ggplot2}</w:t>
      </w:r>
      <w:r>
        <w:t xml:space="preserve"> </w:t>
      </w:r>
      <w:r>
        <w:t xml:space="preserve">package offers two handy functions for creating multi-panel plots, called</w:t>
      </w:r>
      <w:r>
        <w:t xml:space="preserve"> </w:t>
      </w:r>
      <w:r>
        <w:rPr>
          <w:iCs/>
          <w:i/>
        </w:rPr>
        <w:t xml:space="preserve">facets</w:t>
      </w:r>
      <w:r>
        <w:t xml:space="preserve">. They are related but have slight differences:</w:t>
      </w:r>
      <w:r>
        <w:t xml:space="preserve"> </w:t>
      </w:r>
      <w:r>
        <w:rPr>
          <w:rStyle w:val="VerbatimChar"/>
        </w:rPr>
        <w:t xml:space="preserve">facet_wrap</w:t>
      </w:r>
      <w:r>
        <w:t xml:space="preserve"> </w:t>
      </w:r>
      <w:r>
        <w:t xml:space="preserve">creates a ribbon of plots based on a single variable, while</w:t>
      </w:r>
      <w:r>
        <w:t xml:space="preserve"> </w:t>
      </w:r>
      <w:r>
        <w:rPr>
          <w:rStyle w:val="VerbatimChar"/>
        </w:rPr>
        <w:t xml:space="preserve">facet_grid</w:t>
      </w:r>
      <w:r>
        <w:t xml:space="preserve"> </w:t>
      </w:r>
      <w:r>
        <w:t xml:space="preserve">spans a grid of plots based on two variables.</w:t>
      </w:r>
    </w:p>
    <w:bookmarkStart w:id="356" w:name="Xe0dff55595e5e7e6985d5164827c6e0c944c1e2"/>
    <w:p>
      <w:pPr>
        <w:pStyle w:val="Heading2"/>
      </w:pPr>
      <w:r>
        <w:t xml:space="preserve">9.1 Create a Grid of Small Multiples Based on Two Variables</w:t>
      </w:r>
    </w:p>
    <w:p>
      <w:pPr>
        <w:pStyle w:val="FirstParagraph"/>
      </w:pPr>
      <w:r>
        <w:t xml:space="preserve">When dealing with two variables,</w:t>
      </w:r>
      <w:r>
        <w:t xml:space="preserve"> </w:t>
      </w:r>
      <w:r>
        <w:rPr>
          <w:rStyle w:val="VerbatimChar"/>
        </w:rPr>
        <w:t xml:space="preserve">facet_grid</w:t>
      </w:r>
      <w:r>
        <w:t xml:space="preserve"> </w:t>
      </w:r>
      <w:r>
        <w:t xml:space="preserve">is the appropriate choice. In this function, the order of the variables determines the number of rows and columns in the grid:</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"orangered"</w:t>
      </w:r>
      <w:r>
        <w:rPr>
          <w:rStyle w:val="NormalTok"/>
        </w:rPr>
        <w:t xml:space="preserve">, </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(year </w:t>
      </w:r>
      <w:r>
        <w:rPr>
          <w:rStyle w:val="SpecialCharTok"/>
        </w:rPr>
        <w:t xml:space="preserve">~</w:t>
      </w:r>
      <w:r>
        <w:rPr>
          <w:rStyle w:val="NormalTok"/>
        </w:rPr>
        <w:t xml:space="preserve"> season)</w:t>
      </w:r>
    </w:p>
    <w:p>
      <w:pPr>
        <w:pStyle w:val="FirstParagraph"/>
      </w:pPr>
      <w:r>
        <w:drawing>
          <wp:inline>
            <wp:extent cx="4620126" cy="3696101"/>
            <wp:effectExtent b="0" l="0" r="0" t="0"/>
            <wp:docPr descr="" title="" id="354" name="Picture"/>
            <a:graphic>
              <a:graphicData uri="http://schemas.openxmlformats.org/drawingml/2006/picture">
                <pic:pic>
                  <pic:nvPicPr>
                    <pic:cNvPr descr="ch9_files/figure-docx/grid-plots-1.png" id="355" name="Picture"/>
                    <pic:cNvPicPr>
                      <a:picLocks noChangeArrowheads="1" noChangeAspect="1"/>
                    </pic:cNvPicPr>
                  </pic:nvPicPr>
                  <pic:blipFill>
                    <a:blip r:embed="rId3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switch from a row-based arrangement to a column-based one, you can modify</w:t>
      </w:r>
      <w:r>
        <w:t xml:space="preserve"> </w:t>
      </w:r>
      <w:r>
        <w:rPr>
          <w:rStyle w:val="VerbatimChar"/>
        </w:rPr>
        <w:t xml:space="preserve">facet_grid(year ~ season)</w:t>
      </w:r>
      <w:r>
        <w:t xml:space="preserve"> </w:t>
      </w:r>
      <w:r>
        <w:t xml:space="preserve">to</w:t>
      </w:r>
      <w:r>
        <w:t xml:space="preserve"> </w:t>
      </w:r>
      <w:r>
        <w:rPr>
          <w:rStyle w:val="VerbatimChar"/>
        </w:rPr>
        <w:t xml:space="preserve">facet_grid(season ~ year)</w:t>
      </w:r>
      <w:r>
        <w:t xml:space="preserve">.</w:t>
      </w:r>
    </w:p>
    <w:bookmarkEnd w:id="356"/>
    <w:bookmarkStart w:id="366" w:name="X35dd58d76fe3bb4db85dfddc6e6f7e25656488d"/>
    <w:p>
      <w:pPr>
        <w:pStyle w:val="Heading2"/>
      </w:pPr>
      <w:r>
        <w:t xml:space="preserve">9.2 Create Small Multiples Based on One Variable</w:t>
      </w:r>
    </w:p>
    <w:p>
      <w:pPr>
        <w:pStyle w:val="FirstParagraph"/>
      </w:pPr>
      <w:r>
        <w:rPr>
          <w:rStyle w:val="VerbatimChar"/>
        </w:rPr>
        <w:t xml:space="preserve">facet_wrap</w:t>
      </w:r>
      <w:r>
        <w:t xml:space="preserve"> </w:t>
      </w:r>
      <w:r>
        <w:t xml:space="preserve">creates a facet of a single variable, specified with a tilde in front:</w:t>
      </w:r>
      <w:r>
        <w:t xml:space="preserve"> </w:t>
      </w:r>
      <w:r>
        <w:rPr>
          <w:rStyle w:val="VerbatimChar"/>
        </w:rPr>
        <w:t xml:space="preserve">facet_wrap(~ variable)</w:t>
      </w:r>
      <w:r>
        <w:t xml:space="preserve">. The appearance of these subplots is determined by the arguments</w:t>
      </w:r>
      <w:r>
        <w:t xml:space="preserve"> </w:t>
      </w:r>
      <w:r>
        <w:rPr>
          <w:rStyle w:val="VerbatimChar"/>
        </w:rPr>
        <w:t xml:space="preserve">ncol</w:t>
      </w:r>
      <w:r>
        <w:t xml:space="preserve"> </w:t>
      </w:r>
      <w:r>
        <w:t xml:space="preserve">and</w:t>
      </w:r>
      <w:r>
        <w:t xml:space="preserve"> </w:t>
      </w:r>
      <w:r>
        <w:rPr>
          <w:rStyle w:val="VerbatimChar"/>
        </w:rPr>
        <w:t xml:space="preserve">nrow</w:t>
      </w:r>
      <w:r>
        <w:t xml:space="preserve">:</w:t>
      </w:r>
    </w:p>
    <w:p>
      <w:pPr>
        <w:pStyle w:val="SourceCode"/>
      </w:pPr>
      <w:r>
        <w:rPr>
          <w:rStyle w:val="NormalTok"/>
        </w:rPr>
        <w:t xml:space="preserve">g </w:t>
      </w:r>
      <w:r>
        <w:rPr>
          <w:rStyle w:val="OtherTok"/>
        </w:rPr>
        <w:t xml:space="preserve">&lt;-</w:t>
      </w:r>
      <w:r>
        <w:br/>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"chartreuse4"</w:t>
      </w:r>
      <w:r>
        <w:rPr>
          <w:rStyle w:val="NormalTok"/>
        </w:rPr>
        <w:t xml:space="preserve">, </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br/>
      </w:r>
      <w:r>
        <w:rPr>
          <w:rStyle w:val="NormalTok"/>
        </w:rPr>
        <w:t xml:space="preserve">g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year)</w:t>
      </w:r>
    </w:p>
    <w:p>
      <w:pPr>
        <w:pStyle w:val="FirstParagraph"/>
      </w:pPr>
      <w:r>
        <w:drawing>
          <wp:inline>
            <wp:extent cx="4620126" cy="3696101"/>
            <wp:effectExtent b="0" l="0" r="0" t="0"/>
            <wp:docPr descr="" title="" id="358" name="Picture"/>
            <a:graphic>
              <a:graphicData uri="http://schemas.openxmlformats.org/drawingml/2006/picture">
                <pic:pic>
                  <pic:nvPicPr>
                    <pic:cNvPr descr="ch9_files/figure-docx/wrap-plots-1-row-1.png" id="359" name="Picture"/>
                    <pic:cNvPicPr>
                      <a:picLocks noChangeArrowheads="1" noChangeAspect="1"/>
                    </pic:cNvPicPr>
                  </pic:nvPicPr>
                  <pic:blipFill>
                    <a:blip r:embed="rId3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Accordingly, you can arrange the plots as you like, instead as a matrix in one row…</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year,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361" name="Picture"/>
            <a:graphic>
              <a:graphicData uri="http://schemas.openxmlformats.org/drawingml/2006/picture">
                <pic:pic>
                  <pic:nvPicPr>
                    <pic:cNvPr descr="ch9_files/figure-docx/wrap-plots-2-rows-1.png" id="362" name="Picture"/>
                    <pic:cNvPicPr>
                      <a:picLocks noChangeArrowheads="1" noChangeAspect="1"/>
                    </pic:cNvPicPr>
                  </pic:nvPicPr>
                  <pic:blipFill>
                    <a:blip r:embed="rId3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or even as a asymmetric grid of plots:</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year, </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15</w:t>
      </w:r>
      <w:r>
        <w:rPr>
          <w:rStyle w:val="NormalTok"/>
        </w:rPr>
        <w:t xml:space="preserve">))</w:t>
      </w:r>
    </w:p>
    <w:p>
      <w:pPr>
        <w:pStyle w:val="FirstParagraph"/>
      </w:pPr>
      <w:r>
        <w:drawing>
          <wp:inline>
            <wp:extent cx="4620126" cy="3696101"/>
            <wp:effectExtent b="0" l="0" r="0" t="0"/>
            <wp:docPr descr="" title="" id="364" name="Picture"/>
            <a:graphic>
              <a:graphicData uri="http://schemas.openxmlformats.org/drawingml/2006/picture">
                <pic:pic>
                  <pic:nvPicPr>
                    <pic:cNvPr descr="ch9_files/figure-docx/wrap-plots-2-rows-3-col-1.png" id="365" name="Picture"/>
                    <pic:cNvPicPr>
                      <a:picLocks noChangeArrowheads="1" noChangeAspect="1"/>
                    </pic:cNvPicPr>
                  </pic:nvPicPr>
                  <pic:blipFill>
                    <a:blip r:embed="rId363"/>
                    <a:stretch>
                      <a:fillRect/>
                    </a:stretch>
                  </pic:blipFill>
                  <pic:spPr bwMode="auto">
                    <a:xfrm>
                      <a:off x="0" y="0"/>
                      <a:ext cx="4620126" cy="3696101"/>
                    </a:xfrm>
                    <a:prstGeom prst="rect">
                      <a:avLst/>
                    </a:prstGeom>
                    <a:noFill/>
                    <a:ln w="9525">
                      <a:noFill/>
                      <a:headEnd/>
                      <a:tailEnd/>
                    </a:ln>
                  </pic:spPr>
                </pic:pic>
              </a:graphicData>
            </a:graphic>
          </wp:inline>
        </w:drawing>
      </w:r>
    </w:p>
    <w:bookmarkEnd w:id="366"/>
    <w:bookmarkStart w:id="377" w:name="allow-axes-to-roam-free"/>
    <w:p>
      <w:pPr>
        <w:pStyle w:val="Heading2"/>
      </w:pPr>
      <w:r>
        <w:t xml:space="preserve">9.3 Allow Axes to Roam Free</w:t>
      </w:r>
    </w:p>
    <w:p>
      <w:pPr>
        <w:pStyle w:val="FirstParagraph"/>
      </w:pPr>
      <w:r>
        <w:t xml:space="preserve">The default for multi-panel plots in</w:t>
      </w:r>
      <w:r>
        <w:t xml:space="preserve"> </w:t>
      </w:r>
      <w:r>
        <w:rPr>
          <w:rStyle w:val="VerbatimChar"/>
        </w:rPr>
        <w:t xml:space="preserve">{ggplot2}</w:t>
      </w:r>
      <w:r>
        <w:t xml:space="preserve"> </w:t>
      </w:r>
      <w:r>
        <w:t xml:space="preserve">is to use equivalent scales in each panel. But sometimes you want to allow a panels own data to determine the scale. This is often not a good idea since it may give your user the wrong impression about the data. But sometimes it is indeed useful and to do this you can set</w:t>
      </w:r>
      <w:r>
        <w:t xml:space="preserve"> </w:t>
      </w:r>
      <w:r>
        <w:rPr>
          <w:rStyle w:val="VerbatimChar"/>
        </w:rPr>
        <w:t xml:space="preserve">scales = "free"</w:t>
      </w:r>
      <w:r>
        <w:t xml:space="preserve">:</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year,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w:t>
      </w:r>
    </w:p>
    <w:p>
      <w:pPr>
        <w:pStyle w:val="FirstParagraph"/>
      </w:pPr>
      <w:r>
        <w:drawing>
          <wp:inline>
            <wp:extent cx="4620126" cy="3696101"/>
            <wp:effectExtent b="0" l="0" r="0" t="0"/>
            <wp:docPr descr="" title="" id="368" name="Picture"/>
            <a:graphic>
              <a:graphicData uri="http://schemas.openxmlformats.org/drawingml/2006/picture">
                <pic:pic>
                  <pic:nvPicPr>
                    <pic:cNvPr descr="ch9_files/figure-docx/wrap-plots-scales-free-1.png" id="369" name="Picture"/>
                    <pic:cNvPicPr>
                      <a:picLocks noChangeArrowheads="1" noChangeAspect="1"/>
                    </pic:cNvPicPr>
                  </pic:nvPicPr>
                  <pic:blipFill>
                    <a:blip r:embed="rId3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Note that both, x and y axes differ in their range!</w:t>
      </w:r>
    </w:p>
    <w:bookmarkStart w:id="376" w:name="use-facet_wrap-with-two-variables"/>
    <w:p>
      <w:pPr>
        <w:pStyle w:val="Heading4"/>
      </w:pPr>
      <w:r>
        <w:t xml:space="preserve">9.3.0.1 Use</w:t>
      </w:r>
      <w:r>
        <w:t xml:space="preserve"> </w:t>
      </w:r>
      <w:r>
        <w:rPr>
          <w:rStyle w:val="VerbatimChar"/>
        </w:rPr>
        <w:t xml:space="preserve">facet_wrap</w:t>
      </w:r>
      <w:r>
        <w:t xml:space="preserve"> </w:t>
      </w:r>
      <w:r>
        <w:t xml:space="preserve">with Two Variables</w:t>
      </w:r>
    </w:p>
    <w:p>
      <w:pPr>
        <w:pStyle w:val="FirstParagraph"/>
      </w:pPr>
      <w:r>
        <w:t xml:space="preserve">The function</w:t>
      </w:r>
      <w:r>
        <w:t xml:space="preserve"> </w:t>
      </w:r>
      <w:r>
        <w:rPr>
          <w:rStyle w:val="VerbatimChar"/>
        </w:rPr>
        <w:t xml:space="preserve">facet_wrap</w:t>
      </w:r>
      <w:r>
        <w:t xml:space="preserve"> </w:t>
      </w:r>
      <w:r>
        <w:t xml:space="preserve">can also take two variables:</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facet_wrap</w:t>
      </w:r>
      <w:r>
        <w:rPr>
          <w:rStyle w:val="NormalTok"/>
        </w:rPr>
        <w:t xml:space="preserve">(year </w:t>
      </w:r>
      <w:r>
        <w:rPr>
          <w:rStyle w:val="SpecialCharTok"/>
        </w:rPr>
        <w:t xml:space="preserve">~</w:t>
      </w:r>
      <w:r>
        <w:rPr>
          <w:rStyle w:val="NormalTok"/>
        </w:rPr>
        <w:t xml:space="preserve"> season, </w:t>
      </w:r>
      <w:r>
        <w:rPr>
          <w:rStyle w:val="AttributeTok"/>
        </w:rPr>
        <w:t xml:space="preserve">nrow =</w:t>
      </w:r>
      <w:r>
        <w:rPr>
          <w:rStyle w:val="NormalTok"/>
        </w:rPr>
        <w:t xml:space="preserve"> </w:t>
      </w:r>
      <w:r>
        <w:rPr>
          <w:rStyle w:val="DecValTok"/>
        </w:rPr>
        <w:t xml:space="preserve">4</w:t>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w:t>
      </w:r>
    </w:p>
    <w:p>
      <w:pPr>
        <w:pStyle w:val="FirstParagraph"/>
      </w:pPr>
      <w:r>
        <w:drawing>
          <wp:inline>
            <wp:extent cx="4620126" cy="6468176"/>
            <wp:effectExtent b="0" l="0" r="0" t="0"/>
            <wp:docPr descr="" title="" id="371" name="Picture"/>
            <a:graphic>
              <a:graphicData uri="http://schemas.openxmlformats.org/drawingml/2006/picture">
                <pic:pic>
                  <pic:nvPicPr>
                    <pic:cNvPr descr="ch9_files/figure-docx/wrap-plots-two-vars-1.png" id="372" name="Picture"/>
                    <pic:cNvPicPr>
                      <a:picLocks noChangeArrowheads="1" noChangeAspect="1"/>
                    </pic:cNvPicPr>
                  </pic:nvPicPr>
                  <pic:blipFill>
                    <a:blip r:embed="rId370"/>
                    <a:stretch>
                      <a:fillRect/>
                    </a:stretch>
                  </pic:blipFill>
                  <pic:spPr bwMode="auto">
                    <a:xfrm>
                      <a:off x="0" y="0"/>
                      <a:ext cx="4620126" cy="6468176"/>
                    </a:xfrm>
                    <a:prstGeom prst="rect">
                      <a:avLst/>
                    </a:prstGeom>
                    <a:noFill/>
                    <a:ln w="9525">
                      <a:noFill/>
                      <a:headEnd/>
                      <a:tailEnd/>
                    </a:ln>
                  </pic:spPr>
                </pic:pic>
              </a:graphicData>
            </a:graphic>
          </wp:inline>
        </w:drawing>
      </w:r>
    </w:p>
    <w:p>
      <w:pPr>
        <w:pStyle w:val="BodyText"/>
      </w:pPr>
      <w:r>
        <w:t xml:space="preserve">When using</w:t>
      </w:r>
      <w:r>
        <w:t xml:space="preserve"> </w:t>
      </w:r>
      <w:r>
        <w:rPr>
          <w:rStyle w:val="VerbatimChar"/>
        </w:rPr>
        <w:t xml:space="preserve">facet_wrap</w:t>
      </w:r>
      <w:r>
        <w:t xml:space="preserve"> </w:t>
      </w:r>
      <w:r>
        <w:t xml:space="preserve">you are still able to control the grid design: you can rearrange the number of plots per row and column and you can also let all axes roam free. In contrast,</w:t>
      </w:r>
      <w:r>
        <w:t xml:space="preserve"> </w:t>
      </w:r>
      <w:r>
        <w:rPr>
          <w:rStyle w:val="VerbatimChar"/>
        </w:rPr>
        <w:t xml:space="preserve">facet_grid</w:t>
      </w:r>
      <w:r>
        <w:t xml:space="preserve"> </w:t>
      </w:r>
      <w:r>
        <w:t xml:space="preserve">will also take a</w:t>
      </w:r>
      <w:r>
        <w:t xml:space="preserve"> </w:t>
      </w:r>
      <w:r>
        <w:rPr>
          <w:rStyle w:val="VerbatimChar"/>
        </w:rPr>
        <w:t xml:space="preserve">free</w:t>
      </w:r>
      <w:r>
        <w:t xml:space="preserve"> </w:t>
      </w:r>
      <w:r>
        <w:t xml:space="preserve">argument but will only let it roam free per column or row:</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(year </w:t>
      </w:r>
      <w:r>
        <w:rPr>
          <w:rStyle w:val="SpecialCharTok"/>
        </w:rPr>
        <w:t xml:space="preserve">~</w:t>
      </w:r>
      <w:r>
        <w:rPr>
          <w:rStyle w:val="NormalTok"/>
        </w:rPr>
        <w:t xml:space="preserve"> season, </w:t>
      </w:r>
      <w:r>
        <w:rPr>
          <w:rStyle w:val="AttributeTok"/>
        </w:rPr>
        <w:t xml:space="preserve">scales =</w:t>
      </w:r>
      <w:r>
        <w:rPr>
          <w:rStyle w:val="NormalTok"/>
        </w:rPr>
        <w:t xml:space="preserve"> </w:t>
      </w:r>
      <w:r>
        <w:rPr>
          <w:rStyle w:val="StringTok"/>
        </w:rPr>
        <w:t xml:space="preserve">"free_x"</w:t>
      </w:r>
      <w:r>
        <w:rPr>
          <w:rStyle w:val="NormalTok"/>
        </w:rPr>
        <w:t xml:space="preserve">)</w:t>
      </w:r>
    </w:p>
    <w:p>
      <w:pPr>
        <w:pStyle w:val="FirstParagraph"/>
      </w:pPr>
      <w:r>
        <w:drawing>
          <wp:inline>
            <wp:extent cx="4620126" cy="6468176"/>
            <wp:effectExtent b="0" l="0" r="0" t="0"/>
            <wp:docPr descr="" title="" id="374" name="Picture"/>
            <a:graphic>
              <a:graphicData uri="http://schemas.openxmlformats.org/drawingml/2006/picture">
                <pic:pic>
                  <pic:nvPicPr>
                    <pic:cNvPr descr="ch9_files/figure-docx/grid-plots-two-vars-1.png" id="375" name="Picture"/>
                    <pic:cNvPicPr>
                      <a:picLocks noChangeArrowheads="1" noChangeAspect="1"/>
                    </pic:cNvPicPr>
                  </pic:nvPicPr>
                  <pic:blipFill>
                    <a:blip r:embed="rId373"/>
                    <a:stretch>
                      <a:fillRect/>
                    </a:stretch>
                  </pic:blipFill>
                  <pic:spPr bwMode="auto">
                    <a:xfrm>
                      <a:off x="0" y="0"/>
                      <a:ext cx="4620126" cy="6468176"/>
                    </a:xfrm>
                    <a:prstGeom prst="rect">
                      <a:avLst/>
                    </a:prstGeom>
                    <a:noFill/>
                    <a:ln w="9525">
                      <a:noFill/>
                      <a:headEnd/>
                      <a:tailEnd/>
                    </a:ln>
                  </pic:spPr>
                </pic:pic>
              </a:graphicData>
            </a:graphic>
          </wp:inline>
        </w:drawing>
      </w:r>
    </w:p>
    <w:bookmarkEnd w:id="376"/>
    <w:bookmarkEnd w:id="377"/>
    <w:bookmarkStart w:id="389" w:name="modify-style-of-strip-texts"/>
    <w:p>
      <w:pPr>
        <w:pStyle w:val="Heading2"/>
      </w:pPr>
      <w:r>
        <w:t xml:space="preserve">9.4 Modify Style of Strip Texts</w:t>
      </w:r>
    </w:p>
    <w:p>
      <w:pPr>
        <w:pStyle w:val="FirstParagraph"/>
      </w:pPr>
      <w:r>
        <w:t xml:space="preserve">By using</w:t>
      </w:r>
      <w:r>
        <w:t xml:space="preserve"> </w:t>
      </w:r>
      <w:r>
        <w:rPr>
          <w:rStyle w:val="VerbatimChar"/>
        </w:rPr>
        <w:t xml:space="preserve">theme</w:t>
      </w:r>
      <w:r>
        <w:t xml:space="preserve">, you can modify the appearance of the strip text (i.e. the title for each facet) and the strip text boxes:</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year,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"chartreuse4"</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"chartreuse3"</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pStyle w:val="FirstParagraph"/>
      </w:pPr>
      <w:r>
        <w:drawing>
          <wp:inline>
            <wp:extent cx="4620126" cy="3234088"/>
            <wp:effectExtent b="0" l="0" r="0" t="0"/>
            <wp:docPr descr="" title="" id="379" name="Picture"/>
            <a:graphic>
              <a:graphicData uri="http://schemas.openxmlformats.org/drawingml/2006/picture">
                <pic:pic>
                  <pic:nvPicPr>
                    <pic:cNvPr descr="ch9_files/figure-docx/facet-modify-striptext-1.png" id="380" name="Picture"/>
                    <pic:cNvPicPr>
                      <a:picLocks noChangeArrowheads="1" noChangeAspect="1"/>
                    </pic:cNvPicPr>
                  </pic:nvPicPr>
                  <pic:blipFill>
                    <a:blip r:embed="rId378"/>
                    <a:stretch>
                      <a:fillRect/>
                    </a:stretch>
                  </pic:blipFill>
                  <pic:spPr bwMode="auto">
                    <a:xfrm>
                      <a:off x="0" y="0"/>
                      <a:ext cx="4620126" cy="3234088"/>
                    </a:xfrm>
                    <a:prstGeom prst="rect">
                      <a:avLst/>
                    </a:prstGeom>
                    <a:noFill/>
                    <a:ln w="9525">
                      <a:noFill/>
                      <a:headEnd/>
                      <a:tailEnd/>
                    </a:ln>
                  </pic:spPr>
                </pic:pic>
              </a:graphicData>
            </a:graphic>
          </wp:inline>
        </w:drawing>
      </w:r>
    </w:p>
    <w:p>
      <w:pPr>
        <w:pStyle w:val="BodyText"/>
      </w:pPr>
      <w:r>
        <w:t xml:space="preserve">The following</w:t>
      </w:r>
      <w:r>
        <w:t xml:space="preserve"> </w:t>
      </w:r>
      <w:hyperlink r:id="rId381">
        <w:r>
          <w:rPr>
            <w:rStyle w:val="Hyperlink"/>
          </w:rPr>
          <w:t xml:space="preserve">two functions adapted from this answer by Claus Wilke</w:t>
        </w:r>
      </w:hyperlink>
      <w:r>
        <w:t xml:space="preserve">, the author of the</w:t>
      </w:r>
      <w:r>
        <w:t xml:space="preserve"> </w:t>
      </w:r>
      <w:hyperlink r:id="rId382">
        <w:r>
          <w:rPr>
            <w:rStyle w:val="VerbatimChar"/>
          </w:rPr>
          <w:t xml:space="preserve">{ggtext}</w:t>
        </w:r>
        <w:r>
          <w:rPr>
            <w:rStyle w:val="Hyperlink"/>
          </w:rPr>
          <w:t xml:space="preserve"> </w:t>
        </w:r>
        <w:r>
          <w:rPr>
            <w:rStyle w:val="Hyperlink"/>
          </w:rPr>
          <w:t xml:space="preserve">package</w:t>
        </w:r>
      </w:hyperlink>
      <w:r>
        <w:t xml:space="preserve">, allow to highlight specific labels in combination with</w:t>
      </w:r>
      <w:r>
        <w:t xml:space="preserve"> </w:t>
      </w:r>
      <w:r>
        <w:rPr>
          <w:rStyle w:val="VerbatimChar"/>
        </w:rPr>
        <w:t xml:space="preserve">element_textbox()</w:t>
      </w:r>
      <w:r>
        <w:t xml:space="preserve"> </w:t>
      </w:r>
      <w:r>
        <w:t xml:space="preserve">that is provided by</w:t>
      </w:r>
      <w:r>
        <w:t xml:space="preserve"> </w:t>
      </w:r>
      <w:r>
        <w:rPr>
          <w:rStyle w:val="VerbatimChar"/>
        </w:rPr>
        <w:t xml:space="preserve">{ggtext}</w:t>
      </w:r>
      <w:r>
        <w:t xml:space="preserve">.</w:t>
      </w:r>
    </w:p>
    <w:p>
      <w:pPr>
        <w:pStyle w:val="SourceCode"/>
      </w:pPr>
      <w:r>
        <w:rPr>
          <w:rStyle w:val="FunctionTok"/>
        </w:rPr>
        <w:t xml:space="preserve">library</w:t>
      </w:r>
      <w:r>
        <w:rPr>
          <w:rStyle w:val="NormalTok"/>
        </w:rPr>
        <w:t xml:space="preserve">(ggtext)</w:t>
      </w:r>
      <w:r>
        <w:br/>
      </w:r>
      <w:r>
        <w:rPr>
          <w:rStyle w:val="FunctionTok"/>
        </w:rPr>
        <w:t xml:space="preserve">library</w:t>
      </w:r>
      <w:r>
        <w:rPr>
          <w:rStyle w:val="NormalTok"/>
        </w:rPr>
        <w:t xml:space="preserve">(purrr) </w:t>
      </w:r>
      <w:r>
        <w:rPr>
          <w:rStyle w:val="DocumentationTok"/>
        </w:rPr>
        <w:t xml:space="preserve">## for %||%</w:t>
      </w:r>
      <w:r>
        <w:br/>
      </w:r>
      <w:r>
        <w:br/>
      </w:r>
      <w:r>
        <w:rPr>
          <w:rStyle w:val="NormalTok"/>
        </w:rPr>
        <w:t xml:space="preserve">element_textbox_highlight </w:t>
      </w:r>
      <w:r>
        <w:rPr>
          <w:rStyle w:val="OtherTok"/>
        </w:rPr>
        <w:t xml:space="preserve">&lt;-</w:t>
      </w:r>
      <w:r>
        <w:rPr>
          <w:rStyle w:val="NormalTok"/>
        </w:rPr>
        <w:t xml:space="preserve"> </w:t>
      </w:r>
      <w:r>
        <w:rPr>
          <w:rStyle w:val="ControlFlowTok"/>
        </w:rPr>
        <w:t xml:space="preserve">function</w:t>
      </w:r>
      <w:r>
        <w:rPr>
          <w:rStyle w:val="NormalTok"/>
        </w:rPr>
        <w:t xml:space="preserve">(..., </w:t>
      </w:r>
      <w:r>
        <w:rPr>
          <w:rStyle w:val="AttributeTok"/>
        </w:rPr>
        <w:t xml:space="preserve">hi.labels =</w:t>
      </w:r>
      <w:r>
        <w:rPr>
          <w:rStyle w:val="NormalTok"/>
        </w:rPr>
        <w:t xml:space="preserve"> </w:t>
      </w:r>
      <w:r>
        <w:rPr>
          <w:rStyle w:val="ConstantTok"/>
        </w:rPr>
        <w:t xml:space="preserve">NULL</w:t>
      </w:r>
      <w:r>
        <w:rPr>
          <w:rStyle w:val="NormalTok"/>
        </w:rPr>
        <w:t xml:space="preserve">, </w:t>
      </w:r>
      <w:r>
        <w:rPr>
          <w:rStyle w:val="AttributeTok"/>
        </w:rPr>
        <w:t xml:space="preserve">hi.fill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hi.col =</w:t>
      </w:r>
      <w:r>
        <w:rPr>
          <w:rStyle w:val="NormalTok"/>
        </w:rPr>
        <w:t xml:space="preserve"> </w:t>
      </w:r>
      <w:r>
        <w:rPr>
          <w:rStyle w:val="ConstantTok"/>
        </w:rPr>
        <w:t xml:space="preserve">NULL</w:t>
      </w:r>
      <w:r>
        <w:rPr>
          <w:rStyle w:val="NormalTok"/>
        </w:rPr>
        <w:t xml:space="preserve">, </w:t>
      </w:r>
      <w:r>
        <w:rPr>
          <w:rStyle w:val="AttributeTok"/>
        </w:rPr>
        <w:t xml:space="preserve">hi.box.col =</w:t>
      </w:r>
      <w:r>
        <w:rPr>
          <w:rStyle w:val="NormalTok"/>
        </w:rPr>
        <w:t xml:space="preserve"> </w:t>
      </w:r>
      <w:r>
        <w:rPr>
          <w:rStyle w:val="ConstantTok"/>
        </w:rPr>
        <w:t xml:space="preserve">NULL</w:t>
      </w:r>
      <w:r>
        <w:rPr>
          <w:rStyle w:val="NormalTok"/>
        </w:rPr>
        <w:t xml:space="preserve">, </w:t>
      </w:r>
      <w:r>
        <w:rPr>
          <w:rStyle w:val="AttributeTok"/>
        </w:rPr>
        <w:t xml:space="preserve">hi.family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FunctionTok"/>
        </w:rPr>
        <w:t xml:space="preserve">structure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element_textbox</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hi.labels =</w:t>
      </w:r>
      <w:r>
        <w:rPr>
          <w:rStyle w:val="NormalTok"/>
        </w:rPr>
        <w:t xml:space="preserve"> hi.labels, </w:t>
      </w:r>
      <w:r>
        <w:rPr>
          <w:rStyle w:val="AttributeTok"/>
        </w:rPr>
        <w:t xml:space="preserve">hi.fill =</w:t>
      </w:r>
      <w:r>
        <w:rPr>
          <w:rStyle w:val="NormalTok"/>
        </w:rPr>
        <w:t xml:space="preserve"> hi.fill, </w:t>
      </w:r>
      <w:r>
        <w:rPr>
          <w:rStyle w:val="AttributeTok"/>
        </w:rPr>
        <w:t xml:space="preserve">hi.col =</w:t>
      </w:r>
      <w:r>
        <w:rPr>
          <w:rStyle w:val="NormalTok"/>
        </w:rPr>
        <w:t xml:space="preserve"> hi.col, </w:t>
      </w:r>
      <w:r>
        <w:rPr>
          <w:rStyle w:val="AttributeTok"/>
        </w:rPr>
        <w:t xml:space="preserve">hi.box.col =</w:t>
      </w:r>
      <w:r>
        <w:rPr>
          <w:rStyle w:val="NormalTok"/>
        </w:rPr>
        <w:t xml:space="preserve"> hi.box.col, </w:t>
      </w:r>
      <w:r>
        <w:rPr>
          <w:rStyle w:val="AttributeTok"/>
        </w:rPr>
        <w:t xml:space="preserve">hi.family =</w:t>
      </w:r>
      <w:r>
        <w:rPr>
          <w:rStyle w:val="NormalTok"/>
        </w:rPr>
        <w:t xml:space="preserve"> hi.family)</w:t>
      </w:r>
      <w:r>
        <w:br/>
      </w:r>
      <w:r>
        <w:rPr>
          <w:rStyle w:val="NormalTok"/>
        </w:rPr>
        <w:t xml:space="preserve">    ),</w:t>
      </w:r>
      <w:r>
        <w:br/>
      </w:r>
      <w:r>
        <w:rPr>
          <w:rStyle w:val="NormalTok"/>
        </w:rPr>
        <w:t xml:space="preserve">    </w:t>
      </w:r>
      <w:r>
        <w:rPr>
          <w:rStyle w:val="AttributeTok"/>
        </w:rPr>
        <w:t xml:space="preserve">class =</w:t>
      </w:r>
      <w:r>
        <w:rPr>
          <w:rStyle w:val="NormalTok"/>
        </w:rPr>
        <w:t xml:space="preserve"> </w:t>
      </w:r>
      <w:r>
        <w:rPr>
          <w:rStyle w:val="FunctionTok"/>
        </w:rPr>
        <w:t xml:space="preserve">c</w:t>
      </w:r>
      <w:r>
        <w:rPr>
          <w:rStyle w:val="NormalTok"/>
        </w:rPr>
        <w:t xml:space="preserve">(</w:t>
      </w:r>
      <w:r>
        <w:rPr>
          <w:rStyle w:val="StringTok"/>
        </w:rPr>
        <w:t xml:space="preserve">"element_textbox_highlight"</w:t>
      </w:r>
      <w:r>
        <w:rPr>
          <w:rStyle w:val="NormalTok"/>
        </w:rPr>
        <w:t xml:space="preserve">, </w:t>
      </w:r>
      <w:r>
        <w:rPr>
          <w:rStyle w:val="StringTok"/>
        </w:rPr>
        <w:t xml:space="preserve">"element_textbox"</w:t>
      </w:r>
      <w:r>
        <w:rPr>
          <w:rStyle w:val="NormalTok"/>
        </w:rPr>
        <w:t xml:space="preserve">, </w:t>
      </w:r>
      <w:r>
        <w:rPr>
          <w:rStyle w:val="StringTok"/>
        </w:rPr>
        <w:t xml:space="preserve">"element_text"</w:t>
      </w:r>
      <w:r>
        <w:rPr>
          <w:rStyle w:val="NormalTok"/>
        </w:rPr>
        <w:t xml:space="preserve">, </w:t>
      </w:r>
      <w:r>
        <w:rPr>
          <w:rStyle w:val="StringTok"/>
        </w:rPr>
        <w:t xml:space="preserve">"element"</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element_grob.element_textbox_highlight </w:t>
      </w:r>
      <w:r>
        <w:rPr>
          <w:rStyle w:val="OtherTok"/>
        </w:rPr>
        <w:t xml:space="preserve">&lt;-</w:t>
      </w:r>
      <w:r>
        <w:rPr>
          <w:rStyle w:val="NormalTok"/>
        </w:rPr>
        <w:t xml:space="preserve"> </w:t>
      </w:r>
      <w:r>
        <w:rPr>
          <w:rStyle w:val="ControlFlowTok"/>
        </w:rPr>
        <w:t xml:space="preserve">function</w:t>
      </w:r>
      <w:r>
        <w:rPr>
          <w:rStyle w:val="NormalTok"/>
        </w:rPr>
        <w:t xml:space="preserve">(element, </w:t>
      </w:r>
      <w:r>
        <w:rPr>
          <w:rStyle w:val="AttributeTok"/>
        </w:rPr>
        <w:t xml:space="preserve">label =</w:t>
      </w:r>
      <w:r>
        <w:rPr>
          <w:rStyle w:val="NormalTok"/>
        </w:rPr>
        <w:t xml:space="preserve"> </w:t>
      </w:r>
      <w:r>
        <w:rPr>
          <w:rStyle w:val="StringTok"/>
        </w:rPr>
        <w:t xml:space="preserve">""</w:t>
      </w:r>
      <w:r>
        <w:rPr>
          <w:rStyle w:val="NormalTok"/>
        </w:rPr>
        <w:t xml:space="preserve">, ...) {</w:t>
      </w:r>
      <w:r>
        <w:br/>
      </w:r>
      <w:r>
        <w:rPr>
          <w:rStyle w:val="NormalTok"/>
        </w:rPr>
        <w:t xml:space="preserve">  </w:t>
      </w:r>
      <w:r>
        <w:rPr>
          <w:rStyle w:val="ControlFlowTok"/>
        </w:rPr>
        <w:t xml:space="preserve">if</w:t>
      </w:r>
      <w:r>
        <w:rPr>
          <w:rStyle w:val="NormalTok"/>
        </w:rPr>
        <w:t xml:space="preserve"> (label </w:t>
      </w:r>
      <w:r>
        <w:rPr>
          <w:rStyle w:val="SpecialCharTok"/>
        </w:rPr>
        <w:t xml:space="preserve">%in%</w:t>
      </w:r>
      <w:r>
        <w:rPr>
          <w:rStyle w:val="NormalTok"/>
        </w:rPr>
        <w:t xml:space="preserve"> element</w:t>
      </w:r>
      <w:r>
        <w:rPr>
          <w:rStyle w:val="SpecialCharTok"/>
        </w:rPr>
        <w:t xml:space="preserve">$</w:t>
      </w:r>
      <w:r>
        <w:rPr>
          <w:rStyle w:val="NormalTok"/>
        </w:rPr>
        <w:t xml:space="preserve">hi.labels) {</w:t>
      </w:r>
      <w:r>
        <w:br/>
      </w:r>
      <w:r>
        <w:rPr>
          <w:rStyle w:val="NormalTok"/>
        </w:rPr>
        <w:t xml:space="preserve">    element</w:t>
      </w:r>
      <w:r>
        <w:rPr>
          <w:rStyle w:val="SpecialCharTok"/>
        </w:rPr>
        <w:t xml:space="preserve">$</w:t>
      </w:r>
      <w:r>
        <w:rPr>
          <w:rStyle w:val="NormalTok"/>
        </w:rPr>
        <w:t xml:space="preserve">fill </w:t>
      </w:r>
      <w:r>
        <w:rPr>
          <w:rStyle w:val="OtherTok"/>
        </w:rPr>
        <w:t xml:space="preserve">&lt;-</w:t>
      </w:r>
      <w:r>
        <w:rPr>
          <w:rStyle w:val="NormalTok"/>
        </w:rPr>
        <w:t xml:space="preserve"> element</w:t>
      </w:r>
      <w:r>
        <w:rPr>
          <w:rStyle w:val="SpecialCharTok"/>
        </w:rPr>
        <w:t xml:space="preserve">$</w:t>
      </w:r>
      <w:r>
        <w:rPr>
          <w:rStyle w:val="NormalTok"/>
        </w:rPr>
        <w:t xml:space="preserve">hi.fill </w:t>
      </w:r>
      <w:r>
        <w:rPr>
          <w:rStyle w:val="SpecialCharTok"/>
        </w:rPr>
        <w:t xml:space="preserve">%||%</w:t>
      </w:r>
      <w:r>
        <w:rPr>
          <w:rStyle w:val="NormalTok"/>
        </w:rPr>
        <w:t xml:space="preserve"> element</w:t>
      </w:r>
      <w:r>
        <w:rPr>
          <w:rStyle w:val="SpecialCharTok"/>
        </w:rPr>
        <w:t xml:space="preserve">$</w:t>
      </w:r>
      <w:r>
        <w:rPr>
          <w:rStyle w:val="NormalTok"/>
        </w:rPr>
        <w:t xml:space="preserve">fill</w:t>
      </w:r>
      <w:r>
        <w:br/>
      </w:r>
      <w:r>
        <w:rPr>
          <w:rStyle w:val="NormalTok"/>
        </w:rPr>
        <w:t xml:space="preserve">    element</w:t>
      </w:r>
      <w:r>
        <w:rPr>
          <w:rStyle w:val="SpecialCharTok"/>
        </w:rPr>
        <w:t xml:space="preserve">$</w:t>
      </w:r>
      <w:r>
        <w:rPr>
          <w:rStyle w:val="NormalTok"/>
        </w:rPr>
        <w:t xml:space="preserve">colour </w:t>
      </w:r>
      <w:r>
        <w:rPr>
          <w:rStyle w:val="OtherTok"/>
        </w:rPr>
        <w:t xml:space="preserve">&lt;-</w:t>
      </w:r>
      <w:r>
        <w:rPr>
          <w:rStyle w:val="NormalTok"/>
        </w:rPr>
        <w:t xml:space="preserve"> element</w:t>
      </w:r>
      <w:r>
        <w:rPr>
          <w:rStyle w:val="SpecialCharTok"/>
        </w:rPr>
        <w:t xml:space="preserve">$</w:t>
      </w:r>
      <w:r>
        <w:rPr>
          <w:rStyle w:val="NormalTok"/>
        </w:rPr>
        <w:t xml:space="preserve">hi.col </w:t>
      </w:r>
      <w:r>
        <w:rPr>
          <w:rStyle w:val="SpecialCharTok"/>
        </w:rPr>
        <w:t xml:space="preserve">%||%</w:t>
      </w:r>
      <w:r>
        <w:rPr>
          <w:rStyle w:val="NormalTok"/>
        </w:rPr>
        <w:t xml:space="preserve"> element</w:t>
      </w:r>
      <w:r>
        <w:rPr>
          <w:rStyle w:val="SpecialCharTok"/>
        </w:rPr>
        <w:t xml:space="preserve">$</w:t>
      </w:r>
      <w:r>
        <w:rPr>
          <w:rStyle w:val="NormalTok"/>
        </w:rPr>
        <w:t xml:space="preserve">colour</w:t>
      </w:r>
      <w:r>
        <w:br/>
      </w:r>
      <w:r>
        <w:rPr>
          <w:rStyle w:val="NormalTok"/>
        </w:rPr>
        <w:t xml:space="preserve">    element</w:t>
      </w:r>
      <w:r>
        <w:rPr>
          <w:rStyle w:val="SpecialCharTok"/>
        </w:rPr>
        <w:t xml:space="preserve">$</w:t>
      </w:r>
      <w:r>
        <w:rPr>
          <w:rStyle w:val="NormalTok"/>
        </w:rPr>
        <w:t xml:space="preserve">box.colour </w:t>
      </w:r>
      <w:r>
        <w:rPr>
          <w:rStyle w:val="OtherTok"/>
        </w:rPr>
        <w:t xml:space="preserve">&lt;-</w:t>
      </w:r>
      <w:r>
        <w:rPr>
          <w:rStyle w:val="NormalTok"/>
        </w:rPr>
        <w:t xml:space="preserve"> element</w:t>
      </w:r>
      <w:r>
        <w:rPr>
          <w:rStyle w:val="SpecialCharTok"/>
        </w:rPr>
        <w:t xml:space="preserve">$</w:t>
      </w:r>
      <w:r>
        <w:rPr>
          <w:rStyle w:val="NormalTok"/>
        </w:rPr>
        <w:t xml:space="preserve">hi.box.col </w:t>
      </w:r>
      <w:r>
        <w:rPr>
          <w:rStyle w:val="SpecialCharTok"/>
        </w:rPr>
        <w:t xml:space="preserve">%||%</w:t>
      </w:r>
      <w:r>
        <w:rPr>
          <w:rStyle w:val="NormalTok"/>
        </w:rPr>
        <w:t xml:space="preserve"> element</w:t>
      </w:r>
      <w:r>
        <w:rPr>
          <w:rStyle w:val="SpecialCharTok"/>
        </w:rPr>
        <w:t xml:space="preserve">$</w:t>
      </w:r>
      <w:r>
        <w:rPr>
          <w:rStyle w:val="NormalTok"/>
        </w:rPr>
        <w:t xml:space="preserve">box.colour</w:t>
      </w:r>
      <w:r>
        <w:br/>
      </w:r>
      <w:r>
        <w:rPr>
          <w:rStyle w:val="NormalTok"/>
        </w:rPr>
        <w:t xml:space="preserve">    element</w:t>
      </w:r>
      <w:r>
        <w:rPr>
          <w:rStyle w:val="SpecialCharTok"/>
        </w:rPr>
        <w:t xml:space="preserve">$</w:t>
      </w:r>
      <w:r>
        <w:rPr>
          <w:rStyle w:val="NormalTok"/>
        </w:rPr>
        <w:t xml:space="preserve">family </w:t>
      </w:r>
      <w:r>
        <w:rPr>
          <w:rStyle w:val="OtherTok"/>
        </w:rPr>
        <w:t xml:space="preserve">&lt;-</w:t>
      </w:r>
      <w:r>
        <w:rPr>
          <w:rStyle w:val="NormalTok"/>
        </w:rPr>
        <w:t xml:space="preserve"> element</w:t>
      </w:r>
      <w:r>
        <w:rPr>
          <w:rStyle w:val="SpecialCharTok"/>
        </w:rPr>
        <w:t xml:space="preserve">$</w:t>
      </w:r>
      <w:r>
        <w:rPr>
          <w:rStyle w:val="NormalTok"/>
        </w:rPr>
        <w:t xml:space="preserve">hi.family </w:t>
      </w:r>
      <w:r>
        <w:rPr>
          <w:rStyle w:val="SpecialCharTok"/>
        </w:rPr>
        <w:t xml:space="preserve">%||%</w:t>
      </w:r>
      <w:r>
        <w:rPr>
          <w:rStyle w:val="NormalTok"/>
        </w:rPr>
        <w:t xml:space="preserve"> element</w:t>
      </w:r>
      <w:r>
        <w:rPr>
          <w:rStyle w:val="SpecialCharTok"/>
        </w:rPr>
        <w:t xml:space="preserve">$</w:t>
      </w:r>
      <w:r>
        <w:rPr>
          <w:rStyle w:val="NormalTok"/>
        </w:rPr>
        <w:t xml:space="preserve">family</w:t>
      </w:r>
      <w:r>
        <w:br/>
      </w:r>
      <w:r>
        <w:rPr>
          <w:rStyle w:val="NormalTok"/>
        </w:rPr>
        <w:t xml:space="preserve">  }</w:t>
      </w:r>
      <w:r>
        <w:br/>
      </w:r>
      <w:r>
        <w:rPr>
          <w:rStyle w:val="NormalTok"/>
        </w:rPr>
        <w:t xml:space="preserve">  </w:t>
      </w:r>
      <w:r>
        <w:rPr>
          <w:rStyle w:val="FunctionTok"/>
        </w:rPr>
        <w:t xml:space="preserve">NextMethod</w:t>
      </w:r>
      <w:r>
        <w:rPr>
          <w:rStyle w:val="NormalTok"/>
        </w:rPr>
        <w:t xml:space="preserve">()</w:t>
      </w:r>
      <w:r>
        <w:br/>
      </w:r>
      <w:r>
        <w:rPr>
          <w:rStyle w:val="NormalTok"/>
        </w:rPr>
        <w:t xml:space="preserve">}</w:t>
      </w:r>
    </w:p>
    <w:p>
      <w:pPr>
        <w:pStyle w:val="FirstParagraph"/>
      </w:pPr>
      <w:r>
        <w:t xml:space="preserve">Now you can use it and specify for example all striptexts:</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facet_wrap</w:t>
      </w:r>
      <w:r>
        <w:rPr>
          <w:rStyle w:val="NormalTok"/>
        </w:rPr>
        <w:t xml:space="preserve">(year </w:t>
      </w:r>
      <w:r>
        <w:rPr>
          <w:rStyle w:val="SpecialCharTok"/>
        </w:rPr>
        <w:t xml:space="preserve">~</w:t>
      </w:r>
      <w:r>
        <w:rPr>
          <w:rStyle w:val="NormalTok"/>
        </w:rPr>
        <w:t xml:space="preserve"> season, </w:t>
      </w:r>
      <w:r>
        <w:rPr>
          <w:rStyle w:val="AttributeTok"/>
        </w:rPr>
        <w:t xml:space="preserve">nrow =</w:t>
      </w:r>
      <w:r>
        <w:rPr>
          <w:rStyle w:val="NormalTok"/>
        </w:rPr>
        <w:t xml:space="preserve"> </w:t>
      </w:r>
      <w:r>
        <w:rPr>
          <w:rStyle w:val="DecValTok"/>
        </w:rPr>
        <w:t xml:space="preserve">4</w:t>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element_textbox_highlight</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"Playfair Display"</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box.color =</w:t>
      </w:r>
      <w:r>
        <w:rPr>
          <w:rStyle w:val="NormalTok"/>
        </w:rPr>
        <w:t xml:space="preserve"> </w:t>
      </w:r>
      <w:r>
        <w:rPr>
          <w:rStyle w:val="StringTok"/>
        </w:rPr>
        <w:t xml:space="preserve">"chartreuse4"</w:t>
      </w:r>
      <w:r>
        <w:rPr>
          <w:rStyle w:val="NormalTok"/>
        </w:rPr>
        <w:t xml:space="preserve">, </w:t>
      </w:r>
      <w:r>
        <w:rPr>
          <w:rStyle w:val="AttributeTok"/>
        </w:rPr>
        <w:t xml:space="preserve">color =</w:t>
      </w:r>
      <w:r>
        <w:rPr>
          <w:rStyle w:val="NormalTok"/>
        </w:rPr>
        <w:t xml:space="preserve"> </w:t>
      </w:r>
      <w:r>
        <w:rPr>
          <w:rStyle w:val="StringTok"/>
        </w:rPr>
        <w:t xml:space="preserve">"chartreuse4"</w:t>
      </w:r>
      <w:r>
        <w:rPr>
          <w:rStyle w:val="NormalTok"/>
        </w:rPr>
        <w:t xml:space="preserve">,</w:t>
      </w:r>
      <w:r>
        <w:br/>
      </w:r>
      <w:r>
        <w:rPr>
          <w:rStyle w:val="NormalTok"/>
        </w:rPr>
        <w:t xml:space="preserve">      </w:t>
      </w:r>
      <w:r>
        <w:rPr>
          <w:rStyle w:val="AttributeTok"/>
        </w:rPr>
        <w:t xml:space="preserve">halign =</w:t>
      </w:r>
      <w:r>
        <w:rPr>
          <w:rStyle w:val="NormalTok"/>
        </w:rPr>
        <w:t xml:space="preserve"> .</w:t>
      </w:r>
      <w:r>
        <w:rPr>
          <w:rStyle w:val="DecValTok"/>
        </w:rPr>
        <w:t xml:space="preserve">5</w:t>
      </w:r>
      <w:r>
        <w:rPr>
          <w:rStyle w:val="NormalTok"/>
        </w:rPr>
        <w:t xml:space="preserve">, </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r =</w:t>
      </w:r>
      <w:r>
        <w:rPr>
          <w:rStyle w:val="NormalTok"/>
        </w:rPr>
        <w:t xml:space="preserve"> </w:t>
      </w:r>
      <w:r>
        <w:rPr>
          <w:rStyle w:val="FunctionTok"/>
        </w:rPr>
        <w:t xml:space="preserve">unit</w:t>
      </w:r>
      <w:r>
        <w:rPr>
          <w:rStyle w:val="NormalTok"/>
        </w:rPr>
        <w:t xml:space="preserve">(</w:t>
      </w:r>
      <w:r>
        <w:rPr>
          <w:rStyle w:val="DecValTok"/>
        </w:rPr>
        <w:t xml:space="preserve">5</w:t>
      </w:r>
      <w:r>
        <w:rPr>
          <w:rStyle w:val="NormalTok"/>
        </w:rPr>
        <w:t xml:space="preserve">, </w:t>
      </w:r>
      <w:r>
        <w:rPr>
          <w:rStyle w:val="StringTok"/>
        </w:rPr>
        <w:t xml:space="preserve">"pt"</w:t>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padding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hi.labels =</w:t>
      </w:r>
      <w:r>
        <w:rPr>
          <w:rStyle w:val="NormalTok"/>
        </w:rPr>
        <w:t xml:space="preserve"> </w:t>
      </w:r>
      <w:r>
        <w:rPr>
          <w:rStyle w:val="FunctionTok"/>
        </w:rPr>
        <w:t xml:space="preserve">c</w:t>
      </w:r>
      <w:r>
        <w:rPr>
          <w:rStyle w:val="NormalTok"/>
        </w:rPr>
        <w:t xml:space="preserve">(</w:t>
      </w:r>
      <w:r>
        <w:rPr>
          <w:rStyle w:val="StringTok"/>
        </w:rPr>
        <w:t xml:space="preserve">"1997"</w:t>
      </w:r>
      <w:r>
        <w:rPr>
          <w:rStyle w:val="NormalTok"/>
        </w:rPr>
        <w:t xml:space="preserve">, </w:t>
      </w:r>
      <w:r>
        <w:rPr>
          <w:rStyle w:val="StringTok"/>
        </w:rPr>
        <w:t xml:space="preserve">"1998"</w:t>
      </w:r>
      <w:r>
        <w:rPr>
          <w:rStyle w:val="NormalTok"/>
        </w:rPr>
        <w:t xml:space="preserve">, </w:t>
      </w:r>
      <w:r>
        <w:rPr>
          <w:rStyle w:val="StringTok"/>
        </w:rPr>
        <w:t xml:space="preserve">"1999"</w:t>
      </w:r>
      <w:r>
        <w:rPr>
          <w:rStyle w:val="NormalTok"/>
        </w:rPr>
        <w:t xml:space="preserve">, </w:t>
      </w:r>
      <w:r>
        <w:rPr>
          <w:rStyle w:val="StringTok"/>
        </w:rPr>
        <w:t xml:space="preserve">"2000"</w:t>
      </w:r>
      <w:r>
        <w:rPr>
          <w:rStyle w:val="NormalTok"/>
        </w:rPr>
        <w:t xml:space="preserve">),</w:t>
      </w:r>
      <w:r>
        <w:br/>
      </w:r>
      <w:r>
        <w:rPr>
          <w:rStyle w:val="NormalTok"/>
        </w:rPr>
        <w:t xml:space="preserve">      </w:t>
      </w:r>
      <w:r>
        <w:rPr>
          <w:rStyle w:val="AttributeTok"/>
        </w:rPr>
        <w:t xml:space="preserve">hi.fill =</w:t>
      </w:r>
      <w:r>
        <w:rPr>
          <w:rStyle w:val="NormalTok"/>
        </w:rPr>
        <w:t xml:space="preserve"> </w:t>
      </w:r>
      <w:r>
        <w:rPr>
          <w:rStyle w:val="StringTok"/>
        </w:rPr>
        <w:t xml:space="preserve">"chartreuse4"</w:t>
      </w:r>
      <w:r>
        <w:rPr>
          <w:rStyle w:val="NormalTok"/>
        </w:rPr>
        <w:t xml:space="preserve">, </w:t>
      </w:r>
      <w:r>
        <w:rPr>
          <w:rStyle w:val="AttributeTok"/>
        </w:rPr>
        <w:t xml:space="preserve">hi.box.col =</w:t>
      </w:r>
      <w:r>
        <w:rPr>
          <w:rStyle w:val="NormalTok"/>
        </w:rPr>
        <w:t xml:space="preserve"> </w:t>
      </w:r>
      <w:r>
        <w:rPr>
          <w:rStyle w:val="StringTok"/>
        </w:rPr>
        <w:t xml:space="preserve">"black"</w:t>
      </w:r>
      <w:r>
        <w:rPr>
          <w:rStyle w:val="NormalTok"/>
        </w:rPr>
        <w:t xml:space="preserve">, </w:t>
      </w:r>
      <w:r>
        <w:rPr>
          <w:rStyle w:val="AttributeTok"/>
        </w:rPr>
        <w:t xml:space="preserve">hi.col =</w:t>
      </w:r>
      <w:r>
        <w:rPr>
          <w:rStyle w:val="NormalTok"/>
        </w:rPr>
        <w:t xml:space="preserve"> </w:t>
      </w:r>
      <w:r>
        <w:rPr>
          <w:rStyle w:val="StringTok"/>
        </w:rPr>
        <w:t xml:space="preserve">"white"</w:t>
      </w:r>
      <w:r>
        <w:br/>
      </w:r>
      <w:r>
        <w:rPr>
          <w:rStyle w:val="NormalTok"/>
        </w:rPr>
        <w:t xml:space="preserve">    )</w:t>
      </w:r>
      <w:r>
        <w:br/>
      </w:r>
      <w:r>
        <w:rPr>
          <w:rStyle w:val="NormalTok"/>
        </w:rPr>
        <w:t xml:space="preserve">  )</w:t>
      </w:r>
    </w:p>
    <w:p>
      <w:pPr>
        <w:pStyle w:val="FirstParagraph"/>
      </w:pPr>
      <w:r>
        <w:drawing>
          <wp:inline>
            <wp:extent cx="4620126" cy="7392202"/>
            <wp:effectExtent b="0" l="0" r="0" t="0"/>
            <wp:docPr descr="" title="" id="384" name="Picture"/>
            <a:graphic>
              <a:graphicData uri="http://schemas.openxmlformats.org/drawingml/2006/picture">
                <pic:pic>
                  <pic:nvPicPr>
                    <pic:cNvPr descr="ch9_files/figure-docx/facet-color-striptext-A-1.png" id="385" name="Picture"/>
                    <pic:cNvPicPr>
                      <a:picLocks noChangeArrowheads="1" noChangeAspect="1"/>
                    </pic:cNvPicPr>
                  </pic:nvPicPr>
                  <pic:blipFill>
                    <a:blip r:embed="rId383"/>
                    <a:stretch>
                      <a:fillRect/>
                    </a:stretch>
                  </pic:blipFill>
                  <pic:spPr bwMode="auto">
                    <a:xfrm>
                      <a:off x="0" y="0"/>
                      <a:ext cx="4620126" cy="7392202"/>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season </w:t>
      </w:r>
      <w:r>
        <w:rPr>
          <w:rStyle w:val="SpecialCharTok"/>
        </w:rPr>
        <w:t xml:space="preserve">==</w:t>
      </w:r>
      <w:r>
        <w:rPr>
          <w:rStyle w:val="NormalTok"/>
        </w:rPr>
        <w:t xml:space="preserve"> </w:t>
      </w:r>
      <w:r>
        <w:rPr>
          <w:rStyle w:val="StringTok"/>
        </w:rPr>
        <w:t xml:space="preserve">"Summer"</w:t>
      </w:r>
      <w:r>
        <w:rPr>
          <w:rStyle w:val="NormalTok"/>
        </w:rPr>
        <w:t xml:space="preserve">), </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season, </w:t>
      </w:r>
      <w:r>
        <w:rPr>
          <w:rStyle w:val="AttributeTok"/>
        </w:rPr>
        <w:t xml:space="preserve">nrow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"gray40"</w:t>
      </w:r>
      <w:r>
        <w:rPr>
          <w:rStyle w:val="NormalTok"/>
        </w:rPr>
        <w:t xml:space="preserve">, </w:t>
      </w:r>
      <w:r>
        <w:rPr>
          <w:rStyle w:val="StringTok"/>
        </w:rPr>
        <w:t xml:space="preserve">"firebrick"</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element_textbox_highlight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box.color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"gray40"</w:t>
      </w:r>
      <w:r>
        <w:rPr>
          <w:rStyle w:val="NormalTok"/>
        </w:rPr>
        <w:t xml:space="preserve">,</w:t>
      </w:r>
      <w:r>
        <w:br/>
      </w:r>
      <w:r>
        <w:rPr>
          <w:rStyle w:val="NormalTok"/>
        </w:rPr>
        <w:t xml:space="preserve">      </w:t>
      </w:r>
      <w:r>
        <w:rPr>
          <w:rStyle w:val="AttributeTok"/>
        </w:rPr>
        <w:t xml:space="preserve">halign =</w:t>
      </w:r>
      <w:r>
        <w:rPr>
          <w:rStyle w:val="NormalTok"/>
        </w:rPr>
        <w:t xml:space="preserve"> .</w:t>
      </w:r>
      <w:r>
        <w:rPr>
          <w:rStyle w:val="DecValTok"/>
        </w:rPr>
        <w:t xml:space="preserve">5</w:t>
      </w:r>
      <w:r>
        <w:rPr>
          <w:rStyle w:val="NormalTok"/>
        </w:rPr>
        <w:t xml:space="preserve">, </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r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"pt"</w:t>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padding =</w:t>
      </w:r>
      <w:r>
        <w:rPr>
          <w:rStyle w:val="NormalTok"/>
        </w:rPr>
        <w:t xml:space="preserve"> </w:t>
      </w:r>
      <w:r>
        <w:rPr>
          <w:rStyle w:val="FunctionTok"/>
        </w:rPr>
        <w:t xml:space="preserve">margin</w:t>
      </w:r>
      <w:r>
        <w:rPr>
          <w:rStyle w:val="Normal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hi.labels =</w:t>
      </w:r>
      <w:r>
        <w:rPr>
          <w:rStyle w:val="NormalTok"/>
        </w:rPr>
        <w:t xml:space="preserve"> </w:t>
      </w:r>
      <w:r>
        <w:rPr>
          <w:rStyle w:val="StringTok"/>
        </w:rPr>
        <w:t xml:space="preserve">"Summer"</w:t>
      </w:r>
      <w:r>
        <w:rPr>
          <w:rStyle w:val="NormalTok"/>
        </w:rPr>
        <w:t xml:space="preserve">, </w:t>
      </w:r>
      <w:r>
        <w:rPr>
          <w:rStyle w:val="AttributeTok"/>
        </w:rPr>
        <w:t xml:space="preserve">hi.family =</w:t>
      </w:r>
      <w:r>
        <w:rPr>
          <w:rStyle w:val="NormalTok"/>
        </w:rPr>
        <w:t xml:space="preserve"> </w:t>
      </w:r>
      <w:r>
        <w:rPr>
          <w:rStyle w:val="StringTok"/>
        </w:rPr>
        <w:t xml:space="preserve">"Bangers"</w:t>
      </w:r>
      <w:r>
        <w:rPr>
          <w:rStyle w:val="NormalTok"/>
        </w:rPr>
        <w:t xml:space="preserve">,</w:t>
      </w:r>
      <w:r>
        <w:br/>
      </w:r>
      <w:r>
        <w:rPr>
          <w:rStyle w:val="NormalTok"/>
        </w:rPr>
        <w:t xml:space="preserve">      </w:t>
      </w:r>
      <w:r>
        <w:rPr>
          <w:rStyle w:val="AttributeTok"/>
        </w:rPr>
        <w:t xml:space="preserve">hi.fill =</w:t>
      </w:r>
      <w:r>
        <w:rPr>
          <w:rStyle w:val="NormalTok"/>
        </w:rPr>
        <w:t xml:space="preserve"> </w:t>
      </w:r>
      <w:r>
        <w:rPr>
          <w:rStyle w:val="StringTok"/>
        </w:rPr>
        <w:t xml:space="preserve">"firebrick"</w:t>
      </w:r>
      <w:r>
        <w:rPr>
          <w:rStyle w:val="NormalTok"/>
        </w:rPr>
        <w:t xml:space="preserve">, </w:t>
      </w:r>
      <w:r>
        <w:rPr>
          <w:rStyle w:val="AttributeTok"/>
        </w:rPr>
        <w:t xml:space="preserve">hi.box.col =</w:t>
      </w:r>
      <w:r>
        <w:rPr>
          <w:rStyle w:val="NormalTok"/>
        </w:rPr>
        <w:t xml:space="preserve"> </w:t>
      </w:r>
      <w:r>
        <w:rPr>
          <w:rStyle w:val="StringTok"/>
        </w:rPr>
        <w:t xml:space="preserve">"firebrick"</w:t>
      </w:r>
      <w:r>
        <w:rPr>
          <w:rStyle w:val="NormalTok"/>
        </w:rPr>
        <w:t xml:space="preserve">, </w:t>
      </w:r>
      <w:r>
        <w:rPr>
          <w:rStyle w:val="AttributeTok"/>
        </w:rPr>
        <w:t xml:space="preserve">hi.col =</w:t>
      </w:r>
      <w:r>
        <w:rPr>
          <w:rStyle w:val="NormalTok"/>
        </w:rPr>
        <w:t xml:space="preserve"> </w:t>
      </w:r>
      <w:r>
        <w:rPr>
          <w:rStyle w:val="StringTok"/>
        </w:rPr>
        <w:t xml:space="preserve">"white"</w:t>
      </w:r>
      <w:r>
        <w:br/>
      </w:r>
      <w:r>
        <w:rPr>
          <w:rStyle w:val="NormalTok"/>
        </w:rPr>
        <w:t xml:space="preserve">    )</w:t>
      </w:r>
      <w:r>
        <w:br/>
      </w:r>
      <w:r>
        <w:rPr>
          <w:rStyle w:val="NormalTok"/>
        </w:rPr>
        <w:t xml:space="preserve">  )</w:t>
      </w:r>
    </w:p>
    <w:p>
      <w:pPr>
        <w:pStyle w:val="FirstParagraph"/>
      </w:pPr>
      <w:r>
        <w:drawing>
          <wp:inline>
            <wp:extent cx="4620126" cy="3234088"/>
            <wp:effectExtent b="0" l="0" r="0" t="0"/>
            <wp:docPr descr="" title="" id="387" name="Picture"/>
            <a:graphic>
              <a:graphicData uri="http://schemas.openxmlformats.org/drawingml/2006/picture">
                <pic:pic>
                  <pic:nvPicPr>
                    <pic:cNvPr descr="ch9_files/figure-docx/r-facet-color-striptext-B-1.png" id="388" name="Picture"/>
                    <pic:cNvPicPr>
                      <a:picLocks noChangeArrowheads="1" noChangeAspect="1"/>
                    </pic:cNvPicPr>
                  </pic:nvPicPr>
                  <pic:blipFill>
                    <a:blip r:embed="rId386"/>
                    <a:stretch>
                      <a:fillRect/>
                    </a:stretch>
                  </pic:blipFill>
                  <pic:spPr bwMode="auto">
                    <a:xfrm>
                      <a:off x="0" y="0"/>
                      <a:ext cx="4620126" cy="3234088"/>
                    </a:xfrm>
                    <a:prstGeom prst="rect">
                      <a:avLst/>
                    </a:prstGeom>
                    <a:noFill/>
                    <a:ln w="9525">
                      <a:noFill/>
                      <a:headEnd/>
                      <a:tailEnd/>
                    </a:ln>
                  </pic:spPr>
                </pic:pic>
              </a:graphicData>
            </a:graphic>
          </wp:inline>
        </w:drawing>
      </w:r>
    </w:p>
    <w:bookmarkEnd w:id="389"/>
    <w:bookmarkStart w:id="411" w:name="create-a-panel-of-different-plots"/>
    <w:p>
      <w:pPr>
        <w:pStyle w:val="Heading2"/>
      </w:pPr>
      <w:r>
        <w:t xml:space="preserve">9.5 Create a Panel of Different Plots</w:t>
      </w:r>
    </w:p>
    <w:p>
      <w:pPr>
        <w:pStyle w:val="FirstParagraph"/>
      </w:pPr>
      <w:r>
        <w:t xml:space="preserve">There are several ways how plots can be combined. The easiest approach in my opinion is the</w:t>
      </w:r>
      <w:r>
        <w:t xml:space="preserve"> </w:t>
      </w:r>
      <w:hyperlink r:id="rId390">
        <w:r>
          <w:rPr>
            <w:rStyle w:val="VerbatimChar"/>
          </w:rPr>
          <w:t xml:space="preserve">{patchwork}</w:t>
        </w:r>
        <w:r>
          <w:rPr>
            <w:rStyle w:val="Hyperlink"/>
          </w:rPr>
          <w:t xml:space="preserve"> </w:t>
        </w:r>
        <w:r>
          <w:rPr>
            <w:rStyle w:val="Hyperlink"/>
          </w:rPr>
          <w:t xml:space="preserve">package</w:t>
        </w:r>
      </w:hyperlink>
      <w:r>
        <w:t xml:space="preserve"> </w:t>
      </w:r>
      <w:r>
        <w:t xml:space="preserve">by Thomas Lin Pedersen:</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w:t>
      </w:r>
      <w:r>
        <w:br/>
      </w:r>
      <w:r>
        <w:rPr>
          <w:rStyle w:val="NormalTok"/>
        </w:rPr>
        <w:t xml:space="preserve">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geom_rug</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"darkorange2"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w:t>
      </w:r>
      <w:r>
        <w:br/>
      </w:r>
      <w:r>
        <w:br/>
      </w:r>
      <w:r>
        <w:rPr>
          <w:rStyle w:val="FunctionTok"/>
        </w:rPr>
        <w:t xml:space="preserve">library</w:t>
      </w:r>
      <w:r>
        <w:rPr>
          <w:rStyle w:val="NormalTok"/>
        </w:rPr>
        <w:t xml:space="preserve">(patchwork)</w:t>
      </w:r>
      <w:r>
        <w:br/>
      </w:r>
      <w:r>
        <w:rPr>
          <w:rStyle w:val="NormalTok"/>
        </w:rPr>
        <w:t xml:space="preserve">p1 </w:t>
      </w:r>
      <w:r>
        <w:rPr>
          <w:rStyle w:val="SpecialCharTok"/>
        </w:rPr>
        <w:t xml:space="preserve">+</w:t>
      </w:r>
      <w:r>
        <w:rPr>
          <w:rStyle w:val="NormalTok"/>
        </w:rPr>
        <w:t xml:space="preserve"> p2</w:t>
      </w:r>
    </w:p>
    <w:p>
      <w:pPr>
        <w:pStyle w:val="FirstParagraph"/>
      </w:pPr>
      <w:r>
        <w:drawing>
          <wp:inline>
            <wp:extent cx="4620126" cy="3696101"/>
            <wp:effectExtent b="0" l="0" r="0" t="0"/>
            <wp:docPr descr="" title="" id="392" name="Picture"/>
            <a:graphic>
              <a:graphicData uri="http://schemas.openxmlformats.org/drawingml/2006/picture">
                <pic:pic>
                  <pic:nvPicPr>
                    <pic:cNvPr descr="ch9_files/figure-docx/combine-plots-patchwork-1.png" id="393" name="Picture"/>
                    <pic:cNvPicPr>
                      <a:picLocks noChangeArrowheads="1" noChangeAspect="1"/>
                    </pic:cNvPicPr>
                  </pic:nvPicPr>
                  <pic:blipFill>
                    <a:blip r:embed="rId3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change the order by</w:t>
      </w:r>
      <w:r>
        <w:t xml:space="preserve"> </w:t>
      </w:r>
      <w:r>
        <w:t xml:space="preserve">“</w:t>
      </w:r>
      <w:r>
        <w:t xml:space="preserve">dividing</w:t>
      </w:r>
      <w:r>
        <w:t xml:space="preserve">”</w:t>
      </w:r>
      <w:r>
        <w:t xml:space="preserve"> </w:t>
      </w:r>
      <w:r>
        <w:t xml:space="preserve">both plots (and note the alignment even though one has a legend and one doesn’t!):</w:t>
      </w:r>
    </w:p>
    <w:p>
      <w:pPr>
        <w:pStyle w:val="SourceCode"/>
      </w:pPr>
      <w:r>
        <w:rPr>
          <w:rStyle w:val="NormalTok"/>
        </w:rPr>
        <w:t xml:space="preserve">p1 </w:t>
      </w:r>
      <w:r>
        <w:rPr>
          <w:rStyle w:val="SpecialCharTok"/>
        </w:rPr>
        <w:t xml:space="preserve">/</w:t>
      </w:r>
      <w:r>
        <w:rPr>
          <w:rStyle w:val="NormalTok"/>
        </w:rPr>
        <w:t xml:space="preserve"> p2</w:t>
      </w:r>
    </w:p>
    <w:p>
      <w:pPr>
        <w:pStyle w:val="FirstParagraph"/>
      </w:pPr>
      <w:r>
        <w:drawing>
          <wp:inline>
            <wp:extent cx="4620126" cy="7392202"/>
            <wp:effectExtent b="0" l="0" r="0" t="0"/>
            <wp:docPr descr="" title="" id="395" name="Picture"/>
            <a:graphic>
              <a:graphicData uri="http://schemas.openxmlformats.org/drawingml/2006/picture">
                <pic:pic>
                  <pic:nvPicPr>
                    <pic:cNvPr descr="ch9_files/figure-docx/combine-plots-patchwork-2-1.png" id="396" name="Picture"/>
                    <pic:cNvPicPr>
                      <a:picLocks noChangeArrowheads="1" noChangeAspect="1"/>
                    </pic:cNvPicPr>
                  </pic:nvPicPr>
                  <pic:blipFill>
                    <a:blip r:embed="rId394"/>
                    <a:stretch>
                      <a:fillRect/>
                    </a:stretch>
                  </pic:blipFill>
                  <pic:spPr bwMode="auto">
                    <a:xfrm>
                      <a:off x="0" y="0"/>
                      <a:ext cx="4620126" cy="7392202"/>
                    </a:xfrm>
                    <a:prstGeom prst="rect">
                      <a:avLst/>
                    </a:prstGeom>
                    <a:noFill/>
                    <a:ln w="9525">
                      <a:noFill/>
                      <a:headEnd/>
                      <a:tailEnd/>
                    </a:ln>
                  </pic:spPr>
                </pic:pic>
              </a:graphicData>
            </a:graphic>
          </wp:inline>
        </w:drawing>
      </w:r>
    </w:p>
    <w:p>
      <w:pPr>
        <w:pStyle w:val="BodyText"/>
      </w:pPr>
      <w:r>
        <w:t xml:space="preserve">And also nested plots are possible!</w:t>
      </w:r>
    </w:p>
    <w:p>
      <w:pPr>
        <w:pStyle w:val="SourceCode"/>
      </w:pPr>
      <w:r>
        <w:rPr>
          <w:rStyle w:val="NormalTok"/>
        </w:rPr>
        <w:t xml:space="preserve">(g </w:t>
      </w:r>
      <w:r>
        <w:rPr>
          <w:rStyle w:val="SpecialCharTok"/>
        </w:rPr>
        <w:t xml:space="preserve">+</w:t>
      </w:r>
      <w:r>
        <w:rPr>
          <w:rStyle w:val="NormalTok"/>
        </w:rPr>
        <w:t xml:space="preserve"> p2) </w:t>
      </w:r>
      <w:r>
        <w:rPr>
          <w:rStyle w:val="SpecialCharTok"/>
        </w:rPr>
        <w:t xml:space="preserve">/</w:t>
      </w:r>
      <w:r>
        <w:rPr>
          <w:rStyle w:val="NormalTok"/>
        </w:rPr>
        <w:t xml:space="preserve"> p1</w:t>
      </w:r>
    </w:p>
    <w:p>
      <w:pPr>
        <w:pStyle w:val="FirstParagraph"/>
      </w:pPr>
      <w:r>
        <w:drawing>
          <wp:inline>
            <wp:extent cx="4620126" cy="5544151"/>
            <wp:effectExtent b="0" l="0" r="0" t="0"/>
            <wp:docPr descr="" title="" id="398" name="Picture"/>
            <a:graphic>
              <a:graphicData uri="http://schemas.openxmlformats.org/drawingml/2006/picture">
                <pic:pic>
                  <pic:nvPicPr>
                    <pic:cNvPr descr="ch9_files/figure-docx/combine-plots-patchwork-3-1.png" id="399" name="Picture"/>
                    <pic:cNvPicPr>
                      <a:picLocks noChangeArrowheads="1" noChangeAspect="1"/>
                    </pic:cNvPicPr>
                  </pic:nvPicPr>
                  <pic:blipFill>
                    <a:blip r:embed="rId397"/>
                    <a:stretch>
                      <a:fillRect/>
                    </a:stretch>
                  </pic:blipFill>
                  <pic:spPr bwMode="auto">
                    <a:xfrm>
                      <a:off x="0" y="0"/>
                      <a:ext cx="4620126" cy="5544151"/>
                    </a:xfrm>
                    <a:prstGeom prst="rect">
                      <a:avLst/>
                    </a:prstGeom>
                    <a:noFill/>
                    <a:ln w="9525">
                      <a:noFill/>
                      <a:headEnd/>
                      <a:tailEnd/>
                    </a:ln>
                  </pic:spPr>
                </pic:pic>
              </a:graphicData>
            </a:graphic>
          </wp:inline>
        </w:drawing>
      </w:r>
    </w:p>
    <w:p>
      <w:pPr>
        <w:pStyle w:val="BodyText"/>
      </w:pPr>
      <w:r>
        <w:t xml:space="preserve">(Note the alignment of the plots even though only one plot includes a legend.)</w:t>
      </w:r>
    </w:p>
    <w:p>
      <w:pPr>
        <w:pStyle w:val="BodyText"/>
      </w:pPr>
      <w:r>
        <w:t xml:space="preserve">Alternatively, the</w:t>
      </w:r>
      <w:r>
        <w:t xml:space="preserve"> </w:t>
      </w:r>
      <w:hyperlink r:id="rId400">
        <w:r>
          <w:rPr>
            <w:rStyle w:val="VerbatimChar"/>
          </w:rPr>
          <w:t xml:space="preserve">{cowplot}</w:t>
        </w:r>
        <w:r>
          <w:rPr>
            <w:rStyle w:val="Hyperlink"/>
          </w:rPr>
          <w:t xml:space="preserve"> </w:t>
        </w:r>
        <w:r>
          <w:rPr>
            <w:rStyle w:val="Hyperlink"/>
          </w:rPr>
          <w:t xml:space="preserve">package</w:t>
        </w:r>
      </w:hyperlink>
      <w:r>
        <w:t xml:space="preserve"> </w:t>
      </w:r>
      <w:r>
        <w:t xml:space="preserve">by Claus Wilke provides the functionality to combine multiple plots (and lots of other good utilities):</w:t>
      </w:r>
    </w:p>
    <w:p>
      <w:pPr>
        <w:pStyle w:val="SourceCode"/>
      </w:pPr>
      <w:r>
        <w:rPr>
          <w:rStyle w:val="FunctionTok"/>
        </w:rPr>
        <w:t xml:space="preserve">library</w:t>
      </w:r>
      <w:r>
        <w:rPr>
          <w:rStyle w:val="NormalTok"/>
        </w:rPr>
        <w:t xml:space="preserve">(cowplot)</w:t>
      </w:r>
    </w:p>
    <w:p>
      <w:pPr>
        <w:pStyle w:val="SourceCode"/>
      </w:pPr>
      <w:r>
        <w:br/>
      </w:r>
      <w:r>
        <w:rPr>
          <w:rStyle w:val="VerbatimChar"/>
        </w:rPr>
        <w:t xml:space="preserve">Attaching package: 'cowplot'</w:t>
      </w:r>
    </w:p>
    <w:p>
      <w:pPr>
        <w:pStyle w:val="SourceCode"/>
      </w:pPr>
      <w:r>
        <w:rPr>
          <w:rStyle w:val="VerbatimChar"/>
        </w:rPr>
        <w:t xml:space="preserve">The following object is masked from 'package:patchwork':</w:t>
      </w:r>
      <w:r>
        <w:br/>
      </w:r>
      <w:r>
        <w:br/>
      </w:r>
      <w:r>
        <w:rPr>
          <w:rStyle w:val="VerbatimChar"/>
        </w:rPr>
        <w:t xml:space="preserve">    align_plots</w:t>
      </w:r>
    </w:p>
    <w:p>
      <w:pPr>
        <w:pStyle w:val="SourceCode"/>
      </w:pPr>
      <w:r>
        <w:rPr>
          <w:rStyle w:val="VerbatimChar"/>
        </w:rPr>
        <w:t xml:space="preserve">The following object is masked from 'package:lubridate':</w:t>
      </w:r>
      <w:r>
        <w:br/>
      </w:r>
      <w:r>
        <w:br/>
      </w:r>
      <w:r>
        <w:rPr>
          <w:rStyle w:val="VerbatimChar"/>
        </w:rPr>
        <w:t xml:space="preserve">    stamp</w:t>
      </w:r>
    </w:p>
    <w:p>
      <w:pPr>
        <w:pStyle w:val="SourceCode"/>
      </w:pPr>
      <w:r>
        <w:rPr>
          <w:rStyle w:val="FunctionTok"/>
        </w:rPr>
        <w:t xml:space="preserve">plot_grid</w:t>
      </w:r>
      <w:r>
        <w:rPr>
          <w:rStyle w:val="NormalTok"/>
        </w:rPr>
        <w:t xml:space="preserve">(</w:t>
      </w:r>
      <w:r>
        <w:rPr>
          <w:rStyle w:val="FunctionTok"/>
        </w:rPr>
        <w:t xml:space="preserve">plot_grid</w:t>
      </w:r>
      <w:r>
        <w:rPr>
          <w:rStyle w:val="NormalTok"/>
        </w:rPr>
        <w:t xml:space="preserve">(g, p1), p2, </w:t>
      </w:r>
      <w:r>
        <w:rPr>
          <w:rStyle w:val="AttributeTok"/>
        </w:rPr>
        <w:t xml:space="preserve">ncol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402" name="Picture"/>
            <a:graphic>
              <a:graphicData uri="http://schemas.openxmlformats.org/drawingml/2006/picture">
                <pic:pic>
                  <pic:nvPicPr>
                    <pic:cNvPr descr="ch9_files/figure-docx/combine-plots-cowplot-1.png" id="403" name="Picture"/>
                    <pic:cNvPicPr>
                      <a:picLocks noChangeArrowheads="1" noChangeAspect="1"/>
                    </pic:cNvPicPr>
                  </pic:nvPicPr>
                  <pic:blipFill>
                    <a:blip r:embed="rId4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and so does the</w:t>
      </w:r>
      <w:r>
        <w:t xml:space="preserve"> </w:t>
      </w:r>
      <w:hyperlink r:id="rId404">
        <w:r>
          <w:rPr>
            <w:rStyle w:val="VerbatimChar"/>
          </w:rPr>
          <w:t xml:space="preserve">{gridExtra}</w:t>
        </w:r>
        <w:r>
          <w:rPr>
            <w:rStyle w:val="Hyperlink"/>
          </w:rPr>
          <w:t xml:space="preserve"> </w:t>
        </w:r>
        <w:r>
          <w:rPr>
            <w:rStyle w:val="Hyperlink"/>
          </w:rPr>
          <w:t xml:space="preserve">package</w:t>
        </w:r>
      </w:hyperlink>
      <w:r>
        <w:t xml:space="preserve"> </w:t>
      </w:r>
      <w:r>
        <w:t xml:space="preserve">as well:</w:t>
      </w:r>
    </w:p>
    <w:p>
      <w:pPr>
        <w:pStyle w:val="SourceCode"/>
      </w:pPr>
      <w:r>
        <w:rPr>
          <w:rStyle w:val="FunctionTok"/>
        </w:rPr>
        <w:t xml:space="preserve">library</w:t>
      </w:r>
      <w:r>
        <w:rPr>
          <w:rStyle w:val="NormalTok"/>
        </w:rPr>
        <w:t xml:space="preserve">(gridExtra)</w:t>
      </w:r>
    </w:p>
    <w:p>
      <w:pPr>
        <w:pStyle w:val="SourceCode"/>
      </w:pPr>
      <w:r>
        <w:br/>
      </w:r>
      <w:r>
        <w:rPr>
          <w:rStyle w:val="VerbatimChar"/>
        </w:rPr>
        <w:t xml:space="preserve">Attaching package: 'gridExtra'</w:t>
      </w:r>
    </w:p>
    <w:p>
      <w:pPr>
        <w:pStyle w:val="SourceCode"/>
      </w:pPr>
      <w:r>
        <w:rPr>
          <w:rStyle w:val="VerbatimChar"/>
        </w:rPr>
        <w:t xml:space="preserve">The following object is masked from 'package:dplyr':</w:t>
      </w:r>
      <w:r>
        <w:br/>
      </w:r>
      <w:r>
        <w:br/>
      </w:r>
      <w:r>
        <w:rPr>
          <w:rStyle w:val="VerbatimChar"/>
        </w:rPr>
        <w:t xml:space="preserve">    combine</w:t>
      </w:r>
    </w:p>
    <w:p>
      <w:pPr>
        <w:pStyle w:val="SourceCode"/>
      </w:pPr>
      <w:r>
        <w:rPr>
          <w:rStyle w:val="FunctionTok"/>
        </w:rPr>
        <w:t xml:space="preserve">grid.arrange</w:t>
      </w:r>
      <w:r>
        <w:rPr>
          <w:rStyle w:val="NormalTok"/>
        </w:rPr>
        <w:t xml:space="preserve">(g, p1, p2,</w:t>
      </w:r>
      <w:r>
        <w:br/>
      </w:r>
      <w:r>
        <w:rPr>
          <w:rStyle w:val="NormalTok"/>
        </w:rPr>
        <w:t xml:space="preserve">             </w:t>
      </w:r>
      <w:r>
        <w:rPr>
          <w:rStyle w:val="AttributeTok"/>
        </w:rPr>
        <w:t xml:space="preserve">layout_matrix =</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406" name="Picture"/>
            <a:graphic>
              <a:graphicData uri="http://schemas.openxmlformats.org/drawingml/2006/picture">
                <pic:pic>
                  <pic:nvPicPr>
                    <pic:cNvPr descr="ch9_files/figure-docx/combine-plots-grid-1.png" id="407" name="Picture"/>
                    <pic:cNvPicPr>
                      <a:picLocks noChangeArrowheads="1" noChangeAspect="1"/>
                    </pic:cNvPicPr>
                  </pic:nvPicPr>
                  <pic:blipFill>
                    <a:blip r:embed="rId4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same idea of defining a layout can be used with</w:t>
      </w:r>
      <w:r>
        <w:t xml:space="preserve"> </w:t>
      </w:r>
      <w:r>
        <w:rPr>
          <w:rStyle w:val="VerbatimChar"/>
        </w:rPr>
        <w:t xml:space="preserve">{patchwork}</w:t>
      </w:r>
      <w:r>
        <w:t xml:space="preserve"> </w:t>
      </w:r>
      <w:r>
        <w:t xml:space="preserve">which allows creating complex compositions:</w:t>
      </w:r>
    </w:p>
    <w:p>
      <w:pPr>
        <w:pStyle w:val="SourceCode"/>
      </w:pP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AABBBB#</w:t>
      </w:r>
      <w:r>
        <w:br/>
      </w:r>
      <w:r>
        <w:rPr>
          <w:rStyle w:val="StringTok"/>
        </w:rPr>
        <w:t xml:space="preserve">AACCDDE</w:t>
      </w:r>
      <w:r>
        <w:br/>
      </w:r>
      <w:r>
        <w:rPr>
          <w:rStyle w:val="StringTok"/>
        </w:rPr>
        <w:t xml:space="preserve">##CCDD#</w:t>
      </w:r>
      <w:r>
        <w:br/>
      </w:r>
      <w:r>
        <w:rPr>
          <w:rStyle w:val="StringTok"/>
        </w:rPr>
        <w:t xml:space="preserve">##CC###</w:t>
      </w:r>
      <w:r>
        <w:br/>
      </w:r>
      <w:r>
        <w:rPr>
          <w:rStyle w:val="StringTok"/>
        </w:rPr>
        <w:t xml:space="preserve">"</w:t>
      </w:r>
      <w:r>
        <w:br/>
      </w:r>
      <w:r>
        <w:br/>
      </w:r>
      <w:r>
        <w:rPr>
          <w:rStyle w:val="NormalTok"/>
        </w:rPr>
        <w:t xml:space="preserve">p2 </w:t>
      </w:r>
      <w:r>
        <w:rPr>
          <w:rStyle w:val="SpecialCharTok"/>
        </w:rPr>
        <w:t xml:space="preserve">+</w:t>
      </w:r>
      <w:r>
        <w:rPr>
          <w:rStyle w:val="NormalTok"/>
        </w:rPr>
        <w:t xml:space="preserve"> p1 </w:t>
      </w:r>
      <w:r>
        <w:rPr>
          <w:rStyle w:val="SpecialCharTok"/>
        </w:rPr>
        <w:t xml:space="preserve">+</w:t>
      </w:r>
      <w:r>
        <w:rPr>
          <w:rStyle w:val="NormalTok"/>
        </w:rPr>
        <w:t xml:space="preserve"> p1 </w:t>
      </w:r>
      <w:r>
        <w:rPr>
          <w:rStyle w:val="SpecialCharTok"/>
        </w:rPr>
        <w:t xml:space="preserve">+</w:t>
      </w:r>
      <w:r>
        <w:rPr>
          <w:rStyle w:val="NormalTok"/>
        </w:rPr>
        <w:t xml:space="preserve"> g </w:t>
      </w:r>
      <w:r>
        <w:rPr>
          <w:rStyle w:val="SpecialCharTok"/>
        </w:rPr>
        <w:t xml:space="preserve">+</w:t>
      </w:r>
      <w:r>
        <w:rPr>
          <w:rStyle w:val="NormalTok"/>
        </w:rPr>
        <w:t xml:space="preserve"> p2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rPr>
          <w:rStyle w:val="AttributeTok"/>
        </w:rPr>
        <w:t xml:space="preserve">design =</w:t>
      </w:r>
      <w:r>
        <w:rPr>
          <w:rStyle w:val="NormalTok"/>
        </w:rPr>
        <w:t xml:space="preserve"> layout)</w:t>
      </w:r>
    </w:p>
    <w:p>
      <w:pPr>
        <w:pStyle w:val="FirstParagraph"/>
      </w:pPr>
      <w:r>
        <w:drawing>
          <wp:inline>
            <wp:extent cx="5334000" cy="3556000"/>
            <wp:effectExtent b="0" l="0" r="0" t="0"/>
            <wp:docPr descr="" title="" id="409" name="Picture"/>
            <a:graphic>
              <a:graphicData uri="http://schemas.openxmlformats.org/drawingml/2006/picture">
                <pic:pic>
                  <pic:nvPicPr>
                    <pic:cNvPr descr="ch9_files/figure-docx/combine-plots-patchwork-layout-1.png" id="410" name="Picture"/>
                    <pic:cNvPicPr>
                      <a:picLocks noChangeArrowheads="1" noChangeAspect="1"/>
                    </pic:cNvPicPr>
                  </pic:nvPicPr>
                  <pic:blipFill>
                    <a:blip r:embed="rId408"/>
                    <a:stretch>
                      <a:fillRect/>
                    </a:stretch>
                  </pic:blipFill>
                  <pic:spPr bwMode="auto">
                    <a:xfrm>
                      <a:off x="0" y="0"/>
                      <a:ext cx="5334000" cy="3556000"/>
                    </a:xfrm>
                    <a:prstGeom prst="rect">
                      <a:avLst/>
                    </a:prstGeom>
                    <a:noFill/>
                    <a:ln w="9525">
                      <a:noFill/>
                      <a:headEnd/>
                      <a:tailEnd/>
                    </a:ln>
                  </pic:spPr>
                </pic:pic>
              </a:graphicData>
            </a:graphic>
          </wp:inline>
        </w:drawing>
      </w:r>
    </w:p>
    <w:bookmarkEnd w:id="411"/>
    <w:bookmarkEnd w:id="412"/>
    <w:bookmarkStart w:id="498" w:name="colors"/>
    <w:p>
      <w:pPr>
        <w:pStyle w:val="Heading1"/>
      </w:pPr>
      <w:r>
        <w:t xml:space="preserve">10. Working with Colors</w:t>
      </w:r>
    </w:p>
    <w:p>
      <w:pPr>
        <w:pStyle w:val="FirstParagraph"/>
      </w:pPr>
      <w:r>
        <w:t xml:space="preserve">For simple applications working with colors is straightforward in</w:t>
      </w:r>
      <w:r>
        <w:t xml:space="preserve"> </w:t>
      </w:r>
      <w:r>
        <w:rPr>
          <w:rStyle w:val="VerbatimChar"/>
        </w:rPr>
        <w:t xml:space="preserve">{ggplot2}</w:t>
      </w:r>
      <w:r>
        <w:t xml:space="preserve">. For a more advanced treatment of the topic you should probably get your hands on</w:t>
      </w:r>
      <w:r>
        <w:t xml:space="preserve"> </w:t>
      </w:r>
      <w:hyperlink r:id="rId413">
        <w:r>
          <w:rPr>
            <w:rStyle w:val="Hyperlink"/>
          </w:rPr>
          <w:t xml:space="preserve">Hadley’s book</w:t>
        </w:r>
      </w:hyperlink>
      <w:r>
        <w:t xml:space="preserve"> </w:t>
      </w:r>
      <w:r>
        <w:t xml:space="preserve">which has nice coverage. Other good sources are the</w:t>
      </w:r>
      <w:r>
        <w:t xml:space="preserve"> </w:t>
      </w:r>
      <w:hyperlink r:id="rId414">
        <w:r>
          <w:rPr>
            <w:rStyle w:val="Hyperlink"/>
          </w:rPr>
          <w:t xml:space="preserve">R Cookbook</w:t>
        </w:r>
      </w:hyperlink>
      <w:r>
        <w:t xml:space="preserve"> </w:t>
      </w:r>
      <w:r>
        <w:t xml:space="preserve">and the</w:t>
      </w:r>
      <w:r>
        <w:t xml:space="preserve"> </w:t>
      </w:r>
      <w:hyperlink r:id="rId415">
        <w:r>
          <w:rPr>
            <w:rStyle w:val="Hyperlink"/>
          </w:rPr>
          <w:t xml:space="preserve">`color section in the R Graph Gallery</w:t>
        </w:r>
      </w:hyperlink>
      <w:r>
        <w:t xml:space="preserve"> </w:t>
      </w:r>
      <w:r>
        <w:t xml:space="preserve">by Yan Holtz.</w:t>
      </w:r>
    </w:p>
    <w:p>
      <w:pPr>
        <w:pStyle w:val="BodyText"/>
      </w:pPr>
      <w:r>
        <w:t xml:space="preserve">There are two main differences when it comes to colors in</w:t>
      </w:r>
      <w:r>
        <w:t xml:space="preserve"> </w:t>
      </w:r>
      <w:r>
        <w:rPr>
          <w:rStyle w:val="VerbatimChar"/>
        </w:rPr>
        <w:t xml:space="preserve">{ggplot2}</w:t>
      </w:r>
      <w:r>
        <w:t xml:space="preserve">. Both arguments,</w:t>
      </w:r>
      <w:r>
        <w:t xml:space="preserve"> </w:t>
      </w:r>
      <w:r>
        <w:rPr>
          <w:rStyle w:val="VerbatimChar"/>
        </w:rPr>
        <w:t xml:space="preserve">color</w:t>
      </w:r>
      <w:r>
        <w:t xml:space="preserve"> </w:t>
      </w:r>
      <w:r>
        <w:t xml:space="preserve">and</w:t>
      </w:r>
      <w:r>
        <w:t xml:space="preserve"> </w:t>
      </w:r>
      <w:r>
        <w:rPr>
          <w:rStyle w:val="VerbatimChar"/>
        </w:rPr>
        <w:t xml:space="preserve">fill</w:t>
      </w:r>
      <w:r>
        <w:t xml:space="preserve">, can be</w:t>
      </w:r>
    </w:p>
    <w:p>
      <w:pPr>
        <w:numPr>
          <w:ilvl w:val="0"/>
          <w:numId w:val="1007"/>
        </w:numPr>
        <w:pStyle w:val="Compact"/>
      </w:pPr>
      <w:r>
        <w:t xml:space="preserve">specified as single color or</w:t>
      </w:r>
    </w:p>
    <w:p>
      <w:pPr>
        <w:numPr>
          <w:ilvl w:val="0"/>
          <w:numId w:val="1007"/>
        </w:numPr>
        <w:pStyle w:val="Compact"/>
      </w:pPr>
      <w:r>
        <w:t xml:space="preserve">assigned to variables.</w:t>
      </w:r>
    </w:p>
    <w:p>
      <w:pPr>
        <w:pStyle w:val="FirstParagraph"/>
      </w:pPr>
      <w:r>
        <w:t xml:space="preserve">As you have already seen in the beginning of this tutorial, variables that are</w:t>
      </w:r>
      <w:r>
        <w:t xml:space="preserve"> </w:t>
      </w:r>
      <w:r>
        <w:rPr>
          <w:iCs/>
          <w:i/>
        </w:rPr>
        <w:t xml:space="preserve">inside</w:t>
      </w:r>
      <w:r>
        <w:t xml:space="preserve"> </w:t>
      </w:r>
      <w:r>
        <w:t xml:space="preserve">the</w:t>
      </w:r>
      <w:r>
        <w:t xml:space="preserve"> </w:t>
      </w:r>
      <w:r>
        <w:rPr>
          <w:rStyle w:val="VerbatimChar"/>
        </w:rPr>
        <w:t xml:space="preserve">aes</w:t>
      </w:r>
      <w:r>
        <w:t xml:space="preserve">thetics are encoded by variables and those that are</w:t>
      </w:r>
      <w:r>
        <w:t xml:space="preserve"> </w:t>
      </w:r>
      <w:r>
        <w:rPr>
          <w:iCs/>
          <w:i/>
        </w:rPr>
        <w:t xml:space="preserve">outside</w:t>
      </w:r>
      <w:r>
        <w:t xml:space="preserve"> </w:t>
      </w:r>
      <w:r>
        <w:t xml:space="preserve">are properties that are unrelated to the variables. This complete nonsense plot showing the number of records per year and season illustrates that fact:</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(year))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season),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"Observations"</w:t>
      </w:r>
      <w:r>
        <w:rPr>
          <w:rStyle w:val="NormalTok"/>
        </w:rPr>
        <w:t xml:space="preserve">, </w:t>
      </w:r>
      <w:r>
        <w:rPr>
          <w:rStyle w:val="AttributeTok"/>
        </w:rPr>
        <w:t xml:space="preserve">fill =</w:t>
      </w:r>
      <w:r>
        <w:rPr>
          <w:rStyle w:val="NormalTok"/>
        </w:rPr>
        <w:t xml:space="preserve"> </w:t>
      </w:r>
      <w:r>
        <w:rPr>
          <w:rStyle w:val="StringTok"/>
        </w:rPr>
        <w:t xml:space="preserve">"Season:"</w:t>
      </w:r>
      <w:r>
        <w:rPr>
          <w:rStyle w:val="NormalTok"/>
        </w:rPr>
        <w:t xml:space="preserve">)</w:t>
      </w:r>
    </w:p>
    <w:p>
      <w:pPr>
        <w:pStyle w:val="FirstParagraph"/>
      </w:pPr>
      <w:r>
        <w:drawing>
          <wp:inline>
            <wp:extent cx="4620126" cy="3696101"/>
            <wp:effectExtent b="0" l="0" r="0" t="0"/>
            <wp:docPr descr="" title="" id="417" name="Picture"/>
            <a:graphic>
              <a:graphicData uri="http://schemas.openxmlformats.org/drawingml/2006/picture">
                <pic:pic>
                  <pic:nvPicPr>
                    <pic:cNvPr descr="ch10_files/figure-docx/inside-outside-aes-1.png" id="418" name="Picture"/>
                    <pic:cNvPicPr>
                      <a:picLocks noChangeArrowheads="1" noChangeAspect="1"/>
                    </pic:cNvPicPr>
                  </pic:nvPicPr>
                  <pic:blipFill>
                    <a:blip r:embed="rId416"/>
                    <a:stretch>
                      <a:fillRect/>
                    </a:stretch>
                  </pic:blipFill>
                  <pic:spPr bwMode="auto">
                    <a:xfrm>
                      <a:off x="0" y="0"/>
                      <a:ext cx="4620126" cy="3696101"/>
                    </a:xfrm>
                    <a:prstGeom prst="rect">
                      <a:avLst/>
                    </a:prstGeom>
                    <a:noFill/>
                    <a:ln w="9525">
                      <a:noFill/>
                      <a:headEnd/>
                      <a:tailEnd/>
                    </a:ln>
                  </pic:spPr>
                </pic:pic>
              </a:graphicData>
            </a:graphic>
          </wp:inline>
        </w:drawing>
      </w:r>
    </w:p>
    <w:bookmarkStart w:id="425" w:name="specify-single-colors"/>
    <w:p>
      <w:pPr>
        <w:pStyle w:val="Heading2"/>
      </w:pPr>
      <w:r>
        <w:t xml:space="preserve">10.1 Specify Single Colors</w:t>
      </w:r>
    </w:p>
    <w:p>
      <w:pPr>
        <w:pStyle w:val="FirstParagraph"/>
      </w:pPr>
      <w:r>
        <w:t xml:space="preserve">Static, single colors are simple to use. We can specify a single color for a geom:</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"steelblue"</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420" name="Picture"/>
            <a:graphic>
              <a:graphicData uri="http://schemas.openxmlformats.org/drawingml/2006/picture">
                <pic:pic>
                  <pic:nvPicPr>
                    <pic:cNvPr descr="ch10_files/figure-docx/color-static-1.png" id="421" name="Picture"/>
                    <pic:cNvPicPr>
                      <a:picLocks noChangeArrowheads="1" noChangeAspect="1"/>
                    </pic:cNvPicPr>
                  </pic:nvPicPr>
                  <pic:blipFill>
                    <a:blip r:embed="rId4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and in case it provides both, a</w:t>
      </w:r>
      <w:r>
        <w:t xml:space="preserve"> </w:t>
      </w:r>
      <w:r>
        <w:rPr>
          <w:rStyle w:val="VerbatimChar"/>
        </w:rPr>
        <w:t xml:space="preserve">color</w:t>
      </w:r>
      <w:r>
        <w:t xml:space="preserve"> </w:t>
      </w:r>
      <w:r>
        <w:t xml:space="preserve">(outline color) and a</w:t>
      </w:r>
      <w:r>
        <w:t xml:space="preserve"> </w:t>
      </w:r>
      <w:r>
        <w:rPr>
          <w:rStyle w:val="VerbatimChar"/>
        </w:rPr>
        <w:t xml:space="preserve">fill</w:t>
      </w:r>
      <w:r>
        <w:t xml:space="preserve"> </w:t>
      </w:r>
      <w:r>
        <w:t xml:space="preserve">(filling color):</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stroke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"#3cc08f"</w:t>
      </w:r>
      <w:r>
        <w:rPr>
          <w:rStyle w:val="NormalTok"/>
        </w:rPr>
        <w:t xml:space="preserve">, </w:t>
      </w:r>
      <w:r>
        <w:rPr>
          <w:rStyle w:val="AttributeTok"/>
        </w:rPr>
        <w:t xml:space="preserve">fill =</w:t>
      </w:r>
      <w:r>
        <w:rPr>
          <w:rStyle w:val="NormalTok"/>
        </w:rPr>
        <w:t xml:space="preserve"> </w:t>
      </w:r>
      <w:r>
        <w:rPr>
          <w:rStyle w:val="StringTok"/>
        </w:rPr>
        <w:t xml:space="preserve">"#c08f3c"</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423" name="Picture"/>
            <a:graphic>
              <a:graphicData uri="http://schemas.openxmlformats.org/drawingml/2006/picture">
                <pic:pic>
                  <pic:nvPicPr>
                    <pic:cNvPr descr="ch10_files/figure-docx/color-fill-static-1.png" id="424" name="Picture"/>
                    <pic:cNvPicPr>
                      <a:picLocks noChangeArrowheads="1" noChangeAspect="1"/>
                    </pic:cNvPicPr>
                  </pic:nvPicPr>
                  <pic:blipFill>
                    <a:blip r:embed="rId4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Tian Zheng at Columbia has created a useful</w:t>
      </w:r>
      <w:r>
        <w:t xml:space="preserve"> </w:t>
      </w:r>
      <w:hyperlink r:id="rId65">
        <w:r>
          <w:rPr>
            <w:rStyle w:val="Hyperlink"/>
          </w:rPr>
          <w:t xml:space="preserve">PDF of R colors</w:t>
        </w:r>
      </w:hyperlink>
      <w:r>
        <w:t xml:space="preserve">. Of course, you can also specify hex color codes (simply as strings as in the example above) as well as RGB or RGBA values (via the</w:t>
      </w:r>
      <w:r>
        <w:t xml:space="preserve"> </w:t>
      </w:r>
      <w:r>
        <w:rPr>
          <w:rStyle w:val="VerbatimChar"/>
        </w:rPr>
        <w:t xml:space="preserve">rgb()</w:t>
      </w:r>
      <w:r>
        <w:t xml:space="preserve"> </w:t>
      </w:r>
      <w:r>
        <w:t xml:space="preserve">function:</w:t>
      </w:r>
      <w:r>
        <w:t xml:space="preserve"> </w:t>
      </w:r>
      <w:r>
        <w:rPr>
          <w:rStyle w:val="VerbatimChar"/>
        </w:rPr>
        <w:t xml:space="preserve">rgb(red, green, blue, alpha)</w:t>
      </w:r>
      <w:r>
        <w:t xml:space="preserve">).</w:t>
      </w:r>
    </w:p>
    <w:bookmarkEnd w:id="425"/>
    <w:bookmarkStart w:id="426" w:name="assign-colors-to-variables"/>
    <w:p>
      <w:pPr>
        <w:pStyle w:val="Heading2"/>
      </w:pPr>
      <w:r>
        <w:t xml:space="preserve">10.2 Assign Colors to Variables</w:t>
      </w:r>
    </w:p>
    <w:p>
      <w:pPr>
        <w:pStyle w:val="FirstParagraph"/>
      </w:pPr>
      <w:r>
        <w:t xml:space="preserve">In</w:t>
      </w:r>
      <w:r>
        <w:t xml:space="preserve"> </w:t>
      </w:r>
      <w:r>
        <w:rPr>
          <w:rStyle w:val="VerbatimChar"/>
        </w:rPr>
        <w:t xml:space="preserve">{ggplot2}</w:t>
      </w:r>
      <w:r>
        <w:t xml:space="preserve">, colors that are assigned to variables are modified via the</w:t>
      </w:r>
      <w:r>
        <w:t xml:space="preserve"> </w:t>
      </w:r>
      <w:r>
        <w:rPr>
          <w:rStyle w:val="VerbatimChar"/>
        </w:rPr>
        <w:t xml:space="preserve">scale_color_*</w:t>
      </w:r>
      <w:r>
        <w:t xml:space="preserve"> </w:t>
      </w:r>
      <w:r>
        <w:t xml:space="preserve">and the</w:t>
      </w:r>
      <w:r>
        <w:t xml:space="preserve"> </w:t>
      </w:r>
      <w:r>
        <w:rPr>
          <w:rStyle w:val="VerbatimChar"/>
        </w:rPr>
        <w:t xml:space="preserve">scale_fill_*</w:t>
      </w:r>
      <w:r>
        <w:t xml:space="preserve"> </w:t>
      </w:r>
      <w:r>
        <w:t xml:space="preserve">functions. In order to use color with your data, most importantly you need to know if you are dealing with a categorical or continuous variable. The color palette should be chosen depending on type of the variable, with sequential or diverging color palettes being used for continuous variables and qualitative color palettes for categorical variables:</w:t>
      </w:r>
    </w:p>
    <w:bookmarkEnd w:id="426"/>
    <w:bookmarkStart w:id="453" w:name="qualitative-variables"/>
    <w:p>
      <w:pPr>
        <w:pStyle w:val="Heading2"/>
      </w:pPr>
      <w:r>
        <w:t xml:space="preserve">10.3 Qualitative Variables</w:t>
      </w:r>
    </w:p>
    <w:p>
      <w:pPr>
        <w:pStyle w:val="FirstParagraph"/>
      </w:pPr>
      <w:r>
        <w:t xml:space="preserve">Qualitative or categorical variables represent types of data which can be divided into groups (</w:t>
      </w:r>
      <w:r>
        <w:rPr>
          <w:iCs/>
          <w:i/>
        </w:rPr>
        <w:t xml:space="preserve">categories</w:t>
      </w:r>
      <w:r>
        <w:t xml:space="preserve">). The variable can be further specified as nominal, ordinal, and binary (dichotomous). Examples of qualitative/categorical variables are:</w:t>
      </w:r>
    </w:p>
    <w:p>
      <w:pPr>
        <w:pStyle w:val="BodyText"/>
      </w:pPr>
      <w:r>
        <w:t xml:space="preserve">The default categorical color palette looks like this:</w:t>
      </w:r>
    </w:p>
    <w:p>
      <w:pPr>
        <w:pStyle w:val="SourceCode"/>
      </w:pPr>
      <w:r>
        <w:rPr>
          <w:rStyle w:val="NormalTok"/>
        </w:rPr>
        <w:t xml:space="preserve">(ga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428" name="Picture"/>
            <a:graphic>
              <a:graphicData uri="http://schemas.openxmlformats.org/drawingml/2006/picture">
                <pic:pic>
                  <pic:nvPicPr>
                    <pic:cNvPr descr="ch10_files/figure-docx/color-cat-default-1.png" id="429" name="Picture"/>
                    <pic:cNvPicPr>
                      <a:picLocks noChangeArrowheads="1" noChangeAspect="1"/>
                    </pic:cNvPicPr>
                  </pic:nvPicPr>
                  <pic:blipFill>
                    <a:blip r:embed="rId427"/>
                    <a:stretch>
                      <a:fillRect/>
                    </a:stretch>
                  </pic:blipFill>
                  <pic:spPr bwMode="auto">
                    <a:xfrm>
                      <a:off x="0" y="0"/>
                      <a:ext cx="4620126" cy="3696101"/>
                    </a:xfrm>
                    <a:prstGeom prst="rect">
                      <a:avLst/>
                    </a:prstGeom>
                    <a:noFill/>
                    <a:ln w="9525">
                      <a:noFill/>
                      <a:headEnd/>
                      <a:tailEnd/>
                    </a:ln>
                  </pic:spPr>
                </pic:pic>
              </a:graphicData>
            </a:graphic>
          </wp:inline>
        </w:drawing>
      </w:r>
    </w:p>
    <w:bookmarkStart w:id="433" w:name="manually-select-qualitative-colors"/>
    <w:p>
      <w:pPr>
        <w:pStyle w:val="Heading3"/>
      </w:pPr>
      <w:r>
        <w:t xml:space="preserve">10.3.1 Manually Select Qualitative Colors</w:t>
      </w:r>
    </w:p>
    <w:p>
      <w:pPr>
        <w:pStyle w:val="FirstParagraph"/>
      </w:pPr>
      <w:r>
        <w:t xml:space="preserve">You can pick your own set of colors and assign them to a categorical variables via the function</w:t>
      </w:r>
      <w:r>
        <w:t xml:space="preserve"> </w:t>
      </w:r>
      <w:r>
        <w:rPr>
          <w:rStyle w:val="VerbatimChar"/>
        </w:rPr>
        <w:t xml:space="preserve">scale_*_manual()</w:t>
      </w:r>
      <w:r>
        <w:t xml:space="preserve"> </w:t>
      </w:r>
      <w:r>
        <w:t xml:space="preserve">(the</w:t>
      </w:r>
      <w:r>
        <w:t xml:space="preserve"> </w:t>
      </w:r>
      <w:r>
        <w:rPr>
          <w:rStyle w:val="VerbatimChar"/>
        </w:rPr>
        <w:t xml:space="preserve">*</w:t>
      </w:r>
      <w:r>
        <w:t xml:space="preserve"> </w:t>
      </w:r>
      <w:r>
        <w:t xml:space="preserve">can be either</w:t>
      </w:r>
      <w:r>
        <w:t xml:space="preserve"> </w:t>
      </w:r>
      <w:r>
        <w:rPr>
          <w:rStyle w:val="VerbatimChar"/>
        </w:rPr>
        <w:t xml:space="preserve">color</w:t>
      </w:r>
      <w:r>
        <w:t xml:space="preserve">,</w:t>
      </w:r>
      <w:r>
        <w:t xml:space="preserve"> </w:t>
      </w:r>
      <w:r>
        <w:rPr>
          <w:rStyle w:val="VerbatimChar"/>
        </w:rPr>
        <w:t xml:space="preserve">colour</w:t>
      </w:r>
      <w:r>
        <w:t xml:space="preserve">, or</w:t>
      </w:r>
      <w:r>
        <w:t xml:space="preserve"> </w:t>
      </w:r>
      <w:r>
        <w:rPr>
          <w:rStyle w:val="VerbatimChar"/>
        </w:rPr>
        <w:t xml:space="preserve">fill</w:t>
      </w:r>
      <w:r>
        <w:t xml:space="preserve">). The number of specified colors has to match the number of categories:</w:t>
      </w:r>
    </w:p>
    <w:p>
      <w:pPr>
        <w:pStyle w:val="SourceCode"/>
      </w:pPr>
      <w:r>
        <w:rPr>
          <w:rStyle w:val="NormalTok"/>
        </w:rPr>
        <w:t xml:space="preserve">ga </w:t>
      </w:r>
      <w:r>
        <w:rPr>
          <w:rStyle w:val="SpecialCharTok"/>
        </w:rPr>
        <w:t xml:space="preserve">+</w:t>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"dodgerblue4"</w:t>
      </w:r>
      <w:r>
        <w:rPr>
          <w:rStyle w:val="NormalTok"/>
        </w:rPr>
        <w:t xml:space="preserve">,</w:t>
      </w:r>
      <w:r>
        <w:br/>
      </w:r>
      <w:r>
        <w:rPr>
          <w:rStyle w:val="NormalTok"/>
        </w:rPr>
        <w:t xml:space="preserve">                                   </w:t>
      </w:r>
      <w:r>
        <w:rPr>
          <w:rStyle w:val="StringTok"/>
        </w:rPr>
        <w:t xml:space="preserve">"darkolivegreen4"</w:t>
      </w:r>
      <w:r>
        <w:rPr>
          <w:rStyle w:val="NormalTok"/>
        </w:rPr>
        <w:t xml:space="preserve">,</w:t>
      </w:r>
      <w:r>
        <w:br/>
      </w:r>
      <w:r>
        <w:rPr>
          <w:rStyle w:val="NormalTok"/>
        </w:rPr>
        <w:t xml:space="preserve">                                   </w:t>
      </w:r>
      <w:r>
        <w:rPr>
          <w:rStyle w:val="StringTok"/>
        </w:rPr>
        <w:t xml:space="preserve">"darkorchid3"</w:t>
      </w:r>
      <w:r>
        <w:rPr>
          <w:rStyle w:val="NormalTok"/>
        </w:rPr>
        <w:t xml:space="preserve">,</w:t>
      </w:r>
      <w:r>
        <w:br/>
      </w:r>
      <w:r>
        <w:rPr>
          <w:rStyle w:val="NormalTok"/>
        </w:rPr>
        <w:t xml:space="preserve">                                   </w:t>
      </w:r>
      <w:r>
        <w:rPr>
          <w:rStyle w:val="StringTok"/>
        </w:rPr>
        <w:t xml:space="preserve">"goldenrod1"</w:t>
      </w:r>
      <w:r>
        <w:rPr>
          <w:rStyle w:val="NormalTok"/>
        </w:rPr>
        <w:t xml:space="preserve">))</w:t>
      </w:r>
    </w:p>
    <w:p>
      <w:pPr>
        <w:pStyle w:val="FirstParagraph"/>
      </w:pPr>
      <w:r>
        <w:drawing>
          <wp:inline>
            <wp:extent cx="4620126" cy="3696101"/>
            <wp:effectExtent b="0" l="0" r="0" t="0"/>
            <wp:docPr descr="" title="" id="431" name="Picture"/>
            <a:graphic>
              <a:graphicData uri="http://schemas.openxmlformats.org/drawingml/2006/picture">
                <pic:pic>
                  <pic:nvPicPr>
                    <pic:cNvPr descr="ch10_files/figure-docx/color-cat-manual-1.png" id="432" name="Picture"/>
                    <pic:cNvPicPr>
                      <a:picLocks noChangeArrowheads="1" noChangeAspect="1"/>
                    </pic:cNvPicPr>
                  </pic:nvPicPr>
                  <pic:blipFill>
                    <a:blip r:embed="rId430"/>
                    <a:stretch>
                      <a:fillRect/>
                    </a:stretch>
                  </pic:blipFill>
                  <pic:spPr bwMode="auto">
                    <a:xfrm>
                      <a:off x="0" y="0"/>
                      <a:ext cx="4620126" cy="3696101"/>
                    </a:xfrm>
                    <a:prstGeom prst="rect">
                      <a:avLst/>
                    </a:prstGeom>
                    <a:noFill/>
                    <a:ln w="9525">
                      <a:noFill/>
                      <a:headEnd/>
                      <a:tailEnd/>
                    </a:ln>
                  </pic:spPr>
                </pic:pic>
              </a:graphicData>
            </a:graphic>
          </wp:inline>
        </w:drawing>
      </w:r>
    </w:p>
    <w:bookmarkEnd w:id="433"/>
    <w:bookmarkStart w:id="440" w:name="use-built-in-qualitative-color-palettes"/>
    <w:p>
      <w:pPr>
        <w:pStyle w:val="Heading3"/>
      </w:pPr>
      <w:r>
        <w:t xml:space="preserve">10.3.2 Use Built-In Qualitative Color Palettes</w:t>
      </w:r>
    </w:p>
    <w:p>
      <w:pPr>
        <w:pStyle w:val="FirstParagraph"/>
      </w:pPr>
      <w:r>
        <w:t xml:space="preserve">The</w:t>
      </w:r>
      <w:r>
        <w:t xml:space="preserve"> </w:t>
      </w:r>
      <w:hyperlink r:id="rId434">
        <w:r>
          <w:rPr>
            <w:rStyle w:val="Hyperlink"/>
          </w:rPr>
          <w:t xml:space="preserve">ColorBrewer palettes</w:t>
        </w:r>
      </w:hyperlink>
      <w:r>
        <w:t xml:space="preserve"> </w:t>
      </w:r>
      <w:r>
        <w:t xml:space="preserve">is a popular online tool for selecting color schemes for maps. The different sets of colors have been designed to produce attractive color schemes of similar appearance ranging from three to twelve. Those palettes are available as built-in functions in the</w:t>
      </w:r>
      <w:r>
        <w:t xml:space="preserve"> </w:t>
      </w:r>
      <w:r>
        <w:rPr>
          <w:rStyle w:val="VerbatimChar"/>
        </w:rPr>
        <w:t xml:space="preserve">{ggplot2}</w:t>
      </w:r>
      <w:r>
        <w:t xml:space="preserve"> </w:t>
      </w:r>
      <w:r>
        <w:t xml:space="preserve">package and can be applied by calling</w:t>
      </w:r>
      <w:r>
        <w:t xml:space="preserve"> </w:t>
      </w:r>
      <w:r>
        <w:rPr>
          <w:rStyle w:val="VerbatimChar"/>
        </w:rPr>
        <w:t xml:space="preserve">scale_*_brewer()</w:t>
      </w:r>
      <w:r>
        <w:t xml:space="preserve">:</w:t>
      </w:r>
    </w:p>
    <w:p>
      <w:pPr>
        <w:pStyle w:val="SourceCode"/>
      </w:pPr>
      <w:r>
        <w:rPr>
          <w:rStyle w:val="NormalTok"/>
        </w:rPr>
        <w:t xml:space="preserve">ga </w:t>
      </w:r>
      <w:r>
        <w:rPr>
          <w:rStyle w:val="SpecialCharTok"/>
        </w:rPr>
        <w:t xml:space="preserve">+</w:t>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w:t>
      </w:r>
    </w:p>
    <w:p>
      <w:pPr>
        <w:pStyle w:val="FirstParagraph"/>
      </w:pPr>
      <w:r>
        <w:drawing>
          <wp:inline>
            <wp:extent cx="4620126" cy="3696101"/>
            <wp:effectExtent b="0" l="0" r="0" t="0"/>
            <wp:docPr descr="" title="" id="436" name="Picture"/>
            <a:graphic>
              <a:graphicData uri="http://schemas.openxmlformats.org/drawingml/2006/picture">
                <pic:pic>
                  <pic:nvPicPr>
                    <pic:cNvPr descr="ch10_files/figure-docx/color-brewer-1.png" id="437" name="Picture"/>
                    <pic:cNvPicPr>
                      <a:picLocks noChangeArrowheads="1" noChangeAspect="1"/>
                    </pic:cNvPicPr>
                  </pic:nvPicPr>
                  <pic:blipFill>
                    <a:blip r:embed="rId435"/>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38" name="Picture"/>
                  <a:graphic>
                    <a:graphicData uri="http://schemas.openxmlformats.org/drawingml/2006/picture">
                      <pic:pic>
                        <pic:nvPicPr>
                          <pic:cNvPr descr="C:\Program Files\Quarto\share\formats\docx\note.png" id="439"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You can explore all schemes available via</w:t>
            </w:r>
            <w:r>
              <w:t xml:space="preserve"> </w:t>
            </w:r>
            <w:r>
              <w:rPr>
                <w:rStyle w:val="VerbatimChar"/>
              </w:rPr>
              <w:t xml:space="preserve">RColorBrewer::display.brewer.all()</w:t>
            </w:r>
            <w:r>
              <w:t xml:space="preserve">.</w:t>
            </w:r>
          </w:p>
        </w:tc>
      </w:tr>
    </w:tbl>
    <w:bookmarkEnd w:id="440"/>
    <w:bookmarkStart w:id="452" w:name="X537e35ec74ccfc56a0d1e22cd99730405b85e0b"/>
    <w:p>
      <w:pPr>
        <w:pStyle w:val="Heading3"/>
      </w:pPr>
      <w:r>
        <w:t xml:space="preserve">10.3.3 Use Qualitative Color Palettes from Extension Packages</w:t>
      </w:r>
    </w:p>
    <w:p>
      <w:pPr>
        <w:pStyle w:val="FirstParagraph"/>
      </w:pPr>
      <w:r>
        <w:t xml:space="preserve">There are many extension packages that provide additional color palettes. Their use differs depending on the way the package is designed. For an extensive overview of color palettes available in R, check the</w:t>
      </w:r>
      <w:r>
        <w:t xml:space="preserve"> </w:t>
      </w:r>
      <w:hyperlink r:id="rId441">
        <w:r>
          <w:rPr>
            <w:rStyle w:val="Hyperlink"/>
          </w:rPr>
          <w:t xml:space="preserve">collection provided by Emil Hvitfeldt</w:t>
        </w:r>
      </w:hyperlink>
      <w:r>
        <w:t xml:space="preserve">. One can also use his</w:t>
      </w:r>
      <w:r>
        <w:t xml:space="preserve"> </w:t>
      </w:r>
      <w:hyperlink r:id="rId442">
        <w:r>
          <w:rPr>
            <w:rStyle w:val="VerbatimChar"/>
          </w:rPr>
          <w:t xml:space="preserve">{paletteer}</w:t>
        </w:r>
        <w:r>
          <w:rPr>
            <w:rStyle w:val="Hyperlink"/>
          </w:rPr>
          <w:t xml:space="preserve"> </w:t>
        </w:r>
        <w:r>
          <w:rPr>
            <w:rStyle w:val="Hyperlink"/>
          </w:rPr>
          <w:t xml:space="preserve">package</w:t>
        </w:r>
      </w:hyperlink>
      <w:r>
        <w:t xml:space="preserve">, a comprehensive collection of color palettes in R that uses a consistent syntax.</w:t>
      </w:r>
    </w:p>
    <w:p>
      <w:pPr>
        <w:pStyle w:val="BodyText"/>
      </w:pPr>
      <w:r>
        <w:rPr>
          <w:bCs/>
          <w:b/>
        </w:rPr>
        <w:t xml:space="preserve">Examples:</w:t>
      </w:r>
    </w:p>
    <w:p>
      <w:pPr>
        <w:pStyle w:val="BodyText"/>
      </w:pPr>
      <w:r>
        <w:t xml:space="preserve">The</w:t>
      </w:r>
      <w:r>
        <w:t xml:space="preserve"> </w:t>
      </w:r>
      <w:hyperlink r:id="rId443">
        <w:r>
          <w:rPr>
            <w:rStyle w:val="VerbatimChar"/>
          </w:rPr>
          <w:t xml:space="preserve">{ggthemes}</w:t>
        </w:r>
        <w:r>
          <w:rPr>
            <w:rStyle w:val="Hyperlink"/>
          </w:rPr>
          <w:t xml:space="preserve"> </w:t>
        </w:r>
        <w:r>
          <w:rPr>
            <w:rStyle w:val="Hyperlink"/>
          </w:rPr>
          <w:t xml:space="preserve">package</w:t>
        </w:r>
      </w:hyperlink>
      <w:r>
        <w:t xml:space="preserve"> </w:t>
      </w:r>
      <w:r>
        <w:t xml:space="preserve">for example lets R users access the Tableau colors. Tableau is a famous visualiztion software with a</w:t>
      </w:r>
      <w:r>
        <w:t xml:space="preserve"> </w:t>
      </w:r>
      <w:hyperlink r:id="rId444">
        <w:r>
          <w:rPr>
            <w:rStyle w:val="Hyperlink"/>
          </w:rPr>
          <w:t xml:space="preserve">well-known color palette</w:t>
        </w:r>
      </w:hyperlink>
      <w:r>
        <w:t xml:space="preserve">.</w:t>
      </w:r>
    </w:p>
    <w:p>
      <w:pPr>
        <w:pStyle w:val="SourceCode"/>
      </w:pPr>
      <w:r>
        <w:rPr>
          <w:rStyle w:val="FunctionTok"/>
        </w:rPr>
        <w:t xml:space="preserve">library</w:t>
      </w:r>
      <w:r>
        <w:rPr>
          <w:rStyle w:val="NormalTok"/>
        </w:rPr>
        <w:t xml:space="preserve">(ggthemes)</w:t>
      </w:r>
      <w:r>
        <w:br/>
      </w:r>
      <w:r>
        <w:rPr>
          <w:rStyle w:val="NormalTok"/>
        </w:rPr>
        <w:t xml:space="preserve">ga </w:t>
      </w:r>
      <w:r>
        <w:rPr>
          <w:rStyle w:val="SpecialCharTok"/>
        </w:rPr>
        <w:t xml:space="preserve">+</w:t>
      </w:r>
      <w:r>
        <w:rPr>
          <w:rStyle w:val="NormalTok"/>
        </w:rPr>
        <w:t xml:space="preserve"> </w:t>
      </w:r>
      <w:r>
        <w:rPr>
          <w:rStyle w:val="FunctionTok"/>
        </w:rPr>
        <w:t xml:space="preserve">scale_color_tableau</w:t>
      </w:r>
      <w:r>
        <w:rPr>
          <w:rStyle w:val="NormalTok"/>
        </w:rPr>
        <w:t xml:space="preserve">()</w:t>
      </w:r>
    </w:p>
    <w:p>
      <w:pPr>
        <w:pStyle w:val="FirstParagraph"/>
      </w:pPr>
      <w:r>
        <w:drawing>
          <wp:inline>
            <wp:extent cx="4620126" cy="3696101"/>
            <wp:effectExtent b="0" l="0" r="0" t="0"/>
            <wp:docPr descr="" title="" id="446" name="Picture"/>
            <a:graphic>
              <a:graphicData uri="http://schemas.openxmlformats.org/drawingml/2006/picture">
                <pic:pic>
                  <pic:nvPicPr>
                    <pic:cNvPr descr="ch10_files/figure-docx/color-tableau-1.png" id="447" name="Picture"/>
                    <pic:cNvPicPr>
                      <a:picLocks noChangeArrowheads="1" noChangeAspect="1"/>
                    </pic:cNvPicPr>
                  </pic:nvPicPr>
                  <pic:blipFill>
                    <a:blip r:embed="rId4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hyperlink r:id="rId448">
        <w:r>
          <w:rPr>
            <w:rStyle w:val="VerbatimChar"/>
          </w:rPr>
          <w:t xml:space="preserve">{ggsci}</w:t>
        </w:r>
        <w:r>
          <w:rPr>
            <w:rStyle w:val="Hyperlink"/>
          </w:rPr>
          <w:t xml:space="preserve"> </w:t>
        </w:r>
        <w:r>
          <w:rPr>
            <w:rStyle w:val="Hyperlink"/>
          </w:rPr>
          <w:t xml:space="preserve">package</w:t>
        </w:r>
      </w:hyperlink>
      <w:r>
        <w:t xml:space="preserve"> </w:t>
      </w:r>
      <w:r>
        <w:t xml:space="preserve">provides scientific journal and sci-fi themed color palettes. Want to have a plot with colors that look like being published in</w:t>
      </w:r>
      <w:r>
        <w:t xml:space="preserve"> </w:t>
      </w:r>
      <w:r>
        <w:rPr>
          <w:iCs/>
          <w:i/>
        </w:rPr>
        <w:t xml:space="preserve">Science</w:t>
      </w:r>
      <w:r>
        <w:t xml:space="preserve"> </w:t>
      </w:r>
      <w:r>
        <w:t xml:space="preserve">or</w:t>
      </w:r>
      <w:r>
        <w:t xml:space="preserve"> </w:t>
      </w:r>
      <w:r>
        <w:rPr>
          <w:iCs/>
          <w:i/>
        </w:rPr>
        <w:t xml:space="preserve">Nature</w:t>
      </w:r>
      <w:r>
        <w:t xml:space="preserve">? Here you go!</w:t>
      </w:r>
    </w:p>
    <w:p>
      <w:pPr>
        <w:pStyle w:val="SourceCode"/>
      </w:pPr>
      <w:r>
        <w:rPr>
          <w:rStyle w:val="FunctionTok"/>
        </w:rPr>
        <w:t xml:space="preserve">library</w:t>
      </w:r>
      <w:r>
        <w:rPr>
          <w:rStyle w:val="NormalTok"/>
        </w:rPr>
        <w:t xml:space="preserve">(ggsci)</w:t>
      </w:r>
      <w:r>
        <w:br/>
      </w:r>
      <w:r>
        <w:rPr>
          <w:rStyle w:val="NormalTok"/>
        </w:rPr>
        <w:t xml:space="preserve">g1 </w:t>
      </w:r>
      <w:r>
        <w:rPr>
          <w:rStyle w:val="OtherTok"/>
        </w:rPr>
        <w:t xml:space="preserve">&lt;-</w:t>
      </w:r>
      <w:r>
        <w:rPr>
          <w:rStyle w:val="NormalTok"/>
        </w:rPr>
        <w:t xml:space="preserve"> ga </w:t>
      </w:r>
      <w:r>
        <w:rPr>
          <w:rStyle w:val="SpecialCharTok"/>
        </w:rPr>
        <w:t xml:space="preserve">+</w:t>
      </w:r>
      <w:r>
        <w:rPr>
          <w:rStyle w:val="NormalTok"/>
        </w:rPr>
        <w:t xml:space="preserve"> </w:t>
      </w:r>
      <w:r>
        <w:rPr>
          <w:rStyle w:val="FunctionTok"/>
        </w:rPr>
        <w:t xml:space="preserve">scale_color_aaas</w:t>
      </w:r>
      <w:r>
        <w:rPr>
          <w:rStyle w:val="NormalTok"/>
        </w:rPr>
        <w:t xml:space="preserve">()</w:t>
      </w:r>
      <w:r>
        <w:br/>
      </w:r>
      <w:r>
        <w:rPr>
          <w:rStyle w:val="NormalTok"/>
        </w:rPr>
        <w:t xml:space="preserve">g2 </w:t>
      </w:r>
      <w:r>
        <w:rPr>
          <w:rStyle w:val="OtherTok"/>
        </w:rPr>
        <w:t xml:space="preserve">&lt;-</w:t>
      </w:r>
      <w:r>
        <w:rPr>
          <w:rStyle w:val="NormalTok"/>
        </w:rPr>
        <w:t xml:space="preserve"> ga </w:t>
      </w:r>
      <w:r>
        <w:rPr>
          <w:rStyle w:val="SpecialCharTok"/>
        </w:rPr>
        <w:t xml:space="preserve">+</w:t>
      </w:r>
      <w:r>
        <w:rPr>
          <w:rStyle w:val="NormalTok"/>
        </w:rPr>
        <w:t xml:space="preserve"> </w:t>
      </w:r>
      <w:r>
        <w:rPr>
          <w:rStyle w:val="FunctionTok"/>
        </w:rPr>
        <w:t xml:space="preserve">scale_color_npg</w:t>
      </w:r>
      <w:r>
        <w:rPr>
          <w:rStyle w:val="NormalTok"/>
        </w:rPr>
        <w:t xml:space="preserve">()</w:t>
      </w:r>
      <w:r>
        <w:br/>
      </w:r>
      <w:r>
        <w:br/>
      </w:r>
      <w:r>
        <w:rPr>
          <w:rStyle w:val="FunctionTok"/>
        </w:rPr>
        <w:t xml:space="preserve">library</w:t>
      </w:r>
      <w:r>
        <w:rPr>
          <w:rStyle w:val="NormalTok"/>
        </w:rPr>
        <w:t xml:space="preserve">(patchwork)</w:t>
      </w:r>
      <w:r>
        <w:br/>
      </w:r>
      <w:r>
        <w:rPr>
          <w:rStyle w:val="NormalTok"/>
        </w:rPr>
        <w:t xml:space="preserve">(g1 </w:t>
      </w:r>
      <w:r>
        <w:rPr>
          <w:rStyle w:val="SpecialCharTok"/>
        </w:rPr>
        <w:t xml:space="preserve">+</w:t>
      </w:r>
      <w:r>
        <w:rPr>
          <w:rStyle w:val="NormalTok"/>
        </w:rPr>
        <w:t xml:space="preserve"> g2)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334000" cy="2133600"/>
            <wp:effectExtent b="0" l="0" r="0" t="0"/>
            <wp:docPr descr="" title="" id="450" name="Picture"/>
            <a:graphic>
              <a:graphicData uri="http://schemas.openxmlformats.org/drawingml/2006/picture">
                <pic:pic>
                  <pic:nvPicPr>
                    <pic:cNvPr descr="ch10_files/figure-docx/color-science-nature-1.png" id="451" name="Picture"/>
                    <pic:cNvPicPr>
                      <a:picLocks noChangeArrowheads="1" noChangeAspect="1"/>
                    </pic:cNvPicPr>
                  </pic:nvPicPr>
                  <pic:blipFill>
                    <a:blip r:embed="rId449"/>
                    <a:stretch>
                      <a:fillRect/>
                    </a:stretch>
                  </pic:blipFill>
                  <pic:spPr bwMode="auto">
                    <a:xfrm>
                      <a:off x="0" y="0"/>
                      <a:ext cx="5334000" cy="2133600"/>
                    </a:xfrm>
                    <a:prstGeom prst="rect">
                      <a:avLst/>
                    </a:prstGeom>
                    <a:noFill/>
                    <a:ln w="9525">
                      <a:noFill/>
                      <a:headEnd/>
                      <a:tailEnd/>
                    </a:ln>
                  </pic:spPr>
                </pic:pic>
              </a:graphicData>
            </a:graphic>
          </wp:inline>
        </w:drawing>
      </w:r>
    </w:p>
    <w:bookmarkEnd w:id="452"/>
    <w:bookmarkEnd w:id="453"/>
    <w:bookmarkStart w:id="497" w:name="quantitative-variables"/>
    <w:p>
      <w:pPr>
        <w:pStyle w:val="Heading2"/>
      </w:pPr>
      <w:r>
        <w:t xml:space="preserve">10.4 Quantitative Variables</w:t>
      </w:r>
    </w:p>
    <w:p>
      <w:pPr>
        <w:pStyle w:val="FirstParagraph"/>
      </w:pPr>
      <w:r>
        <w:t xml:space="preserve">Quantitative variables represent a measurable quantity and are thus numerical. Quantitative data can be further classified as being either continuous (floating numbers possible) or discrete (integers only):</w:t>
      </w:r>
    </w:p>
    <w:p>
      <w:pPr>
        <w:pStyle w:val="BodyText"/>
      </w:pPr>
      <w:r>
        <w:t xml:space="preserve">In our example we will change the variable we want to color to ozone, a continuous variable that is strongly related to temperature (higher temperature = higher ozone). The function</w:t>
      </w:r>
      <w:r>
        <w:t xml:space="preserve"> </w:t>
      </w:r>
      <w:r>
        <w:rPr>
          <w:rStyle w:val="VerbatimChar"/>
        </w:rPr>
        <w:t xml:space="preserve">scale_*_gradient()</w:t>
      </w:r>
      <w:r>
        <w:t xml:space="preserve"> </w:t>
      </w:r>
      <w:r>
        <w:t xml:space="preserve">is a sequential gradient while</w:t>
      </w:r>
      <w:r>
        <w:t xml:space="preserve"> </w:t>
      </w:r>
      <w:r>
        <w:rPr>
          <w:rStyle w:val="VerbatimChar"/>
        </w:rPr>
        <w:t xml:space="preserve">scale_*_gradient2()</w:t>
      </w:r>
      <w:r>
        <w:t xml:space="preserve"> </w:t>
      </w:r>
      <w:r>
        <w:t xml:space="preserve">is diverging.</w:t>
      </w:r>
    </w:p>
    <w:p>
      <w:pPr>
        <w:pStyle w:val="BodyText"/>
      </w:pPr>
      <w:r>
        <w:t xml:space="preserve">Here is the default</w:t>
      </w:r>
      <w:r>
        <w:t xml:space="preserve"> </w:t>
      </w:r>
      <w:r>
        <w:rPr>
          <w:rStyle w:val="VerbatimChar"/>
        </w:rPr>
        <w:t xml:space="preserve">{ggplot2}</w:t>
      </w:r>
      <w:r>
        <w:t xml:space="preserve"> </w:t>
      </w:r>
      <w:r>
        <w:t xml:space="preserve">sequential color scheme for continuous variables:</w:t>
      </w:r>
    </w:p>
    <w:p>
      <w:pPr>
        <w:pStyle w:val="SourceCode"/>
      </w:pPr>
      <w:r>
        <w:rPr>
          <w:rStyle w:val="NormalTok"/>
        </w:rPr>
        <w:t xml:space="preserve">gb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AttributeTok"/>
        </w:rPr>
        <w:t xml:space="preserve">color =</w:t>
      </w:r>
      <w:r>
        <w:rPr>
          <w:rStyle w:val="NormalTok"/>
        </w:rPr>
        <w:t xml:space="preserve"> </w:t>
      </w:r>
      <w:r>
        <w:rPr>
          <w:rStyle w:val="StringTok"/>
        </w:rPr>
        <w:t xml:space="preserve">"Temperature (°F):"</w:t>
      </w:r>
      <w:r>
        <w:rPr>
          <w:rStyle w:val="NormalTok"/>
        </w:rPr>
        <w:t xml:space="preserve">)</w:t>
      </w:r>
      <w:r>
        <w:br/>
      </w:r>
      <w:r>
        <w:br/>
      </w:r>
      <w:r>
        <w:rPr>
          <w:rStyle w:val="NormalTok"/>
        </w:rPr>
        <w:t xml:space="preserve">gb </w:t>
      </w:r>
      <w:r>
        <w:rPr>
          <w:rStyle w:val="SpecialCharTok"/>
        </w:rPr>
        <w:t xml:space="preserve">+</w:t>
      </w:r>
      <w:r>
        <w:rPr>
          <w:rStyle w:val="NormalTok"/>
        </w:rPr>
        <w:t xml:space="preserve"> </w:t>
      </w:r>
      <w:r>
        <w:rPr>
          <w:rStyle w:val="FunctionTok"/>
        </w:rPr>
        <w:t xml:space="preserve">scale_color_continuous</w:t>
      </w:r>
      <w:r>
        <w:rPr>
          <w:rStyle w:val="NormalTok"/>
        </w:rPr>
        <w:t xml:space="preserve">()</w:t>
      </w:r>
    </w:p>
    <w:p>
      <w:pPr>
        <w:pStyle w:val="FirstParagraph"/>
      </w:pPr>
      <w:r>
        <w:drawing>
          <wp:inline>
            <wp:extent cx="4620126" cy="3696101"/>
            <wp:effectExtent b="0" l="0" r="0" t="0"/>
            <wp:docPr descr="" title="" id="455" name="Picture"/>
            <a:graphic>
              <a:graphicData uri="http://schemas.openxmlformats.org/drawingml/2006/picture">
                <pic:pic>
                  <pic:nvPicPr>
                    <pic:cNvPr descr="ch10_files/figure-docx/colors-seq-1.png" id="456" name="Picture"/>
                    <pic:cNvPicPr>
                      <a:picLocks noChangeArrowheads="1" noChangeAspect="1"/>
                    </pic:cNvPicPr>
                  </pic:nvPicPr>
                  <pic:blipFill>
                    <a:blip r:embed="rId4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code produces the same plot:</w:t>
      </w:r>
    </w:p>
    <w:p>
      <w:pPr>
        <w:pStyle w:val="SourceCode"/>
      </w:pPr>
      <w:r>
        <w:rPr>
          <w:rStyle w:val="NormalTok"/>
        </w:rPr>
        <w:t xml:space="preserve">gb </w:t>
      </w:r>
      <w:r>
        <w:rPr>
          <w:rStyle w:val="SpecialCharTok"/>
        </w:rPr>
        <w:t xml:space="preserve">+</w:t>
      </w:r>
      <w:r>
        <w:rPr>
          <w:rStyle w:val="NormalTok"/>
        </w:rPr>
        <w:t xml:space="preserve"> </w:t>
      </w:r>
      <w:r>
        <w:rPr>
          <w:rStyle w:val="FunctionTok"/>
        </w:rPr>
        <w:t xml:space="preserve">scale_color_gradient</w:t>
      </w:r>
      <w:r>
        <w:rPr>
          <w:rStyle w:val="NormalTok"/>
        </w:rPr>
        <w:t xml:space="preserve">()</w:t>
      </w:r>
    </w:p>
    <w:p>
      <w:pPr>
        <w:pStyle w:val="FirstParagraph"/>
      </w:pPr>
      <w:r>
        <w:t xml:space="preserve">And here is the diverging default color scheme:</w:t>
      </w:r>
    </w:p>
    <w:p>
      <w:pPr>
        <w:pStyle w:val="SourceCode"/>
      </w:pPr>
      <w:r>
        <w:rPr>
          <w:rStyle w:val="NormalTok"/>
        </w:rPr>
        <w:t xml:space="preserve">mid </w:t>
      </w:r>
      <w:r>
        <w:rPr>
          <w:rStyle w:val="OtherTok"/>
        </w:rPr>
        <w:t xml:space="preserve">&lt;-</w:t>
      </w:r>
      <w:r>
        <w:rPr>
          <w:rStyle w:val="NormalTok"/>
        </w:rPr>
        <w:t xml:space="preserve"> </w:t>
      </w:r>
      <w:r>
        <w:rPr>
          <w:rStyle w:val="FunctionTok"/>
        </w:rPr>
        <w:t xml:space="preserve">mean</w:t>
      </w:r>
      <w:r>
        <w:rPr>
          <w:rStyle w:val="NormalTok"/>
        </w:rPr>
        <w:t xml:space="preserve">(chic</w:t>
      </w:r>
      <w:r>
        <w:rPr>
          <w:rStyle w:val="SpecialCharTok"/>
        </w:rPr>
        <w:t xml:space="preserve">$</w:t>
      </w:r>
      <w:r>
        <w:rPr>
          <w:rStyle w:val="NormalTok"/>
        </w:rPr>
        <w:t xml:space="preserve">temp)  </w:t>
      </w:r>
      <w:r>
        <w:rPr>
          <w:rStyle w:val="DocumentationTok"/>
        </w:rPr>
        <w:t xml:space="preserve">## midpoint</w:t>
      </w:r>
      <w:r>
        <w:br/>
      </w:r>
      <w:r>
        <w:br/>
      </w:r>
      <w:r>
        <w:rPr>
          <w:rStyle w:val="NormalTok"/>
        </w:rPr>
        <w:t xml:space="preserve">gb </w:t>
      </w:r>
      <w:r>
        <w:rPr>
          <w:rStyle w:val="SpecialCharTok"/>
        </w:rPr>
        <w:t xml:space="preserve">+</w:t>
      </w:r>
      <w:r>
        <w:rPr>
          <w:rStyle w:val="NormalTok"/>
        </w:rPr>
        <w:t xml:space="preserve"> </w:t>
      </w:r>
      <w:r>
        <w:rPr>
          <w:rStyle w:val="FunctionTok"/>
        </w:rPr>
        <w:t xml:space="preserve">scale_color_gradient2</w:t>
      </w:r>
      <w:r>
        <w:rPr>
          <w:rStyle w:val="NormalTok"/>
        </w:rPr>
        <w:t xml:space="preserve">(</w:t>
      </w:r>
      <w:r>
        <w:rPr>
          <w:rStyle w:val="AttributeTok"/>
        </w:rPr>
        <w:t xml:space="preserve">midpoint =</w:t>
      </w:r>
      <w:r>
        <w:rPr>
          <w:rStyle w:val="NormalTok"/>
        </w:rPr>
        <w:t xml:space="preserve"> mid)</w:t>
      </w:r>
    </w:p>
    <w:p>
      <w:pPr>
        <w:pStyle w:val="FirstParagraph"/>
      </w:pPr>
      <w:r>
        <w:drawing>
          <wp:inline>
            <wp:extent cx="4620126" cy="3696101"/>
            <wp:effectExtent b="0" l="0" r="0" t="0"/>
            <wp:docPr descr="" title="" id="458" name="Picture"/>
            <a:graphic>
              <a:graphicData uri="http://schemas.openxmlformats.org/drawingml/2006/picture">
                <pic:pic>
                  <pic:nvPicPr>
                    <pic:cNvPr descr="ch10_files/figure-docx/colors-seq-alt-2-1.png" id="459" name="Picture"/>
                    <pic:cNvPicPr>
                      <a:picLocks noChangeArrowheads="1" noChangeAspect="1"/>
                    </pic:cNvPicPr>
                  </pic:nvPicPr>
                  <pic:blipFill>
                    <a:blip r:embed="rId457"/>
                    <a:stretch>
                      <a:fillRect/>
                    </a:stretch>
                  </pic:blipFill>
                  <pic:spPr bwMode="auto">
                    <a:xfrm>
                      <a:off x="0" y="0"/>
                      <a:ext cx="4620126" cy="3696101"/>
                    </a:xfrm>
                    <a:prstGeom prst="rect">
                      <a:avLst/>
                    </a:prstGeom>
                    <a:noFill/>
                    <a:ln w="9525">
                      <a:noFill/>
                      <a:headEnd/>
                      <a:tailEnd/>
                    </a:ln>
                  </pic:spPr>
                </pic:pic>
              </a:graphicData>
            </a:graphic>
          </wp:inline>
        </w:drawing>
      </w:r>
    </w:p>
    <w:bookmarkStart w:id="466" w:name="manually-set-a-sequential-color-scheme"/>
    <w:p>
      <w:pPr>
        <w:pStyle w:val="Heading3"/>
      </w:pPr>
      <w:r>
        <w:t xml:space="preserve">10.4.1 Manually Set a Sequential Color Scheme</w:t>
      </w:r>
    </w:p>
    <w:p>
      <w:pPr>
        <w:pStyle w:val="FirstParagraph"/>
      </w:pPr>
      <w:r>
        <w:t xml:space="preserve">You can manually set gradually changing color palettes for continuous variables via</w:t>
      </w:r>
      <w:r>
        <w:t xml:space="preserve"> </w:t>
      </w:r>
      <w:r>
        <w:rPr>
          <w:rStyle w:val="VerbatimChar"/>
        </w:rPr>
        <w:t xml:space="preserve">scale_*_gradient()</w:t>
      </w:r>
      <w:r>
        <w:t xml:space="preserve">:</w:t>
      </w:r>
    </w:p>
    <w:p>
      <w:pPr>
        <w:pStyle w:val="SourceCode"/>
      </w:pPr>
      <w:r>
        <w:rPr>
          <w:rStyle w:val="NormalTok"/>
        </w:rPr>
        <w:t xml:space="preserve">gb </w:t>
      </w:r>
      <w:r>
        <w:rPr>
          <w:rStyle w:val="SpecialCharTok"/>
        </w:rPr>
        <w:t xml:space="preserve">+</w:t>
      </w:r>
      <w:r>
        <w:rPr>
          <w:rStyle w:val="NormalTok"/>
        </w:rPr>
        <w:t xml:space="preserve"> </w:t>
      </w:r>
      <w:r>
        <w:rPr>
          <w:rStyle w:val="FunctionTok"/>
        </w:rPr>
        <w:t xml:space="preserve">scale_color_gradient</w:t>
      </w:r>
      <w:r>
        <w:rPr>
          <w:rStyle w:val="NormalTok"/>
        </w:rPr>
        <w:t xml:space="preserve">(</w:t>
      </w:r>
      <w:r>
        <w:rPr>
          <w:rStyle w:val="AttributeTok"/>
        </w:rPr>
        <w:t xml:space="preserve">low =</w:t>
      </w:r>
      <w:r>
        <w:rPr>
          <w:rStyle w:val="NormalTok"/>
        </w:rPr>
        <w:t xml:space="preserve"> </w:t>
      </w:r>
      <w:r>
        <w:rPr>
          <w:rStyle w:val="StringTok"/>
        </w:rPr>
        <w:t xml:space="preserve">"darkkhaki"</w:t>
      </w:r>
      <w:r>
        <w:rPr>
          <w:rStyle w:val="NormalTok"/>
        </w:rPr>
        <w:t xml:space="preserve">,</w:t>
      </w:r>
      <w:r>
        <w:br/>
      </w:r>
      <w:r>
        <w:rPr>
          <w:rStyle w:val="NormalTok"/>
        </w:rPr>
        <w:t xml:space="preserve">                          </w:t>
      </w:r>
      <w:r>
        <w:rPr>
          <w:rStyle w:val="AttributeTok"/>
        </w:rPr>
        <w:t xml:space="preserve">high =</w:t>
      </w:r>
      <w:r>
        <w:rPr>
          <w:rStyle w:val="NormalTok"/>
        </w:rPr>
        <w:t xml:space="preserve"> </w:t>
      </w:r>
      <w:r>
        <w:rPr>
          <w:rStyle w:val="StringTok"/>
        </w:rPr>
        <w:t xml:space="preserve">"darkgreen"</w:t>
      </w:r>
      <w:r>
        <w:rPr>
          <w:rStyle w:val="NormalTok"/>
        </w:rPr>
        <w:t xml:space="preserve">)</w:t>
      </w:r>
    </w:p>
    <w:p>
      <w:pPr>
        <w:pStyle w:val="FirstParagraph"/>
      </w:pPr>
      <w:r>
        <w:drawing>
          <wp:inline>
            <wp:extent cx="4620126" cy="3696101"/>
            <wp:effectExtent b="0" l="0" r="0" t="0"/>
            <wp:docPr descr="" title="" id="461" name="Picture"/>
            <a:graphic>
              <a:graphicData uri="http://schemas.openxmlformats.org/drawingml/2006/picture">
                <pic:pic>
                  <pic:nvPicPr>
                    <pic:cNvPr descr="ch10_files/figure-docx/scale-color-gradient-1.png" id="462" name="Picture"/>
                    <pic:cNvPicPr>
                      <a:picLocks noChangeArrowheads="1" noChangeAspect="1"/>
                    </pic:cNvPicPr>
                  </pic:nvPicPr>
                  <pic:blipFill>
                    <a:blip r:embed="rId4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Temperature data is normally distributed so how about a diverging color scheme (rather than sequential)… For diverging color you can use the</w:t>
      </w:r>
      <w:r>
        <w:t xml:space="preserve"> </w:t>
      </w:r>
      <w:r>
        <w:rPr>
          <w:rStyle w:val="VerbatimChar"/>
        </w:rPr>
        <w:t xml:space="preserve">scale_*_gradient2()</w:t>
      </w:r>
      <w:r>
        <w:t xml:space="preserve"> </w:t>
      </w:r>
      <w:r>
        <w:t xml:space="preserve">function:</w:t>
      </w:r>
    </w:p>
    <w:p>
      <w:pPr>
        <w:pStyle w:val="SourceCode"/>
      </w:pPr>
      <w:r>
        <w:rPr>
          <w:rStyle w:val="NormalTok"/>
        </w:rPr>
        <w:t xml:space="preserve">gb </w:t>
      </w:r>
      <w:r>
        <w:rPr>
          <w:rStyle w:val="SpecialCharTok"/>
        </w:rPr>
        <w:t xml:space="preserve">+</w:t>
      </w:r>
      <w:r>
        <w:rPr>
          <w:rStyle w:val="NormalTok"/>
        </w:rPr>
        <w:t xml:space="preserve"> </w:t>
      </w:r>
      <w:r>
        <w:rPr>
          <w:rStyle w:val="FunctionTok"/>
        </w:rPr>
        <w:t xml:space="preserve">scale_color_gradient2</w:t>
      </w:r>
      <w:r>
        <w:rPr>
          <w:rStyle w:val="NormalTok"/>
        </w:rPr>
        <w:t xml:space="preserve">(</w:t>
      </w:r>
      <w:r>
        <w:rPr>
          <w:rStyle w:val="AttributeTok"/>
        </w:rPr>
        <w:t xml:space="preserve">midpoint =</w:t>
      </w:r>
      <w:r>
        <w:rPr>
          <w:rStyle w:val="NormalTok"/>
        </w:rPr>
        <w:t xml:space="preserve"> mid, </w:t>
      </w:r>
      <w:r>
        <w:rPr>
          <w:rStyle w:val="AttributeTok"/>
        </w:rPr>
        <w:t xml:space="preserve">low =</w:t>
      </w:r>
      <w:r>
        <w:rPr>
          <w:rStyle w:val="NormalTok"/>
        </w:rPr>
        <w:t xml:space="preserve"> </w:t>
      </w:r>
      <w:r>
        <w:rPr>
          <w:rStyle w:val="StringTok"/>
        </w:rPr>
        <w:t xml:space="preserve">"#dd8a0b"</w:t>
      </w:r>
      <w:r>
        <w:rPr>
          <w:rStyle w:val="NormalTok"/>
        </w:rPr>
        <w:t xml:space="preserve">,</w:t>
      </w:r>
      <w:r>
        <w:br/>
      </w:r>
      <w:r>
        <w:rPr>
          <w:rStyle w:val="NormalTok"/>
        </w:rPr>
        <w:t xml:space="preserve">                           </w:t>
      </w:r>
      <w:r>
        <w:rPr>
          <w:rStyle w:val="AttributeTok"/>
        </w:rPr>
        <w:t xml:space="preserve">mid =</w:t>
      </w:r>
      <w:r>
        <w:rPr>
          <w:rStyle w:val="NormalTok"/>
        </w:rPr>
        <w:t xml:space="preserve"> </w:t>
      </w:r>
      <w:r>
        <w:rPr>
          <w:rStyle w:val="StringTok"/>
        </w:rPr>
        <w:t xml:space="preserve">"grey92"</w:t>
      </w:r>
      <w:r>
        <w:rPr>
          <w:rStyle w:val="NormalTok"/>
        </w:rPr>
        <w:t xml:space="preserve">, </w:t>
      </w:r>
      <w:r>
        <w:rPr>
          <w:rStyle w:val="AttributeTok"/>
        </w:rPr>
        <w:t xml:space="preserve">high =</w:t>
      </w:r>
      <w:r>
        <w:rPr>
          <w:rStyle w:val="NormalTok"/>
        </w:rPr>
        <w:t xml:space="preserve"> </w:t>
      </w:r>
      <w:r>
        <w:rPr>
          <w:rStyle w:val="StringTok"/>
        </w:rPr>
        <w:t xml:space="preserve">"#32a676"</w:t>
      </w:r>
      <w:r>
        <w:rPr>
          <w:rStyle w:val="NormalTok"/>
        </w:rPr>
        <w:t xml:space="preserve">)</w:t>
      </w:r>
    </w:p>
    <w:p>
      <w:pPr>
        <w:pStyle w:val="FirstParagraph"/>
      </w:pPr>
      <w:r>
        <w:drawing>
          <wp:inline>
            <wp:extent cx="4620126" cy="3696101"/>
            <wp:effectExtent b="0" l="0" r="0" t="0"/>
            <wp:docPr descr="" title="" id="464" name="Picture"/>
            <a:graphic>
              <a:graphicData uri="http://schemas.openxmlformats.org/drawingml/2006/picture">
                <pic:pic>
                  <pic:nvPicPr>
                    <pic:cNvPr descr="ch10_files/figure-docx/scale-color-gradient2-1.png" id="465" name="Picture"/>
                    <pic:cNvPicPr>
                      <a:picLocks noChangeArrowheads="1" noChangeAspect="1"/>
                    </pic:cNvPicPr>
                  </pic:nvPicPr>
                  <pic:blipFill>
                    <a:blip r:embed="rId463"/>
                    <a:stretch>
                      <a:fillRect/>
                    </a:stretch>
                  </pic:blipFill>
                  <pic:spPr bwMode="auto">
                    <a:xfrm>
                      <a:off x="0" y="0"/>
                      <a:ext cx="4620126" cy="3696101"/>
                    </a:xfrm>
                    <a:prstGeom prst="rect">
                      <a:avLst/>
                    </a:prstGeom>
                    <a:noFill/>
                    <a:ln w="9525">
                      <a:noFill/>
                      <a:headEnd/>
                      <a:tailEnd/>
                    </a:ln>
                  </pic:spPr>
                </pic:pic>
              </a:graphicData>
            </a:graphic>
          </wp:inline>
        </w:drawing>
      </w:r>
    </w:p>
    <w:bookmarkEnd w:id="466"/>
    <w:bookmarkStart w:id="475" w:name="the-beautiful-viridis-color-palette"/>
    <w:p>
      <w:pPr>
        <w:pStyle w:val="Heading3"/>
      </w:pPr>
      <w:r>
        <w:t xml:space="preserve">10.4.2 The Beautiful Viridis Color Palette</w:t>
      </w:r>
    </w:p>
    <w:p>
      <w:pPr>
        <w:pStyle w:val="FirstParagraph"/>
      </w:pPr>
      <w:r>
        <w:t xml:space="preserve">The</w:t>
      </w:r>
      <w:r>
        <w:t xml:space="preserve"> </w:t>
      </w:r>
      <w:hyperlink r:id="rId467">
        <w:r>
          <w:rPr>
            <w:rStyle w:val="Hyperlink"/>
            <w:bCs/>
            <w:b/>
          </w:rPr>
          <w:t xml:space="preserve">viridis</w:t>
        </w:r>
        <w:r>
          <w:rPr>
            <w:rStyle w:val="Hyperlink"/>
          </w:rPr>
          <w:t xml:space="preserve"> </w:t>
        </w:r>
        <w:r>
          <w:rPr>
            <w:rStyle w:val="Hyperlink"/>
          </w:rPr>
          <w:t xml:space="preserve">color palettes</w:t>
        </w:r>
      </w:hyperlink>
      <w:r>
        <w:t xml:space="preserve"> </w:t>
      </w:r>
      <w:r>
        <w:t xml:space="preserve">do not only make your plots look pretty and good to perceive but also easier to read by those with colorblindness and print well in gray scale. You can test how your plots might appear under various form of colorblindness using</w:t>
      </w:r>
      <w:r>
        <w:t xml:space="preserve"> </w:t>
      </w:r>
      <w:hyperlink r:id="rId468">
        <w:r>
          <w:rPr>
            <w:rStyle w:val="VerbatimChar"/>
          </w:rPr>
          <w:t xml:space="preserve">{dichromat}</w:t>
        </w:r>
      </w:hyperlink>
      <w:r>
        <w:t xml:space="preserve"> </w:t>
      </w:r>
      <w:r>
        <w:t xml:space="preserve">package.</w:t>
      </w:r>
    </w:p>
    <w:p>
      <w:pPr>
        <w:pStyle w:val="BodyText"/>
      </w:pPr>
      <w:r>
        <w:t xml:space="preserve">And they also come now shipped with</w:t>
      </w:r>
      <w:r>
        <w:t xml:space="preserve"> </w:t>
      </w:r>
      <w:r>
        <w:rPr>
          <w:rStyle w:val="VerbatimChar"/>
        </w:rPr>
        <w:t xml:space="preserve">{ggplot2}</w:t>
      </w:r>
      <w:r>
        <w:t xml:space="preserve">! The following multi-panel plot illustrates three out of the four viridis palettes:</w:t>
      </w:r>
    </w:p>
    <w:p>
      <w:pPr>
        <w:pStyle w:val="SourceCode"/>
      </w:pPr>
      <w:r>
        <w:rPr>
          <w:rStyle w:val="NormalTok"/>
        </w:rPr>
        <w:t xml:space="preserve">p1 </w:t>
      </w:r>
      <w:r>
        <w:rPr>
          <w:rStyle w:val="OtherTok"/>
        </w:rPr>
        <w:t xml:space="preserve">&lt;-</w:t>
      </w:r>
      <w:r>
        <w:rPr>
          <w:rStyle w:val="NormalTok"/>
        </w:rPr>
        <w:t xml:space="preserve"> gb </w:t>
      </w:r>
      <w:r>
        <w:rPr>
          <w:rStyle w:val="SpecialCharTok"/>
        </w:rPr>
        <w:t xml:space="preserve">+</w:t>
      </w:r>
      <w:r>
        <w:rPr>
          <w:rStyle w:val="NormalTok"/>
        </w:rPr>
        <w:t xml:space="preserve"> </w:t>
      </w:r>
      <w:r>
        <w:rPr>
          <w:rStyle w:val="FunctionTok"/>
        </w:rPr>
        <w:t xml:space="preserve">scale_color_viridis_c</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"'viridis' (default)"</w:t>
      </w:r>
      <w:r>
        <w:rPr>
          <w:rStyle w:val="NormalTok"/>
        </w:rPr>
        <w:t xml:space="preserve">)</w:t>
      </w:r>
      <w:r>
        <w:br/>
      </w:r>
      <w:r>
        <w:rPr>
          <w:rStyle w:val="NormalTok"/>
        </w:rPr>
        <w:t xml:space="preserve">p2 </w:t>
      </w:r>
      <w:r>
        <w:rPr>
          <w:rStyle w:val="OtherTok"/>
        </w:rPr>
        <w:t xml:space="preserve">&lt;-</w:t>
      </w:r>
      <w:r>
        <w:rPr>
          <w:rStyle w:val="NormalTok"/>
        </w:rPr>
        <w:t xml:space="preserve"> gb </w:t>
      </w:r>
      <w:r>
        <w:rPr>
          <w:rStyle w:val="SpecialCharTok"/>
        </w:rPr>
        <w:t xml:space="preserve">+</w:t>
      </w:r>
      <w:r>
        <w:rPr>
          <w:rStyle w:val="NormalTok"/>
        </w:rPr>
        <w:t xml:space="preserve"> </w:t>
      </w:r>
      <w:r>
        <w:rPr>
          <w:rStyle w:val="FunctionTok"/>
        </w:rPr>
        <w:t xml:space="preserve">scale_color_viridis_c</w:t>
      </w:r>
      <w:r>
        <w:rPr>
          <w:rStyle w:val="NormalTok"/>
        </w:rPr>
        <w:t xml:space="preserve">(</w:t>
      </w:r>
      <w:r>
        <w:rPr>
          <w:rStyle w:val="AttributeTok"/>
        </w:rPr>
        <w:t xml:space="preserve">option =</w:t>
      </w:r>
      <w:r>
        <w:rPr>
          <w:rStyle w:val="NormalTok"/>
        </w:rPr>
        <w:t xml:space="preserve"> </w:t>
      </w:r>
      <w:r>
        <w:rPr>
          <w:rStyle w:val="StringTok"/>
        </w:rPr>
        <w:t xml:space="preserve">"inferno"</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"'inferno'"</w:t>
      </w:r>
      <w:r>
        <w:rPr>
          <w:rStyle w:val="NormalTok"/>
        </w:rPr>
        <w:t xml:space="preserve">)</w:t>
      </w:r>
      <w:r>
        <w:br/>
      </w:r>
      <w:r>
        <w:rPr>
          <w:rStyle w:val="NormalTok"/>
        </w:rPr>
        <w:t xml:space="preserve">p3 </w:t>
      </w:r>
      <w:r>
        <w:rPr>
          <w:rStyle w:val="OtherTok"/>
        </w:rPr>
        <w:t xml:space="preserve">&lt;-</w:t>
      </w:r>
      <w:r>
        <w:rPr>
          <w:rStyle w:val="NormalTok"/>
        </w:rPr>
        <w:t xml:space="preserve"> gb </w:t>
      </w:r>
      <w:r>
        <w:rPr>
          <w:rStyle w:val="SpecialCharTok"/>
        </w:rPr>
        <w:t xml:space="preserve">+</w:t>
      </w:r>
      <w:r>
        <w:rPr>
          <w:rStyle w:val="NormalTok"/>
        </w:rPr>
        <w:t xml:space="preserve"> </w:t>
      </w:r>
      <w:r>
        <w:rPr>
          <w:rStyle w:val="FunctionTok"/>
        </w:rPr>
        <w:t xml:space="preserve">scale_color_viridis_c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"'plasma'"</w:t>
      </w:r>
      <w:r>
        <w:rPr>
          <w:rStyle w:val="NormalTok"/>
        </w:rPr>
        <w:t xml:space="preserve">)</w:t>
      </w:r>
      <w:r>
        <w:br/>
      </w:r>
      <w:r>
        <w:rPr>
          <w:rStyle w:val="NormalTok"/>
        </w:rPr>
        <w:t xml:space="preserve">p4 </w:t>
      </w:r>
      <w:r>
        <w:rPr>
          <w:rStyle w:val="OtherTok"/>
        </w:rPr>
        <w:t xml:space="preserve">&lt;-</w:t>
      </w:r>
      <w:r>
        <w:rPr>
          <w:rStyle w:val="NormalTok"/>
        </w:rPr>
        <w:t xml:space="preserve"> gb </w:t>
      </w:r>
      <w:r>
        <w:rPr>
          <w:rStyle w:val="SpecialCharTok"/>
        </w:rPr>
        <w:t xml:space="preserve">+</w:t>
      </w:r>
      <w:r>
        <w:rPr>
          <w:rStyle w:val="NormalTok"/>
        </w:rPr>
        <w:t xml:space="preserve"> </w:t>
      </w:r>
      <w:r>
        <w:rPr>
          <w:rStyle w:val="FunctionTok"/>
        </w:rPr>
        <w:t xml:space="preserve">scale_color_viridis_c</w:t>
      </w:r>
      <w:r>
        <w:rPr>
          <w:rStyle w:val="NormalTok"/>
        </w:rPr>
        <w:t xml:space="preserve">(</w:t>
      </w:r>
      <w:r>
        <w:rPr>
          <w:rStyle w:val="AttributeTok"/>
        </w:rPr>
        <w:t xml:space="preserve">option =</w:t>
      </w:r>
      <w:r>
        <w:rPr>
          <w:rStyle w:val="NormalTok"/>
        </w:rPr>
        <w:t xml:space="preserve"> </w:t>
      </w:r>
      <w:r>
        <w:rPr>
          <w:rStyle w:val="StringTok"/>
        </w:rPr>
        <w:t xml:space="preserve">"cividis"</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"'cividis'"</w:t>
      </w:r>
      <w:r>
        <w:rPr>
          <w:rStyle w:val="NormalTok"/>
        </w:rPr>
        <w:t xml:space="preserve">)</w:t>
      </w:r>
      <w:r>
        <w:br/>
      </w:r>
      <w:r>
        <w:br/>
      </w:r>
      <w:r>
        <w:rPr>
          <w:rStyle w:val="FunctionTok"/>
        </w:rPr>
        <w:t xml:space="preserve">library</w:t>
      </w:r>
      <w:r>
        <w:rPr>
          <w:rStyle w:val="NormalTok"/>
        </w:rPr>
        <w:t xml:space="preserve">(patchwork)</w:t>
      </w:r>
      <w:r>
        <w:br/>
      </w:r>
      <w:r>
        <w:rPr>
          <w:rStyle w:val="NormalTok"/>
        </w:rPr>
        <w:t xml:space="preserve">(p1 </w:t>
      </w:r>
      <w:r>
        <w:rPr>
          <w:rStyle w:val="SpecialCharTok"/>
        </w:rPr>
        <w:t xml:space="preserve">+</w:t>
      </w:r>
      <w:r>
        <w:rPr>
          <w:rStyle w:val="NormalTok"/>
        </w:rPr>
        <w:t xml:space="preserve"> p2 </w:t>
      </w:r>
      <w:r>
        <w:rPr>
          <w:rStyle w:val="SpecialCharTok"/>
        </w:rPr>
        <w:t xml:space="preserve">+</w:t>
      </w:r>
      <w:r>
        <w:rPr>
          <w:rStyle w:val="NormalTok"/>
        </w:rPr>
        <w:t xml:space="preserve"> p3 </w:t>
      </w:r>
      <w:r>
        <w:rPr>
          <w:rStyle w:val="SpecialCharTok"/>
        </w:rPr>
        <w:t xml:space="preserve">+</w:t>
      </w:r>
      <w:r>
        <w:rPr>
          <w:rStyle w:val="NormalTok"/>
        </w:rPr>
        <w:t xml:space="preserve"> p4)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pStyle w:val="FirstParagraph"/>
      </w:pPr>
      <w:r>
        <w:drawing>
          <wp:inline>
            <wp:extent cx="5334000" cy="3111500"/>
            <wp:effectExtent b="0" l="0" r="0" t="0"/>
            <wp:docPr descr="" title="" id="470" name="Picture"/>
            <a:graphic>
              <a:graphicData uri="http://schemas.openxmlformats.org/drawingml/2006/picture">
                <pic:pic>
                  <pic:nvPicPr>
                    <pic:cNvPr descr="ch10_files/figure-docx/viridis-continuous-1.png" id="471" name="Picture"/>
                    <pic:cNvPicPr>
                      <a:picLocks noChangeArrowheads="1" noChangeAspect="1"/>
                    </pic:cNvPicPr>
                  </pic:nvPicPr>
                  <pic:blipFill>
                    <a:blip r:embed="rId469"/>
                    <a:stretch>
                      <a:fillRect/>
                    </a:stretch>
                  </pic:blipFill>
                  <pic:spPr bwMode="auto">
                    <a:xfrm>
                      <a:off x="0" y="0"/>
                      <a:ext cx="5334000" cy="3111500"/>
                    </a:xfrm>
                    <a:prstGeom prst="rect">
                      <a:avLst/>
                    </a:prstGeom>
                    <a:noFill/>
                    <a:ln w="9525">
                      <a:noFill/>
                      <a:headEnd/>
                      <a:tailEnd/>
                    </a:ln>
                  </pic:spPr>
                </pic:pic>
              </a:graphicData>
            </a:graphic>
          </wp:inline>
        </w:drawing>
      </w:r>
    </w:p>
    <w:p>
      <w:pPr>
        <w:pStyle w:val="BodyText"/>
      </w:pPr>
      <w:r>
        <w:t xml:space="preserve">It is also possible to use the viridis color palettes for discrete variables:</w:t>
      </w:r>
    </w:p>
    <w:p>
      <w:pPr>
        <w:pStyle w:val="SourceCode"/>
      </w:pPr>
      <w:r>
        <w:rPr>
          <w:rStyle w:val="NormalTok"/>
        </w:rPr>
        <w:t xml:space="preserve">ga </w:t>
      </w:r>
      <w:r>
        <w:rPr>
          <w:rStyle w:val="SpecialCharTok"/>
        </w:rPr>
        <w:t xml:space="preserve">+</w:t>
      </w:r>
      <w:r>
        <w:rPr>
          <w:rStyle w:val="NormalTok"/>
        </w:rPr>
        <w:t xml:space="preserve"> </w:t>
      </w:r>
      <w:r>
        <w:rPr>
          <w:rStyle w:val="FunctionTok"/>
        </w:rPr>
        <w:t xml:space="preserve">scale_color_viridis_d</w:t>
      </w:r>
      <w:r>
        <w:rPr>
          <w:rStyle w:val="NormalTok"/>
        </w:rPr>
        <w:t xml:space="preserve">(</w:t>
      </w:r>
      <w:r>
        <w:rPr>
          <w:rStyle w:val="AttributeTok"/>
        </w:rPr>
        <w:t xml:space="preserve">guide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473" name="Picture"/>
            <a:graphic>
              <a:graphicData uri="http://schemas.openxmlformats.org/drawingml/2006/picture">
                <pic:pic>
                  <pic:nvPicPr>
                    <pic:cNvPr descr="ch10_files/figure-docx/viridis-discrete-1.png" id="474" name="Picture"/>
                    <pic:cNvPicPr>
                      <a:picLocks noChangeArrowheads="1" noChangeAspect="1"/>
                    </pic:cNvPicPr>
                  </pic:nvPicPr>
                  <pic:blipFill>
                    <a:blip r:embed="rId472"/>
                    <a:stretch>
                      <a:fillRect/>
                    </a:stretch>
                  </pic:blipFill>
                  <pic:spPr bwMode="auto">
                    <a:xfrm>
                      <a:off x="0" y="0"/>
                      <a:ext cx="4620126" cy="3696101"/>
                    </a:xfrm>
                    <a:prstGeom prst="rect">
                      <a:avLst/>
                    </a:prstGeom>
                    <a:noFill/>
                    <a:ln w="9525">
                      <a:noFill/>
                      <a:headEnd/>
                      <a:tailEnd/>
                    </a:ln>
                  </pic:spPr>
                </pic:pic>
              </a:graphicData>
            </a:graphic>
          </wp:inline>
        </w:drawing>
      </w:r>
    </w:p>
    <w:bookmarkEnd w:id="475"/>
    <w:bookmarkStart w:id="496" w:name="Xebdc2a277d49f4776eab044d5c2f53f3a2b8140"/>
    <w:p>
      <w:pPr>
        <w:pStyle w:val="Heading3"/>
      </w:pPr>
      <w:r>
        <w:t xml:space="preserve">10.4.3 Use Quantitative Color Palettes from Extension Packages</w:t>
      </w:r>
    </w:p>
    <w:p>
      <w:pPr>
        <w:pStyle w:val="FirstParagraph"/>
      </w:pPr>
      <w:r>
        <w:t xml:space="preserve">The many extension packages provide not only additional categorical color palettes but also sequential, diverging and even cyclical palettes. Again, I point you to the great</w:t>
      </w:r>
      <w:r>
        <w:t xml:space="preserve"> </w:t>
      </w:r>
      <w:hyperlink r:id="rId441">
        <w:r>
          <w:rPr>
            <w:rStyle w:val="Hyperlink"/>
          </w:rPr>
          <w:t xml:space="preserve">collection provided by Emil Hvitfeldt</w:t>
        </w:r>
      </w:hyperlink>
      <w:r>
        <w:t xml:space="preserve"> </w:t>
      </w:r>
      <w:r>
        <w:t xml:space="preserve">for an overview.</w:t>
      </w:r>
    </w:p>
    <w:p>
      <w:pPr>
        <w:pStyle w:val="BodyText"/>
      </w:pPr>
      <w:r>
        <w:rPr>
          <w:bCs/>
          <w:b/>
        </w:rPr>
        <w:t xml:space="preserve">Examples:</w:t>
      </w:r>
    </w:p>
    <w:p>
      <w:pPr>
        <w:pStyle w:val="BodyText"/>
      </w:pPr>
      <w:r>
        <w:t xml:space="preserve">The</w:t>
      </w:r>
      <w:r>
        <w:t xml:space="preserve"> </w:t>
      </w:r>
      <w:hyperlink r:id="rId476">
        <w:r>
          <w:rPr>
            <w:rStyle w:val="VerbatimChar"/>
          </w:rPr>
          <w:t xml:space="preserve">{rcartocolors}</w:t>
        </w:r>
        <w:r>
          <w:rPr>
            <w:rStyle w:val="Hyperlink"/>
          </w:rPr>
          <w:t xml:space="preserve"> </w:t>
        </w:r>
        <w:r>
          <w:rPr>
            <w:rStyle w:val="Hyperlink"/>
          </w:rPr>
          <w:t xml:space="preserve">packages</w:t>
        </w:r>
      </w:hyperlink>
      <w:r>
        <w:t xml:space="preserve"> </w:t>
      </w:r>
      <w:r>
        <w:t xml:space="preserve">ports the beautiful</w:t>
      </w:r>
      <w:r>
        <w:t xml:space="preserve"> </w:t>
      </w:r>
      <w:hyperlink r:id="rId477">
        <w:r>
          <w:rPr>
            <w:rStyle w:val="Hyperlink"/>
          </w:rPr>
          <w:t xml:space="preserve">CARTOcolors</w:t>
        </w:r>
      </w:hyperlink>
      <w:r>
        <w:t xml:space="preserve"> </w:t>
      </w:r>
      <w:r>
        <w:t xml:space="preserve">to</w:t>
      </w:r>
      <w:r>
        <w:t xml:space="preserve"> </w:t>
      </w:r>
      <w:r>
        <w:rPr>
          <w:rStyle w:val="VerbatimChar"/>
        </w:rPr>
        <w:t xml:space="preserve">{ggplot2}</w:t>
      </w:r>
      <w:r>
        <w:t xml:space="preserve"> </w:t>
      </w:r>
      <w:r>
        <w:t xml:space="preserve">and contains several of my most-used palettes:</w:t>
      </w:r>
    </w:p>
    <w:p>
      <w:pPr>
        <w:pStyle w:val="SourceCode"/>
      </w:pPr>
      <w:r>
        <w:rPr>
          <w:rStyle w:val="FunctionTok"/>
        </w:rPr>
        <w:t xml:space="preserve">library</w:t>
      </w:r>
      <w:r>
        <w:rPr>
          <w:rStyle w:val="NormalTok"/>
        </w:rPr>
        <w:t xml:space="preserve">(rcartocolor)</w:t>
      </w:r>
      <w:r>
        <w:br/>
      </w:r>
      <w:r>
        <w:rPr>
          <w:rStyle w:val="NormalTok"/>
        </w:rPr>
        <w:t xml:space="preserve">g1 </w:t>
      </w:r>
      <w:r>
        <w:rPr>
          <w:rStyle w:val="OtherTok"/>
        </w:rPr>
        <w:t xml:space="preserve">&lt;-</w:t>
      </w:r>
      <w:r>
        <w:rPr>
          <w:rStyle w:val="NormalTok"/>
        </w:rPr>
        <w:t xml:space="preserve"> gb </w:t>
      </w:r>
      <w:r>
        <w:rPr>
          <w:rStyle w:val="SpecialCharTok"/>
        </w:rPr>
        <w:t xml:space="preserve">+</w:t>
      </w:r>
      <w:r>
        <w:rPr>
          <w:rStyle w:val="NormalTok"/>
        </w:rPr>
        <w:t xml:space="preserve"> </w:t>
      </w:r>
      <w:r>
        <w:rPr>
          <w:rStyle w:val="FunctionTok"/>
        </w:rPr>
        <w:t xml:space="preserve">scale_color_carto_c</w:t>
      </w:r>
      <w:r>
        <w:rPr>
          <w:rStyle w:val="NormalTok"/>
        </w:rPr>
        <w:t xml:space="preserve">(</w:t>
      </w:r>
      <w:r>
        <w:rPr>
          <w:rStyle w:val="AttributeTok"/>
        </w:rPr>
        <w:t xml:space="preserve">palette =</w:t>
      </w:r>
      <w:r>
        <w:rPr>
          <w:rStyle w:val="NormalTok"/>
        </w:rPr>
        <w:t xml:space="preserve"> </w:t>
      </w:r>
      <w:r>
        <w:rPr>
          <w:rStyle w:val="StringTok"/>
        </w:rPr>
        <w:t xml:space="preserve">"BurgYl"</w:t>
      </w:r>
      <w:r>
        <w:rPr>
          <w:rStyle w:val="NormalTok"/>
        </w:rPr>
        <w:t xml:space="preserve">)</w:t>
      </w:r>
      <w:r>
        <w:br/>
      </w:r>
      <w:r>
        <w:rPr>
          <w:rStyle w:val="NormalTok"/>
        </w:rPr>
        <w:t xml:space="preserve">g2 </w:t>
      </w:r>
      <w:r>
        <w:rPr>
          <w:rStyle w:val="OtherTok"/>
        </w:rPr>
        <w:t xml:space="preserve">&lt;-</w:t>
      </w:r>
      <w:r>
        <w:rPr>
          <w:rStyle w:val="NormalTok"/>
        </w:rPr>
        <w:t xml:space="preserve"> gb </w:t>
      </w:r>
      <w:r>
        <w:rPr>
          <w:rStyle w:val="SpecialCharTok"/>
        </w:rPr>
        <w:t xml:space="preserve">+</w:t>
      </w:r>
      <w:r>
        <w:rPr>
          <w:rStyle w:val="NormalTok"/>
        </w:rPr>
        <w:t xml:space="preserve"> </w:t>
      </w:r>
      <w:r>
        <w:rPr>
          <w:rStyle w:val="FunctionTok"/>
        </w:rPr>
        <w:t xml:space="preserve">scale_color_carto_c</w:t>
      </w:r>
      <w:r>
        <w:rPr>
          <w:rStyle w:val="NormalTok"/>
        </w:rPr>
        <w:t xml:space="preserve">(</w:t>
      </w:r>
      <w:r>
        <w:rPr>
          <w:rStyle w:val="AttributeTok"/>
        </w:rPr>
        <w:t xml:space="preserve">palette =</w:t>
      </w:r>
      <w:r>
        <w:rPr>
          <w:rStyle w:val="NormalTok"/>
        </w:rPr>
        <w:t xml:space="preserve"> </w:t>
      </w:r>
      <w:r>
        <w:rPr>
          <w:rStyle w:val="StringTok"/>
        </w:rPr>
        <w:t xml:space="preserve">"Earth"</w:t>
      </w:r>
      <w:r>
        <w:rPr>
          <w:rStyle w:val="NormalTok"/>
        </w:rPr>
        <w:t xml:space="preserve">)</w:t>
      </w:r>
      <w:r>
        <w:br/>
      </w:r>
      <w:r>
        <w:br/>
      </w:r>
      <w:r>
        <w:rPr>
          <w:rStyle w:val="NormalTok"/>
        </w:rPr>
        <w:t xml:space="preserve">(g1 </w:t>
      </w:r>
      <w:r>
        <w:rPr>
          <w:rStyle w:val="SpecialCharTok"/>
        </w:rPr>
        <w:t xml:space="preserve">+</w:t>
      </w:r>
      <w:r>
        <w:rPr>
          <w:rStyle w:val="NormalTok"/>
        </w:rPr>
        <w:t xml:space="preserve"> g2)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pStyle w:val="FirstParagraph"/>
      </w:pPr>
      <w:r>
        <w:drawing>
          <wp:inline>
            <wp:extent cx="5334000" cy="2133600"/>
            <wp:effectExtent b="0" l="0" r="0" t="0"/>
            <wp:docPr descr="" title="" id="479" name="Picture"/>
            <a:graphic>
              <a:graphicData uri="http://schemas.openxmlformats.org/drawingml/2006/picture">
                <pic:pic>
                  <pic:nvPicPr>
                    <pic:cNvPr descr="ch10_files/figure-docx/color-carto-1.png" id="480" name="Picture"/>
                    <pic:cNvPicPr>
                      <a:picLocks noChangeArrowheads="1" noChangeAspect="1"/>
                    </pic:cNvPicPr>
                  </pic:nvPicPr>
                  <pic:blipFill>
                    <a:blip r:embed="rId478"/>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w:t>
      </w:r>
      <w:r>
        <w:t xml:space="preserve"> </w:t>
      </w:r>
      <w:hyperlink r:id="rId481">
        <w:r>
          <w:rPr>
            <w:rStyle w:val="VerbatimChar"/>
          </w:rPr>
          <w:t xml:space="preserve">{scico}</w:t>
        </w:r>
        <w:r>
          <w:rPr>
            <w:rStyle w:val="Hyperlink"/>
          </w:rPr>
          <w:t xml:space="preserve"> </w:t>
        </w:r>
        <w:r>
          <w:rPr>
            <w:rStyle w:val="Hyperlink"/>
          </w:rPr>
          <w:t xml:space="preserve">package</w:t>
        </w:r>
      </w:hyperlink>
      <w:r>
        <w:t xml:space="preserve"> </w:t>
      </w:r>
      <w:r>
        <w:t xml:space="preserve">provides access to the</w:t>
      </w:r>
      <w:r>
        <w:t xml:space="preserve"> </w:t>
      </w:r>
      <w:hyperlink r:id="rId482">
        <w:r>
          <w:rPr>
            <w:rStyle w:val="Hyperlink"/>
          </w:rPr>
          <w:t xml:space="preserve">color palettes developed by Fabio Crameri</w:t>
        </w:r>
      </w:hyperlink>
      <w:r>
        <w:t xml:space="preserve">. These color palettes are not only beautiful and often unusual but also a good choice since they have been developed to be perceptually uniform and ordered. In addition, they work for people with color vision deficiency and in grayscale:</w:t>
      </w:r>
    </w:p>
    <w:p>
      <w:pPr>
        <w:pStyle w:val="SourceCode"/>
      </w:pPr>
      <w:r>
        <w:rPr>
          <w:rStyle w:val="FunctionTok"/>
        </w:rPr>
        <w:t xml:space="preserve">library</w:t>
      </w:r>
      <w:r>
        <w:rPr>
          <w:rStyle w:val="NormalTok"/>
        </w:rPr>
        <w:t xml:space="preserve">(scico)</w:t>
      </w:r>
      <w:r>
        <w:br/>
      </w:r>
      <w:r>
        <w:rPr>
          <w:rStyle w:val="NormalTok"/>
        </w:rPr>
        <w:t xml:space="preserve">g1 </w:t>
      </w:r>
      <w:r>
        <w:rPr>
          <w:rStyle w:val="OtherTok"/>
        </w:rPr>
        <w:t xml:space="preserve">&lt;-</w:t>
      </w:r>
      <w:r>
        <w:rPr>
          <w:rStyle w:val="NormalTok"/>
        </w:rPr>
        <w:t xml:space="preserve"> gb </w:t>
      </w:r>
      <w:r>
        <w:rPr>
          <w:rStyle w:val="SpecialCharTok"/>
        </w:rPr>
        <w:t xml:space="preserve">+</w:t>
      </w:r>
      <w:r>
        <w:rPr>
          <w:rStyle w:val="NormalTok"/>
        </w:rPr>
        <w:t xml:space="preserve"> </w:t>
      </w:r>
      <w:r>
        <w:rPr>
          <w:rStyle w:val="FunctionTok"/>
        </w:rPr>
        <w:t xml:space="preserve">scale_color_scico</w:t>
      </w:r>
      <w:r>
        <w:rPr>
          <w:rStyle w:val="NormalTok"/>
        </w:rPr>
        <w:t xml:space="preserve">(</w:t>
      </w:r>
      <w:r>
        <w:rPr>
          <w:rStyle w:val="AttributeTok"/>
        </w:rPr>
        <w:t xml:space="preserve">palette =</w:t>
      </w:r>
      <w:r>
        <w:rPr>
          <w:rStyle w:val="NormalTok"/>
        </w:rPr>
        <w:t xml:space="preserve"> </w:t>
      </w:r>
      <w:r>
        <w:rPr>
          <w:rStyle w:val="StringTok"/>
        </w:rPr>
        <w:t xml:space="preserve">"berlin"</w:t>
      </w:r>
      <w:r>
        <w:rPr>
          <w:rStyle w:val="NormalTok"/>
        </w:rPr>
        <w:t xml:space="preserve">)</w:t>
      </w:r>
      <w:r>
        <w:br/>
      </w:r>
      <w:r>
        <w:rPr>
          <w:rStyle w:val="NormalTok"/>
        </w:rPr>
        <w:t xml:space="preserve">g2 </w:t>
      </w:r>
      <w:r>
        <w:rPr>
          <w:rStyle w:val="OtherTok"/>
        </w:rPr>
        <w:t xml:space="preserve">&lt;-</w:t>
      </w:r>
      <w:r>
        <w:rPr>
          <w:rStyle w:val="NormalTok"/>
        </w:rPr>
        <w:t xml:space="preserve"> gb </w:t>
      </w:r>
      <w:r>
        <w:rPr>
          <w:rStyle w:val="SpecialCharTok"/>
        </w:rPr>
        <w:t xml:space="preserve">+</w:t>
      </w:r>
      <w:r>
        <w:rPr>
          <w:rStyle w:val="NormalTok"/>
        </w:rPr>
        <w:t xml:space="preserve"> </w:t>
      </w:r>
      <w:r>
        <w:rPr>
          <w:rStyle w:val="FunctionTok"/>
        </w:rPr>
        <w:t xml:space="preserve">scale_color_scico</w:t>
      </w:r>
      <w:r>
        <w:rPr>
          <w:rStyle w:val="NormalTok"/>
        </w:rPr>
        <w:t xml:space="preserve">(</w:t>
      </w:r>
      <w:r>
        <w:rPr>
          <w:rStyle w:val="AttributeTok"/>
        </w:rPr>
        <w:t xml:space="preserve">palette =</w:t>
      </w:r>
      <w:r>
        <w:rPr>
          <w:rStyle w:val="NormalTok"/>
        </w:rPr>
        <w:t xml:space="preserve"> </w:t>
      </w:r>
      <w:r>
        <w:rPr>
          <w:rStyle w:val="StringTok"/>
        </w:rPr>
        <w:t xml:space="preserve">"hawaii"</w:t>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br/>
      </w:r>
      <w:r>
        <w:rPr>
          <w:rStyle w:val="NormalTok"/>
        </w:rPr>
        <w:t xml:space="preserve">(g1 </w:t>
      </w:r>
      <w:r>
        <w:rPr>
          <w:rStyle w:val="SpecialCharTok"/>
        </w:rPr>
        <w:t xml:space="preserve">+</w:t>
      </w:r>
      <w:r>
        <w:rPr>
          <w:rStyle w:val="NormalTok"/>
        </w:rPr>
        <w:t xml:space="preserve"> g2)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pStyle w:val="FirstParagraph"/>
      </w:pPr>
      <w:r>
        <w:drawing>
          <wp:inline>
            <wp:extent cx="5334000" cy="2133600"/>
            <wp:effectExtent b="0" l="0" r="0" t="0"/>
            <wp:docPr descr="" title="" id="484" name="Picture"/>
            <a:graphic>
              <a:graphicData uri="http://schemas.openxmlformats.org/drawingml/2006/picture">
                <pic:pic>
                  <pic:nvPicPr>
                    <pic:cNvPr descr="ch10_files/figure-docx/color-scico-1.png" id="485" name="Picture"/>
                    <pic:cNvPicPr>
                      <a:picLocks noChangeArrowheads="1" noChangeAspect="1"/>
                    </pic:cNvPicPr>
                  </pic:nvPicPr>
                  <pic:blipFill>
                    <a:blip r:embed="rId483"/>
                    <a:stretch>
                      <a:fillRect/>
                    </a:stretch>
                  </pic:blipFill>
                  <pic:spPr bwMode="auto">
                    <a:xfrm>
                      <a:off x="0" y="0"/>
                      <a:ext cx="5334000" cy="2133600"/>
                    </a:xfrm>
                    <a:prstGeom prst="rect">
                      <a:avLst/>
                    </a:prstGeom>
                    <a:noFill/>
                    <a:ln w="9525">
                      <a:noFill/>
                      <a:headEnd/>
                      <a:tailEnd/>
                    </a:ln>
                  </pic:spPr>
                </pic:pic>
              </a:graphicData>
            </a:graphic>
          </wp:inline>
        </w:drawing>
      </w:r>
    </w:p>
    <w:bookmarkStart w:id="495" w:name="modify-color-palettes-afterwards"/>
    <w:p>
      <w:pPr>
        <w:pStyle w:val="Heading4"/>
      </w:pPr>
      <w:r>
        <w:t xml:space="preserve">10.4.3.1 Modify Color Palettes Afterwards</w:t>
      </w:r>
    </w:p>
    <w:p>
      <w:pPr>
        <w:pStyle w:val="FirstParagraph"/>
      </w:pPr>
      <w:r>
        <w:t xml:space="preserve">Since the release of</w:t>
      </w:r>
      <w:r>
        <w:t xml:space="preserve"> </w:t>
      </w:r>
      <w:r>
        <w:rPr>
          <w:rStyle w:val="VerbatimChar"/>
        </w:rPr>
        <w:t xml:space="preserve">ggplot2 3.0.0</w:t>
      </w:r>
      <w:r>
        <w:t xml:space="preserve">, one can modify layer aesthetics after they have been mapped to the data. Or as the</w:t>
      </w:r>
      <w:r>
        <w:t xml:space="preserve"> </w:t>
      </w:r>
      <w:r>
        <w:rPr>
          <w:rStyle w:val="VerbatimChar"/>
        </w:rPr>
        <w:t xml:space="preserve">{ggplot2}</w:t>
      </w:r>
      <w:r>
        <w:t xml:space="preserve"> </w:t>
      </w:r>
      <w:r>
        <w:t xml:space="preserve">phrases it:</w:t>
      </w:r>
      <w:r>
        <w:t xml:space="preserve"> </w:t>
      </w:r>
      <w:r>
        <w:t xml:space="preserve">“</w:t>
      </w:r>
      <w:r>
        <w:t xml:space="preserve">Use</w:t>
      </w:r>
      <w:r>
        <w:t xml:space="preserve"> </w:t>
      </w:r>
      <w:r>
        <w:rPr>
          <w:rStyle w:val="VerbatimChar"/>
        </w:rPr>
        <w:t xml:space="preserve">after_scale()</w:t>
      </w:r>
      <w:r>
        <w:t xml:space="preserve"> </w:t>
      </w:r>
      <w:r>
        <w:t xml:space="preserve">to flag evaluation of mapping for after data has been scaled.</w:t>
      </w:r>
      <w:r>
        <w:t xml:space="preserve">”</w:t>
      </w:r>
    </w:p>
    <w:p>
      <w:pPr>
        <w:pStyle w:val="BodyText"/>
      </w:pPr>
      <w:r>
        <w:t xml:space="preserve">So why not use the modified colors in the first place? Since</w:t>
      </w:r>
      <w:r>
        <w:t xml:space="preserve"> </w:t>
      </w:r>
      <w:r>
        <w:rPr>
          <w:rStyle w:val="VerbatimChar"/>
        </w:rPr>
        <w:t xml:space="preserve">{ggplot2}</w:t>
      </w:r>
      <w:r>
        <w:t xml:space="preserve"> </w:t>
      </w:r>
      <w:r>
        <w:t xml:space="preserve">can only handle one</w:t>
      </w:r>
      <w:r>
        <w:t xml:space="preserve"> </w:t>
      </w:r>
      <w:r>
        <w:rPr>
          <w:rStyle w:val="VerbatimChar"/>
        </w:rPr>
        <w:t xml:space="preserve">color</w:t>
      </w:r>
      <w:r>
        <w:t xml:space="preserve"> </w:t>
      </w:r>
      <w:r>
        <w:t xml:space="preserve">and one</w:t>
      </w:r>
      <w:r>
        <w:t xml:space="preserve"> </w:t>
      </w:r>
      <w:r>
        <w:rPr>
          <w:rStyle w:val="VerbatimChar"/>
        </w:rPr>
        <w:t xml:space="preserve">fill</w:t>
      </w:r>
      <w:r>
        <w:t xml:space="preserve"> </w:t>
      </w:r>
      <w:r>
        <w:t xml:space="preserve">scale, this is an interesting functionality. Look closer at the following example where we use</w:t>
      </w:r>
      <w:r>
        <w:t xml:space="preserve"> </w:t>
      </w:r>
      <w:r>
        <w:rPr>
          <w:rStyle w:val="VerbatimChar"/>
        </w:rPr>
        <w:t xml:space="preserve">clr_negate()</w:t>
      </w:r>
      <w:r>
        <w:t xml:space="preserve"> </w:t>
      </w:r>
      <w:r>
        <w:t xml:space="preserve">from the</w:t>
      </w:r>
      <w:r>
        <w:t xml:space="preserve"> </w:t>
      </w:r>
      <w:hyperlink r:id="rId486">
        <w:r>
          <w:rPr>
            <w:rStyle w:val="VerbatimChar"/>
          </w:rPr>
          <w:t xml:space="preserve">{prismatic}</w:t>
        </w:r>
        <w:r>
          <w:rPr>
            <w:rStyle w:val="Hyperlink"/>
          </w:rPr>
          <w:t xml:space="preserve"> </w:t>
        </w:r>
        <w:r>
          <w:rPr>
            <w:rStyle w:val="Hyperlink"/>
          </w:rPr>
          <w:t xml:space="preserve">package</w:t>
        </w:r>
      </w:hyperlink>
      <w:r>
        <w:t xml:space="preserve">:</w:t>
      </w:r>
    </w:p>
    <w:p>
      <w:pPr>
        <w:pStyle w:val="SourceCode"/>
      </w:pPr>
      <w:r>
        <w:rPr>
          <w:rStyle w:val="FunctionTok"/>
        </w:rPr>
        <w:t xml:space="preserve">library</w:t>
      </w:r>
      <w:r>
        <w:rPr>
          <w:rStyle w:val="NormalTok"/>
        </w:rPr>
        <w:t xml:space="preserve">(prismatic)</w:t>
      </w:r>
      <w:r>
        <w:br/>
      </w:r>
      <w:r>
        <w:br/>
      </w:r>
      <w:r>
        <w:rPr>
          <w:rStyle w:val="FunctionTok"/>
        </w:rPr>
        <w:t xml:space="preserve">ggplot</w:t>
      </w:r>
      <w:r>
        <w:rPr>
          <w:rStyle w:val="NormalTok"/>
        </w:rPr>
        <w:t xml:space="preserve">(chic, </w:t>
      </w:r>
      <w:r>
        <w:rPr>
          <w:rStyle w:val="FunctionTok"/>
        </w:rPr>
        <w:t xml:space="preserve">aes</w:t>
      </w:r>
      <w:r>
        <w:rPr>
          <w:rStyle w:val="NormalTok"/>
        </w:rPr>
        <w:t xml:space="preserve">(date, temp, </w:t>
      </w:r>
      <w:r>
        <w:rPr>
          <w:rStyle w:val="AttributeTok"/>
        </w:rPr>
        <w:t xml:space="preserve">color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temp,</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clr_negate</w:t>
      </w:r>
      <w:r>
        <w:rPr>
          <w:rStyle w:val="NormalTok"/>
        </w:rPr>
        <w:t xml:space="preserve">(color))),</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scale_color_scico</w:t>
      </w:r>
      <w:r>
        <w:rPr>
          <w:rStyle w:val="NormalTok"/>
        </w:rPr>
        <w:t xml:space="preserve">(</w:t>
      </w:r>
      <w:r>
        <w:rPr>
          <w:rStyle w:val="AttributeTok"/>
        </w:rPr>
        <w:t xml:space="preserve">palette =</w:t>
      </w:r>
      <w:r>
        <w:rPr>
          <w:rStyle w:val="NormalTok"/>
        </w:rPr>
        <w:t xml:space="preserve"> </w:t>
      </w:r>
      <w:r>
        <w:rPr>
          <w:rStyle w:val="StringTok"/>
        </w:rPr>
        <w:t xml:space="preserve">"hawaii"</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SourceCode"/>
      </w:pPr>
      <w:r>
        <w:rPr>
          <w:rStyle w:val="VerbatimChar"/>
        </w:rPr>
        <w:t xml:space="preserve">Warning: Duplicated aesthetics after name standardisation: colour</w:t>
      </w:r>
    </w:p>
    <w:p>
      <w:pPr>
        <w:pStyle w:val="FirstParagraph"/>
      </w:pPr>
      <w:r>
        <w:drawing>
          <wp:inline>
            <wp:extent cx="4620126" cy="3696101"/>
            <wp:effectExtent b="0" l="0" r="0" t="0"/>
            <wp:docPr descr="" title="" id="488" name="Picture"/>
            <a:graphic>
              <a:graphicData uri="http://schemas.openxmlformats.org/drawingml/2006/picture">
                <pic:pic>
                  <pic:nvPicPr>
                    <pic:cNvPr descr="ch10_files/figure-docx/aftercale-1.png" id="489" name="Picture"/>
                    <pic:cNvPicPr>
                      <a:picLocks noChangeArrowheads="1" noChangeAspect="1"/>
                    </pic:cNvPicPr>
                  </pic:nvPicPr>
                  <pic:blipFill>
                    <a:blip r:embed="rId4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Changing the color scheme afterwards is especially fun with functions from the</w:t>
      </w:r>
      <w:r>
        <w:t xml:space="preserve"> </w:t>
      </w:r>
      <w:r>
        <w:rPr>
          <w:rStyle w:val="VerbatimChar"/>
        </w:rPr>
        <w:t xml:space="preserve">{prismatic}</w:t>
      </w:r>
      <w:r>
        <w:t xml:space="preserve"> </w:t>
      </w:r>
      <w:r>
        <w:t xml:space="preserve">packages, namely</w:t>
      </w:r>
      <w:r>
        <w:t xml:space="preserve"> </w:t>
      </w:r>
      <w:r>
        <w:rPr>
          <w:rStyle w:val="VerbatimChar"/>
        </w:rPr>
        <w:t xml:space="preserve">clr_negate()</w:t>
      </w:r>
      <w:r>
        <w:t xml:space="preserve">,</w:t>
      </w:r>
      <w:r>
        <w:t xml:space="preserve"> </w:t>
      </w:r>
      <w:r>
        <w:rPr>
          <w:rStyle w:val="VerbatimChar"/>
        </w:rPr>
        <w:t xml:space="preserve">clr_lighten()</w:t>
      </w:r>
      <w:r>
        <w:t xml:space="preserve">,</w:t>
      </w:r>
      <w:r>
        <w:t xml:space="preserve"> </w:t>
      </w:r>
      <w:r>
        <w:rPr>
          <w:rStyle w:val="VerbatimChar"/>
        </w:rPr>
        <w:t xml:space="preserve">clr_darken()</w:t>
      </w:r>
      <w:r>
        <w:t xml:space="preserve"> </w:t>
      </w:r>
      <w:r>
        <w:t xml:space="preserve">and</w:t>
      </w:r>
      <w:r>
        <w:t xml:space="preserve"> </w:t>
      </w:r>
      <w:r>
        <w:rPr>
          <w:rStyle w:val="VerbatimChar"/>
        </w:rPr>
        <w:t xml:space="preserve">clr_desaturate()</w:t>
      </w:r>
      <w:r>
        <w:t xml:space="preserve">. You can even combine those functions. Here, we plot a box plot that has both arguments,</w:t>
      </w:r>
      <w:r>
        <w:t xml:space="preserve"> </w:t>
      </w:r>
      <w:r>
        <w:rPr>
          <w:rStyle w:val="VerbatimChar"/>
        </w:rPr>
        <w:t xml:space="preserve">color</w:t>
      </w:r>
      <w:r>
        <w:t xml:space="preserve"> </w:t>
      </w:r>
      <w:r>
        <w:t xml:space="preserve">and</w:t>
      </w:r>
      <w:r>
        <w:t xml:space="preserve"> </w:t>
      </w:r>
      <w:r>
        <w:rPr>
          <w:rStyle w:val="VerbatimChar"/>
        </w:rPr>
        <w:t xml:space="preserve">fill</w:t>
      </w:r>
      <w:r>
        <w:t xml:space="preserve">:</w:t>
      </w:r>
    </w:p>
    <w:p>
      <w:pPr>
        <w:pStyle w:val="SourceCode"/>
      </w:pPr>
      <w:r>
        <w:rPr>
          <w:rStyle w:val="FunctionTok"/>
        </w:rPr>
        <w:t xml:space="preserve">library</w:t>
      </w:r>
      <w:r>
        <w:rPr>
          <w:rStyle w:val="NormalTok"/>
        </w:rPr>
        <w:t xml:space="preserve">(prismatic)</w:t>
      </w:r>
      <w:r>
        <w:br/>
      </w:r>
      <w:r>
        <w:br/>
      </w:r>
      <w:r>
        <w:rPr>
          <w:rStyle w:val="FunctionTok"/>
        </w:rPr>
        <w:t xml:space="preserve">ggplot</w:t>
      </w:r>
      <w:r>
        <w:rPr>
          <w:rStyle w:val="NormalTok"/>
        </w:rPr>
        <w:t xml:space="preserve">(chic, </w:t>
      </w:r>
      <w:r>
        <w:rPr>
          <w:rStyle w:val="FunctionTok"/>
        </w:rPr>
        <w:t xml:space="preserve">aes</w:t>
      </w:r>
      <w:r>
        <w:rPr>
          <w:rStyle w:val="NormalTok"/>
        </w:rPr>
        <w:t xml:space="preserve">(date, temp))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season,</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clr_desaturate</w:t>
      </w:r>
      <w:r>
        <w:rPr>
          <w:rStyle w:val="NormalTok"/>
        </w:rPr>
        <w:t xml:space="preserve">(</w:t>
      </w:r>
      <w:r>
        <w:rPr>
          <w:rStyle w:val="FunctionTok"/>
        </w:rPr>
        <w:t xml:space="preserve">clr_lighten</w:t>
      </w:r>
      <w:r>
        <w:rPr>
          <w:rStyle w:val="NormalTok"/>
        </w:rPr>
        <w:t xml:space="preserve">(color, .</w:t>
      </w:r>
      <w:r>
        <w:rPr>
          <w:rStyle w:val="DecValTok"/>
        </w:rPr>
        <w:t xml:space="preserve">6</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"Dark2"</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491" name="Picture"/>
            <a:graphic>
              <a:graphicData uri="http://schemas.openxmlformats.org/drawingml/2006/picture">
                <pic:pic>
                  <pic:nvPicPr>
                    <pic:cNvPr descr="ch10_files/figure-docx/aftercale-comb-1.png" id="492" name="Picture"/>
                    <pic:cNvPicPr>
                      <a:picLocks noChangeArrowheads="1" noChangeAspect="1"/>
                    </pic:cNvPicPr>
                  </pic:nvPicPr>
                  <pic:blipFill>
                    <a:blip r:embed="rId4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Note that you need to specify the</w:t>
      </w:r>
      <w:r>
        <w:t xml:space="preserve"> </w:t>
      </w:r>
      <w:r>
        <w:rPr>
          <w:rStyle w:val="VerbatimChar"/>
        </w:rPr>
        <w:t xml:space="preserve">color</w:t>
      </w:r>
      <w:r>
        <w:t xml:space="preserve"> </w:t>
      </w:r>
      <w:r>
        <w:t xml:space="preserve">and/or</w:t>
      </w:r>
      <w:r>
        <w:t xml:space="preserve"> </w:t>
      </w:r>
      <w:r>
        <w:rPr>
          <w:rStyle w:val="VerbatimChar"/>
        </w:rPr>
        <w:t xml:space="preserve">fill</w:t>
      </w:r>
      <w:r>
        <w:t xml:space="preserve"> </w:t>
      </w:r>
      <w:r>
        <w:t xml:space="preserve">in the</w:t>
      </w:r>
      <w:r>
        <w:t xml:space="preserve"> </w:t>
      </w:r>
      <w:r>
        <w:rPr>
          <w:rStyle w:val="VerbatimChar"/>
        </w:rPr>
        <w:t xml:space="preserve">aes()</w:t>
      </w:r>
      <w:r>
        <w:t xml:space="preserve"> </w:t>
      </w:r>
      <w:r>
        <w:t xml:space="preserve">of the respective</w:t>
      </w:r>
      <w:r>
        <w:t xml:space="preserve"> </w:t>
      </w:r>
      <w:r>
        <w:rPr>
          <w:rStyle w:val="VerbatimChar"/>
        </w:rPr>
        <w:t xml:space="preserve">geom_*()</w:t>
      </w:r>
      <w:r>
        <w:t xml:space="preserve"> </w:t>
      </w:r>
      <w:r>
        <w:t xml:space="preserve">or</w:t>
      </w:r>
      <w:r>
        <w:t xml:space="preserve"> </w:t>
      </w:r>
      <w:r>
        <w:rPr>
          <w:rStyle w:val="VerbatimChar"/>
        </w:rPr>
        <w:t xml:space="preserve">stat_*()</w:t>
      </w:r>
      <w:r>
        <w:t xml:space="preserve"> </w:t>
      </w:r>
      <w:r>
        <w:t xml:space="preserve">to make</w:t>
      </w:r>
      <w:r>
        <w:t xml:space="preserve"> </w:t>
      </w:r>
      <w:r>
        <w:rPr>
          <w:rStyle w:val="VerbatimChar"/>
        </w:rPr>
        <w:t xml:space="preserve">after_scale()</w:t>
      </w:r>
      <w:r>
        <w:t xml:space="preserve"> </w:t>
      </w:r>
      <w:r>
        <w:t xml:space="preserve">work.</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93" name="Picture"/>
                  <a:graphic>
                    <a:graphicData uri="http://schemas.openxmlformats.org/drawingml/2006/picture">
                      <pic:pic>
                        <pic:nvPicPr>
                          <pic:cNvPr descr="C:\Program Files\Quarto\share\formats\docx\important.png" id="494"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This seems a bit complicated for now—one could simply use the</w:t>
            </w:r>
            <w:r>
              <w:t xml:space="preserve"> </w:t>
            </w:r>
            <w:r>
              <w:rPr>
                <w:rStyle w:val="VerbatimChar"/>
              </w:rPr>
              <w:t xml:space="preserve">color</w:t>
            </w:r>
            <w:r>
              <w:t xml:space="preserve"> </w:t>
            </w:r>
            <w:r>
              <w:t xml:space="preserve">and</w:t>
            </w:r>
            <w:r>
              <w:t xml:space="preserve"> </w:t>
            </w:r>
            <w:r>
              <w:rPr>
                <w:rStyle w:val="VerbatimChar"/>
              </w:rPr>
              <w:t xml:space="preserve">fill</w:t>
            </w:r>
            <w:r>
              <w:t xml:space="preserve"> </w:t>
            </w:r>
            <w:r>
              <w:t xml:space="preserve">scales for both. Yes, that is true but think about use cases where you need several</w:t>
            </w:r>
            <w:r>
              <w:t xml:space="preserve"> </w:t>
            </w:r>
            <w:r>
              <w:rPr>
                <w:rStyle w:val="VerbatimChar"/>
              </w:rPr>
              <w:t xml:space="preserve">color</w:t>
            </w:r>
            <w:r>
              <w:t xml:space="preserve"> </w:t>
            </w:r>
            <w:r>
              <w:t xml:space="preserve">and/or</w:t>
            </w:r>
            <w:r>
              <w:t xml:space="preserve"> </w:t>
            </w:r>
            <w:r>
              <w:rPr>
                <w:rStyle w:val="VerbatimChar"/>
              </w:rPr>
              <w:t xml:space="preserve">fill</w:t>
            </w:r>
            <w:r>
              <w:t xml:space="preserve"> </w:t>
            </w:r>
            <w:r>
              <w:t xml:space="preserve">scales. In such a case, it would be senseless to occupy the</w:t>
            </w:r>
            <w:r>
              <w:t xml:space="preserve"> </w:t>
            </w:r>
            <w:r>
              <w:rPr>
                <w:rStyle w:val="VerbatimChar"/>
              </w:rPr>
              <w:t xml:space="preserve">fill</w:t>
            </w:r>
            <w:r>
              <w:t xml:space="preserve"> </w:t>
            </w:r>
            <w:r>
              <w:t xml:space="preserve">scale with a slightly darker version of the palette used for</w:t>
            </w:r>
            <w:r>
              <w:t xml:space="preserve"> </w:t>
            </w:r>
            <w:r>
              <w:rPr>
                <w:rStyle w:val="VerbatimChar"/>
              </w:rPr>
              <w:t xml:space="preserve">color</w:t>
            </w:r>
            <w:r>
              <w:t xml:space="preserve">.</w:t>
            </w:r>
          </w:p>
        </w:tc>
      </w:tr>
    </w:tbl>
    <w:bookmarkEnd w:id="495"/>
    <w:bookmarkEnd w:id="496"/>
    <w:bookmarkEnd w:id="497"/>
    <w:bookmarkEnd w:id="498"/>
    <w:bookmarkStart w:id="542" w:name="themes"/>
    <w:p>
      <w:pPr>
        <w:pStyle w:val="Heading1"/>
      </w:pPr>
      <w:r>
        <w:t xml:space="preserve">11. Working with Themes</w:t>
      </w:r>
    </w:p>
    <w:bookmarkStart w:id="519" w:name="change-the-overall-plotting-style"/>
    <w:p>
      <w:pPr>
        <w:pStyle w:val="Heading2"/>
      </w:pPr>
      <w:r>
        <w:t xml:space="preserve">11.1 Change the Overall Plotting Style</w:t>
      </w:r>
    </w:p>
    <w:p>
      <w:pPr>
        <w:pStyle w:val="FirstParagraph"/>
      </w:pPr>
      <w:r>
        <w:t xml:space="preserve">You can change the entire look of the plots by using themes.</w:t>
      </w:r>
      <w:r>
        <w:t xml:space="preserve"> </w:t>
      </w:r>
      <w:r>
        <w:rPr>
          <w:rStyle w:val="VerbatimChar"/>
        </w:rPr>
        <w:t xml:space="preserve">{ggplot2}</w:t>
      </w:r>
      <w:r>
        <w:t xml:space="preserve"> </w:t>
      </w:r>
      <w:r>
        <w:t xml:space="preserve">comes with eight built-in themes:</w:t>
      </w:r>
    </w:p>
    <w:p>
      <w:pPr>
        <w:pStyle w:val="SourceCode"/>
      </w:pPr>
      <w:r>
        <w:br/>
      </w:r>
      <w:r>
        <w:rPr>
          <w:rStyle w:val="VerbatimChar"/>
        </w:rPr>
        <w:t xml:space="preserve">Attaching package: 'gridExtra'</w:t>
      </w:r>
    </w:p>
    <w:p>
      <w:pPr>
        <w:pStyle w:val="SourceCode"/>
      </w:pPr>
      <w:r>
        <w:rPr>
          <w:rStyle w:val="VerbatimChar"/>
        </w:rPr>
        <w:t xml:space="preserve">The following object is masked from 'package:dplyr':</w:t>
      </w:r>
      <w:r>
        <w:br/>
      </w:r>
      <w:r>
        <w:br/>
      </w:r>
      <w:r>
        <w:rPr>
          <w:rStyle w:val="VerbatimChar"/>
        </w:rPr>
        <w:t xml:space="preserve">    combine</w:t>
      </w:r>
    </w:p>
    <w:p>
      <w:pPr>
        <w:pStyle w:val="FirstParagraph"/>
      </w:pPr>
      <w:r>
        <w:drawing>
          <wp:inline>
            <wp:extent cx="4620126" cy="3696101"/>
            <wp:effectExtent b="0" l="0" r="0" t="0"/>
            <wp:docPr descr="" title="" id="500" name="Picture"/>
            <a:graphic>
              <a:graphicData uri="http://schemas.openxmlformats.org/drawingml/2006/picture">
                <pic:pic>
                  <pic:nvPicPr>
                    <pic:cNvPr descr="ch11_files/figure-docx/ggplot2-theme-gallery-1.png" id="501" name="Picture"/>
                    <pic:cNvPicPr>
                      <a:picLocks noChangeArrowheads="1" noChangeAspect="1"/>
                    </pic:cNvPicPr>
                  </pic:nvPicPr>
                  <pic:blipFill>
                    <a:blip r:embed="rId4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several packages that provide additional themes, some even with different default color palettes. As an example, Jeffrey Arnold has put together the library</w:t>
      </w:r>
      <w:r>
        <w:t xml:space="preserve"> </w:t>
      </w:r>
      <w:r>
        <w:rPr>
          <w:rStyle w:val="VerbatimChar"/>
        </w:rPr>
        <w:t xml:space="preserve">{ggthemes}</w:t>
      </w:r>
      <w:r>
        <w:t xml:space="preserve"> </w:t>
      </w:r>
      <w:r>
        <w:t xml:space="preserve">with several custom themes imitating popular designs. For a list you can visit the</w:t>
      </w:r>
      <w:r>
        <w:t xml:space="preserve"> </w:t>
      </w:r>
      <w:hyperlink r:id="rId502">
        <w:r>
          <w:rPr>
            <w:rStyle w:val="VerbatimChar"/>
          </w:rPr>
          <w:t xml:space="preserve">{ggthemes}</w:t>
        </w:r>
        <w:r>
          <w:rPr>
            <w:rStyle w:val="Hyperlink"/>
          </w:rPr>
          <w:t xml:space="preserve"> </w:t>
        </w:r>
        <w:r>
          <w:rPr>
            <w:rStyle w:val="Hyperlink"/>
          </w:rPr>
          <w:t xml:space="preserve">package site</w:t>
        </w:r>
      </w:hyperlink>
      <w:r>
        <w:t xml:space="preserve">. Without any coding you can just adapt several styles, some of them well known for their style and aesthetics.</w:t>
      </w:r>
    </w:p>
    <w:p>
      <w:pPr>
        <w:pStyle w:val="BodyText"/>
      </w:pPr>
      <w:r>
        <w:t xml:space="preserve">Here is an example copying the</w:t>
      </w:r>
      <w:r>
        <w:t xml:space="preserve"> </w:t>
      </w:r>
      <w:hyperlink r:id="rId503">
        <w:r>
          <w:rPr>
            <w:rStyle w:val="Hyperlink"/>
          </w:rPr>
          <w:t xml:space="preserve">plotting style</w:t>
        </w:r>
      </w:hyperlink>
      <w:r>
        <w:t xml:space="preserve"> </w:t>
      </w:r>
      <w:r>
        <w:t xml:space="preserve">in the</w:t>
      </w:r>
      <w:r>
        <w:t xml:space="preserve"> </w:t>
      </w:r>
      <w:hyperlink r:id="rId504">
        <w:r>
          <w:rPr>
            <w:rStyle w:val="Hyperlink"/>
          </w:rPr>
          <w:t xml:space="preserve">The Economist</w:t>
        </w:r>
      </w:hyperlink>
      <w:r>
        <w:t xml:space="preserve"> </w:t>
      </w:r>
      <w:r>
        <w:t xml:space="preserve">magazine by using</w:t>
      </w:r>
      <w:r>
        <w:t xml:space="preserve"> </w:t>
      </w:r>
      <w:r>
        <w:rPr>
          <w:rStyle w:val="VerbatimChar"/>
        </w:rPr>
        <w:t xml:space="preserve">theme_economist()</w:t>
      </w:r>
      <w:r>
        <w:t xml:space="preserve"> </w:t>
      </w:r>
      <w:r>
        <w:t xml:space="preserve">and</w:t>
      </w:r>
      <w:r>
        <w:t xml:space="preserve"> </w:t>
      </w:r>
      <w:r>
        <w:rPr>
          <w:rStyle w:val="VerbatimChar"/>
        </w:rPr>
        <w:t xml:space="preserve">scale_color_economist()</w:t>
      </w:r>
      <w:r>
        <w:t xml:space="preserve">:</w:t>
      </w:r>
    </w:p>
    <w:p>
      <w:pPr>
        <w:pStyle w:val="SourceCode"/>
      </w:pPr>
      <w:r>
        <w:rPr>
          <w:rStyle w:val="FunctionTok"/>
        </w:rPr>
        <w:t xml:space="preserve">library</w:t>
      </w:r>
      <w:r>
        <w:rPr>
          <w:rStyle w:val="NormalTok"/>
        </w:rPr>
        <w:t xml:space="preserve">(ggthemes)</w:t>
      </w:r>
      <w:r>
        <w:br/>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"Ups and Downs of Chicago's Daily Temperatures"</w:t>
      </w:r>
      <w:r>
        <w:rPr>
          <w:rStyle w:val="NormalTok"/>
        </w:rPr>
        <w:t xml:space="preserve">) </w:t>
      </w:r>
      <w:r>
        <w:rPr>
          <w:rStyle w:val="SpecialCharTok"/>
        </w:rPr>
        <w:t xml:space="preserve">+</w:t>
      </w:r>
      <w:r>
        <w:br/>
      </w:r>
      <w:r>
        <w:rPr>
          <w:rStyle w:val="NormalTok"/>
        </w:rPr>
        <w:t xml:space="preserve">  </w:t>
      </w:r>
      <w:r>
        <w:rPr>
          <w:rStyle w:val="FunctionTok"/>
        </w:rPr>
        <w:t xml:space="preserve">theme_economist</w:t>
      </w:r>
      <w:r>
        <w:rPr>
          <w:rStyle w:val="NormalTok"/>
        </w:rPr>
        <w:t xml:space="preserve">() </w:t>
      </w:r>
      <w:r>
        <w:rPr>
          <w:rStyle w:val="SpecialCharTok"/>
        </w:rPr>
        <w:t xml:space="preserve">+</w:t>
      </w:r>
      <w:r>
        <w:br/>
      </w:r>
      <w:r>
        <w:rPr>
          <w:rStyle w:val="NormalTok"/>
        </w:rPr>
        <w:t xml:space="preserve">  </w:t>
      </w:r>
      <w:r>
        <w:rPr>
          <w:rStyle w:val="FunctionTok"/>
        </w:rPr>
        <w:t xml:space="preserve">scale_color_economist</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506" name="Picture"/>
            <a:graphic>
              <a:graphicData uri="http://schemas.openxmlformats.org/drawingml/2006/picture">
                <pic:pic>
                  <pic:nvPicPr>
                    <pic:cNvPr descr="ch11_files/figure-docx/Economist-1.png" id="507" name="Picture"/>
                    <pic:cNvPicPr>
                      <a:picLocks noChangeArrowheads="1" noChangeAspect="1"/>
                    </pic:cNvPicPr>
                  </pic:nvPicPr>
                  <pic:blipFill>
                    <a:blip r:embed="rId5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example is the plotting style of Tufte, a minimal ink theme based on</w:t>
      </w:r>
      <w:r>
        <w:t xml:space="preserve"> </w:t>
      </w:r>
      <w:hyperlink r:id="rId508">
        <w:r>
          <w:rPr>
            <w:rStyle w:val="Hyperlink"/>
          </w:rPr>
          <w:t xml:space="preserve">Edward Tufte</w:t>
        </w:r>
      </w:hyperlink>
      <w:r>
        <w:t xml:space="preserve">’s book</w:t>
      </w:r>
      <w:r>
        <w:t xml:space="preserve"> </w:t>
      </w:r>
      <w:hyperlink r:id="rId509">
        <w:r>
          <w:rPr>
            <w:rStyle w:val="Hyperlink"/>
          </w:rPr>
          <w:t xml:space="preserve">The Visual Display of Quantitative Information</w:t>
        </w:r>
      </w:hyperlink>
      <w:r>
        <w:t xml:space="preserve">. This is the book that popularized</w:t>
      </w:r>
      <w:r>
        <w:t xml:space="preserve"> </w:t>
      </w:r>
      <w:hyperlink r:id="rId510">
        <w:r>
          <w:rPr>
            <w:rStyle w:val="Hyperlink"/>
          </w:rPr>
          <w:t xml:space="preserve">Minard’s chart depicting Napoleon’s march on Russia</w:t>
        </w:r>
      </w:hyperlink>
      <w:r>
        <w:t xml:space="preserve"> </w:t>
      </w:r>
      <w:r>
        <w:t xml:space="preserve">as one of the</w:t>
      </w:r>
      <w:r>
        <w:t xml:space="preserve"> </w:t>
      </w:r>
      <w:r>
        <w:rPr>
          <w:bCs/>
          <w:b/>
        </w:rPr>
        <w:t xml:space="preserve">best statistical drawings ever created</w:t>
      </w:r>
      <w:r>
        <w:t xml:space="preserve">. Tufte’s plots became famous due to the purism in their style. But see yourself:</w:t>
      </w:r>
    </w:p>
    <w:p>
      <w:pPr>
        <w:pStyle w:val="SourceCode"/>
      </w:pPr>
      <w:r>
        <w:rPr>
          <w:rStyle w:val="FunctionTok"/>
        </w:rPr>
        <w:t xml:space="preserve">library</w:t>
      </w:r>
      <w:r>
        <w:rPr>
          <w:rStyle w:val="NormalTok"/>
        </w:rPr>
        <w:t xml:space="preserve">(dplyr)</w:t>
      </w:r>
      <w:r>
        <w:br/>
      </w:r>
      <w:r>
        <w:rPr>
          <w:rStyle w:val="NormalTok"/>
        </w:rPr>
        <w:t xml:space="preserve">chic_2000 </w:t>
      </w:r>
      <w:r>
        <w:rPr>
          <w:rStyle w:val="OtherTok"/>
        </w:rPr>
        <w:t xml:space="preserve">&lt;-</w:t>
      </w:r>
      <w:r>
        <w:rPr>
          <w:rStyle w:val="NormalTok"/>
        </w:rPr>
        <w:t xml:space="preserve"> </w:t>
      </w:r>
      <w:r>
        <w:rPr>
          <w:rStyle w:val="FunctionTok"/>
        </w:rPr>
        <w:t xml:space="preserve">filter</w:t>
      </w:r>
      <w:r>
        <w:rPr>
          <w:rStyle w:val="NormalTok"/>
        </w:rPr>
        <w:t xml:space="preserve">(chic, year </w:t>
      </w:r>
      <w:r>
        <w:rPr>
          <w:rStyle w:val="SpecialCharTok"/>
        </w:rPr>
        <w:t xml:space="preserve">==</w:t>
      </w:r>
      <w:r>
        <w:rPr>
          <w:rStyle w:val="NormalTok"/>
        </w:rPr>
        <w:t xml:space="preserve"> </w:t>
      </w:r>
      <w:r>
        <w:rPr>
          <w:rStyle w:val="DecValTok"/>
        </w:rPr>
        <w:t xml:space="preserve">2000</w:t>
      </w:r>
      <w:r>
        <w:rPr>
          <w:rStyle w:val="NormalTok"/>
        </w:rPr>
        <w:t xml:space="preserve">)</w:t>
      </w:r>
      <w:r>
        <w:br/>
      </w:r>
      <w:r>
        <w:br/>
      </w:r>
      <w:r>
        <w:rPr>
          <w:rStyle w:val="FunctionTok"/>
        </w:rPr>
        <w:t xml:space="preserve">ggplot</w:t>
      </w:r>
      <w:r>
        <w:rPr>
          <w:rStyle w:val="NormalTok"/>
        </w:rPr>
        <w:t xml:space="preserve">(chic_2000,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"Temperature and Ozone Levels During the Year 2000 in Chicago"</w:t>
      </w:r>
      <w:r>
        <w:rPr>
          <w:rStyle w:val="NormalTok"/>
        </w:rPr>
        <w:t xml:space="preserve">) </w:t>
      </w:r>
      <w:r>
        <w:rPr>
          <w:rStyle w:val="SpecialCharTok"/>
        </w:rPr>
        <w:t xml:space="preserve">+</w:t>
      </w:r>
      <w:r>
        <w:br/>
      </w:r>
      <w:r>
        <w:rPr>
          <w:rStyle w:val="NormalTok"/>
        </w:rPr>
        <w:t xml:space="preserve">  </w:t>
      </w:r>
      <w:r>
        <w:rPr>
          <w:rStyle w:val="FunctionTok"/>
        </w:rPr>
        <w:t xml:space="preserve">theme_tufte</w:t>
      </w:r>
      <w:r>
        <w:rPr>
          <w:rStyle w:val="NormalTok"/>
        </w:rPr>
        <w:t xml:space="preserve">()</w:t>
      </w:r>
    </w:p>
    <w:p>
      <w:pPr>
        <w:pStyle w:val="FirstParagraph"/>
      </w:pPr>
      <w:r>
        <w:drawing>
          <wp:inline>
            <wp:extent cx="4620126" cy="3696101"/>
            <wp:effectExtent b="0" l="0" r="0" t="0"/>
            <wp:docPr descr="" title="" id="512" name="Picture"/>
            <a:graphic>
              <a:graphicData uri="http://schemas.openxmlformats.org/drawingml/2006/picture">
                <pic:pic>
                  <pic:nvPicPr>
                    <pic:cNvPr descr="ch11_files/figure-docx/Tufte-1.png" id="513" name="Picture"/>
                    <pic:cNvPicPr>
                      <a:picLocks noChangeArrowheads="1" noChangeAspect="1"/>
                    </pic:cNvPicPr>
                  </pic:nvPicPr>
                  <pic:blipFill>
                    <a:blip r:embed="rId5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reduced the number of data points here simply to fit it Tufte’s minimalism style. If you like the way of plotting have a look on</w:t>
      </w:r>
      <w:r>
        <w:t xml:space="preserve"> </w:t>
      </w:r>
      <w:hyperlink r:id="rId514">
        <w:r>
          <w:rPr>
            <w:rStyle w:val="Hyperlink"/>
          </w:rPr>
          <w:t xml:space="preserve">this blog entry</w:t>
        </w:r>
      </w:hyperlink>
      <w:r>
        <w:t xml:space="preserve"> </w:t>
      </w:r>
      <w:r>
        <w:t xml:space="preserve">creating several Tufte plots in R.</w:t>
      </w:r>
    </w:p>
    <w:p>
      <w:pPr>
        <w:pStyle w:val="BodyText"/>
      </w:pPr>
      <w:r>
        <w:t xml:space="preserve">Another neat packages with modern themes and a preset of non-default fonts is the</w:t>
      </w:r>
      <w:r>
        <w:t xml:space="preserve"> </w:t>
      </w:r>
      <w:hyperlink r:id="rId515">
        <w:r>
          <w:rPr>
            <w:rStyle w:val="VerbatimChar"/>
          </w:rPr>
          <w:t xml:space="preserve">{hrbrthemes}</w:t>
        </w:r>
        <w:r>
          <w:rPr>
            <w:rStyle w:val="Hyperlink"/>
          </w:rPr>
          <w:t xml:space="preserve"> </w:t>
        </w:r>
        <w:r>
          <w:rPr>
            <w:rStyle w:val="Hyperlink"/>
          </w:rPr>
          <w:t xml:space="preserve">package by Bob Rudis</w:t>
        </w:r>
      </w:hyperlink>
      <w:r>
        <w:t xml:space="preserve"> </w:t>
      </w:r>
      <w:r>
        <w:t xml:space="preserve">with several light but also dark themes:</w:t>
      </w:r>
    </w:p>
    <w:p>
      <w:pPr>
        <w:pStyle w:val="SourceCode"/>
      </w:pPr>
      <w:r>
        <w:rPr>
          <w:rStyle w:val="FunctionTok"/>
        </w:rPr>
        <w:t xml:space="preserve">library</w:t>
      </w:r>
      <w:r>
        <w:rPr>
          <w:rStyle w:val="NormalTok"/>
        </w:rPr>
        <w:t xml:space="preserve">(hrbrthemes)</w:t>
      </w:r>
      <w:r>
        <w:br/>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dewpoint),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"Temperature and Ozone Levels in Chicago"</w:t>
      </w:r>
      <w:r>
        <w:rPr>
          <w:rStyle w:val="NormalTok"/>
        </w:rPr>
        <w:t xml:space="preserve">)</w:t>
      </w:r>
    </w:p>
    <w:p>
      <w:pPr>
        <w:pStyle w:val="FirstParagraph"/>
      </w:pPr>
      <w:r>
        <w:drawing>
          <wp:inline>
            <wp:extent cx="4620126" cy="3696101"/>
            <wp:effectExtent b="0" l="0" r="0" t="0"/>
            <wp:docPr descr="" title="" id="517" name="Picture"/>
            <a:graphic>
              <a:graphicData uri="http://schemas.openxmlformats.org/drawingml/2006/picture">
                <pic:pic>
                  <pic:nvPicPr>
                    <pic:cNvPr descr="ch11_files/figure-docx/hrbrthemes-1.png" id="518" name="Picture"/>
                    <pic:cNvPicPr>
                      <a:picLocks noChangeArrowheads="1" noChangeAspect="1"/>
                    </pic:cNvPicPr>
                  </pic:nvPicPr>
                  <pic:blipFill>
                    <a:blip r:embed="rId516"/>
                    <a:stretch>
                      <a:fillRect/>
                    </a:stretch>
                  </pic:blipFill>
                  <pic:spPr bwMode="auto">
                    <a:xfrm>
                      <a:off x="0" y="0"/>
                      <a:ext cx="4620126" cy="3696101"/>
                    </a:xfrm>
                    <a:prstGeom prst="rect">
                      <a:avLst/>
                    </a:prstGeom>
                    <a:noFill/>
                    <a:ln w="9525">
                      <a:noFill/>
                      <a:headEnd/>
                      <a:tailEnd/>
                    </a:ln>
                  </pic:spPr>
                </pic:pic>
              </a:graphicData>
            </a:graphic>
          </wp:inline>
        </w:drawing>
      </w:r>
    </w:p>
    <w:bookmarkEnd w:id="519"/>
    <w:bookmarkStart w:id="523" w:name="change-the-font-of-all-text-elements"/>
    <w:p>
      <w:pPr>
        <w:pStyle w:val="Heading2"/>
      </w:pPr>
      <w:r>
        <w:t xml:space="preserve">11.2 Change the Font of All Text Elements</w:t>
      </w:r>
    </w:p>
    <w:p>
      <w:pPr>
        <w:pStyle w:val="FirstParagraph"/>
      </w:pPr>
      <w:r>
        <w:t xml:space="preserve">It is incredibly easy to change the settings of all the text elements at once. All themes come with an argument called</w:t>
      </w:r>
      <w:r>
        <w:t xml:space="preserve"> </w:t>
      </w:r>
      <w:r>
        <w:rPr>
          <w:rStyle w:val="VerbatimChar"/>
        </w:rPr>
        <w:t xml:space="preserve">base_family</w:t>
      </w:r>
      <w:r>
        <w:t xml:space="preserve">:</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"Temperatures in Chicago"</w:t>
      </w:r>
      <w:r>
        <w:rPr>
          <w:rStyle w:val="NormalTok"/>
        </w:rPr>
        <w:t xml:space="preserve">)</w:t>
      </w:r>
      <w:r>
        <w:br/>
      </w:r>
      <w:r>
        <w:br/>
      </w:r>
      <w:r>
        <w:rPr>
          <w:rStyle w:val="NormalTok"/>
        </w:rPr>
        <w:t xml:space="preserve">g </w:t>
      </w:r>
      <w:r>
        <w:rPr>
          <w:rStyle w:val="SpecialCharTok"/>
        </w:rPr>
        <w:t xml:space="preserve">+</w:t>
      </w:r>
      <w:r>
        <w:rPr>
          <w:rStyle w:val="NormalTok"/>
        </w:rPr>
        <w:t xml:space="preserve"> </w:t>
      </w:r>
      <w:r>
        <w:rPr>
          <w:rStyle w:val="FunctionTok"/>
        </w:rPr>
        <w:t xml:space="preserve">theme_bw</w:t>
      </w:r>
      <w:r>
        <w:rPr>
          <w:rStyle w:val="NormalTok"/>
        </w:rPr>
        <w:t xml:space="preserve">(</w:t>
      </w:r>
      <w:r>
        <w:rPr>
          <w:rStyle w:val="AttributeTok"/>
        </w:rPr>
        <w:t xml:space="preserve">base_family =</w:t>
      </w:r>
      <w:r>
        <w:rPr>
          <w:rStyle w:val="NormalTok"/>
        </w:rPr>
        <w:t xml:space="preserve"> </w:t>
      </w:r>
      <w:r>
        <w:rPr>
          <w:rStyle w:val="StringTok"/>
        </w:rPr>
        <w:t xml:space="preserve">"Playfair Display"</w:t>
      </w:r>
      <w:r>
        <w:rPr>
          <w:rStyle w:val="NormalTok"/>
        </w:rPr>
        <w:t xml:space="preserve">)</w:t>
      </w:r>
    </w:p>
    <w:p>
      <w:pPr>
        <w:pStyle w:val="FirstParagraph"/>
      </w:pPr>
      <w:r>
        <w:drawing>
          <wp:inline>
            <wp:extent cx="4620126" cy="3696101"/>
            <wp:effectExtent b="0" l="0" r="0" t="0"/>
            <wp:docPr descr="" title="" id="521" name="Picture"/>
            <a:graphic>
              <a:graphicData uri="http://schemas.openxmlformats.org/drawingml/2006/picture">
                <pic:pic>
                  <pic:nvPicPr>
                    <pic:cNvPr descr="ch11_files/figure-docx/theme-base-text-family-1.png" id="522" name="Picture"/>
                    <pic:cNvPicPr>
                      <a:picLocks noChangeArrowheads="1" noChangeAspect="1"/>
                    </pic:cNvPicPr>
                  </pic:nvPicPr>
                  <pic:blipFill>
                    <a:blip r:embed="rId520"/>
                    <a:stretch>
                      <a:fillRect/>
                    </a:stretch>
                  </pic:blipFill>
                  <pic:spPr bwMode="auto">
                    <a:xfrm>
                      <a:off x="0" y="0"/>
                      <a:ext cx="4620126" cy="3696101"/>
                    </a:xfrm>
                    <a:prstGeom prst="rect">
                      <a:avLst/>
                    </a:prstGeom>
                    <a:noFill/>
                    <a:ln w="9525">
                      <a:noFill/>
                      <a:headEnd/>
                      <a:tailEnd/>
                    </a:ln>
                  </pic:spPr>
                </pic:pic>
              </a:graphicData>
            </a:graphic>
          </wp:inline>
        </w:drawing>
      </w:r>
    </w:p>
    <w:bookmarkEnd w:id="523"/>
    <w:bookmarkStart w:id="527" w:name="change-the-size-of-all-text-elements"/>
    <w:p>
      <w:pPr>
        <w:pStyle w:val="Heading2"/>
      </w:pPr>
      <w:r>
        <w:t xml:space="preserve">11.3 Change the Size of All Text Elements</w:t>
      </w:r>
    </w:p>
    <w:p>
      <w:pPr>
        <w:pStyle w:val="FirstParagraph"/>
      </w:pPr>
      <w:r>
        <w:t xml:space="preserve">The</w:t>
      </w:r>
      <w:r>
        <w:t xml:space="preserve"> </w:t>
      </w:r>
      <w:r>
        <w:rPr>
          <w:rStyle w:val="VerbatimChar"/>
        </w:rPr>
        <w:t xml:space="preserve">theme_*()</w:t>
      </w:r>
      <w:r>
        <w:t xml:space="preserve"> </w:t>
      </w:r>
      <w:r>
        <w:t xml:space="preserve">functions also come with several other</w:t>
      </w:r>
      <w:r>
        <w:t xml:space="preserve"> </w:t>
      </w:r>
      <w:r>
        <w:rPr>
          <w:rStyle w:val="VerbatimChar"/>
        </w:rPr>
        <w:t xml:space="preserve">base_*</w:t>
      </w:r>
      <w:r>
        <w:t xml:space="preserve"> </w:t>
      </w:r>
      <w:r>
        <w:t xml:space="preserve">arguments. If you have a closer look at the default theme (see chapter</w:t>
      </w:r>
      <w:r>
        <w:t xml:space="preserve"> </w:t>
      </w:r>
      <w:r>
        <w:t xml:space="preserve">“</w:t>
      </w:r>
      <w:r>
        <w:t xml:space="preserve">Create and Use Your Custom Theme</w:t>
      </w:r>
      <w:r>
        <w:t xml:space="preserve">”</w:t>
      </w:r>
      <w:r>
        <w:t xml:space="preserve"> </w:t>
      </w:r>
      <w:r>
        <w:t xml:space="preserve">below) you will notice that the sizes of all the elements are relative</w:t>
      </w:r>
      <w:r>
        <w:t xml:space="preserve"> </w:t>
      </w:r>
      <w:r>
        <w:rPr>
          <w:rStyle w:val="VerbatimChar"/>
        </w:rPr>
        <w:t xml:space="preserve">(rel())</w:t>
      </w:r>
      <w:r>
        <w:t xml:space="preserve"> </w:t>
      </w:r>
      <w:r>
        <w:t xml:space="preserve">to the</w:t>
      </w:r>
      <w:r>
        <w:t xml:space="preserve"> </w:t>
      </w:r>
      <w:r>
        <w:rPr>
          <w:rStyle w:val="VerbatimChar"/>
        </w:rPr>
        <w:t xml:space="preserve">base_size</w:t>
      </w:r>
      <w:r>
        <w:t xml:space="preserve">. As a result, you can simply change the</w:t>
      </w:r>
      <w:r>
        <w:t xml:space="preserve"> </w:t>
      </w:r>
      <w:r>
        <w:rPr>
          <w:rStyle w:val="VerbatimChar"/>
        </w:rPr>
        <w:t xml:space="preserve">base_size</w:t>
      </w:r>
      <w:r>
        <w:t xml:space="preserve"> </w:t>
      </w:r>
      <w:r>
        <w:t xml:space="preserve">if you want to increase readability of your plots:</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30</w:t>
      </w:r>
      <w:r>
        <w:rPr>
          <w:rStyle w:val="NormalTok"/>
        </w:rPr>
        <w:t xml:space="preserve">, </w:t>
      </w:r>
      <w:r>
        <w:rPr>
          <w:rStyle w:val="AttributeTok"/>
        </w:rPr>
        <w:t xml:space="preserve">base_family =</w:t>
      </w:r>
      <w:r>
        <w:rPr>
          <w:rStyle w:val="NormalTok"/>
        </w:rPr>
        <w:t xml:space="preserve"> </w:t>
      </w:r>
      <w:r>
        <w:rPr>
          <w:rStyle w:val="StringTok"/>
        </w:rPr>
        <w:t xml:space="preserve">"Roboto Condensed"</w:t>
      </w:r>
      <w:r>
        <w:rPr>
          <w:rStyle w:val="NormalTok"/>
        </w:rPr>
        <w:t xml:space="preserve">)</w:t>
      </w:r>
    </w:p>
    <w:p>
      <w:pPr>
        <w:pStyle w:val="FirstParagraph"/>
      </w:pPr>
      <w:r>
        <w:drawing>
          <wp:inline>
            <wp:extent cx="4620126" cy="3696101"/>
            <wp:effectExtent b="0" l="0" r="0" t="0"/>
            <wp:docPr descr="" title="" id="525" name="Picture"/>
            <a:graphic>
              <a:graphicData uri="http://schemas.openxmlformats.org/drawingml/2006/picture">
                <pic:pic>
                  <pic:nvPicPr>
                    <pic:cNvPr descr="ch11_files/figure-docx/theme-base-text-size-1.png" id="526" name="Picture"/>
                    <pic:cNvPicPr>
                      <a:picLocks noChangeArrowheads="1" noChangeAspect="1"/>
                    </pic:cNvPicPr>
                  </pic:nvPicPr>
                  <pic:blipFill>
                    <a:blip r:embed="rId524"/>
                    <a:stretch>
                      <a:fillRect/>
                    </a:stretch>
                  </pic:blipFill>
                  <pic:spPr bwMode="auto">
                    <a:xfrm>
                      <a:off x="0" y="0"/>
                      <a:ext cx="4620126" cy="3696101"/>
                    </a:xfrm>
                    <a:prstGeom prst="rect">
                      <a:avLst/>
                    </a:prstGeom>
                    <a:noFill/>
                    <a:ln w="9525">
                      <a:noFill/>
                      <a:headEnd/>
                      <a:tailEnd/>
                    </a:ln>
                  </pic:spPr>
                </pic:pic>
              </a:graphicData>
            </a:graphic>
          </wp:inline>
        </w:drawing>
      </w:r>
    </w:p>
    <w:bookmarkEnd w:id="527"/>
    <w:bookmarkStart w:id="531" w:name="Xc2fe343fd9ae482fed1197111a4196804a1a86d"/>
    <w:p>
      <w:pPr>
        <w:pStyle w:val="Heading2"/>
      </w:pPr>
      <w:r>
        <w:t xml:space="preserve">11.4 Change the Size of All Line and Rect Elements</w:t>
      </w:r>
    </w:p>
    <w:p>
      <w:pPr>
        <w:pStyle w:val="FirstParagraph"/>
      </w:pPr>
      <w:r>
        <w:t xml:space="preserve">Similarly, you can change the size of all elements of type</w:t>
      </w:r>
      <w:r>
        <w:t xml:space="preserve"> </w:t>
      </w:r>
      <w:r>
        <w:rPr>
          <w:rStyle w:val="VerbatimChar"/>
        </w:rPr>
        <w:t xml:space="preserve">line</w:t>
      </w:r>
      <w:r>
        <w:t xml:space="preserve"> </w:t>
      </w:r>
      <w:r>
        <w:t xml:space="preserve">and</w:t>
      </w:r>
      <w:r>
        <w:t xml:space="preserve"> </w:t>
      </w:r>
      <w:r>
        <w:rPr>
          <w:rStyle w:val="VerbatimChar"/>
        </w:rPr>
        <w:t xml:space="preserve">rect</w:t>
      </w:r>
      <w:r>
        <w:t xml:space="preserve">:</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theme_bw</w:t>
      </w:r>
      <w:r>
        <w:rPr>
          <w:rStyle w:val="NormalTok"/>
        </w:rPr>
        <w:t xml:space="preserve">(</w:t>
      </w:r>
      <w:r>
        <w:rPr>
          <w:rStyle w:val="AttributeTok"/>
        </w:rPr>
        <w:t xml:space="preserve">base_line_size =</w:t>
      </w:r>
      <w:r>
        <w:rPr>
          <w:rStyle w:val="NormalTok"/>
        </w:rPr>
        <w:t xml:space="preserve"> </w:t>
      </w:r>
      <w:r>
        <w:rPr>
          <w:rStyle w:val="DecValTok"/>
        </w:rPr>
        <w:t xml:space="preserve">1</w:t>
      </w:r>
      <w:r>
        <w:rPr>
          <w:rStyle w:val="NormalTok"/>
        </w:rPr>
        <w:t xml:space="preserve">, </w:t>
      </w:r>
      <w:r>
        <w:rPr>
          <w:rStyle w:val="AttributeTok"/>
        </w:rPr>
        <w:t xml:space="preserve">base_rect_size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529" name="Picture"/>
            <a:graphic>
              <a:graphicData uri="http://schemas.openxmlformats.org/drawingml/2006/picture">
                <pic:pic>
                  <pic:nvPicPr>
                    <pic:cNvPr descr="ch11_files/figure-docx/theme-base-line-size-1.png" id="530" name="Picture"/>
                    <pic:cNvPicPr>
                      <a:picLocks noChangeArrowheads="1" noChangeAspect="1"/>
                    </pic:cNvPicPr>
                  </pic:nvPicPr>
                  <pic:blipFill>
                    <a:blip r:embed="rId528"/>
                    <a:stretch>
                      <a:fillRect/>
                    </a:stretch>
                  </pic:blipFill>
                  <pic:spPr bwMode="auto">
                    <a:xfrm>
                      <a:off x="0" y="0"/>
                      <a:ext cx="4620126" cy="3696101"/>
                    </a:xfrm>
                    <a:prstGeom prst="rect">
                      <a:avLst/>
                    </a:prstGeom>
                    <a:noFill/>
                    <a:ln w="9525">
                      <a:noFill/>
                      <a:headEnd/>
                      <a:tailEnd/>
                    </a:ln>
                  </pic:spPr>
                </pic:pic>
              </a:graphicData>
            </a:graphic>
          </wp:inline>
        </w:drawing>
      </w:r>
    </w:p>
    <w:bookmarkEnd w:id="531"/>
    <w:bookmarkStart w:id="537" w:name="create-your-own-theme"/>
    <w:p>
      <w:pPr>
        <w:pStyle w:val="Heading2"/>
      </w:pPr>
      <w:r>
        <w:t xml:space="preserve">11.5 Create Your Own Theme</w:t>
      </w:r>
    </w:p>
    <w:p>
      <w:pPr>
        <w:pStyle w:val="FirstParagraph"/>
      </w:pPr>
      <w:r>
        <w:t xml:space="preserve">If you want to change the theme for an entire session you can use</w:t>
      </w:r>
      <w:r>
        <w:t xml:space="preserve"> </w:t>
      </w:r>
      <w:r>
        <w:rPr>
          <w:rStyle w:val="VerbatimChar"/>
        </w:rPr>
        <w:t xml:space="preserve">theme_set</w:t>
      </w:r>
      <w:r>
        <w:t xml:space="preserve"> </w:t>
      </w:r>
      <w:r>
        <w:t xml:space="preserve">as in</w:t>
      </w:r>
      <w:r>
        <w:t xml:space="preserve"> </w:t>
      </w:r>
      <w:r>
        <w:rPr>
          <w:rStyle w:val="VerbatimChar"/>
        </w:rPr>
        <w:t xml:space="preserve">theme_set(theme_bw())</w:t>
      </w:r>
      <w:r>
        <w:t xml:space="preserve">. The default is called</w:t>
      </w:r>
      <w:r>
        <w:t xml:space="preserve"> </w:t>
      </w:r>
      <w:r>
        <w:rPr>
          <w:rStyle w:val="VerbatimChar"/>
        </w:rPr>
        <w:t xml:space="preserve">theme_gray</w:t>
      </w:r>
      <w:r>
        <w:t xml:space="preserve"> </w:t>
      </w:r>
      <w:r>
        <w:t xml:space="preserve">(or</w:t>
      </w:r>
      <w:r>
        <w:t xml:space="preserve"> </w:t>
      </w:r>
      <w:r>
        <w:rPr>
          <w:rStyle w:val="VerbatimChar"/>
        </w:rPr>
        <w:t xml:space="preserve">theme_gray</w:t>
      </w:r>
      <w:r>
        <w:t xml:space="preserve">). If you wanted to create your own custom theme, you could extract the code directly from the gray theme and modify. Note that the</w:t>
      </w:r>
      <w:r>
        <w:t xml:space="preserve"> </w:t>
      </w:r>
      <w:r>
        <w:rPr>
          <w:rStyle w:val="VerbatimChar"/>
        </w:rPr>
        <w:t xml:space="preserve">rel()</w:t>
      </w:r>
      <w:r>
        <w:t xml:space="preserve"> </w:t>
      </w:r>
      <w:r>
        <w:t xml:space="preserve">function change the sizes relative to the</w:t>
      </w:r>
      <w:r>
        <w:t xml:space="preserve"> </w:t>
      </w:r>
      <w:r>
        <w:rPr>
          <w:rStyle w:val="VerbatimChar"/>
        </w:rPr>
        <w:t xml:space="preserve">base_size</w:t>
      </w:r>
      <w:r>
        <w:t xml:space="preserve">.</w:t>
      </w:r>
    </w:p>
    <w:p>
      <w:pPr>
        <w:pStyle w:val="SourceCode"/>
      </w:pPr>
      <w:r>
        <w:rPr>
          <w:rStyle w:val="NormalTok"/>
        </w:rPr>
        <w:t xml:space="preserve">theme_gray</w:t>
      </w:r>
    </w:p>
    <w:p>
      <w:pPr>
        <w:pStyle w:val="SourceCode"/>
      </w:pPr>
      <w:r>
        <w:rPr>
          <w:rStyle w:val="VerbatimChar"/>
        </w:rPr>
        <w:t xml:space="preserve">function (base_size = 11, base_family = "", base_line_size = base_size/22, </w:t>
      </w:r>
      <w:r>
        <w:br/>
      </w:r>
      <w:r>
        <w:rPr>
          <w:rStyle w:val="VerbatimChar"/>
        </w:rPr>
        <w:t xml:space="preserve">    base_rect_size = base_size/22) </w:t>
      </w:r>
      <w:r>
        <w:br/>
      </w:r>
      <w:r>
        <w:rPr>
          <w:rStyle w:val="VerbatimChar"/>
        </w:rPr>
        <w:t xml:space="preserve">{</w:t>
      </w:r>
      <w:r>
        <w:br/>
      </w:r>
      <w:r>
        <w:rPr>
          <w:rStyle w:val="VerbatimChar"/>
        </w:rPr>
        <w:t xml:space="preserve">    half_line &lt;- base_size/2</w:t>
      </w:r>
      <w:r>
        <w:br/>
      </w:r>
      <w:r>
        <w:rPr>
          <w:rStyle w:val="VerbatimChar"/>
        </w:rPr>
        <w:t xml:space="preserve">    t &lt;- theme(line = element_line(colour = "black", linewidth = base_line_size, </w:t>
      </w:r>
      <w:r>
        <w:br/>
      </w:r>
      <w:r>
        <w:rPr>
          <w:rStyle w:val="VerbatimChar"/>
        </w:rPr>
        <w:t xml:space="preserve">        linetype = 1, lineend = "butt"), rect = element_rect(fill = "white", </w:t>
      </w:r>
      <w:r>
        <w:br/>
      </w:r>
      <w:r>
        <w:rPr>
          <w:rStyle w:val="VerbatimChar"/>
        </w:rPr>
        <w:t xml:space="preserve">        colour = "black", linewidth = base_rect_size, linetype = 1), </w:t>
      </w:r>
      <w:r>
        <w:br/>
      </w:r>
      <w:r>
        <w:rPr>
          <w:rStyle w:val="VerbatimChar"/>
        </w:rPr>
        <w:t xml:space="preserve">        text = element_text(family = base_family, face = "plain", </w:t>
      </w:r>
      <w:r>
        <w:br/>
      </w:r>
      <w:r>
        <w:rPr>
          <w:rStyle w:val="VerbatimChar"/>
        </w:rPr>
        <w:t xml:space="preserve">            colour = "black", size = base_size, lineheight = 0.9, </w:t>
      </w:r>
      <w:r>
        <w:br/>
      </w:r>
      <w:r>
        <w:rPr>
          <w:rStyle w:val="VerbatimChar"/>
        </w:rPr>
        <w:t xml:space="preserve">            hjust = 0.5, vjust = 0.5, angle = 0, margin = margin(), </w:t>
      </w:r>
      <w:r>
        <w:br/>
      </w:r>
      <w:r>
        <w:rPr>
          <w:rStyle w:val="VerbatimChar"/>
        </w:rPr>
        <w:t xml:space="preserve">            debug = FALSE), axis.line = element_blank(), axis.line.x = NULL, </w:t>
      </w:r>
      <w:r>
        <w:br/>
      </w:r>
      <w:r>
        <w:rPr>
          <w:rStyle w:val="VerbatimChar"/>
        </w:rPr>
        <w:t xml:space="preserve">        axis.line.y = NULL, axis.text = element_text(size = rel(0.8), </w:t>
      </w:r>
      <w:r>
        <w:br/>
      </w:r>
      <w:r>
        <w:rPr>
          <w:rStyle w:val="VerbatimChar"/>
        </w:rPr>
        <w:t xml:space="preserve">            colour = "grey30"), axis.text.x = element_text(margin = margin(t = 0.8 * </w:t>
      </w:r>
      <w:r>
        <w:br/>
      </w:r>
      <w:r>
        <w:rPr>
          <w:rStyle w:val="VerbatimChar"/>
        </w:rPr>
        <w:t xml:space="preserve">            half_line/2), vjust = 1), axis.text.x.top = element_text(margin = margin(b = 0.8 * </w:t>
      </w:r>
      <w:r>
        <w:br/>
      </w:r>
      <w:r>
        <w:rPr>
          <w:rStyle w:val="VerbatimChar"/>
        </w:rPr>
        <w:t xml:space="preserve">            half_line/2), vjust = 0), axis.text.y = element_text(margin = margin(r = 0.8 * </w:t>
      </w:r>
      <w:r>
        <w:br/>
      </w:r>
      <w:r>
        <w:rPr>
          <w:rStyle w:val="VerbatimChar"/>
        </w:rPr>
        <w:t xml:space="preserve">            half_line/2), hjust = 1), axis.text.y.right = element_text(margin = margin(l = 0.8 * </w:t>
      </w:r>
      <w:r>
        <w:br/>
      </w:r>
      <w:r>
        <w:rPr>
          <w:rStyle w:val="VerbatimChar"/>
        </w:rPr>
        <w:t xml:space="preserve">            half_line/2), hjust = 0), axis.text.r = element_text(margin = margin(l = 0.8 * </w:t>
      </w:r>
      <w:r>
        <w:br/>
      </w:r>
      <w:r>
        <w:rPr>
          <w:rStyle w:val="VerbatimChar"/>
        </w:rPr>
        <w:t xml:space="preserve">            half_line/2, r = 0.8 * half_line/2), hjust = 0.5), </w:t>
      </w:r>
      <w:r>
        <w:br/>
      </w:r>
      <w:r>
        <w:rPr>
          <w:rStyle w:val="VerbatimChar"/>
        </w:rPr>
        <w:t xml:space="preserve">        axis.ticks = element_line(colour = "grey20"), axis.ticks.length = unit(half_line/2, </w:t>
      </w:r>
      <w:r>
        <w:br/>
      </w:r>
      <w:r>
        <w:rPr>
          <w:rStyle w:val="VerbatimChar"/>
        </w:rPr>
        <w:t xml:space="preserve">            "pt"), axis.ticks.length.x = NULL, axis.ticks.length.x.top = NULL, </w:t>
      </w:r>
      <w:r>
        <w:br/>
      </w:r>
      <w:r>
        <w:rPr>
          <w:rStyle w:val="VerbatimChar"/>
        </w:rPr>
        <w:t xml:space="preserve">        axis.ticks.length.x.bottom = NULL, axis.ticks.length.y = NULL, </w:t>
      </w:r>
      <w:r>
        <w:br/>
      </w:r>
      <w:r>
        <w:rPr>
          <w:rStyle w:val="VerbatimChar"/>
        </w:rPr>
        <w:t xml:space="preserve">        axis.ticks.length.y.left = NULL, axis.ticks.length.y.right = NULL, </w:t>
      </w:r>
      <w:r>
        <w:br/>
      </w:r>
      <w:r>
        <w:rPr>
          <w:rStyle w:val="VerbatimChar"/>
        </w:rPr>
        <w:t xml:space="preserve">        axis.minor.ticks.length = rel(0.75), axis.title.x = element_text(margin = margin(t = half_line/2), </w:t>
      </w:r>
      <w:r>
        <w:br/>
      </w:r>
      <w:r>
        <w:rPr>
          <w:rStyle w:val="VerbatimChar"/>
        </w:rPr>
        <w:t xml:space="preserve">            vjust = 1), axis.title.x.top = element_text(margin = margin(b = half_line/2), </w:t>
      </w:r>
      <w:r>
        <w:br/>
      </w:r>
      <w:r>
        <w:rPr>
          <w:rStyle w:val="VerbatimChar"/>
        </w:rPr>
        <w:t xml:space="preserve">            vjust = 0), axis.title.y = element_text(angle = 90, </w:t>
      </w:r>
      <w:r>
        <w:br/>
      </w:r>
      <w:r>
        <w:rPr>
          <w:rStyle w:val="VerbatimChar"/>
        </w:rPr>
        <w:t xml:space="preserve">            margin = margin(r = half_line/2), vjust = 1), axis.title.y.right = element_text(angle = -90, </w:t>
      </w:r>
      <w:r>
        <w:br/>
      </w:r>
      <w:r>
        <w:rPr>
          <w:rStyle w:val="VerbatimChar"/>
        </w:rPr>
        <w:t xml:space="preserve">            margin = margin(l = half_line/2), vjust = 1), legend.background = element_rect(colour = NA), </w:t>
      </w:r>
      <w:r>
        <w:br/>
      </w:r>
      <w:r>
        <w:rPr>
          <w:rStyle w:val="VerbatimChar"/>
        </w:rPr>
        <w:t xml:space="preserve">        legend.spacing = unit(2 * half_line, "pt"), legend.spacing.x = NULL, </w:t>
      </w:r>
      <w:r>
        <w:br/>
      </w:r>
      <w:r>
        <w:rPr>
          <w:rStyle w:val="VerbatimChar"/>
        </w:rPr>
        <w:t xml:space="preserve">        legend.spacing.y = NULL, legend.margin = margin(half_line, </w:t>
      </w:r>
      <w:r>
        <w:br/>
      </w:r>
      <w:r>
        <w:rPr>
          <w:rStyle w:val="VerbatimChar"/>
        </w:rPr>
        <w:t xml:space="preserve">            half_line, half_line, half_line), legend.key = NULL, </w:t>
      </w:r>
      <w:r>
        <w:br/>
      </w:r>
      <w:r>
        <w:rPr>
          <w:rStyle w:val="VerbatimChar"/>
        </w:rPr>
        <w:t xml:space="preserve">        legend.key.size = unit(1.2, "lines"), legend.key.height = NULL, </w:t>
      </w:r>
      <w:r>
        <w:br/>
      </w:r>
      <w:r>
        <w:rPr>
          <w:rStyle w:val="VerbatimChar"/>
        </w:rPr>
        <w:t xml:space="preserve">        legend.key.width = NULL, legend.key.spacing = unit(half_line, </w:t>
      </w:r>
      <w:r>
        <w:br/>
      </w:r>
      <w:r>
        <w:rPr>
          <w:rStyle w:val="VerbatimChar"/>
        </w:rPr>
        <w:t xml:space="preserve">            "pt"), legend.text = element_text(size = rel(0.8)), </w:t>
      </w:r>
      <w:r>
        <w:br/>
      </w:r>
      <w:r>
        <w:rPr>
          <w:rStyle w:val="VerbatimChar"/>
        </w:rPr>
        <w:t xml:space="preserve">        legend.title = element_text(hjust = 0), legend.ticks.length = rel(0.2), </w:t>
      </w:r>
      <w:r>
        <w:br/>
      </w:r>
      <w:r>
        <w:rPr>
          <w:rStyle w:val="VerbatimChar"/>
        </w:rPr>
        <w:t xml:space="preserve">        legend.position = "right", legend.direction = NULL, legend.justification = "center", </w:t>
      </w:r>
      <w:r>
        <w:br/>
      </w:r>
      <w:r>
        <w:rPr>
          <w:rStyle w:val="VerbatimChar"/>
        </w:rPr>
        <w:t xml:space="preserve">        legend.box = NULL, legend.box.margin = margin(0, 0, 0, </w:t>
      </w:r>
      <w:r>
        <w:br/>
      </w:r>
      <w:r>
        <w:rPr>
          <w:rStyle w:val="VerbatimChar"/>
        </w:rPr>
        <w:t xml:space="preserve">            0, "cm"), legend.box.background = element_blank(), </w:t>
      </w:r>
      <w:r>
        <w:br/>
      </w:r>
      <w:r>
        <w:rPr>
          <w:rStyle w:val="VerbatimChar"/>
        </w:rPr>
        <w:t xml:space="preserve">        legend.box.spacing = unit(2 * half_line, "pt"), panel.background = element_rect(fill = "grey92", </w:t>
      </w:r>
      <w:r>
        <w:br/>
      </w:r>
      <w:r>
        <w:rPr>
          <w:rStyle w:val="VerbatimChar"/>
        </w:rPr>
        <w:t xml:space="preserve">            colour = NA), panel.border = element_blank(), panel.grid = element_line(colour = "white"), </w:t>
      </w:r>
      <w:r>
        <w:br/>
      </w:r>
      <w:r>
        <w:rPr>
          <w:rStyle w:val="VerbatimChar"/>
        </w:rPr>
        <w:t xml:space="preserve">        panel.grid.minor = element_line(linewidth = rel(0.5)), </w:t>
      </w:r>
      <w:r>
        <w:br/>
      </w:r>
      <w:r>
        <w:rPr>
          <w:rStyle w:val="VerbatimChar"/>
        </w:rPr>
        <w:t xml:space="preserve">        panel.spacing = unit(half_line, "pt"), panel.spacing.x = NULL, </w:t>
      </w:r>
      <w:r>
        <w:br/>
      </w:r>
      <w:r>
        <w:rPr>
          <w:rStyle w:val="VerbatimChar"/>
        </w:rPr>
        <w:t xml:space="preserve">        panel.spacing.y = NULL, panel.ontop = FALSE, strip.background = element_rect(fill = "grey85", </w:t>
      </w:r>
      <w:r>
        <w:br/>
      </w:r>
      <w:r>
        <w:rPr>
          <w:rStyle w:val="VerbatimChar"/>
        </w:rPr>
        <w:t xml:space="preserve">            colour = NA), strip.clip = "inherit", strip.text = element_text(colour = "grey10", </w:t>
      </w:r>
      <w:r>
        <w:br/>
      </w:r>
      <w:r>
        <w:rPr>
          <w:rStyle w:val="VerbatimChar"/>
        </w:rPr>
        <w:t xml:space="preserve">            size = rel(0.8), margin = margin(0.8 * half_line, </w:t>
      </w:r>
      <w:r>
        <w:br/>
      </w:r>
      <w:r>
        <w:rPr>
          <w:rStyle w:val="VerbatimChar"/>
        </w:rPr>
        <w:t xml:space="preserve">                0.8 * half_line, 0.8 * half_line, 0.8 * half_line)), </w:t>
      </w:r>
      <w:r>
        <w:br/>
      </w:r>
      <w:r>
        <w:rPr>
          <w:rStyle w:val="VerbatimChar"/>
        </w:rPr>
        <w:t xml:space="preserve">        strip.text.x = NULL, strip.text.y = element_text(angle = -90), </w:t>
      </w:r>
      <w:r>
        <w:br/>
      </w:r>
      <w:r>
        <w:rPr>
          <w:rStyle w:val="VerbatimChar"/>
        </w:rPr>
        <w:t xml:space="preserve">        strip.text.y.left = element_text(angle = 90), strip.placement = "inside", </w:t>
      </w:r>
      <w:r>
        <w:br/>
      </w:r>
      <w:r>
        <w:rPr>
          <w:rStyle w:val="VerbatimChar"/>
        </w:rPr>
        <w:t xml:space="preserve">        strip.placement.x = NULL, strip.placement.y = NULL, strip.switch.pad.grid = unit(half_line/2, </w:t>
      </w:r>
      <w:r>
        <w:br/>
      </w:r>
      <w:r>
        <w:rPr>
          <w:rStyle w:val="VerbatimChar"/>
        </w:rPr>
        <w:t xml:space="preserve">            "pt"), strip.switch.pad.wrap = unit(half_line/2, </w:t>
      </w:r>
      <w:r>
        <w:br/>
      </w:r>
      <w:r>
        <w:rPr>
          <w:rStyle w:val="VerbatimChar"/>
        </w:rPr>
        <w:t xml:space="preserve">            "pt"), plot.background = element_rect(colour = "white"), </w:t>
      </w:r>
      <w:r>
        <w:br/>
      </w:r>
      <w:r>
        <w:rPr>
          <w:rStyle w:val="VerbatimChar"/>
        </w:rPr>
        <w:t xml:space="preserve">        plot.title = element_text(size = rel(1.2), hjust = 0, </w:t>
      </w:r>
      <w:r>
        <w:br/>
      </w:r>
      <w:r>
        <w:rPr>
          <w:rStyle w:val="VerbatimChar"/>
        </w:rPr>
        <w:t xml:space="preserve">            vjust = 1, margin = margin(b = half_line)), plot.title.position = "panel", </w:t>
      </w:r>
      <w:r>
        <w:br/>
      </w:r>
      <w:r>
        <w:rPr>
          <w:rStyle w:val="VerbatimChar"/>
        </w:rPr>
        <w:t xml:space="preserve">        plot.subtitle = element_text(hjust = 0, vjust = 1, margin = margin(b = half_line)), </w:t>
      </w:r>
      <w:r>
        <w:br/>
      </w:r>
      <w:r>
        <w:rPr>
          <w:rStyle w:val="VerbatimChar"/>
        </w:rPr>
        <w:t xml:space="preserve">        plot.caption = element_text(size = rel(0.8), hjust = 1, </w:t>
      </w:r>
      <w:r>
        <w:br/>
      </w:r>
      <w:r>
        <w:rPr>
          <w:rStyle w:val="VerbatimChar"/>
        </w:rPr>
        <w:t xml:space="preserve">            vjust = 1, margin = margin(t = half_line)), plot.caption.position = "panel", </w:t>
      </w:r>
      <w:r>
        <w:br/>
      </w:r>
      <w:r>
        <w:rPr>
          <w:rStyle w:val="VerbatimChar"/>
        </w:rPr>
        <w:t xml:space="preserve">        plot.tag = element_text(size = rel(1.2), hjust = 0.5, </w:t>
      </w:r>
      <w:r>
        <w:br/>
      </w:r>
      <w:r>
        <w:rPr>
          <w:rStyle w:val="VerbatimChar"/>
        </w:rPr>
        <w:t xml:space="preserve">            vjust = 0.5), plot.tag.position = "topleft", plot.margin = margin(half_line, </w:t>
      </w:r>
      <w:r>
        <w:br/>
      </w:r>
      <w:r>
        <w:rPr>
          <w:rStyle w:val="VerbatimChar"/>
        </w:rPr>
        <w:t xml:space="preserve">            half_line, half_line, half_line), complete = TRUE)</w:t>
      </w:r>
      <w:r>
        <w:br/>
      </w:r>
      <w:r>
        <w:rPr>
          <w:rStyle w:val="VerbatimChar"/>
        </w:rPr>
        <w:t xml:space="preserve">    ggplot_global$theme_all_null %+replace% t</w:t>
      </w:r>
      <w:r>
        <w:br/>
      </w:r>
      <w:r>
        <w:rPr>
          <w:rStyle w:val="VerbatimChar"/>
        </w:rPr>
        <w:t xml:space="preserve">}</w:t>
      </w:r>
      <w:r>
        <w:br/>
      </w:r>
      <w:r>
        <w:rPr>
          <w:rStyle w:val="VerbatimChar"/>
        </w:rPr>
        <w:t xml:space="preserve">&lt;bytecode: 0x0000024a91247690&gt;</w:t>
      </w:r>
      <w:r>
        <w:br/>
      </w:r>
      <w:r>
        <w:rPr>
          <w:rStyle w:val="VerbatimChar"/>
        </w:rPr>
        <w:t xml:space="preserve">&lt;environment: namespace:ggplot2&gt;</w:t>
      </w:r>
    </w:p>
    <w:p>
      <w:pPr>
        <w:pStyle w:val="FirstParagraph"/>
      </w:pPr>
      <w:r>
        <w:t xml:space="preserve">Now, let us modify the default theme function and have a look at the result:</w:t>
      </w:r>
    </w:p>
    <w:p>
      <w:pPr>
        <w:pStyle w:val="SourceCode"/>
      </w:pPr>
      <w:r>
        <w:rPr>
          <w:rStyle w:val="NormalTok"/>
        </w:rPr>
        <w:t xml:space="preserve">theme_2hin </w:t>
      </w:r>
      <w:r>
        <w:rPr>
          <w:rStyle w:val="OtherTok"/>
        </w:rPr>
        <w:t xml:space="preserve">&lt;-</w:t>
      </w:r>
      <w:r>
        <w:rPr>
          <w:rStyle w:val="NormalTok"/>
        </w:rPr>
        <w:t xml:space="preserve"> </w:t>
      </w:r>
      <w:r>
        <w:rPr>
          <w:rStyle w:val="ControlFlowTok"/>
        </w:rPr>
        <w:t xml:space="preserve">function</w:t>
      </w:r>
      <w:r>
        <w:rPr>
          <w:rStyle w:val="NormalTok"/>
        </w:rPr>
        <w:t xml:space="preserve"> (</w:t>
      </w:r>
      <w:r>
        <w:rPr>
          <w:rStyle w:val="AttributeTok"/>
        </w:rPr>
        <w:t xml:space="preserve">base_size =</w:t>
      </w:r>
      <w:r>
        <w:rPr>
          <w:rStyle w:val="NormalTok"/>
        </w:rPr>
        <w:t xml:space="preserve"> </w:t>
      </w:r>
      <w:r>
        <w:rPr>
          <w:rStyle w:val="DecValTok"/>
        </w:rPr>
        <w:t xml:space="preserve">12</w:t>
      </w:r>
      <w:r>
        <w:rPr>
          <w:rStyle w:val="NormalTok"/>
        </w:rPr>
        <w:t xml:space="preserve">, </w:t>
      </w:r>
      <w:r>
        <w:rPr>
          <w:rStyle w:val="AttributeTok"/>
        </w:rPr>
        <w:t xml:space="preserve">base_family =</w:t>
      </w:r>
      <w:r>
        <w:rPr>
          <w:rStyle w:val="NormalTok"/>
        </w:rPr>
        <w:t xml:space="preserve"> </w:t>
      </w:r>
      <w:r>
        <w:rPr>
          <w:rStyle w:val="StringTok"/>
        </w:rPr>
        <w:t xml:space="preserve">"Roboto Condensed"</w:t>
      </w:r>
      <w:r>
        <w:rPr>
          <w:rStyle w:val="NormalTok"/>
        </w:rPr>
        <w:t xml:space="preserve">) {</w:t>
      </w:r>
      <w:r>
        <w:br/>
      </w:r>
      <w:r>
        <w:rPr>
          <w:rStyle w:val="NormalTok"/>
        </w:rPr>
        <w:t xml:space="preserve">  half_line </w:t>
      </w:r>
      <w:r>
        <w:rPr>
          <w:rStyle w:val="OtherTok"/>
        </w:rPr>
        <w:t xml:space="preserve">&lt;-</w:t>
      </w:r>
      <w:r>
        <w:rPr>
          <w:rStyle w:val="NormalTok"/>
        </w:rPr>
        <w:t xml:space="preserve"> base_size</w:t>
      </w:r>
      <w:r>
        <w:rPr>
          <w:rStyle w:val="SpecialCharTok"/>
        </w:rPr>
        <w:t xml:space="preserve">/</w:t>
      </w:r>
      <w:r>
        <w:rPr>
          <w:rStyle w:val="DecValTok"/>
        </w:rPr>
        <w:t xml:space="preserve">2</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lineend =</w:t>
      </w:r>
      <w:r>
        <w:rPr>
          <w:rStyle w:val="NormalTok"/>
        </w:rPr>
        <w:t xml:space="preserve"> </w:t>
      </w:r>
      <w:r>
        <w:rPr>
          <w:rStyle w:val="StringTok"/>
        </w:rPr>
        <w:t xml:space="preserve">"butt"</w:t>
      </w:r>
      <w:r>
        <w:rPr>
          <w:rStyle w:val="NormalTok"/>
        </w:rPr>
        <w:t xml:space="preserve">),</w:t>
      </w:r>
      <w:r>
        <w:br/>
      </w:r>
      <w:r>
        <w:rPr>
          <w:rStyle w:val="NormalTok"/>
        </w:rPr>
        <w:t xml:space="preserve">    </w:t>
      </w:r>
      <w:r>
        <w:rPr>
          <w:rStyle w:val="AttributeTok"/>
        </w:rPr>
        <w:t xml:space="preserve">rect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5</w:t>
      </w:r>
      <w:r>
        <w:rPr>
          <w:rStyle w:val="NormalTok"/>
        </w:rPr>
        <w:t xml:space="preserve">, </w:t>
      </w:r>
      <w:r>
        <w:rPr>
          <w:rStyle w:val="AttributeTok"/>
        </w:rPr>
        <w:t xml:space="preserve">linetype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base_family, </w:t>
      </w:r>
      <w:r>
        <w:rPr>
          <w:rStyle w:val="AttributeTok"/>
        </w:rPr>
        <w:t xml:space="preserve">face =</w:t>
      </w:r>
      <w:r>
        <w:rPr>
          <w:rStyle w:val="NormalTok"/>
        </w:rPr>
        <w:t xml:space="preserve"> </w:t>
      </w:r>
      <w:r>
        <w:rPr>
          <w:rStyle w:val="StringTok"/>
        </w:rPr>
        <w:t xml:space="preserve">"plain"</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base_size,</w:t>
      </w:r>
      <w:r>
        <w:br/>
      </w:r>
      <w:r>
        <w:rPr>
          <w:rStyle w:val="NormalTok"/>
        </w:rPr>
        <w:t xml:space="preserve">                        </w:t>
      </w:r>
      <w:r>
        <w:rPr>
          <w:rStyle w:val="AttributeTok"/>
        </w:rPr>
        <w:t xml:space="preserve">lineheight =</w:t>
      </w:r>
      <w:r>
        <w:rPr>
          <w:rStyle w:val="NormalTok"/>
        </w:rPr>
        <w:t xml:space="preserve"> .</w:t>
      </w:r>
      <w:r>
        <w:rPr>
          <w:rStyle w:val="DecValTok"/>
        </w:rPr>
        <w:t xml:space="preserve">9</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 </w:t>
      </w:r>
      <w:r>
        <w:rPr>
          <w:rStyle w:val="AttributeTok"/>
        </w:rPr>
        <w:t xml:space="preserve">debug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base_size </w:t>
      </w:r>
      <w:r>
        <w:rPr>
          <w:rStyle w:val="SpecialCharTok"/>
        </w:rPr>
        <w:t xml:space="preserve">*</w:t>
      </w:r>
      <w:r>
        <w:rPr>
          <w:rStyle w:val="NormalTok"/>
        </w:rPr>
        <w:t xml:space="preserve"> </w:t>
      </w:r>
      <w:r>
        <w:rPr>
          <w:rStyle w:val="FloatTok"/>
        </w:rPr>
        <w:t xml:space="preserve">1.1</w:t>
      </w:r>
      <w:r>
        <w:rPr>
          <w:rStyle w:val="NormalTok"/>
        </w:rPr>
        <w:t xml:space="preserve">, </w:t>
      </w:r>
      <w:r>
        <w:rPr>
          <w:rStyle w:val="AttributeTok"/>
        </w:rPr>
        <w:t xml:space="preserve">color =</w:t>
      </w:r>
      <w:r>
        <w:rPr>
          <w:rStyle w:val="NormalTok"/>
        </w:rPr>
        <w:t xml:space="preserve"> </w:t>
      </w:r>
      <w:r>
        <w:rPr>
          <w:rStyle w:val="StringTok"/>
        </w:rPr>
        <w:t xml:space="preserve">"gray30"</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half_line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axis.text.x.top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half_line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r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half_line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axis.text.y.right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l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half_line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"gray30"</w:t>
      </w:r>
      <w:r>
        <w:rPr>
          <w:rStyle w:val="NormalTok"/>
        </w:rPr>
        <w:t xml:space="preserve">, </w:t>
      </w:r>
      <w:r>
        <w:rPr>
          <w:rStyle w:val="AttributeTok"/>
        </w:rPr>
        <w:t xml:space="preserve">linewidth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(half_line </w:t>
      </w:r>
      <w:r>
        <w:rPr>
          <w:rStyle w:val="SpecialCharTok"/>
        </w:rPr>
        <w:t xml:space="preserve">/</w:t>
      </w:r>
      <w:r>
        <w:rPr>
          <w:rStyle w:val="NormalTok"/>
        </w:rPr>
        <w:t xml:space="preserve"> </w:t>
      </w:r>
      <w:r>
        <w:rPr>
          <w:rStyle w:val="FloatTok"/>
        </w:rPr>
        <w:t xml:space="preserve">1.5</w:t>
      </w:r>
      <w:r>
        <w:rPr>
          <w:rStyle w:val="NormalTok"/>
        </w:rPr>
        <w:t xml:space="preserve">, </w:t>
      </w:r>
      <w:r>
        <w:rPr>
          <w:rStyle w:val="StringTok"/>
        </w:rPr>
        <w:t xml:space="preserve">"pt"</w:t>
      </w:r>
      <w:r>
        <w:rPr>
          <w:rStyle w:val="NormalTok"/>
        </w:rPr>
        <w:t xml:space="preserve">),</w:t>
      </w:r>
      <w:r>
        <w:br/>
      </w:r>
      <w:r>
        <w:rPr>
          <w:rStyle w:val="NormalTok"/>
        </w:rPr>
        <w:t xml:space="preserve">    </w:t>
      </w:r>
      <w:r>
        <w:rPr>
          <w:rStyle w:val="AttributeTok"/>
        </w:rPr>
        <w:t xml:space="preserve">axis.ticks.length.x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axis.ticks.length.x.top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axis.ticks.length.x.bottom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axis.ticks.length.y.left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axis.ticks.length.y.right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half_line),</w:t>
      </w:r>
      <w:r>
        <w:br/>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base_size </w:t>
      </w:r>
      <w:r>
        <w:rPr>
          <w:rStyle w:val="SpecialCharTok"/>
        </w:rPr>
        <w:t xml:space="preserve">*</w:t>
      </w:r>
      <w:r>
        <w:rPr>
          <w:rStyle w:val="NormalTok"/>
        </w:rPr>
        <w:t xml:space="preserve"> </w:t>
      </w:r>
      <w:r>
        <w:rPr>
          <w:rStyle w:val="FloatTok"/>
        </w:rPr>
        <w:t xml:space="preserve">1.3</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axis.title.x.top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half_line),</w:t>
      </w:r>
      <w:r>
        <w:br/>
      </w:r>
      <w:r>
        <w:rPr>
          <w:rStyle w:val="NormalTok"/>
        </w:rPr>
        <w:t xml:space="preserve">                                    </w:t>
      </w:r>
      <w:r>
        <w:rPr>
          <w:rStyle w:val="AttributeTok"/>
        </w:rPr>
        <w:t xml:space="preserve">vjust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r =</w:t>
      </w:r>
      <w:r>
        <w:rPr>
          <w:rStyle w:val="NormalTok"/>
        </w:rPr>
        <w:t xml:space="preserve"> half_line),</w:t>
      </w:r>
      <w:r>
        <w:br/>
      </w:r>
      <w:r>
        <w:rPr>
          <w:rStyle w:val="NormalTok"/>
        </w:rPr>
        <w:t xml:space="preserve">                                </w:t>
      </w:r>
      <w:r>
        <w:rPr>
          <w:rStyle w:val="AttributeTok"/>
        </w:rPr>
        <w:t xml:space="preserve">size =</w:t>
      </w:r>
      <w:r>
        <w:rPr>
          <w:rStyle w:val="NormalTok"/>
        </w:rPr>
        <w:t xml:space="preserve"> base_size </w:t>
      </w:r>
      <w:r>
        <w:rPr>
          <w:rStyle w:val="SpecialCharTok"/>
        </w:rPr>
        <w:t xml:space="preserve">*</w:t>
      </w:r>
      <w:r>
        <w:rPr>
          <w:rStyle w:val="NormalTok"/>
        </w:rPr>
        <w:t xml:space="preserve"> </w:t>
      </w:r>
      <w:r>
        <w:rPr>
          <w:rStyle w:val="FloatTok"/>
        </w:rPr>
        <w:t xml:space="preserve">1.3</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axis.title.y.right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vjust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l =</w:t>
      </w:r>
      <w:r>
        <w:rPr>
          <w:rStyle w:val="NormalTok"/>
        </w:rPr>
        <w:t xml:space="preserve"> half_line)),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legend.spacing =</w:t>
      </w:r>
      <w:r>
        <w:rPr>
          <w:rStyle w:val="NormalTok"/>
        </w:rPr>
        <w:t xml:space="preserve"> </w:t>
      </w:r>
      <w:r>
        <w:rPr>
          <w:rStyle w:val="FunctionTok"/>
        </w:rPr>
        <w:t xml:space="preserve">unit</w:t>
      </w:r>
      <w:r>
        <w:rPr>
          <w:rStyle w:val="NormalTok"/>
        </w:rPr>
        <w:t xml:space="preserve">(.</w:t>
      </w:r>
      <w:r>
        <w:rPr>
          <w:rStyle w:val="DecValTok"/>
        </w:rPr>
        <w:t xml:space="preserve">4</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legend.spacing.x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legend.spacing.y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"gray95"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FloatTok"/>
        </w:rPr>
        <w:t xml:space="preserve">1.2</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legend.key.height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legend.key.width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legend.title.align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legend.direction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legend.box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legend.box.margin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legend.box.background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legend.box.spacing =</w:t>
      </w:r>
      <w:r>
        <w:rPr>
          <w:rStyle w:val="NormalTok"/>
        </w:rPr>
        <w:t xml:space="preserve"> </w:t>
      </w:r>
      <w:r>
        <w:rPr>
          <w:rStyle w:val="FunctionTok"/>
        </w:rPr>
        <w:t xml:space="preserve">unit</w:t>
      </w:r>
      <w:r>
        <w:rPr>
          <w:rStyle w:val="NormalTok"/>
        </w:rPr>
        <w:t xml:space="preserve">(.</w:t>
      </w:r>
      <w:r>
        <w:rPr>
          <w:rStyle w:val="DecValTok"/>
        </w:rPr>
        <w:t xml:space="preserve">4</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"gray30"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 </w:t>
      </w:r>
      <w:r>
        <w:rPr>
          <w:rStyle w:val="AttributeTok"/>
        </w:rPr>
        <w:t xml:space="preserve">linewidth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"gray90"</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"gray90"</w:t>
      </w:r>
      <w:r>
        <w:rPr>
          <w:rStyle w:val="NormalTok"/>
        </w:rPr>
        <w:t xml:space="preserve">, </w:t>
      </w:r>
      <w:r>
        <w:rPr>
          <w:rStyle w:val="AttributeTok"/>
        </w:rPr>
        <w:t xml:space="preserve">linewidth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panel.spacing =</w:t>
      </w:r>
      <w:r>
        <w:rPr>
          <w:rStyle w:val="NormalTok"/>
        </w:rPr>
        <w:t xml:space="preserve"> </w:t>
      </w:r>
      <w:r>
        <w:rPr>
          <w:rStyle w:val="FunctionTok"/>
        </w:rPr>
        <w:t xml:space="preserve">unit</w:t>
      </w:r>
      <w:r>
        <w:rPr>
          <w:rStyle w:val="NormalTok"/>
        </w:rPr>
        <w:t xml:space="preserve">(base_size, </w:t>
      </w:r>
      <w:r>
        <w:rPr>
          <w:rStyle w:val="StringTok"/>
        </w:rPr>
        <w:t xml:space="preserve">"pt"</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panel.ontop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"gray30"</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base_size),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half_line,</w:t>
      </w:r>
      <w:r>
        <w:br/>
      </w:r>
      <w:r>
        <w:rPr>
          <w:rStyle w:val="NormalTok"/>
        </w:rPr>
        <w:t xml:space="preserve">                                                </w:t>
      </w:r>
      <w:r>
        <w:rPr>
          <w:rStyle w:val="AttributeTok"/>
        </w:rPr>
        <w:t xml:space="preserve">b =</w:t>
      </w:r>
      <w:r>
        <w:rPr>
          <w:rStyle w:val="NormalTok"/>
        </w:rPr>
        <w:t xml:space="preserve"> half_line)),</w:t>
      </w:r>
      <w:r>
        <w:br/>
      </w:r>
      <w:r>
        <w:rPr>
          <w:rStyle w:val="NormalTok"/>
        </w:rPr>
        <w:t xml:space="preserve">    </w:t>
      </w:r>
      <w:r>
        <w:rPr>
          <w:rStyle w:val="AttributeTok"/>
        </w:rPr>
        <w:t xml:space="preserve">strip.text.y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l =</w:t>
      </w:r>
      <w:r>
        <w:rPr>
          <w:rStyle w:val="NormalTok"/>
        </w:rPr>
        <w:t xml:space="preserve"> half_line,</w:t>
      </w:r>
      <w:r>
        <w:br/>
      </w:r>
      <w:r>
        <w:rPr>
          <w:rStyle w:val="NormalTok"/>
        </w:rPr>
        <w:t xml:space="preserve">                                                </w:t>
      </w:r>
      <w:r>
        <w:rPr>
          <w:rStyle w:val="AttributeTok"/>
        </w:rPr>
        <w:t xml:space="preserve">r =</w:t>
      </w:r>
      <w:r>
        <w:rPr>
          <w:rStyle w:val="NormalTok"/>
        </w:rPr>
        <w:t xml:space="preserve"> half_line)),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AttributeTok"/>
        </w:rPr>
        <w:t xml:space="preserve">strip.placement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strip.placement.x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strip.placement.y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strip.switch.pad.grid =</w:t>
      </w:r>
      <w:r>
        <w:rPr>
          <w:rStyle w:val="NormalTok"/>
        </w:rPr>
        <w:t xml:space="preserve"> </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strip.switch.pad.wrap =</w:t>
      </w:r>
      <w:r>
        <w:rPr>
          <w:rStyle w:val="NormalTok"/>
        </w:rPr>
        <w:t xml:space="preserve"> </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base_size </w:t>
      </w:r>
      <w:r>
        <w:rPr>
          <w:rStyle w:val="SpecialCharTok"/>
        </w:rPr>
        <w:t xml:space="preserve">*</w:t>
      </w:r>
      <w:r>
        <w:rPr>
          <w:rStyle w:val="NormalTok"/>
        </w:rPr>
        <w:t xml:space="preserve"> </w:t>
      </w:r>
      <w:r>
        <w:rPr>
          <w:rStyle w:val="FloatTok"/>
        </w:rPr>
        <w:t xml:space="preserve">1.8</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half_line </w:t>
      </w:r>
      <w:r>
        <w:rPr>
          <w:rStyle w:val="SpecialCharTok"/>
        </w:rPr>
        <w:t xml:space="preserve">*</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plot.title.position =</w:t>
      </w:r>
      <w:r>
        <w:rPr>
          <w:rStyle w:val="NormalTok"/>
        </w:rPr>
        <w:t xml:space="preserve"> </w:t>
      </w:r>
      <w:r>
        <w:rPr>
          <w:rStyle w:val="StringTok"/>
        </w:rPr>
        <w:t xml:space="preserve">"panel"</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base_size </w:t>
      </w:r>
      <w:r>
        <w:rPr>
          <w:rStyle w:val="SpecialCharTok"/>
        </w:rPr>
        <w:t xml:space="preserve">*</w:t>
      </w:r>
      <w:r>
        <w:rPr>
          <w:rStyle w:val="NormalTok"/>
        </w:rPr>
        <w:t xml:space="preserve"> </w:t>
      </w:r>
      <w:r>
        <w:rPr>
          <w:rStyle w:val="FloatTok"/>
        </w:rPr>
        <w:t xml:space="preserve">1.3</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half_line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0.9</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half_line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plot.caption.position =</w:t>
      </w:r>
      <w:r>
        <w:rPr>
          <w:rStyle w:val="NormalTok"/>
        </w:rPr>
        <w:t xml:space="preserve"> </w:t>
      </w:r>
      <w:r>
        <w:rPr>
          <w:rStyle w:val="StringTok"/>
        </w:rPr>
        <w:t xml:space="preserve">"panel"</w:t>
      </w:r>
      <w:r>
        <w:rPr>
          <w:rStyle w:val="NormalTok"/>
        </w:rPr>
        <w:t xml:space="preserve">,</w:t>
      </w:r>
      <w:r>
        <w:br/>
      </w:r>
      <w:r>
        <w:rPr>
          <w:rStyle w:val="NormalTok"/>
        </w:rPr>
        <w:t xml:space="preserve">    </w:t>
      </w:r>
      <w:r>
        <w:rPr>
          <w:rStyle w:val="AttributeTok"/>
        </w:rPr>
        <w:t xml:space="preserve">plot.tag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plot.tag.position =</w:t>
      </w:r>
      <w:r>
        <w:rPr>
          <w:rStyle w:val="NormalTok"/>
        </w:rPr>
        <w:t xml:space="preserve"> </w:t>
      </w:r>
      <w:r>
        <w:rPr>
          <w:rStyle w:val="StringTok"/>
        </w:rPr>
        <w:t xml:space="preserve">"topleft"</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(base_size, </w:t>
      </w:r>
      <w:r>
        <w:rPr>
          <w:rStyle w:val="DecValTok"/>
        </w:rPr>
        <w:t xml:space="preserve">4</w:t>
      </w:r>
      <w:r>
        <w:rPr>
          <w:rStyle w:val="NormalTok"/>
        </w:rPr>
        <w:t xml:space="preserve">)),</w:t>
      </w:r>
      <w:r>
        <w:br/>
      </w:r>
      <w:r>
        <w:rPr>
          <w:rStyle w:val="NormalTok"/>
        </w:rPr>
        <w:t xml:space="preserve">    </w:t>
      </w:r>
      <w:r>
        <w:rPr>
          <w:rStyle w:val="AttributeTok"/>
        </w:rPr>
        <w:t xml:space="preserve">complete =</w:t>
      </w:r>
      <w:r>
        <w:rPr>
          <w:rStyle w:val="NormalTok"/>
        </w:rPr>
        <w:t xml:space="preserve"> </w:t>
      </w:r>
      <w:r>
        <w:rPr>
          <w:rStyle w:val="ConstantTok"/>
        </w:rPr>
        <w:t xml:space="preserve">TRUE</w:t>
      </w:r>
      <w:r>
        <w:br/>
      </w:r>
      <w:r>
        <w:rPr>
          <w:rStyle w:val="NormalTok"/>
        </w:rPr>
        <w:t xml:space="preserve">  )</w:t>
      </w:r>
      <w:r>
        <w:br/>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32" name="Picture"/>
                  <a:graphic>
                    <a:graphicData uri="http://schemas.openxmlformats.org/drawingml/2006/picture">
                      <pic:pic>
                        <pic:nvPicPr>
                          <pic:cNvPr descr="C:\Program Files\Quarto\share\formats\docx\note.png" id="533"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You can only overwrite the defaults for all elements you want to change. Here I listed all. so you can see that you can change</w:t>
            </w:r>
            <w:r>
              <w:t xml:space="preserve"> </w:t>
            </w:r>
            <w:r>
              <w:rPr>
                <w:iCs/>
                <w:i/>
              </w:rPr>
              <w:t xml:space="preserve">literally</w:t>
            </w:r>
            <w:r>
              <w:t xml:space="preserve"> </w:t>
            </w:r>
            <w:r>
              <w:t xml:space="preserve">everything!</w:t>
            </w:r>
          </w:p>
        </w:tc>
      </w:tr>
    </w:tbl>
    <w:p>
      <w:pPr>
        <w:pStyle w:val="BodyText"/>
      </w:pPr>
      <w:r>
        <w:t xml:space="preserve">Have a look on the modified aesthetics with its new look of panel and gridlines as well as axes ticks, texts and titles:</w:t>
      </w:r>
    </w:p>
    <w:p>
      <w:pPr>
        <w:pStyle w:val="SourceCode"/>
      </w:pPr>
      <w:r>
        <w:rPr>
          <w:rStyle w:val="FunctionTok"/>
        </w:rPr>
        <w:t xml:space="preserve">theme_set</w:t>
      </w:r>
      <w:r>
        <w:rPr>
          <w:rStyle w:val="NormalTok"/>
        </w:rPr>
        <w:t xml:space="preserve">(</w:t>
      </w:r>
      <w:r>
        <w:rPr>
          <w:rStyle w:val="FunctionTok"/>
        </w:rPr>
        <w:t xml:space="preserve">theme_2hin</w:t>
      </w:r>
      <w:r>
        <w:rPr>
          <w:rStyle w:val="NormalTok"/>
        </w:rPr>
        <w:t xml:space="preserve">())</w:t>
      </w:r>
      <w:r>
        <w:br/>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535" name="Picture"/>
            <a:graphic>
              <a:graphicData uri="http://schemas.openxmlformats.org/drawingml/2006/picture">
                <pic:pic>
                  <pic:nvPicPr>
                    <pic:cNvPr descr="ch11_files/figure-docx/theme-set-1.png" id="536" name="Picture"/>
                    <pic:cNvPicPr>
                      <a:picLocks noChangeArrowheads="1" noChangeAspect="1"/>
                    </pic:cNvPicPr>
                  </pic:nvPicPr>
                  <pic:blipFill>
                    <a:blip r:embed="rId5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This way of changing the plot design is highly recommended!</w:t>
      </w:r>
      <w:r>
        <w:t xml:space="preserve"> </w:t>
      </w:r>
      <w:r>
        <w:t xml:space="preserve">It allows you to quickly change any element of your plots by changing it once. You can within a few seconds plot all your results in a congruent style and adapt it to other needs (e.g. a presentation with bigger font size or journal requirements).</w:t>
      </w:r>
    </w:p>
    <w:bookmarkEnd w:id="537"/>
    <w:bookmarkStart w:id="541" w:name="update-the-current-theme"/>
    <w:p>
      <w:pPr>
        <w:pStyle w:val="Heading2"/>
      </w:pPr>
      <w:r>
        <w:t xml:space="preserve">11.6 Update the Current Theme</w:t>
      </w:r>
    </w:p>
    <w:p>
      <w:pPr>
        <w:pStyle w:val="FirstParagraph"/>
      </w:pPr>
      <w:r>
        <w:t xml:space="preserve">You can also set quick changes using</w:t>
      </w:r>
      <w:r>
        <w:t xml:space="preserve"> </w:t>
      </w:r>
      <w:r>
        <w:rPr>
          <w:rStyle w:val="VerbatimChar"/>
        </w:rPr>
        <w:t xml:space="preserve">theme_update()</w:t>
      </w:r>
      <w:r>
        <w:t xml:space="preserve">:</w:t>
      </w:r>
    </w:p>
    <w:p>
      <w:pPr>
        <w:pStyle w:val="SourceCode"/>
      </w:pPr>
      <w:r>
        <w:rPr>
          <w:rStyle w:val="NormalTok"/>
        </w:rPr>
        <w:t xml:space="preserve">theme_2hin </w:t>
      </w:r>
      <w:r>
        <w:rPr>
          <w:rStyle w:val="OtherTok"/>
        </w:rPr>
        <w:t xml:space="preserve">&lt;-</w:t>
      </w:r>
      <w:r>
        <w:rPr>
          <w:rStyle w:val="NormalTok"/>
        </w:rPr>
        <w:t xml:space="preserve"> </w:t>
      </w:r>
      <w:r>
        <w:rPr>
          <w:rStyle w:val="FunctionTok"/>
        </w:rPr>
        <w:t xml:space="preserve">theme_update</w:t>
      </w:r>
      <w:r>
        <w:rPr>
          <w:rStyle w:val="NormalTok"/>
        </w:rPr>
        <w:t xml:space="preserve">(</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"gray60"</w:t>
      </w:r>
      <w:r>
        <w:rPr>
          <w:rStyle w:val="NormalTok"/>
        </w:rPr>
        <w:t xml:space="preserve">))</w:t>
      </w:r>
      <w:r>
        <w:br/>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539" name="Picture"/>
            <a:graphic>
              <a:graphicData uri="http://schemas.openxmlformats.org/drawingml/2006/picture">
                <pic:pic>
                  <pic:nvPicPr>
                    <pic:cNvPr descr="ch11_files/figure-docx/theme-update-1.png" id="540" name="Picture"/>
                    <pic:cNvPicPr>
                      <a:picLocks noChangeArrowheads="1" noChangeAspect="1"/>
                    </pic:cNvPicPr>
                  </pic:nvPicPr>
                  <pic:blipFill>
                    <a:blip r:embed="rId5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further exercises, we are going to use our own theme with a white filling and without the minor grid lines:</w:t>
      </w:r>
    </w:p>
    <w:p>
      <w:pPr>
        <w:pStyle w:val="SourceCode"/>
      </w:pPr>
      <w:r>
        <w:rPr>
          <w:rStyle w:val="NormalTok"/>
        </w:rPr>
        <w:t xml:space="preserve">theme_2hin </w:t>
      </w:r>
      <w:r>
        <w:rPr>
          <w:rStyle w:val="OtherTok"/>
        </w:rPr>
        <w:t xml:space="preserve">&lt;-</w:t>
      </w:r>
      <w:r>
        <w:rPr>
          <w:rStyle w:val="NormalTok"/>
        </w:rPr>
        <w:t xml:space="preserve"> </w:t>
      </w:r>
      <w:r>
        <w:rPr>
          <w:rStyle w:val="FunctionTok"/>
        </w:rPr>
        <w:t xml:space="preserve">theme_update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linewidth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w:t>
      </w:r>
    </w:p>
    <w:bookmarkEnd w:id="541"/>
    <w:bookmarkEnd w:id="542"/>
    <w:bookmarkStart w:id="567" w:name="lines"/>
    <w:p>
      <w:pPr>
        <w:pStyle w:val="Heading1"/>
      </w:pPr>
      <w:r>
        <w:t xml:space="preserve">12. Working with Lines</w:t>
      </w:r>
    </w:p>
    <w:bookmarkStart w:id="552" w:name="X038e8a46d810a7fc5c4f0feea16881c27ba2107"/>
    <w:p>
      <w:pPr>
        <w:pStyle w:val="Heading2"/>
      </w:pPr>
      <w:r>
        <w:t xml:space="preserve">12.1 Add Horizonal or Vertical Lines to a Plot</w:t>
      </w:r>
    </w:p>
    <w:p>
      <w:pPr>
        <w:pStyle w:val="FirstParagraph"/>
      </w:pPr>
      <w:r>
        <w:t xml:space="preserve">You might want to highlight a given range or threshold, which can be done plotting a line at defined coordinates using</w:t>
      </w:r>
      <w:r>
        <w:t xml:space="preserve"> </w:t>
      </w:r>
      <w:r>
        <w:rPr>
          <w:rStyle w:val="VerbatimChar"/>
        </w:rPr>
        <w:t xml:space="preserve">geom_hline()</w:t>
      </w:r>
      <w:r>
        <w:t xml:space="preserve"> </w:t>
      </w:r>
      <w:r>
        <w:t xml:space="preserve">(for</w:t>
      </w:r>
      <w:r>
        <w:t xml:space="preserve"> </w:t>
      </w:r>
      <w:r>
        <w:t xml:space="preserve">“</w:t>
      </w:r>
      <w:r>
        <w:t xml:space="preserve">horizontal lines</w:t>
      </w:r>
      <w:r>
        <w:t xml:space="preserve">”</w:t>
      </w:r>
      <w:r>
        <w:t xml:space="preserve">) or</w:t>
      </w:r>
      <w:r>
        <w:t xml:space="preserve"> </w:t>
      </w:r>
      <w:r>
        <w:rPr>
          <w:rStyle w:val="VerbatimChar"/>
        </w:rPr>
        <w:t xml:space="preserve">geom_vline()</w:t>
      </w:r>
      <w:r>
        <w:t xml:space="preserve"> </w:t>
      </w:r>
      <w:r>
        <w:t xml:space="preserve">(for</w:t>
      </w:r>
      <w:r>
        <w:t xml:space="preserve"> </w:t>
      </w:r>
      <w:r>
        <w:t xml:space="preserve">“</w:t>
      </w:r>
      <w:r>
        <w:t xml:space="preserve">vertical lines</w:t>
      </w:r>
      <w:r>
        <w:t xml:space="preserve">”</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73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544" name="Picture"/>
            <a:graphic>
              <a:graphicData uri="http://schemas.openxmlformats.org/drawingml/2006/picture">
                <pic:pic>
                  <pic:nvPicPr>
                    <pic:cNvPr descr="ch12_files/figure-docx/hline-1.png" id="545" name="Picture"/>
                    <pic:cNvPicPr>
                      <a:picLocks noChangeArrowheads="1" noChangeAspect="1"/>
                    </pic:cNvPicPr>
                  </pic:nvPicPr>
                  <pic:blipFill>
                    <a:blip r:embed="rId5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dewpoint))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"dodgerblue"</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"Dewpoint"</w:t>
      </w:r>
      <w:r>
        <w:rPr>
          <w:rStyle w:val="NormalTok"/>
        </w:rPr>
        <w:t xml:space="preserve">)</w:t>
      </w:r>
      <w:r>
        <w:br/>
      </w:r>
      <w:r>
        <w:br/>
      </w:r>
      <w:r>
        <w:rPr>
          <w:rStyle w:val="NormalTok"/>
        </w:rPr>
        <w:t xml:space="preserve">g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median</w:t>
      </w:r>
      <w:r>
        <w:rPr>
          <w:rStyle w:val="NormalTok"/>
        </w:rPr>
        <w:t xml:space="preserve">(temp)), </w:t>
      </w:r>
      <w:r>
        <w:rPr>
          <w:rStyle w:val="AttributeTok"/>
        </w:rPr>
        <w:t xml:space="preserve">linewidth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FunctionTok"/>
        </w:rPr>
        <w:t xml:space="preserve">aes</w:t>
      </w:r>
      <w:r>
        <w:rPr>
          <w:rStyle w:val="NormalTok"/>
        </w:rPr>
        <w:t xml:space="preserve">(</w:t>
      </w:r>
      <w:r>
        <w:rPr>
          <w:rStyle w:val="AttributeTok"/>
        </w:rPr>
        <w:t xml:space="preserve">yintercept =</w:t>
      </w:r>
      <w:r>
        <w:rPr>
          <w:rStyle w:val="NormalTok"/>
        </w:rPr>
        <w:t xml:space="preserve"> </w:t>
      </w:r>
      <w:r>
        <w:rPr>
          <w:rStyle w:val="FunctionTok"/>
        </w:rPr>
        <w:t xml:space="preserve">median</w:t>
      </w:r>
      <w:r>
        <w:rPr>
          <w:rStyle w:val="NormalTok"/>
        </w:rPr>
        <w:t xml:space="preserve">(dewpoint)), </w:t>
      </w:r>
      <w:r>
        <w:rPr>
          <w:rStyle w:val="AttributeTok"/>
        </w:rPr>
        <w:t xml:space="preserve">linewidth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p>
    <w:p>
      <w:pPr>
        <w:pStyle w:val="FirstParagraph"/>
      </w:pPr>
      <w:r>
        <w:drawing>
          <wp:inline>
            <wp:extent cx="4620126" cy="3696101"/>
            <wp:effectExtent b="0" l="0" r="0" t="0"/>
            <wp:docPr descr="" title="" id="547" name="Picture"/>
            <a:graphic>
              <a:graphicData uri="http://schemas.openxmlformats.org/drawingml/2006/picture">
                <pic:pic>
                  <pic:nvPicPr>
                    <pic:cNvPr descr="ch12_files/figure-docx/vline-1.png" id="548" name="Picture"/>
                    <pic:cNvPicPr>
                      <a:picLocks noChangeArrowheads="1" noChangeAspect="1"/>
                    </pic:cNvPicPr>
                  </pic:nvPicPr>
                  <pic:blipFill>
                    <a:blip r:embed="rId5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you want to add a line with a slope not being 0 or 1, respectively, you need to use</w:t>
      </w:r>
      <w:r>
        <w:t xml:space="preserve"> </w:t>
      </w:r>
      <w:r>
        <w:rPr>
          <w:rStyle w:val="VerbatimChar"/>
        </w:rPr>
        <w:t xml:space="preserve">geom_abline()</w:t>
      </w:r>
      <w:r>
        <w:t xml:space="preserve">. This is for example the case if you want to add a regression line using the arguments</w:t>
      </w:r>
      <w:r>
        <w:t xml:space="preserve"> </w:t>
      </w:r>
      <w:r>
        <w:rPr>
          <w:rStyle w:val="VerbatimChar"/>
        </w:rPr>
        <w:t xml:space="preserve">intercept</w:t>
      </w:r>
      <w:r>
        <w:t xml:space="preserve"> </w:t>
      </w:r>
      <w:r>
        <w:t xml:space="preserve">and</w:t>
      </w:r>
      <w:r>
        <w:t xml:space="preserve"> </w:t>
      </w:r>
      <w:r>
        <w:rPr>
          <w:rStyle w:val="VerbatimChar"/>
        </w:rPr>
        <w:t xml:space="preserve">slope</w:t>
      </w:r>
      <w:r>
        <w:t xml:space="preserve">:</w:t>
      </w:r>
    </w:p>
    <w:p>
      <w:pPr>
        <w:pStyle w:val="SourceCode"/>
      </w:pPr>
      <w:r>
        <w:rPr>
          <w:rStyle w:val="NormalTok"/>
        </w:rPr>
        <w:t xml:space="preserve">reg </w:t>
      </w:r>
      <w:r>
        <w:rPr>
          <w:rStyle w:val="OtherTok"/>
        </w:rPr>
        <w:t xml:space="preserve">&lt;-</w:t>
      </w:r>
      <w:r>
        <w:rPr>
          <w:rStyle w:val="NormalTok"/>
        </w:rPr>
        <w:t xml:space="preserve"> </w:t>
      </w:r>
      <w:r>
        <w:rPr>
          <w:rStyle w:val="FunctionTok"/>
        </w:rPr>
        <w:t xml:space="preserve">lm</w:t>
      </w:r>
      <w:r>
        <w:rPr>
          <w:rStyle w:val="NormalTok"/>
        </w:rPr>
        <w:t xml:space="preserve">(dewpoint </w:t>
      </w:r>
      <w:r>
        <w:rPr>
          <w:rStyle w:val="SpecialCharTok"/>
        </w:rPr>
        <w:t xml:space="preserve">~</w:t>
      </w:r>
      <w:r>
        <w:rPr>
          <w:rStyle w:val="NormalTok"/>
        </w:rPr>
        <w:t xml:space="preserve"> temp, </w:t>
      </w:r>
      <w:r>
        <w:rPr>
          <w:rStyle w:val="AttributeTok"/>
        </w:rPr>
        <w:t xml:space="preserve">data =</w:t>
      </w:r>
      <w:r>
        <w:rPr>
          <w:rStyle w:val="NormalTok"/>
        </w:rPr>
        <w:t xml:space="preserve"> chic)</w:t>
      </w:r>
      <w:r>
        <w:br/>
      </w:r>
      <w:r>
        <w:br/>
      </w:r>
      <w:r>
        <w:rPr>
          <w:rStyle w:val="NormalTok"/>
        </w:rPr>
        <w:t xml:space="preserve">g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coefficients</w:t>
      </w:r>
      <w:r>
        <w:rPr>
          <w:rStyle w:val="NormalTok"/>
        </w:rPr>
        <w:t xml:space="preserve">(reg)[</w:t>
      </w:r>
      <w:r>
        <w:rPr>
          <w:rStyle w:val="DecValTok"/>
        </w:rPr>
        <w:t xml:space="preserve">1</w:t>
      </w:r>
      <w:r>
        <w:rPr>
          <w:rStyle w:val="NormalTok"/>
        </w:rPr>
        <w:t xml:space="preserve">],</w:t>
      </w:r>
      <w:r>
        <w:br/>
      </w:r>
      <w:r>
        <w:rPr>
          <w:rStyle w:val="NormalTok"/>
        </w:rPr>
        <w:t xml:space="preserve">              </w:t>
      </w:r>
      <w:r>
        <w:rPr>
          <w:rStyle w:val="AttributeTok"/>
        </w:rPr>
        <w:t xml:space="preserve">slope =</w:t>
      </w:r>
      <w:r>
        <w:rPr>
          <w:rStyle w:val="NormalTok"/>
        </w:rPr>
        <w:t xml:space="preserve"> </w:t>
      </w:r>
      <w:r>
        <w:rPr>
          <w:rStyle w:val="FunctionTok"/>
        </w:rPr>
        <w:t xml:space="preserve">coefficients</w:t>
      </w:r>
      <w:r>
        <w:rPr>
          <w:rStyle w:val="NormalTok"/>
        </w:rPr>
        <w:t xml:space="preserve">(reg)[</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"darkorange2"</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StringTok"/>
        </w:rPr>
        <w:t xml:space="preserve">"y = "</w:t>
      </w:r>
      <w:r>
        <w:rPr>
          <w:rStyle w:val="NormalTok"/>
        </w:rPr>
        <w:t xml:space="preserve">, </w:t>
      </w:r>
      <w:r>
        <w:rPr>
          <w:rStyle w:val="FunctionTok"/>
        </w:rPr>
        <w:t xml:space="preserve">round</w:t>
      </w:r>
      <w:r>
        <w:rPr>
          <w:rStyle w:val="NormalTok"/>
        </w:rPr>
        <w:t xml:space="preserve">(</w:t>
      </w:r>
      <w:r>
        <w:rPr>
          <w:rStyle w:val="FunctionTok"/>
        </w:rPr>
        <w:t xml:space="preserve">coefficients</w:t>
      </w:r>
      <w:r>
        <w:rPr>
          <w:rStyle w:val="NormalTok"/>
        </w:rPr>
        <w:t xml:space="preserve">(reg)[</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 * x + "</w:t>
      </w:r>
      <w:r>
        <w:rPr>
          <w:rStyle w:val="NormalTok"/>
        </w:rPr>
        <w:t xml:space="preserve">, </w:t>
      </w:r>
      <w:r>
        <w:rPr>
          <w:rStyle w:val="FunctionTok"/>
        </w:rPr>
        <w:t xml:space="preserve">round</w:t>
      </w:r>
      <w:r>
        <w:rPr>
          <w:rStyle w:val="NormalTok"/>
        </w:rPr>
        <w:t xml:space="preserve">(</w:t>
      </w:r>
      <w:r>
        <w:rPr>
          <w:rStyle w:val="FunctionTok"/>
        </w:rPr>
        <w:t xml:space="preserve">coefficients</w:t>
      </w:r>
      <w:r>
        <w:rPr>
          <w:rStyle w:val="NormalTok"/>
        </w:rPr>
        <w:t xml:space="preserve">(reg)[</w:t>
      </w:r>
      <w:r>
        <w:rPr>
          <w:rStyle w:val="DecValTok"/>
        </w:rPr>
        <w:t xml:space="preserve">1</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550" name="Picture"/>
            <a:graphic>
              <a:graphicData uri="http://schemas.openxmlformats.org/drawingml/2006/picture">
                <pic:pic>
                  <pic:nvPicPr>
                    <pic:cNvPr descr="ch12_files/figure-docx/abline-1.png" id="551" name="Picture"/>
                    <pic:cNvPicPr>
                      <a:picLocks noChangeArrowheads="1" noChangeAspect="1"/>
                    </pic:cNvPicPr>
                  </pic:nvPicPr>
                  <pic:blipFill>
                    <a:blip r:embed="rId5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Later, we will learn how to add a linear fit with one command using</w:t>
      </w:r>
      <w:r>
        <w:t xml:space="preserve"> </w:t>
      </w:r>
      <w:r>
        <w:rPr>
          <w:rStyle w:val="VerbatimChar"/>
        </w:rPr>
        <w:t xml:space="preserve">stat_smooth(method = "lm")</w:t>
      </w:r>
      <w:r>
        <w:t xml:space="preserve">. However, there might be other reasons to add a line with a given slope and this is how one does it 🤷</w:t>
      </w:r>
    </w:p>
    <w:bookmarkEnd w:id="552"/>
    <w:bookmarkStart w:id="559" w:name="add-a-line-within-a-plot"/>
    <w:p>
      <w:pPr>
        <w:pStyle w:val="Heading2"/>
      </w:pPr>
      <w:r>
        <w:t xml:space="preserve">12.2 Add a Line within a Plot</w:t>
      </w:r>
    </w:p>
    <w:p>
      <w:pPr>
        <w:pStyle w:val="FirstParagraph"/>
      </w:pPr>
      <w:r>
        <w:t xml:space="preserve">The previous approaches always covered the whole range of the plot panel, but sometimes one wants to highlight only a given area or use lines for annotations. In this case,</w:t>
      </w:r>
      <w:r>
        <w:t xml:space="preserve"> </w:t>
      </w:r>
      <w:r>
        <w:rPr>
          <w:rStyle w:val="VerbatimChar"/>
        </w:rPr>
        <w:t xml:space="preserve">geom_linerange()</w:t>
      </w:r>
      <w:r>
        <w:t xml:space="preserve"> </w:t>
      </w:r>
      <w:r>
        <w:t xml:space="preserve">is here to help:</w:t>
      </w:r>
    </w:p>
    <w:p>
      <w:pPr>
        <w:pStyle w:val="SourceCode"/>
      </w:pPr>
      <w:r>
        <w:rPr>
          <w:rStyle w:val="NormalTok"/>
        </w:rPr>
        <w:t xml:space="preserve">g </w:t>
      </w:r>
      <w:r>
        <w:rPr>
          <w:rStyle w:val="SpecialCharTok"/>
        </w:rPr>
        <w:t xml:space="preserve">+</w:t>
      </w:r>
      <w:r>
        <w:br/>
      </w:r>
      <w:r>
        <w:rPr>
          <w:rStyle w:val="NormalTok"/>
        </w:rPr>
        <w:t xml:space="preserve">  </w:t>
      </w:r>
      <w:r>
        <w:rPr>
          <w:rStyle w:val="DocumentationTok"/>
        </w:rPr>
        <w:t xml:space="preserve">## vertical line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50</w:t>
      </w:r>
      <w:r>
        <w:rPr>
          <w:rStyle w:val="NormalTok"/>
        </w:rPr>
        <w:t xml:space="preserve">, </w:t>
      </w:r>
      <w:r>
        <w:rPr>
          <w:rStyle w:val="AttributeTok"/>
        </w:rPr>
        <w:t xml:space="preserve">ymin =</w:t>
      </w:r>
      <w:r>
        <w:rPr>
          <w:rStyle w:val="NormalTok"/>
        </w:rPr>
        <w:t xml:space="preserve"> </w:t>
      </w:r>
      <w:r>
        <w:rPr>
          <w:rStyle w:val="DecValTok"/>
        </w:rPr>
        <w:t xml:space="preserve">20</w:t>
      </w:r>
      <w:r>
        <w:rPr>
          <w:rStyle w:val="NormalTok"/>
        </w:rPr>
        <w:t xml:space="preserve">, </w:t>
      </w:r>
      <w:r>
        <w:rPr>
          <w:rStyle w:val="AttributeTok"/>
        </w:rPr>
        <w:t xml:space="preserve">ymax =</w:t>
      </w:r>
      <w:r>
        <w:rPr>
          <w:rStyle w:val="NormalTok"/>
        </w:rPr>
        <w:t xml:space="preserve"> </w:t>
      </w:r>
      <w:r>
        <w:rPr>
          <w:rStyle w:val="DecValTok"/>
        </w:rPr>
        <w:t xml:space="preserve">55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"steelblue"</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horizontal line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DecValTok"/>
        </w:rPr>
        <w:t xml:space="preserve">25</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554" name="Picture"/>
            <a:graphic>
              <a:graphicData uri="http://schemas.openxmlformats.org/drawingml/2006/picture">
                <pic:pic>
                  <pic:nvPicPr>
                    <pic:cNvPr descr="ch12_files/figure-docx/linerange-1.png" id="555" name="Picture"/>
                    <pic:cNvPicPr>
                      <a:picLocks noChangeArrowheads="1" noChangeAspect="1"/>
                    </pic:cNvPicPr>
                  </pic:nvPicPr>
                  <pic:blipFill>
                    <a:blip r:embed="rId5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Or you can use</w:t>
      </w:r>
      <w:r>
        <w:t xml:space="preserve"> </w:t>
      </w:r>
      <w:r>
        <w:rPr>
          <w:rStyle w:val="VerbatimChar"/>
        </w:rPr>
        <w:t xml:space="preserve">annotate(geom = "segment")</w:t>
      </w:r>
      <w:r>
        <w:t xml:space="preserve"> </w:t>
      </w:r>
      <w:r>
        <w:t xml:space="preserve">to draw lines with a slope differing from 0 and 1:</w:t>
      </w:r>
    </w:p>
    <w:p>
      <w:pPr>
        <w:pStyle w:val="SourceCode"/>
      </w:pPr>
      <w:r>
        <w:rPr>
          <w:rStyle w:val="NormalTok"/>
        </w:rPr>
        <w:t xml:space="preserve">g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"segment"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50</w:t>
      </w:r>
      <w:r>
        <w:rPr>
          <w:rStyle w:val="NormalTok"/>
        </w:rPr>
        <w:t xml:space="preserve">, </w:t>
      </w:r>
      <w:r>
        <w:rPr>
          <w:rStyle w:val="AttributeTok"/>
        </w:rPr>
        <w:t xml:space="preserve">xend =</w:t>
      </w:r>
      <w:r>
        <w:rPr>
          <w:rStyle w:val="NormalTok"/>
        </w:rPr>
        <w:t xml:space="preserve"> </w:t>
      </w:r>
      <w:r>
        <w:rPr>
          <w:rStyle w:val="DecValTok"/>
        </w:rPr>
        <w:t xml:space="preserve">75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20</w:t>
      </w:r>
      <w:r>
        <w:rPr>
          <w:rStyle w:val="NormalTok"/>
        </w:rPr>
        <w:t xml:space="preserve">, </w:t>
      </w:r>
      <w:r>
        <w:rPr>
          <w:rStyle w:val="AttributeTok"/>
        </w:rPr>
        <w:t xml:space="preserve">yend =</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557" name="Picture"/>
            <a:graphic>
              <a:graphicData uri="http://schemas.openxmlformats.org/drawingml/2006/picture">
                <pic:pic>
                  <pic:nvPicPr>
                    <pic:cNvPr descr="ch12_files/figure-docx/segment-1.png" id="558" name="Picture"/>
                    <pic:cNvPicPr>
                      <a:picLocks noChangeArrowheads="1" noChangeAspect="1"/>
                    </pic:cNvPicPr>
                  </pic:nvPicPr>
                  <pic:blipFill>
                    <a:blip r:embed="rId556"/>
                    <a:stretch>
                      <a:fillRect/>
                    </a:stretch>
                  </pic:blipFill>
                  <pic:spPr bwMode="auto">
                    <a:xfrm>
                      <a:off x="0" y="0"/>
                      <a:ext cx="4620126" cy="3696101"/>
                    </a:xfrm>
                    <a:prstGeom prst="rect">
                      <a:avLst/>
                    </a:prstGeom>
                    <a:noFill/>
                    <a:ln w="9525">
                      <a:noFill/>
                      <a:headEnd/>
                      <a:tailEnd/>
                    </a:ln>
                  </pic:spPr>
                </pic:pic>
              </a:graphicData>
            </a:graphic>
          </wp:inline>
        </w:drawing>
      </w:r>
    </w:p>
    <w:bookmarkEnd w:id="559"/>
    <w:bookmarkStart w:id="566" w:name="add-curved-lines-and-arrows-to-a-plot"/>
    <w:p>
      <w:pPr>
        <w:pStyle w:val="Heading2"/>
      </w:pPr>
      <w:r>
        <w:t xml:space="preserve">12.3 Add Curved Lines and Arrows to a Plot</w:t>
      </w:r>
    </w:p>
    <w:p>
      <w:pPr>
        <w:pStyle w:val="FirstParagraph"/>
      </w:pPr>
      <w:r>
        <w:rPr>
          <w:rStyle w:val="VerbatimChar"/>
        </w:rPr>
        <w:t xml:space="preserve">annotate(geom = "curve")</w:t>
      </w:r>
      <w:r>
        <w:t xml:space="preserve"> </w:t>
      </w:r>
      <w:r>
        <w:t xml:space="preserve">adds curves. Well, and straight lines if you like:</w:t>
      </w:r>
    </w:p>
    <w:p>
      <w:pPr>
        <w:pStyle w:val="SourceCode"/>
      </w:pPr>
      <w:r>
        <w:rPr>
          <w:rStyle w:val="NormalTok"/>
        </w:rPr>
        <w:t xml:space="preserve">g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"curve"</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60</w:t>
      </w:r>
      <w:r>
        <w:rPr>
          <w:rStyle w:val="NormalTok"/>
        </w:rPr>
        <w:t xml:space="preserve">, </w:t>
      </w:r>
      <w:r>
        <w:rPr>
          <w:rStyle w:val="AttributeTok"/>
        </w:rPr>
        <w:t xml:space="preserve">xend =</w:t>
      </w:r>
      <w:r>
        <w:rPr>
          <w:rStyle w:val="NormalTok"/>
        </w:rPr>
        <w:t xml:space="preserve"> </w:t>
      </w:r>
      <w:r>
        <w:rPr>
          <w:rStyle w:val="DecValTok"/>
        </w:rPr>
        <w:t xml:space="preserve">75</w:t>
      </w:r>
      <w:r>
        <w:rPr>
          <w:rStyle w:val="NormalTok"/>
        </w:rPr>
        <w:t xml:space="preserve">, </w:t>
      </w:r>
      <w:r>
        <w:rPr>
          <w:rStyle w:val="AttributeTok"/>
        </w:rPr>
        <w:t xml:space="preserve">yend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"tan"</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"curve"</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60</w:t>
      </w:r>
      <w:r>
        <w:rPr>
          <w:rStyle w:val="NormalTok"/>
        </w:rPr>
        <w:t xml:space="preserve">, </w:t>
      </w:r>
      <w:r>
        <w:rPr>
          <w:rStyle w:val="AttributeTok"/>
        </w:rPr>
        <w:t xml:space="preserve">xend =</w:t>
      </w:r>
      <w:r>
        <w:rPr>
          <w:rStyle w:val="NormalTok"/>
        </w:rPr>
        <w:t xml:space="preserve"> </w:t>
      </w:r>
      <w:r>
        <w:rPr>
          <w:rStyle w:val="DecValTok"/>
        </w:rPr>
        <w:t xml:space="preserve">75</w:t>
      </w:r>
      <w:r>
        <w:rPr>
          <w:rStyle w:val="NormalTok"/>
        </w:rPr>
        <w:t xml:space="preserve">, </w:t>
      </w:r>
      <w:r>
        <w:rPr>
          <w:rStyle w:val="AttributeTok"/>
        </w:rPr>
        <w:t xml:space="preserve">yend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0.7</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"darkgoldenrod1"</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"curve"</w:t>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60</w:t>
      </w:r>
      <w:r>
        <w:rPr>
          <w:rStyle w:val="NormalTok"/>
        </w:rPr>
        <w:t xml:space="preserve">, </w:t>
      </w:r>
      <w:r>
        <w:rPr>
          <w:rStyle w:val="AttributeTok"/>
        </w:rPr>
        <w:t xml:space="preserve">xend =</w:t>
      </w:r>
      <w:r>
        <w:rPr>
          <w:rStyle w:val="NormalTok"/>
        </w:rPr>
        <w:t xml:space="preserve"> </w:t>
      </w:r>
      <w:r>
        <w:rPr>
          <w:rStyle w:val="DecValTok"/>
        </w:rPr>
        <w:t xml:space="preserve">75</w:t>
      </w:r>
      <w:r>
        <w:rPr>
          <w:rStyle w:val="NormalTok"/>
        </w:rPr>
        <w:t xml:space="preserve">, </w:t>
      </w:r>
      <w:r>
        <w:rPr>
          <w:rStyle w:val="AttributeTok"/>
        </w:rPr>
        <w:t xml:space="preserve">yend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DecValTok"/>
        </w:rPr>
        <w:t xml:space="preserve">0</w:t>
      </w:r>
      <w:r>
        <w:rPr>
          <w:rStyle w:val="NormalTok"/>
        </w:rPr>
        <w:t xml:space="preserve">, </w:t>
      </w:r>
      <w:r>
        <w:rPr>
          <w:rStyle w:val="AttributeTok"/>
        </w:rPr>
        <w:t xml:space="preserve">linewidth =</w:t>
      </w:r>
      <w:r>
        <w:rPr>
          <w:rStyle w:val="NormalTok"/>
        </w:rPr>
        <w:t xml:space="preserve"> </w:t>
      </w:r>
      <w:r>
        <w:rPr>
          <w:rStyle w:val="FloatTok"/>
        </w:rPr>
        <w:t xml:space="preserve">1.5</w:t>
      </w:r>
      <w:r>
        <w:rPr>
          <w:rStyle w:val="NormalTok"/>
        </w:rPr>
        <w:t xml:space="preserve">)</w:t>
      </w:r>
    </w:p>
    <w:p>
      <w:pPr>
        <w:pStyle w:val="FirstParagraph"/>
      </w:pPr>
      <w:r>
        <w:drawing>
          <wp:inline>
            <wp:extent cx="4620126" cy="3696101"/>
            <wp:effectExtent b="0" l="0" r="0" t="0"/>
            <wp:docPr descr="" title="" id="561" name="Picture"/>
            <a:graphic>
              <a:graphicData uri="http://schemas.openxmlformats.org/drawingml/2006/picture">
                <pic:pic>
                  <pic:nvPicPr>
                    <pic:cNvPr descr="ch12_files/figure-docx/curve-1.png" id="562" name="Picture"/>
                    <pic:cNvPicPr>
                      <a:picLocks noChangeArrowheads="1" noChangeAspect="1"/>
                    </pic:cNvPicPr>
                  </pic:nvPicPr>
                  <pic:blipFill>
                    <a:blip r:embed="rId5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same geom can be used to draw arrows:</w:t>
      </w:r>
    </w:p>
    <w:p>
      <w:pPr>
        <w:pStyle w:val="SourceCode"/>
      </w:pPr>
      <w:r>
        <w:rPr>
          <w:rStyle w:val="NormalTok"/>
        </w:rPr>
        <w:t xml:space="preserve">g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"curve"</w:t>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60</w:t>
      </w:r>
      <w:r>
        <w:rPr>
          <w:rStyle w:val="NormalTok"/>
        </w:rPr>
        <w:t xml:space="preserve">, </w:t>
      </w:r>
      <w:r>
        <w:rPr>
          <w:rStyle w:val="AttributeTok"/>
        </w:rPr>
        <w:t xml:space="preserve">xend =</w:t>
      </w:r>
      <w:r>
        <w:rPr>
          <w:rStyle w:val="NormalTok"/>
        </w:rPr>
        <w:t xml:space="preserve"> </w:t>
      </w:r>
      <w:r>
        <w:rPr>
          <w:rStyle w:val="DecValTok"/>
        </w:rPr>
        <w:t xml:space="preserve">75</w:t>
      </w:r>
      <w:r>
        <w:rPr>
          <w:rStyle w:val="NormalTok"/>
        </w:rPr>
        <w:t xml:space="preserve">, </w:t>
      </w:r>
      <w:r>
        <w:rPr>
          <w:rStyle w:val="AttributeTok"/>
        </w:rPr>
        <w:t xml:space="preserve">yend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"tan"</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0.07</w:t>
      </w:r>
      <w:r>
        <w:rPr>
          <w:rStyle w:val="NormalTok"/>
        </w:rPr>
        <w:t xml:space="preserve">, </w:t>
      </w:r>
      <w:r>
        <w:rPr>
          <w:rStyle w:val="StringTok"/>
        </w:rPr>
        <w:t xml:space="preserve">"npc"</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"curve"</w:t>
      </w:r>
      <w:r>
        <w:rPr>
          <w:rStyle w:val="NormalTok"/>
        </w:rPr>
        <w:t xml:space="preserve">, </w:t>
      </w:r>
      <w:r>
        <w:rPr>
          <w:rStyle w:val="AttributeTok"/>
        </w:rPr>
        <w:t xml:space="preserve">x =</w:t>
      </w:r>
      <w:r>
        <w:rPr>
          <w:rStyle w:val="NormalTok"/>
        </w:rPr>
        <w:t xml:space="preserve"> </w:t>
      </w:r>
      <w:r>
        <w:rPr>
          <w:rStyle w:val="DecValTok"/>
        </w:rPr>
        <w:t xml:space="preserve">5</w:t>
      </w:r>
      <w:r>
        <w:rPr>
          <w:rStyle w:val="NormalTok"/>
        </w:rPr>
        <w:t xml:space="preserve">, </w:t>
      </w:r>
      <w:r>
        <w:rPr>
          <w:rStyle w:val="AttributeTok"/>
        </w:rPr>
        <w:t xml:space="preserve">y =</w:t>
      </w:r>
      <w:r>
        <w:rPr>
          <w:rStyle w:val="NormalTok"/>
        </w:rPr>
        <w:t xml:space="preserve"> </w:t>
      </w:r>
      <w:r>
        <w:rPr>
          <w:rStyle w:val="DecValTok"/>
        </w:rPr>
        <w:t xml:space="preserve">55</w:t>
      </w:r>
      <w:r>
        <w:rPr>
          <w:rStyle w:val="NormalTok"/>
        </w:rPr>
        <w:t xml:space="preserve">, </w:t>
      </w:r>
      <w:r>
        <w:rPr>
          <w:rStyle w:val="AttributeTok"/>
        </w:rPr>
        <w:t xml:space="preserve">xend =</w:t>
      </w:r>
      <w:r>
        <w:rPr>
          <w:rStyle w:val="NormalTok"/>
        </w:rPr>
        <w:t xml:space="preserve"> </w:t>
      </w:r>
      <w:r>
        <w:rPr>
          <w:rStyle w:val="DecValTok"/>
        </w:rPr>
        <w:t xml:space="preserve">70</w:t>
      </w:r>
      <w:r>
        <w:rPr>
          <w:rStyle w:val="NormalTok"/>
        </w:rPr>
        <w:t xml:space="preserve">, </w:t>
      </w:r>
      <w:r>
        <w:rPr>
          <w:rStyle w:val="AttributeTok"/>
        </w:rPr>
        <w:t xml:space="preserve">yend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0.7</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"darkgoldenrod1"</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p>
    <w:p>
      <w:pPr>
        <w:pStyle w:val="FirstParagraph"/>
      </w:pPr>
      <w:r>
        <w:drawing>
          <wp:inline>
            <wp:extent cx="4620126" cy="3696101"/>
            <wp:effectExtent b="0" l="0" r="0" t="0"/>
            <wp:docPr descr="" title="" id="564" name="Picture"/>
            <a:graphic>
              <a:graphicData uri="http://schemas.openxmlformats.org/drawingml/2006/picture">
                <pic:pic>
                  <pic:nvPicPr>
                    <pic:cNvPr descr="ch12_files/figure-docx/arrows-1.png" id="565" name="Picture"/>
                    <pic:cNvPicPr>
                      <a:picLocks noChangeArrowheads="1" noChangeAspect="1"/>
                    </pic:cNvPicPr>
                  </pic:nvPicPr>
                  <pic:blipFill>
                    <a:blip r:embed="rId563"/>
                    <a:stretch>
                      <a:fillRect/>
                    </a:stretch>
                  </pic:blipFill>
                  <pic:spPr bwMode="auto">
                    <a:xfrm>
                      <a:off x="0" y="0"/>
                      <a:ext cx="4620126" cy="3696101"/>
                    </a:xfrm>
                    <a:prstGeom prst="rect">
                      <a:avLst/>
                    </a:prstGeom>
                    <a:noFill/>
                    <a:ln w="9525">
                      <a:noFill/>
                      <a:headEnd/>
                      <a:tailEnd/>
                    </a:ln>
                  </pic:spPr>
                </pic:pic>
              </a:graphicData>
            </a:graphic>
          </wp:inline>
        </w:drawing>
      </w:r>
    </w:p>
    <w:bookmarkEnd w:id="566"/>
    <w:bookmarkEnd w:id="567"/>
    <w:bookmarkStart w:id="619" w:name="text"/>
    <w:p>
      <w:pPr>
        <w:pStyle w:val="Heading1"/>
      </w:pPr>
      <w:r>
        <w:t xml:space="preserve">13. Working with Text</w:t>
      </w:r>
    </w:p>
    <w:bookmarkStart w:id="583" w:name="add-labels-to-your-data"/>
    <w:p>
      <w:pPr>
        <w:pStyle w:val="Heading2"/>
      </w:pPr>
      <w:r>
        <w:t xml:space="preserve">13.1 Add Labels to Your Data</w:t>
      </w:r>
    </w:p>
    <w:p>
      <w:pPr>
        <w:pStyle w:val="FirstParagraph"/>
      </w:pPr>
      <w:r>
        <w:t xml:space="preserve">Sometimes, we want to label our data points. To avoid overlaying and crowding by text labels, we use a 1% sample of the original data, equally representing the four seasons. We are using</w:t>
      </w:r>
      <w:r>
        <w:t xml:space="preserve"> </w:t>
      </w:r>
      <w:r>
        <w:rPr>
          <w:rStyle w:val="VerbatimChar"/>
        </w:rPr>
        <w:t xml:space="preserve">geom_label()</w:t>
      </w:r>
      <w:r>
        <w:t xml:space="preserve"> </w:t>
      </w:r>
      <w:r>
        <w:t xml:space="preserve">which comes with a new aesthetic called</w:t>
      </w:r>
      <w:r>
        <w:t xml:space="preserve"> </w:t>
      </w:r>
      <w:r>
        <w:rPr>
          <w:rStyle w:val="VerbatimChar"/>
        </w:rPr>
        <w:t xml:space="preserve">label</w:t>
      </w:r>
      <w:r>
        <w:t xml:space="preserve">:</w:t>
      </w:r>
    </w:p>
    <w:p>
      <w:pPr>
        <w:pStyle w:val="SourceCode"/>
      </w:pPr>
      <w:r>
        <w:rPr>
          <w:rStyle w:val="FunctionTok"/>
        </w:rPr>
        <w:t xml:space="preserve">set.seed</w:t>
      </w:r>
      <w:r>
        <w:rPr>
          <w:rStyle w:val="NormalTok"/>
        </w:rPr>
        <w:t xml:space="preserve">(</w:t>
      </w:r>
      <w:r>
        <w:rPr>
          <w:rStyle w:val="DecValTok"/>
        </w:rPr>
        <w:t xml:space="preserve">2020</w:t>
      </w:r>
      <w:r>
        <w:rPr>
          <w:rStyle w:val="NormalTok"/>
        </w:rPr>
        <w:t xml:space="preserve">)</w:t>
      </w:r>
      <w:r>
        <w:br/>
      </w:r>
      <w:r>
        <w:br/>
      </w:r>
      <w:r>
        <w:rPr>
          <w:rStyle w:val="NormalTok"/>
        </w:rPr>
        <w:t xml:space="preserve">sample </w:t>
      </w:r>
      <w:r>
        <w:rPr>
          <w:rStyle w:val="OtherTok"/>
        </w:rPr>
        <w:t xml:space="preserve">&lt;-</w:t>
      </w:r>
      <w:r>
        <w:rPr>
          <w:rStyle w:val="NormalTok"/>
        </w:rPr>
        <w:t xml:space="preserve"> chic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(season) </w:t>
      </w:r>
      <w:r>
        <w:rPr>
          <w:rStyle w:val="SpecialCharTok"/>
        </w:rPr>
        <w:t xml:space="preserve">|&gt;</w:t>
      </w:r>
      <w:r>
        <w:br/>
      </w:r>
      <w:r>
        <w:rPr>
          <w:rStyle w:val="NormalTok"/>
        </w:rPr>
        <w:t xml:space="preserve">  dplyr</w:t>
      </w:r>
      <w:r>
        <w:rPr>
          <w:rStyle w:val="SpecialCharTok"/>
        </w:rPr>
        <w:t xml:space="preserve">::</w:t>
      </w:r>
      <w:r>
        <w:rPr>
          <w:rStyle w:val="FunctionTok"/>
        </w:rPr>
        <w:t xml:space="preserve">sample_frac</w:t>
      </w:r>
      <w:r>
        <w:rPr>
          <w:rStyle w:val="NormalTok"/>
        </w:rPr>
        <w:t xml:space="preserve">(</w:t>
      </w:r>
      <w:r>
        <w:rPr>
          <w:rStyle w:val="FloatTok"/>
        </w:rPr>
        <w:t xml:space="preserve">0.01</w:t>
      </w:r>
      <w:r>
        <w:rPr>
          <w:rStyle w:val="NormalTok"/>
        </w:rPr>
        <w:t xml:space="preserve">)</w:t>
      </w:r>
      <w:r>
        <w:br/>
      </w:r>
      <w:r>
        <w:br/>
      </w:r>
      <w:r>
        <w:rPr>
          <w:rStyle w:val="DocumentationTok"/>
        </w:rPr>
        <w:t xml:space="preserve">## code without pipes:</w:t>
      </w:r>
      <w:r>
        <w:br/>
      </w:r>
      <w:r>
        <w:rPr>
          <w:rStyle w:val="DocumentationTok"/>
        </w:rPr>
        <w:t xml:space="preserve">## sample &lt;- sample_frac(group_by(chic, season), .01)</w:t>
      </w:r>
      <w:r>
        <w:br/>
      </w:r>
      <w:r>
        <w:br/>
      </w:r>
      <w:r>
        <w:rPr>
          <w:rStyle w:val="FunctionTok"/>
        </w:rPr>
        <w:t xml:space="preserve">ggplot</w:t>
      </w:r>
      <w:r>
        <w:rPr>
          <w:rStyle w:val="NormalTok"/>
        </w:rPr>
        <w:t xml:space="preserve">(sample,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season),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NormalTok"/>
        </w:rPr>
        <w:t xml:space="preserve">.</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as.Date</w:t>
      </w:r>
      <w:r>
        <w:rPr>
          <w:rStyle w:val="NormalTok"/>
        </w:rPr>
        <w:t xml:space="preserve">(</w:t>
      </w:r>
      <w:r>
        <w:rPr>
          <w:rStyle w:val="FunctionTok"/>
        </w:rPr>
        <w:t xml:space="preserve">c</w:t>
      </w:r>
      <w:r>
        <w:rPr>
          <w:rStyle w:val="NormalTok"/>
        </w:rPr>
        <w:t xml:space="preserve">(</w:t>
      </w:r>
      <w:r>
        <w:rPr>
          <w:rStyle w:val="StringTok"/>
        </w:rPr>
        <w:t xml:space="preserve">'1997-01-01'</w:t>
      </w:r>
      <w:r>
        <w:rPr>
          <w:rStyle w:val="NormalTok"/>
        </w:rPr>
        <w:t xml:space="preserve">, </w:t>
      </w:r>
      <w:r>
        <w:rPr>
          <w:rStyle w:val="StringTok"/>
        </w:rPr>
        <w:t xml:space="preserve">'2000-12-31'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90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569" name="Picture"/>
            <a:graphic>
              <a:graphicData uri="http://schemas.openxmlformats.org/drawingml/2006/picture">
                <pic:pic>
                  <pic:nvPicPr>
                    <pic:cNvPr descr="ch13_files/figure-docx/data-text-1.png" id="570" name="Picture"/>
                    <pic:cNvPicPr>
                      <a:picLocks noChangeArrowheads="1" noChangeAspect="1"/>
                    </pic:cNvPicPr>
                  </pic:nvPicPr>
                  <pic:blipFill>
                    <a:blip r:embed="rId5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Okay, avoiding overlap of labels did not work out. But don’t worry, we are going to fix it in a minute!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1" name="Picture"/>
                  <a:graphic>
                    <a:graphicData uri="http://schemas.openxmlformats.org/drawingml/2006/picture">
                      <pic:pic>
                        <pic:nvPicPr>
                          <pic:cNvPr descr="C:\Program Files\Quarto\share\formats\docx\tip.png" id="572"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Using</w:t>
            </w:r>
            <w:r>
              <w:t xml:space="preserve"> </w:t>
            </w:r>
            <w:r>
              <w:rPr>
                <w:rStyle w:val="VerbatimChar"/>
              </w:rPr>
              <w:t xml:space="preserve">geom_text()</w:t>
            </w:r>
          </w:p>
        </w:tc>
      </w:tr>
      <w:tr>
        <w:trPr>
          <w:cantSplit/>
        </w:trPr>
        <w:tc>
          <w:tcPr>
            <w:tcMar>
              <w:top w:w="108" w:type="dxa"/>
              <w:bottom w:w="108" w:type="dxa"/>
            </w:tcMar>
          </w:tcPr>
          <w:p>
            <w:pPr>
              <w:pStyle w:val="BodyText"/>
            </w:pPr>
            <w:pPr>
              <w:spacing w:before="16"/>
            </w:pPr>
            <w:r>
              <w:t xml:space="preserve">You can also use</w:t>
            </w:r>
            <w:r>
              <w:t xml:space="preserve"> </w:t>
            </w:r>
            <w:r>
              <w:rPr>
                <w:rStyle w:val="VerbatimChar"/>
              </w:rPr>
              <w:t xml:space="preserve">geom_text()</w:t>
            </w:r>
            <w:r>
              <w:t xml:space="preserve"> </w:t>
            </w:r>
            <w:r>
              <w:t xml:space="preserve">if you don’t like boxes around your labels. Expand to see example.</w:t>
            </w:r>
          </w:p>
          <w:p>
            <w:pPr>
              <w:pStyle w:val="SourceCode"/>
            </w:pPr>
            <w:r>
              <w:rPr>
                <w:rStyle w:val="FunctionTok"/>
              </w:rPr>
              <w:t xml:space="preserve">ggplot</w:t>
            </w:r>
            <w:r>
              <w:rPr>
                <w:rStyle w:val="NormalTok"/>
              </w:rPr>
              <w:t xml:space="preserve">(sample,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season),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NormalTok"/>
              </w:rPr>
              <w:t xml:space="preserve">.</w:t>
            </w:r>
            <w:r>
              <w:rPr>
                <w:rStyle w:val="DecVal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as.Date</w:t>
            </w:r>
            <w:r>
              <w:rPr>
                <w:rStyle w:val="NormalTok"/>
              </w:rPr>
              <w:t xml:space="preserve">(</w:t>
            </w:r>
            <w:r>
              <w:rPr>
                <w:rStyle w:val="FunctionTok"/>
              </w:rPr>
              <w:t xml:space="preserve">c</w:t>
            </w:r>
            <w:r>
              <w:rPr>
                <w:rStyle w:val="NormalTok"/>
              </w:rPr>
              <w:t xml:space="preserve">(</w:t>
            </w:r>
            <w:r>
              <w:rPr>
                <w:rStyle w:val="StringTok"/>
              </w:rPr>
              <w:t xml:space="preserve">'1997-01-01'</w:t>
            </w:r>
            <w:r>
              <w:rPr>
                <w:rStyle w:val="NormalTok"/>
              </w:rPr>
              <w:t xml:space="preserve">, </w:t>
            </w:r>
            <w:r>
              <w:rPr>
                <w:rStyle w:val="StringTok"/>
              </w:rPr>
              <w:t xml:space="preserve">'2000-12-31'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90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574" name="Picture"/>
                  <a:graphic>
                    <a:graphicData uri="http://schemas.openxmlformats.org/drawingml/2006/picture">
                      <pic:pic>
                        <pic:nvPicPr>
                          <pic:cNvPr descr="ch13_files/figure-docx/data-label-1.png" id="575" name="Picture"/>
                          <pic:cNvPicPr>
                            <a:picLocks noChangeArrowheads="1" noChangeAspect="1"/>
                          </pic:cNvPicPr>
                        </pic:nvPicPr>
                        <pic:blipFill>
                          <a:blip r:embed="rId573"/>
                          <a:stretch>
                            <a:fillRect/>
                          </a:stretch>
                        </pic:blipFill>
                        <pic:spPr bwMode="auto">
                          <a:xfrm>
                            <a:off x="0" y="0"/>
                            <a:ext cx="4620126" cy="3696101"/>
                          </a:xfrm>
                          <a:prstGeom prst="rect">
                            <a:avLst/>
                          </a:prstGeom>
                          <a:noFill/>
                          <a:ln w="9525">
                            <a:noFill/>
                            <a:headEnd/>
                            <a:tailEnd/>
                          </a:ln>
                        </pic:spPr>
                      </pic:pic>
                    </a:graphicData>
                  </a:graphic>
                </wp:inline>
              </w:drawing>
            </w:r>
          </w:p>
        </w:tc>
      </w:tr>
    </w:tbl>
    <w:p>
      <w:pPr>
        <w:pStyle w:val="BodyText"/>
      </w:pPr>
      <w:r>
        <w:t xml:space="preserve">The</w:t>
      </w:r>
      <w:r>
        <w:t xml:space="preserve"> </w:t>
      </w:r>
      <w:r>
        <w:rPr>
          <w:rStyle w:val="VerbatimChar"/>
        </w:rPr>
        <w:t xml:space="preserve">{ggrepel}</w:t>
      </w:r>
      <w:r>
        <w:t xml:space="preserve"> </w:t>
      </w:r>
      <w:r>
        <w:t xml:space="preserve">package offers some great utilities by providing geoms for</w:t>
      </w:r>
      <w:r>
        <w:t xml:space="preserve"> </w:t>
      </w:r>
      <w:r>
        <w:rPr>
          <w:rStyle w:val="VerbatimChar"/>
        </w:rPr>
        <w:t xml:space="preserve">{ggplot2}</w:t>
      </w:r>
      <w:r>
        <w:t xml:space="preserve"> </w:t>
      </w:r>
      <w:r>
        <w:t xml:space="preserve">to repel overlapping text as in our examples above. We simply replace</w:t>
      </w:r>
      <w:r>
        <w:t xml:space="preserve"> </w:t>
      </w:r>
      <w:r>
        <w:rPr>
          <w:rStyle w:val="VerbatimChar"/>
        </w:rPr>
        <w:t xml:space="preserve">geom_text()</w:t>
      </w:r>
      <w:r>
        <w:t xml:space="preserve"> </w:t>
      </w:r>
      <w:r>
        <w:t xml:space="preserve">by</w:t>
      </w:r>
      <w:r>
        <w:t xml:space="preserve"> </w:t>
      </w:r>
      <w:r>
        <w:rPr>
          <w:rStyle w:val="VerbatimChar"/>
        </w:rPr>
        <w:t xml:space="preserve">geom_text_repel()</w:t>
      </w:r>
      <w:r>
        <w:t xml:space="preserve"> </w:t>
      </w:r>
      <w:r>
        <w:t xml:space="preserve">and</w:t>
      </w:r>
      <w:r>
        <w:t xml:space="preserve"> </w:t>
      </w:r>
      <w:r>
        <w:rPr>
          <w:rStyle w:val="VerbatimChar"/>
        </w:rPr>
        <w:t xml:space="preserve">geom_label()</w:t>
      </w:r>
      <w:r>
        <w:t xml:space="preserve"> </w:t>
      </w:r>
      <w:r>
        <w:t xml:space="preserve">by</w:t>
      </w:r>
      <w:r>
        <w:t xml:space="preserve"> </w:t>
      </w:r>
      <w:r>
        <w:rPr>
          <w:rStyle w:val="VerbatimChar"/>
        </w:rPr>
        <w:t xml:space="preserve">geom_label_repel()</w:t>
      </w:r>
      <w:r>
        <w:t xml:space="preserve">:</w:t>
      </w:r>
    </w:p>
    <w:p>
      <w:pPr>
        <w:pStyle w:val="SourceCode"/>
      </w:pPr>
      <w:r>
        <w:rPr>
          <w:rStyle w:val="FunctionTok"/>
        </w:rPr>
        <w:t xml:space="preserve">library</w:t>
      </w:r>
      <w:r>
        <w:rPr>
          <w:rStyle w:val="NormalTok"/>
        </w:rPr>
        <w:t xml:space="preserve">(ggrepel)</w:t>
      </w:r>
      <w:r>
        <w:br/>
      </w:r>
      <w:r>
        <w:br/>
      </w:r>
      <w:r>
        <w:rPr>
          <w:rStyle w:val="FunctionTok"/>
        </w:rPr>
        <w:t xml:space="preserve">ggplot</w:t>
      </w:r>
      <w:r>
        <w:rPr>
          <w:rStyle w:val="NormalTok"/>
        </w:rPr>
        <w:t xml:space="preserve">(sample,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geom_label_repel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season),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577" name="Picture"/>
            <a:graphic>
              <a:graphicData uri="http://schemas.openxmlformats.org/drawingml/2006/picture">
                <pic:pic>
                  <pic:nvPicPr>
                    <pic:cNvPr descr="ch13_files/figure-docx/ggrepel-1.png" id="578" name="Picture"/>
                    <pic:cNvPicPr>
                      <a:picLocks noChangeArrowheads="1" noChangeAspect="1"/>
                    </pic:cNvPicPr>
                  </pic:nvPicPr>
                  <pic:blipFill>
                    <a:blip r:embed="rId5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It may look nicer with filled boxes so we map</w:t>
      </w:r>
      <w:r>
        <w:t xml:space="preserve"> </w:t>
      </w:r>
      <w:r>
        <w:rPr>
          <w:rStyle w:val="VerbatimChar"/>
        </w:rPr>
        <w:t xml:space="preserve">season</w:t>
      </w:r>
      <w:r>
        <w:t xml:space="preserve"> </w:t>
      </w:r>
      <w:r>
        <w:t xml:space="preserve">to</w:t>
      </w:r>
      <w:r>
        <w:t xml:space="preserve"> </w:t>
      </w:r>
      <w:r>
        <w:rPr>
          <w:rStyle w:val="VerbatimChar"/>
        </w:rPr>
        <w:t xml:space="preserve">fill</w:t>
      </w:r>
      <w:r>
        <w:t xml:space="preserve"> </w:t>
      </w:r>
      <w:r>
        <w:t xml:space="preserve">instead to</w:t>
      </w:r>
      <w:r>
        <w:t xml:space="preserve"> </w:t>
      </w:r>
      <w:r>
        <w:rPr>
          <w:rStyle w:val="VerbatimChar"/>
        </w:rPr>
        <w:t xml:space="preserve">color</w:t>
      </w:r>
      <w:r>
        <w:t xml:space="preserve"> </w:t>
      </w:r>
      <w:r>
        <w:t xml:space="preserve">and set a white color for the text:</w:t>
      </w:r>
    </w:p>
    <w:p>
      <w:pPr>
        <w:pStyle w:val="SourceCode"/>
      </w:pPr>
      <w:r>
        <w:rPr>
          <w:rStyle w:val="FunctionTok"/>
        </w:rPr>
        <w:t xml:space="preserve">ggplot</w:t>
      </w:r>
      <w:r>
        <w:rPr>
          <w:rStyle w:val="NormalTok"/>
        </w:rPr>
        <w:t xml:space="preserve">(sample,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chic,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season), </w:t>
      </w:r>
      <w:r>
        <w:rPr>
          <w:rStyle w:val="AttributeTok"/>
        </w:rPr>
        <w:t xml:space="preserve">size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geom_label_repel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season, </w:t>
      </w:r>
      <w:r>
        <w:rPr>
          <w:rStyle w:val="AttributeTok"/>
        </w:rPr>
        <w:t xml:space="preserve">fill =</w:t>
      </w:r>
      <w:r>
        <w:rPr>
          <w:rStyle w:val="NormalTok"/>
        </w:rPr>
        <w:t xml:space="preserve"> season),</w:t>
      </w:r>
      <w:r>
        <w:br/>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segment.color =</w:t>
      </w:r>
      <w:r>
        <w:rPr>
          <w:rStyle w:val="NormalTok"/>
        </w:rPr>
        <w:t xml:space="preserve"> </w:t>
      </w:r>
      <w:r>
        <w:rPr>
          <w:rStyle w:val="StringTok"/>
        </w:rPr>
        <w:t xml:space="preserve">"grey30"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580" name="Picture"/>
            <a:graphic>
              <a:graphicData uri="http://schemas.openxmlformats.org/drawingml/2006/picture">
                <pic:pic>
                  <pic:nvPicPr>
                    <pic:cNvPr descr="ch13_files/figure-docx/ggrepel-filled-1.png" id="581" name="Picture"/>
                    <pic:cNvPicPr>
                      <a:picLocks noChangeArrowheads="1" noChangeAspect="1"/>
                    </pic:cNvPicPr>
                  </pic:nvPicPr>
                  <pic:blipFill>
                    <a:blip r:embed="rId5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also works for the pure text labels by using</w:t>
      </w:r>
      <w:r>
        <w:t xml:space="preserve"> </w:t>
      </w:r>
      <w:r>
        <w:rPr>
          <w:rStyle w:val="VerbatimChar"/>
        </w:rPr>
        <w:t xml:space="preserve">geom_text_repel()</w:t>
      </w:r>
      <w:r>
        <w:t xml:space="preserve">. Have a look at all the</w:t>
      </w:r>
      <w:r>
        <w:t xml:space="preserve"> </w:t>
      </w:r>
      <w:hyperlink r:id="rId582">
        <w:r>
          <w:rPr>
            <w:rStyle w:val="Hyperlink"/>
          </w:rPr>
          <w:t xml:space="preserve">usage examples</w:t>
        </w:r>
      </w:hyperlink>
      <w:r>
        <w:t xml:space="preserve">.</w:t>
      </w:r>
    </w:p>
    <w:bookmarkEnd w:id="583"/>
    <w:bookmarkStart w:id="605" w:name="add-text-annotations"/>
    <w:p>
      <w:pPr>
        <w:pStyle w:val="Heading2"/>
      </w:pPr>
      <w:r>
        <w:t xml:space="preserve">13.2 Add Text Annotations</w:t>
      </w:r>
    </w:p>
    <w:p>
      <w:pPr>
        <w:pStyle w:val="FirstParagraph"/>
      </w:pPr>
      <w:r>
        <w:t xml:space="preserve">There are several ways how one can add annotations to a ggplot. We can again use</w:t>
      </w:r>
      <w:r>
        <w:t xml:space="preserve"> </w:t>
      </w:r>
      <w:r>
        <w:rPr>
          <w:rStyle w:val="VerbatimChar"/>
        </w:rPr>
        <w:t xml:space="preserve">annotate(geom = "text")</w:t>
      </w:r>
      <w:r>
        <w:t xml:space="preserve">,</w:t>
      </w:r>
      <w:r>
        <w:t xml:space="preserve"> </w:t>
      </w:r>
      <w:r>
        <w:rPr>
          <w:rStyle w:val="VerbatimChar"/>
        </w:rPr>
        <w:t xml:space="preserve">annotate(geom = "label")</w:t>
      </w:r>
      <w:r>
        <w:t xml:space="preserve">,</w:t>
      </w:r>
      <w:r>
        <w:t xml:space="preserve"> </w:t>
      </w:r>
      <w:r>
        <w:rPr>
          <w:rStyle w:val="VerbatimChar"/>
        </w:rPr>
        <w:t xml:space="preserve">geom_text()</w:t>
      </w:r>
      <w:r>
        <w:t xml:space="preserve"> </w:t>
      </w:r>
      <w:r>
        <w:t xml:space="preserve">or</w:t>
      </w:r>
      <w:r>
        <w:t xml:space="preserve"> </w:t>
      </w:r>
      <w:r>
        <w:rPr>
          <w:rStyle w:val="VerbatimChar"/>
        </w:rPr>
        <w:t xml:space="preserve">geom_label()</w:t>
      </w:r>
      <w:r>
        <w:t xml:space="preserve">:</w:t>
      </w:r>
    </w:p>
    <w:p>
      <w:pPr>
        <w:pStyle w:val="SourceCode"/>
      </w:pPr>
      <w:r>
        <w:rPr>
          <w:rStyle w:val="NormalTok"/>
        </w:rPr>
        <w:t xml:space="preserve">g </w:t>
      </w:r>
      <w:r>
        <w:rPr>
          <w:rStyle w:val="OtherTok"/>
        </w:rPr>
        <w:t xml:space="preserve">&lt;-</w:t>
      </w:r>
      <w:r>
        <w:br/>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dewpoint))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"Dewpoint"</w:t>
      </w:r>
      <w:r>
        <w:rPr>
          <w:rStyle w:val="NormalTok"/>
        </w:rPr>
        <w:t xml:space="preserve">)</w:t>
      </w:r>
      <w:r>
        <w:br/>
      </w:r>
      <w:r>
        <w:br/>
      </w:r>
      <w:r>
        <w:rPr>
          <w:rStyle w:val="NormalTok"/>
        </w:rPr>
        <w:t xml:space="preserve">g </w:t>
      </w:r>
      <w:r>
        <w:rPr>
          <w:rStyle w:val="SpecialCharTok"/>
        </w:rPr>
        <w:t xml:space="preserve">+</w:t>
      </w:r>
      <w:r>
        <w:rPr>
          <w:rStyle w:val="NormalTok"/>
        </w:rPr>
        <w:t xml:space="preserve"> </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25</w:t>
      </w:r>
      <w:r>
        <w:rPr>
          <w:rStyle w:val="NormalTok"/>
        </w:rPr>
        <w:t xml:space="preserve">, </w:t>
      </w:r>
      <w:r>
        <w:rPr>
          <w:rStyle w:val="AttributeTok"/>
        </w:rPr>
        <w:t xml:space="preserve">y =</w:t>
      </w:r>
      <w:r>
        <w:rPr>
          <w:rStyle w:val="NormalTok"/>
        </w:rPr>
        <w:t xml:space="preserve"> </w:t>
      </w:r>
      <w:r>
        <w:rPr>
          <w:rStyle w:val="DecValTok"/>
        </w:rPr>
        <w:t xml:space="preserve">60</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StringTok"/>
        </w:rPr>
        <w:t xml:space="preserve">"This is a useful annotation"</w:t>
      </w:r>
      <w:r>
        <w:rPr>
          <w:rStyle w:val="NormalTok"/>
        </w:rPr>
        <w:t xml:space="preserve">)</w:t>
      </w:r>
    </w:p>
    <w:p>
      <w:pPr>
        <w:pStyle w:val="FirstParagraph"/>
      </w:pPr>
      <w:r>
        <w:drawing>
          <wp:inline>
            <wp:extent cx="4620126" cy="3696101"/>
            <wp:effectExtent b="0" l="0" r="0" t="0"/>
            <wp:docPr descr="" title="" id="585" name="Picture"/>
            <a:graphic>
              <a:graphicData uri="http://schemas.openxmlformats.org/drawingml/2006/picture">
                <pic:pic>
                  <pic:nvPicPr>
                    <pic:cNvPr descr="ch13_files/figure-docx/textbox-label-1.png" id="586" name="Picture"/>
                    <pic:cNvPicPr>
                      <a:picLocks noChangeArrowheads="1" noChangeAspect="1"/>
                    </pic:cNvPicPr>
                  </pic:nvPicPr>
                  <pic:blipFill>
                    <a:blip r:embed="rId5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However, now ggplot has drawn one text label per data point—that’s 1,461 labels and you only see one! You can solve that by setting the</w:t>
      </w:r>
      <w:r>
        <w:t xml:space="preserve"> </w:t>
      </w:r>
      <w:r>
        <w:rPr>
          <w:rStyle w:val="VerbatimChar"/>
        </w:rPr>
        <w:t xml:space="preserve">stat</w:t>
      </w:r>
      <w:r>
        <w:t xml:space="preserve"> </w:t>
      </w:r>
      <w:r>
        <w:t xml:space="preserve">argument to</w:t>
      </w:r>
      <w:r>
        <w:t xml:space="preserve"> </w:t>
      </w:r>
      <w:r>
        <w:rPr>
          <w:rStyle w:val="VerbatimChar"/>
        </w:rPr>
        <w:t xml:space="preserve">"unique"</w:t>
      </w:r>
      <w:r>
        <w:t xml:space="preserve">:</w:t>
      </w:r>
    </w:p>
    <w:p>
      <w:pPr>
        <w:pStyle w:val="SourceCode"/>
      </w:pPr>
      <w:r>
        <w:rPr>
          <w:rStyle w:val="NormalTok"/>
        </w:rPr>
        <w:t xml:space="preserve">g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25</w:t>
      </w:r>
      <w:r>
        <w:rPr>
          <w:rStyle w:val="NormalTok"/>
        </w:rPr>
        <w:t xml:space="preserve">, </w:t>
      </w:r>
      <w:r>
        <w:rPr>
          <w:rStyle w:val="AttributeTok"/>
        </w:rPr>
        <w:t xml:space="preserve">y =</w:t>
      </w:r>
      <w:r>
        <w:rPr>
          <w:rStyle w:val="NormalTok"/>
        </w:rPr>
        <w:t xml:space="preserve"> </w:t>
      </w:r>
      <w:r>
        <w:rPr>
          <w:rStyle w:val="DecValTok"/>
        </w:rPr>
        <w:t xml:space="preserve">60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"This is a useful annotation"</w:t>
      </w:r>
      <w:r>
        <w:rPr>
          <w:rStyle w:val="NormalTok"/>
        </w:rPr>
        <w:t xml:space="preserve">),</w:t>
      </w:r>
      <w:r>
        <w:br/>
      </w:r>
      <w:r>
        <w:rPr>
          <w:rStyle w:val="NormalTok"/>
        </w:rPr>
        <w:t xml:space="preserve">            </w:t>
      </w:r>
      <w:r>
        <w:rPr>
          <w:rStyle w:val="AttributeTok"/>
        </w:rPr>
        <w:t xml:space="preserve">stat =</w:t>
      </w:r>
      <w:r>
        <w:rPr>
          <w:rStyle w:val="NormalTok"/>
        </w:rPr>
        <w:t xml:space="preserve"> </w:t>
      </w:r>
      <w:r>
        <w:rPr>
          <w:rStyle w:val="StringTok"/>
        </w:rPr>
        <w:t xml:space="preserve">"unique"</w:t>
      </w:r>
      <w:r>
        <w:rPr>
          <w:rStyle w:val="NormalTok"/>
        </w:rPr>
        <w:t xml:space="preserve">)</w:t>
      </w:r>
    </w:p>
    <w:p>
      <w:pPr>
        <w:pStyle w:val="SourceCode"/>
      </w:pPr>
      <w:r>
        <w:rPr>
          <w:rStyle w:val="VerbatimChar"/>
        </w:rPr>
        <w:t xml:space="preserve">Warning in geom_text(aes(x = 25, y = 60, label = "This is a useful annotation"), : All aesthetics have length 1, but the data has 1461 rows.</w:t>
      </w:r>
      <w:r>
        <w:br/>
      </w:r>
      <w:r>
        <w:rPr>
          <w:rStyle w:val="VerbatimChar"/>
        </w:rPr>
        <w:t xml:space="preserve">ℹ Please consider using `annotate()` or provide this layer with data containing</w:t>
      </w:r>
      <w:r>
        <w:br/>
      </w:r>
      <w:r>
        <w:rPr>
          <w:rStyle w:val="VerbatimChar"/>
        </w:rPr>
        <w:t xml:space="preserve">  a single row.</w:t>
      </w:r>
    </w:p>
    <w:p>
      <w:pPr>
        <w:pStyle w:val="FirstParagraph"/>
      </w:pPr>
      <w:r>
        <w:drawing>
          <wp:inline>
            <wp:extent cx="4620126" cy="3696101"/>
            <wp:effectExtent b="0" l="0" r="0" t="0"/>
            <wp:docPr descr="" title="" id="588" name="Picture"/>
            <a:graphic>
              <a:graphicData uri="http://schemas.openxmlformats.org/drawingml/2006/picture">
                <pic:pic>
                  <pic:nvPicPr>
                    <pic:cNvPr descr="ch13_files/figure-docx/textbox-label-unique-1.png" id="589" name="Picture"/>
                    <pic:cNvPicPr>
                      <a:picLocks noChangeArrowheads="1" noChangeAspect="1"/>
                    </pic:cNvPicPr>
                  </pic:nvPicPr>
                  <pic:blipFill>
                    <a:blip r:embed="rId5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By the way, of course one can change the properties of the displayed text:</w:t>
      </w:r>
    </w:p>
    <w:p>
      <w:pPr>
        <w:pStyle w:val="SourceCode"/>
      </w:pPr>
      <w:r>
        <w:rPr>
          <w:rStyle w:val="NormalTok"/>
        </w:rPr>
        <w:t xml:space="preserve">g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25</w:t>
      </w:r>
      <w:r>
        <w:rPr>
          <w:rStyle w:val="NormalTok"/>
        </w:rPr>
        <w:t xml:space="preserve">, </w:t>
      </w:r>
      <w:r>
        <w:rPr>
          <w:rStyle w:val="AttributeTok"/>
        </w:rPr>
        <w:t xml:space="preserve">y =</w:t>
      </w:r>
      <w:r>
        <w:rPr>
          <w:rStyle w:val="NormalTok"/>
        </w:rPr>
        <w:t xml:space="preserve"> </w:t>
      </w:r>
      <w:r>
        <w:rPr>
          <w:rStyle w:val="DecValTok"/>
        </w:rPr>
        <w:t xml:space="preserve">60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"This is a useful annotation"</w:t>
      </w:r>
      <w:r>
        <w:rPr>
          <w:rStyle w:val="NormalTok"/>
        </w:rPr>
        <w:t xml:space="preserve">),</w:t>
      </w:r>
      <w:r>
        <w:br/>
      </w:r>
      <w:r>
        <w:rPr>
          <w:rStyle w:val="NormalTok"/>
        </w:rPr>
        <w:t xml:space="preserve">            </w:t>
      </w:r>
      <w:r>
        <w:rPr>
          <w:rStyle w:val="AttributeTok"/>
        </w:rPr>
        <w:t xml:space="preserve">stat =</w:t>
      </w:r>
      <w:r>
        <w:rPr>
          <w:rStyle w:val="NormalTok"/>
        </w:rPr>
        <w:t xml:space="preserve"> </w:t>
      </w:r>
      <w:r>
        <w:rPr>
          <w:rStyle w:val="StringTok"/>
        </w:rPr>
        <w:t xml:space="preserve">"unique"</w:t>
      </w:r>
      <w:r>
        <w:rPr>
          <w:rStyle w:val="NormalTok"/>
        </w:rPr>
        <w:t xml:space="preserve">, </w:t>
      </w:r>
      <w:r>
        <w:rPr>
          <w:rStyle w:val="AttributeTok"/>
        </w:rPr>
        <w:t xml:space="preserve">family =</w:t>
      </w:r>
      <w:r>
        <w:rPr>
          <w:rStyle w:val="NormalTok"/>
        </w:rPr>
        <w:t xml:space="preserve"> </w:t>
      </w:r>
      <w:r>
        <w:rPr>
          <w:rStyle w:val="StringTok"/>
        </w:rPr>
        <w:t xml:space="preserve">"Bangers"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color =</w:t>
      </w:r>
      <w:r>
        <w:rPr>
          <w:rStyle w:val="NormalTok"/>
        </w:rPr>
        <w:t xml:space="preserve"> </w:t>
      </w:r>
      <w:r>
        <w:rPr>
          <w:rStyle w:val="StringTok"/>
        </w:rPr>
        <w:t xml:space="preserve">"darkcyan"</w:t>
      </w:r>
      <w:r>
        <w:rPr>
          <w:rStyle w:val="NormalTok"/>
        </w:rPr>
        <w:t xml:space="preserve">)</w:t>
      </w:r>
    </w:p>
    <w:p>
      <w:pPr>
        <w:pStyle w:val="SourceCode"/>
      </w:pPr>
      <w:r>
        <w:rPr>
          <w:rStyle w:val="VerbatimChar"/>
        </w:rPr>
        <w:t xml:space="preserve">Warning in geom_text(aes(x = 25, y = 60, label = "This is a useful annotation"), : All aesthetics have length 1, but the data has 1461 rows.</w:t>
      </w:r>
      <w:r>
        <w:br/>
      </w:r>
      <w:r>
        <w:rPr>
          <w:rStyle w:val="VerbatimChar"/>
        </w:rPr>
        <w:t xml:space="preserve">ℹ Please consider using `annotate()` or provide this layer with data containing</w:t>
      </w:r>
      <w:r>
        <w:br/>
      </w:r>
      <w:r>
        <w:rPr>
          <w:rStyle w:val="VerbatimChar"/>
        </w:rPr>
        <w:t xml:space="preserve">  a single row.</w:t>
      </w:r>
    </w:p>
    <w:p>
      <w:pPr>
        <w:pStyle w:val="FirstParagraph"/>
      </w:pPr>
      <w:r>
        <w:drawing>
          <wp:inline>
            <wp:extent cx="4620126" cy="3696101"/>
            <wp:effectExtent b="0" l="0" r="0" t="0"/>
            <wp:docPr descr="" title="" id="591" name="Picture"/>
            <a:graphic>
              <a:graphicData uri="http://schemas.openxmlformats.org/drawingml/2006/picture">
                <pic:pic>
                  <pic:nvPicPr>
                    <pic:cNvPr descr="ch13_files/figure-docx/textbox-label-custom-1.png" id="592" name="Picture"/>
                    <pic:cNvPicPr>
                      <a:picLocks noChangeArrowheads="1" noChangeAspect="1"/>
                    </pic:cNvPicPr>
                  </pic:nvPicPr>
                  <pic:blipFill>
                    <a:blip r:embed="rId5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case you use one of the facet functions to visualize your data you might run into trouble. One thing is that you may want to include the annotation only once:</w:t>
      </w:r>
    </w:p>
    <w:p>
      <w:pPr>
        <w:pStyle w:val="SourceCode"/>
      </w:pPr>
      <w:r>
        <w:rPr>
          <w:rStyle w:val="NormalTok"/>
        </w:rPr>
        <w:t xml:space="preserve">ann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o3 =</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temp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season =</w:t>
      </w:r>
      <w:r>
        <w:rPr>
          <w:rStyle w:val="NormalTok"/>
        </w:rPr>
        <w:t xml:space="preserve"> </w:t>
      </w:r>
      <w:r>
        <w:rPr>
          <w:rStyle w:val="FunctionTok"/>
        </w:rPr>
        <w:t xml:space="preserve">factor</w:t>
      </w:r>
      <w:r>
        <w:rPr>
          <w:rStyle w:val="NormalTok"/>
        </w:rPr>
        <w:t xml:space="preserve">(</w:t>
      </w:r>
      <w:r>
        <w:rPr>
          <w:rStyle w:val="StringTok"/>
        </w:rPr>
        <w:t xml:space="preserve">"Summer"</w:t>
      </w:r>
      <w:r>
        <w:rPr>
          <w:rStyle w:val="NormalTok"/>
        </w:rPr>
        <w:t xml:space="preserve">, </w:t>
      </w:r>
      <w:r>
        <w:rPr>
          <w:rStyle w:val="AttributeTok"/>
        </w:rPr>
        <w:t xml:space="preserve">levels =</w:t>
      </w:r>
      <w:r>
        <w:rPr>
          <w:rStyle w:val="NormalTok"/>
        </w:rPr>
        <w:t xml:space="preserve"> </w:t>
      </w:r>
      <w:r>
        <w:rPr>
          <w:rStyle w:val="FunctionTok"/>
        </w:rPr>
        <w:t xml:space="preserve">levels</w:t>
      </w:r>
      <w:r>
        <w:rPr>
          <w:rStyle w:val="NormalTok"/>
        </w:rPr>
        <w:t xml:space="preserve">(chic</w:t>
      </w:r>
      <w:r>
        <w:rPr>
          <w:rStyle w:val="SpecialCharTok"/>
        </w:rPr>
        <w:t xml:space="preserve">$</w:t>
      </w:r>
      <w:r>
        <w:rPr>
          <w:rStyle w:val="NormalTok"/>
        </w:rPr>
        <w:t xml:space="preserve">season)),</w:t>
      </w:r>
      <w:r>
        <w:br/>
      </w:r>
      <w:r>
        <w:rPr>
          <w:rStyle w:val="NormalTok"/>
        </w:rPr>
        <w:t xml:space="preserve">  </w:t>
      </w:r>
      <w:r>
        <w:rPr>
          <w:rStyle w:val="AttributeTok"/>
        </w:rPr>
        <w:t xml:space="preserve">label =</w:t>
      </w:r>
      <w:r>
        <w:rPr>
          <w:rStyle w:val="NormalTok"/>
        </w:rPr>
        <w:t xml:space="preserve"> </w:t>
      </w:r>
      <w:r>
        <w:rPr>
          <w:rStyle w:val="StringTok"/>
        </w:rPr>
        <w:t xml:space="preserve">"Here is enough space</w:t>
      </w:r>
      <w:r>
        <w:rPr>
          <w:rStyle w:val="SpecialCharTok"/>
        </w:rPr>
        <w:t xml:space="preserve">\n</w:t>
      </w:r>
      <w:r>
        <w:rPr>
          <w:rStyle w:val="StringTok"/>
        </w:rPr>
        <w:t xml:space="preserve">for some annotations."</w:t>
      </w:r>
      <w:r>
        <w:br/>
      </w:r>
      <w:r>
        <w:rPr>
          <w:rStyle w:val="NormalTok"/>
        </w:rPr>
        <w:t xml:space="preserve">)</w:t>
      </w:r>
      <w:r>
        <w:br/>
      </w:r>
      <w:r>
        <w:br/>
      </w:r>
      <w:r>
        <w:rPr>
          <w:rStyle w:val="NormalTok"/>
        </w:rPr>
        <w:t xml:space="preserve">g </w:t>
      </w:r>
      <w:r>
        <w:rPr>
          <w:rStyle w:val="OtherTok"/>
        </w:rPr>
        <w:t xml:space="preserve">&lt;-</w:t>
      </w:r>
      <w:r>
        <w:br/>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o3,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"Ozone"</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r>
        <w:br/>
      </w:r>
      <w:r>
        <w:br/>
      </w:r>
      <w:r>
        <w:rPr>
          <w:rStyle w:val="NormalTok"/>
        </w:rPr>
        <w:t xml:space="preserve">g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ann, </w:t>
      </w:r>
      <w:r>
        <w:rPr>
          <w:rStyle w:val="FunctionTok"/>
        </w:rPr>
        <w:t xml:space="preserve">aes</w:t>
      </w:r>
      <w:r>
        <w:rPr>
          <w:rStyle w:val="NormalTok"/>
        </w:rPr>
        <w:t xml:space="preserve">(</w:t>
      </w:r>
      <w:r>
        <w:rPr>
          <w:rStyle w:val="AttributeTok"/>
        </w:rPr>
        <w:t xml:space="preserve">label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"Roboto Condensed"</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season)</w:t>
      </w:r>
    </w:p>
    <w:p>
      <w:pPr>
        <w:pStyle w:val="FirstParagraph"/>
      </w:pPr>
      <w:r>
        <w:drawing>
          <wp:inline>
            <wp:extent cx="4620126" cy="3696101"/>
            <wp:effectExtent b="0" l="0" r="0" t="0"/>
            <wp:docPr descr="" title="" id="594" name="Picture"/>
            <a:graphic>
              <a:graphicData uri="http://schemas.openxmlformats.org/drawingml/2006/picture">
                <pic:pic>
                  <pic:nvPicPr>
                    <pic:cNvPr descr="ch13_files/figure-docx/label-facet-single-1.png" id="595" name="Picture"/>
                    <pic:cNvPicPr>
                      <a:picLocks noChangeArrowheads="1" noChangeAspect="1"/>
                    </pic:cNvPicPr>
                  </pic:nvPicPr>
                  <pic:blipFill>
                    <a:blip r:embed="rId5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challenge are facets in combination with free scales that might cut your text:</w:t>
      </w:r>
    </w:p>
    <w:p>
      <w:pPr>
        <w:pStyle w:val="SourceCode"/>
      </w:pPr>
      <w:r>
        <w:rPr>
          <w:rStyle w:val="NormalTok"/>
        </w:rPr>
        <w:t xml:space="preserve">g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23</w:t>
      </w:r>
      <w:r>
        <w:rPr>
          <w:rStyle w:val="NormalTok"/>
        </w:rPr>
        <w:t xml:space="preserve">, </w:t>
      </w:r>
      <w:r>
        <w:rPr>
          <w:rStyle w:val="AttributeTok"/>
        </w:rPr>
        <w:t xml:space="preserve">y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"This is not a useful annotation"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season, </w:t>
      </w:r>
      <w:r>
        <w:rPr>
          <w:rStyle w:val="AttributeTok"/>
        </w:rPr>
        <w:t xml:space="preserve">scales =</w:t>
      </w:r>
      <w:r>
        <w:rPr>
          <w:rStyle w:val="NormalTok"/>
        </w:rPr>
        <w:t xml:space="preserve"> </w:t>
      </w:r>
      <w:r>
        <w:rPr>
          <w:rStyle w:val="StringTok"/>
        </w:rPr>
        <w:t xml:space="preserve">"free_x"</w:t>
      </w:r>
      <w:r>
        <w:rPr>
          <w:rStyle w:val="NormalTok"/>
        </w:rPr>
        <w:t xml:space="preserve">)</w:t>
      </w:r>
    </w:p>
    <w:p>
      <w:pPr>
        <w:pStyle w:val="SourceCode"/>
      </w:pPr>
      <w:r>
        <w:rPr>
          <w:rStyle w:val="VerbatimChar"/>
        </w:rPr>
        <w:t xml:space="preserve">Warning in geom_text(aes(x = 23, y = 97, label = "This is not a useful annotation"), : All aesthetics have length 1, but the data has 1461 rows.</w:t>
      </w:r>
      <w:r>
        <w:br/>
      </w:r>
      <w:r>
        <w:rPr>
          <w:rStyle w:val="VerbatimChar"/>
        </w:rPr>
        <w:t xml:space="preserve">ℹ Please consider using `annotate()` or provide this layer with data containing</w:t>
      </w:r>
      <w:r>
        <w:br/>
      </w:r>
      <w:r>
        <w:rPr>
          <w:rStyle w:val="VerbatimChar"/>
        </w:rPr>
        <w:t xml:space="preserve">  a single row.</w:t>
      </w:r>
    </w:p>
    <w:p>
      <w:pPr>
        <w:pStyle w:val="FirstParagraph"/>
      </w:pPr>
      <w:r>
        <w:drawing>
          <wp:inline>
            <wp:extent cx="4620126" cy="3696101"/>
            <wp:effectExtent b="0" l="0" r="0" t="0"/>
            <wp:docPr descr="" title="" id="597" name="Picture"/>
            <a:graphic>
              <a:graphicData uri="http://schemas.openxmlformats.org/drawingml/2006/picture">
                <pic:pic>
                  <pic:nvPicPr>
                    <pic:cNvPr descr="ch13_files/figure-docx/label-facet-scales-problem-1.png" id="598" name="Picture"/>
                    <pic:cNvPicPr>
                      <a:picLocks noChangeArrowheads="1" noChangeAspect="1"/>
                    </pic:cNvPicPr>
                  </pic:nvPicPr>
                  <pic:blipFill>
                    <a:blip r:embed="rId5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One solution is to calculate the midpoint of the axis, here</w:t>
      </w:r>
      <w:r>
        <w:t xml:space="preserve"> </w:t>
      </w:r>
      <w:r>
        <w:rPr>
          <w:rStyle w:val="VerbatimChar"/>
        </w:rPr>
        <w:t xml:space="preserve">x</w:t>
      </w:r>
      <w:r>
        <w:t xml:space="preserve">, beforehand:</w:t>
      </w:r>
    </w:p>
    <w:p>
      <w:pPr>
        <w:pStyle w:val="SourceCode"/>
      </w:pPr>
      <w:r>
        <w:rPr>
          <w:rStyle w:val="NormalTok"/>
        </w:rPr>
        <w:t xml:space="preserve">ann </w:t>
      </w:r>
      <w:r>
        <w:rPr>
          <w:rStyle w:val="OtherTok"/>
        </w:rPr>
        <w:t xml:space="preserve">&lt;-</w:t>
      </w:r>
      <w:r>
        <w:br/>
      </w:r>
      <w:r>
        <w:rPr>
          <w:rStyle w:val="NormalTok"/>
        </w:rPr>
        <w:t xml:space="preserve">  chic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(season)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br/>
      </w:r>
      <w:r>
        <w:rPr>
          <w:rStyle w:val="NormalTok"/>
        </w:rPr>
        <w:t xml:space="preserve">    </w:t>
      </w:r>
      <w:r>
        <w:rPr>
          <w:rStyle w:val="AttributeTok"/>
        </w:rPr>
        <w:t xml:space="preserve">o3 =</w:t>
      </w:r>
      <w:r>
        <w:rPr>
          <w:rStyle w:val="NormalTok"/>
        </w:rPr>
        <w:t xml:space="preserve"> </w:t>
      </w:r>
      <w:r>
        <w:rPr>
          <w:rStyle w:val="FunctionTok"/>
        </w:rPr>
        <w:t xml:space="preserve">min</w:t>
      </w:r>
      <w:r>
        <w:rPr>
          <w:rStyle w:val="NormalTok"/>
        </w:rPr>
        <w:t xml:space="preserve">(o3,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max</w:t>
      </w:r>
      <w:r>
        <w:rPr>
          <w:rStyle w:val="NormalTok"/>
        </w:rPr>
        <w:t xml:space="preserve">(o3,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min</w:t>
      </w:r>
      <w:r>
        <w:rPr>
          <w:rStyle w:val="NormalTok"/>
        </w:rPr>
        <w:t xml:space="preserve">(o3,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2</w:t>
      </w:r>
      <w:r>
        <w:br/>
      </w:r>
      <w:r>
        <w:rPr>
          <w:rStyle w:val="NormalTok"/>
        </w:rPr>
        <w:t xml:space="preserve">)</w:t>
      </w:r>
      <w:r>
        <w:br/>
      </w:r>
      <w:r>
        <w:br/>
      </w:r>
      <w:r>
        <w:rPr>
          <w:rStyle w:val="NormalTok"/>
        </w:rPr>
        <w:t xml:space="preserve">ann</w:t>
      </w:r>
    </w:p>
    <w:p>
      <w:pPr>
        <w:pStyle w:val="SourceCode"/>
      </w:pPr>
      <w:r>
        <w:rPr>
          <w:rStyle w:val="VerbatimChar"/>
        </w:rPr>
        <w:t xml:space="preserve"># A tibble: 4 × 2</w:t>
      </w:r>
      <w:r>
        <w:br/>
      </w:r>
      <w:r>
        <w:rPr>
          <w:rStyle w:val="VerbatimChar"/>
        </w:rPr>
        <w:t xml:space="preserve">  season    o3</w:t>
      </w:r>
      <w:r>
        <w:br/>
      </w:r>
      <w:r>
        <w:rPr>
          <w:rStyle w:val="VerbatimChar"/>
        </w:rPr>
        <w:t xml:space="preserve">  &lt;chr&gt;  &lt;dbl&gt;</w:t>
      </w:r>
      <w:r>
        <w:br/>
      </w:r>
      <w:r>
        <w:rPr>
          <w:rStyle w:val="VerbatimChar"/>
        </w:rPr>
        <w:t xml:space="preserve">1 Autumn  23.3</w:t>
      </w:r>
      <w:r>
        <w:br/>
      </w:r>
      <w:r>
        <w:rPr>
          <w:rStyle w:val="VerbatimChar"/>
        </w:rPr>
        <w:t xml:space="preserve">2 Spring  31.0</w:t>
      </w:r>
      <w:r>
        <w:br/>
      </w:r>
      <w:r>
        <w:rPr>
          <w:rStyle w:val="VerbatimChar"/>
        </w:rPr>
        <w:t xml:space="preserve">3 Summer  29.2</w:t>
      </w:r>
      <w:r>
        <w:br/>
      </w:r>
      <w:r>
        <w:rPr>
          <w:rStyle w:val="VerbatimChar"/>
        </w:rPr>
        <w:t xml:space="preserve">4 Winter  21.5</w:t>
      </w:r>
    </w:p>
    <w:p>
      <w:pPr>
        <w:pStyle w:val="FirstParagraph"/>
      </w:pPr>
      <w:r>
        <w:t xml:space="preserve">… and use the aggreated data to specify the placement of the annotation:</w:t>
      </w:r>
    </w:p>
    <w:p>
      <w:pPr>
        <w:pStyle w:val="SourceCode"/>
      </w:pPr>
      <w:r>
        <w:rPr>
          <w:rStyle w:val="NormalTok"/>
        </w:rPr>
        <w:t xml:space="preserve">g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ann,</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o3, </w:t>
      </w:r>
      <w:r>
        <w:rPr>
          <w:rStyle w:val="AttributeTok"/>
        </w:rPr>
        <w:t xml:space="preserve">y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"This is a useful annotation"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season, </w:t>
      </w:r>
      <w:r>
        <w:rPr>
          <w:rStyle w:val="AttributeTok"/>
        </w:rPr>
        <w:t xml:space="preserve">scales =</w:t>
      </w:r>
      <w:r>
        <w:rPr>
          <w:rStyle w:val="NormalTok"/>
        </w:rPr>
        <w:t xml:space="preserve"> </w:t>
      </w:r>
      <w:r>
        <w:rPr>
          <w:rStyle w:val="StringTok"/>
        </w:rPr>
        <w:t xml:space="preserve">"free_x"</w:t>
      </w:r>
      <w:r>
        <w:rPr>
          <w:rStyle w:val="NormalTok"/>
        </w:rPr>
        <w:t xml:space="preserve">)</w:t>
      </w:r>
    </w:p>
    <w:p>
      <w:pPr>
        <w:pStyle w:val="FirstParagraph"/>
      </w:pPr>
      <w:r>
        <w:drawing>
          <wp:inline>
            <wp:extent cx="4620126" cy="3696101"/>
            <wp:effectExtent b="0" l="0" r="0" t="0"/>
            <wp:docPr descr="" title="" id="600" name="Picture"/>
            <a:graphic>
              <a:graphicData uri="http://schemas.openxmlformats.org/drawingml/2006/picture">
                <pic:pic>
                  <pic:nvPicPr>
                    <pic:cNvPr descr="ch13_files/figure-docx/label-facet-scales-problem-solved-plot-1.png" id="601" name="Picture"/>
                    <pic:cNvPicPr>
                      <a:picLocks noChangeArrowheads="1" noChangeAspect="1"/>
                    </pic:cNvPicPr>
                  </pic:nvPicPr>
                  <pic:blipFill>
                    <a:blip r:embed="rId5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However, there is a simpler approach (in terms of fixing the cordinates)—but it also takes a while to know the code by heart. The</w:t>
      </w:r>
      <w:r>
        <w:t xml:space="preserve"> </w:t>
      </w:r>
      <w:r>
        <w:rPr>
          <w:rStyle w:val="VerbatimChar"/>
        </w:rPr>
        <w:t xml:space="preserve">{grid}</w:t>
      </w:r>
      <w:r>
        <w:t xml:space="preserve"> </w:t>
      </w:r>
      <w:r>
        <w:t xml:space="preserve">package in combination with</w:t>
      </w:r>
      <w:r>
        <w:t xml:space="preserve"> </w:t>
      </w:r>
      <w:r>
        <w:rPr>
          <w:rStyle w:val="VerbatimChar"/>
        </w:rPr>
        <w:t xml:space="preserve">{ggplot2}</w:t>
      </w:r>
      <w:r>
        <w:t xml:space="preserve">’s</w:t>
      </w:r>
      <w:r>
        <w:t xml:space="preserve"> </w:t>
      </w:r>
      <w:r>
        <w:rPr>
          <w:rStyle w:val="VerbatimChar"/>
        </w:rPr>
        <w:t xml:space="preserve">annotation_custom()</w:t>
      </w:r>
      <w:r>
        <w:t xml:space="preserve"> </w:t>
      </w:r>
      <w:r>
        <w:t xml:space="preserve">allows you to specify the location based on scaled coordinates where 0 is low and 1 is high.</w:t>
      </w:r>
      <w:r>
        <w:t xml:space="preserve"> </w:t>
      </w:r>
      <w:r>
        <w:rPr>
          <w:rStyle w:val="VerbatimChar"/>
        </w:rPr>
        <w:t xml:space="preserve">grobTree()</w:t>
      </w:r>
      <w:r>
        <w:t xml:space="preserve"> </w:t>
      </w:r>
      <w:r>
        <w:t xml:space="preserve">creates a grid graphical object and</w:t>
      </w:r>
      <w:r>
        <w:t xml:space="preserve"> </w:t>
      </w:r>
      <w:r>
        <w:rPr>
          <w:rStyle w:val="VerbatimChar"/>
        </w:rPr>
        <w:t xml:space="preserve">textGrob</w:t>
      </w:r>
      <w:r>
        <w:t xml:space="preserve"> </w:t>
      </w:r>
      <w:r>
        <w:t xml:space="preserve">creates the text graphical object. The value of this is particularly evident when you have multiple plots with different scales.</w:t>
      </w:r>
    </w:p>
    <w:p>
      <w:pPr>
        <w:pStyle w:val="SourceCode"/>
      </w:pPr>
      <w:r>
        <w:rPr>
          <w:rStyle w:val="FunctionTok"/>
        </w:rPr>
        <w:t xml:space="preserve">library</w:t>
      </w:r>
      <w:r>
        <w:rPr>
          <w:rStyle w:val="NormalTok"/>
        </w:rPr>
        <w:t xml:space="preserve">(grid)</w:t>
      </w:r>
      <w:r>
        <w:br/>
      </w:r>
      <w:r>
        <w:rPr>
          <w:rStyle w:val="NormalTok"/>
        </w:rPr>
        <w:t xml:space="preserve">my_grob </w:t>
      </w:r>
      <w:r>
        <w:rPr>
          <w:rStyle w:val="OtherTok"/>
        </w:rPr>
        <w:t xml:space="preserve">&lt;-</w:t>
      </w:r>
      <w:r>
        <w:rPr>
          <w:rStyle w:val="NormalTok"/>
        </w:rPr>
        <w:t xml:space="preserve"> </w:t>
      </w:r>
      <w:r>
        <w:rPr>
          <w:rStyle w:val="FunctionTok"/>
        </w:rPr>
        <w:t xml:space="preserve">grobTree</w:t>
      </w:r>
      <w:r>
        <w:rPr>
          <w:rStyle w:val="NormalTok"/>
        </w:rPr>
        <w:t xml:space="preserve">(</w:t>
      </w:r>
      <w:r>
        <w:rPr>
          <w:rStyle w:val="FunctionTok"/>
        </w:rPr>
        <w:t xml:space="preserve">textGrob</w:t>
      </w:r>
      <w:r>
        <w:rPr>
          <w:rStyle w:val="NormalTok"/>
        </w:rPr>
        <w:t xml:space="preserve">(</w:t>
      </w:r>
      <w:r>
        <w:rPr>
          <w:rStyle w:val="StringTok"/>
        </w:rPr>
        <w:t xml:space="preserve">"This text stays in place!"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w:t>
      </w:r>
      <w:r>
        <w:rPr>
          <w:rStyle w:val="DecValTok"/>
        </w:rPr>
        <w:t xml:space="preserve">9</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br/>
      </w:r>
      <w:r>
        <w:rPr>
          <w:rStyle w:val="NormalTok"/>
        </w:rPr>
        <w:t xml:space="preserve">g </w:t>
      </w:r>
      <w:r>
        <w:rPr>
          <w:rStyle w:val="SpecialCharTok"/>
        </w:rPr>
        <w:t xml:space="preserve">+</w:t>
      </w:r>
      <w:r>
        <w:br/>
      </w:r>
      <w:r>
        <w:rPr>
          <w:rStyle w:val="NormalTok"/>
        </w:rPr>
        <w:t xml:space="preserve">  </w:t>
      </w:r>
      <w:r>
        <w:rPr>
          <w:rStyle w:val="FunctionTok"/>
        </w:rPr>
        <w:t xml:space="preserve">annotation_custom</w:t>
      </w:r>
      <w:r>
        <w:rPr>
          <w:rStyle w:val="NormalTok"/>
        </w:rPr>
        <w:t xml:space="preserve">(my_grob)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season,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603" name="Picture"/>
            <a:graphic>
              <a:graphicData uri="http://schemas.openxmlformats.org/drawingml/2006/picture">
                <pic:pic>
                  <pic:nvPicPr>
                    <pic:cNvPr descr="ch13_files/figure-docx/grobTree-1.png" id="604" name="Picture"/>
                    <pic:cNvPicPr>
                      <a:picLocks noChangeArrowheads="1" noChangeAspect="1"/>
                    </pic:cNvPicPr>
                  </pic:nvPicPr>
                  <pic:blipFill>
                    <a:blip r:embed="rId602"/>
                    <a:stretch>
                      <a:fillRect/>
                    </a:stretch>
                  </pic:blipFill>
                  <pic:spPr bwMode="auto">
                    <a:xfrm>
                      <a:off x="0" y="0"/>
                      <a:ext cx="4620126" cy="3696101"/>
                    </a:xfrm>
                    <a:prstGeom prst="rect">
                      <a:avLst/>
                    </a:prstGeom>
                    <a:noFill/>
                    <a:ln w="9525">
                      <a:noFill/>
                      <a:headEnd/>
                      <a:tailEnd/>
                    </a:ln>
                  </pic:spPr>
                </pic:pic>
              </a:graphicData>
            </a:graphic>
          </wp:inline>
        </w:drawing>
      </w:r>
    </w:p>
    <w:bookmarkEnd w:id="605"/>
    <w:bookmarkStart w:id="618" w:name="X113d39eac0e6eef3a94cd984f63d7778daf7ff7"/>
    <w:p>
      <w:pPr>
        <w:pStyle w:val="Heading2"/>
      </w:pPr>
      <w:r>
        <w:t xml:space="preserve">13.3 Use Markdown and HTML Rendering for Annotations</w:t>
      </w:r>
    </w:p>
    <w:p>
      <w:pPr>
        <w:pStyle w:val="FirstParagraph"/>
      </w:pPr>
      <w:r>
        <w:t xml:space="preserve">Again, we are using Claus Wilke’s</w:t>
      </w:r>
      <w:r>
        <w:t xml:space="preserve"> </w:t>
      </w:r>
      <w:hyperlink r:id="rId382">
        <w:r>
          <w:rPr>
            <w:rStyle w:val="VerbatimChar"/>
          </w:rPr>
          <w:t xml:space="preserve">{ggtext}</w:t>
        </w:r>
        <w:r>
          <w:rPr>
            <w:rStyle w:val="Hyperlink"/>
          </w:rPr>
          <w:t xml:space="preserve"> </w:t>
        </w:r>
        <w:r>
          <w:rPr>
            <w:rStyle w:val="Hyperlink"/>
          </w:rPr>
          <w:t xml:space="preserve">package</w:t>
        </w:r>
      </w:hyperlink>
      <w:r>
        <w:t xml:space="preserve"> </w:t>
      </w:r>
      <w:r>
        <w:t xml:space="preserve">that is designed for improved text rendering support for</w:t>
      </w:r>
      <w:r>
        <w:t xml:space="preserve"> </w:t>
      </w:r>
      <w:r>
        <w:rPr>
          <w:rStyle w:val="VerbatimChar"/>
        </w:rPr>
        <w:t xml:space="preserve">{ggplot2}</w:t>
      </w:r>
      <w:r>
        <w:t xml:space="preserve">. The</w:t>
      </w:r>
      <w:r>
        <w:t xml:space="preserve"> </w:t>
      </w:r>
      <w:r>
        <w:rPr>
          <w:rStyle w:val="VerbatimChar"/>
        </w:rPr>
        <w:t xml:space="preserve">{ggtext}</w:t>
      </w:r>
      <w:r>
        <w:t xml:space="preserve"> </w:t>
      </w:r>
      <w:r>
        <w:t xml:space="preserve">package defines two new theme elements,</w:t>
      </w:r>
      <w:r>
        <w:t xml:space="preserve"> </w:t>
      </w:r>
      <w:r>
        <w:rPr>
          <w:rStyle w:val="VerbatimChar"/>
        </w:rPr>
        <w:t xml:space="preserve">element_markdown()</w:t>
      </w:r>
      <w:r>
        <w:t xml:space="preserve"> </w:t>
      </w:r>
      <w:r>
        <w:t xml:space="preserve">and</w:t>
      </w:r>
      <w:r>
        <w:t xml:space="preserve"> </w:t>
      </w:r>
      <w:r>
        <w:rPr>
          <w:rStyle w:val="VerbatimChar"/>
        </w:rPr>
        <w:t xml:space="preserve">element_textbox()</w:t>
      </w:r>
      <w:r>
        <w:t xml:space="preserve">. The package also provides additional geoms.</w:t>
      </w:r>
      <w:r>
        <w:t xml:space="preserve"> </w:t>
      </w:r>
      <w:r>
        <w:rPr>
          <w:rStyle w:val="VerbatimChar"/>
        </w:rPr>
        <w:t xml:space="preserve">geom_richtext()</w:t>
      </w:r>
      <w:r>
        <w:t xml:space="preserve"> </w:t>
      </w:r>
      <w:r>
        <w:t xml:space="preserve">is a replacement for</w:t>
      </w:r>
      <w:r>
        <w:t xml:space="preserve"> </w:t>
      </w:r>
      <w:r>
        <w:rPr>
          <w:rStyle w:val="VerbatimChar"/>
        </w:rPr>
        <w:t xml:space="preserve">geom_text()</w:t>
      </w:r>
      <w:r>
        <w:t xml:space="preserve"> </w:t>
      </w:r>
      <w:r>
        <w:t xml:space="preserve">and</w:t>
      </w:r>
      <w:r>
        <w:t xml:space="preserve"> </w:t>
      </w:r>
      <w:r>
        <w:rPr>
          <w:rStyle w:val="VerbatimChar"/>
        </w:rPr>
        <w:t xml:space="preserve">geom_label()</w:t>
      </w:r>
      <w:r>
        <w:t xml:space="preserve"> </w:t>
      </w:r>
      <w:r>
        <w:t xml:space="preserve">and renders text as markdown…</w:t>
      </w:r>
    </w:p>
    <w:p>
      <w:pPr>
        <w:pStyle w:val="SourceCode"/>
      </w:pPr>
      <w:r>
        <w:rPr>
          <w:rStyle w:val="FunctionTok"/>
        </w:rPr>
        <w:t xml:space="preserve">library</w:t>
      </w:r>
      <w:r>
        <w:rPr>
          <w:rStyle w:val="NormalTok"/>
        </w:rPr>
        <w:t xml:space="preserve">(ggtext)</w:t>
      </w:r>
      <w:r>
        <w:br/>
      </w:r>
      <w:r>
        <w:br/>
      </w:r>
      <w:r>
        <w:rPr>
          <w:rStyle w:val="NormalTok"/>
        </w:rPr>
        <w:t xml:space="preserve">lab_md </w:t>
      </w:r>
      <w:r>
        <w:rPr>
          <w:rStyle w:val="OtherTok"/>
        </w:rPr>
        <w:t xml:space="preserve">&lt;-</w:t>
      </w:r>
      <w:r>
        <w:rPr>
          <w:rStyle w:val="NormalTok"/>
        </w:rPr>
        <w:t xml:space="preserve"> </w:t>
      </w:r>
      <w:r>
        <w:rPr>
          <w:rStyle w:val="StringTok"/>
        </w:rPr>
        <w:t xml:space="preserve">"This plot shows **temperature** in *°F* versus **ozone level** in *ppm*"</w:t>
      </w:r>
      <w:r>
        <w:br/>
      </w:r>
      <w:r>
        <w:br/>
      </w:r>
      <w:r>
        <w:rPr>
          <w:rStyle w:val="NormalTok"/>
        </w:rPr>
        <w:t xml:space="preserve">g </w:t>
      </w:r>
      <w:r>
        <w:rPr>
          <w:rStyle w:val="SpecialCharTok"/>
        </w:rPr>
        <w:t xml:space="preserve">+</w:t>
      </w:r>
      <w:r>
        <w:br/>
      </w:r>
      <w:r>
        <w:rPr>
          <w:rStyle w:val="NormalTok"/>
        </w:rPr>
        <w:t xml:space="preserve">  </w:t>
      </w:r>
      <w:r>
        <w:rPr>
          <w:rStyle w:val="FunctionTok"/>
        </w:rPr>
        <w:t xml:space="preserve">geom_richtext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35</w:t>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AttributeTok"/>
        </w:rPr>
        <w:t xml:space="preserve">label =</w:t>
      </w:r>
      <w:r>
        <w:rPr>
          <w:rStyle w:val="NormalTok"/>
        </w:rPr>
        <w:t xml:space="preserve"> lab_md),</w:t>
      </w:r>
      <w:r>
        <w:br/>
      </w:r>
      <w:r>
        <w:rPr>
          <w:rStyle w:val="NormalTok"/>
        </w:rPr>
        <w:t xml:space="preserve">                </w:t>
      </w:r>
      <w:r>
        <w:rPr>
          <w:rStyle w:val="AttributeTok"/>
        </w:rPr>
        <w:t xml:space="preserve">stat =</w:t>
      </w:r>
      <w:r>
        <w:rPr>
          <w:rStyle w:val="NormalTok"/>
        </w:rPr>
        <w:t xml:space="preserve"> </w:t>
      </w:r>
      <w:r>
        <w:rPr>
          <w:rStyle w:val="StringTok"/>
        </w:rPr>
        <w:t xml:space="preserve">"unique"</w:t>
      </w:r>
      <w:r>
        <w:rPr>
          <w:rStyle w:val="NormalTok"/>
        </w:rPr>
        <w:t xml:space="preserve">)</w:t>
      </w:r>
    </w:p>
    <w:p>
      <w:pPr>
        <w:pStyle w:val="SourceCode"/>
      </w:pPr>
      <w:r>
        <w:rPr>
          <w:rStyle w:val="VerbatimChar"/>
        </w:rPr>
        <w:t xml:space="preserve">Warning in geom_richtext(aes(x = 35, y = 3, label = lab_md), stat = "unique"): All aesthetics have length 1, but the data has 1461 rows.</w:t>
      </w:r>
      <w:r>
        <w:br/>
      </w:r>
      <w:r>
        <w:rPr>
          <w:rStyle w:val="VerbatimChar"/>
        </w:rPr>
        <w:t xml:space="preserve">ℹ Please consider using `annotate()` or provide this layer with data containing</w:t>
      </w:r>
      <w:r>
        <w:br/>
      </w:r>
      <w:r>
        <w:rPr>
          <w:rStyle w:val="VerbatimChar"/>
        </w:rPr>
        <w:t xml:space="preserve">  a single row.</w:t>
      </w:r>
    </w:p>
    <w:p>
      <w:pPr>
        <w:pStyle w:val="FirstParagraph"/>
      </w:pPr>
      <w:r>
        <w:drawing>
          <wp:inline>
            <wp:extent cx="4620126" cy="3696101"/>
            <wp:effectExtent b="0" l="0" r="0" t="0"/>
            <wp:docPr descr="" title="" id="607" name="Picture"/>
            <a:graphic>
              <a:graphicData uri="http://schemas.openxmlformats.org/drawingml/2006/picture">
                <pic:pic>
                  <pic:nvPicPr>
                    <pic:cNvPr descr="ch13_files/figure-docx/ggtext-geom-richtext-md-1.png" id="608" name="Picture"/>
                    <pic:cNvPicPr>
                      <a:picLocks noChangeArrowheads="1" noChangeAspect="1"/>
                    </pic:cNvPicPr>
                  </pic:nvPicPr>
                  <pic:blipFill>
                    <a:blip r:embed="rId6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or html:</w:t>
      </w:r>
    </w:p>
    <w:p>
      <w:pPr>
        <w:pStyle w:val="SourceCode"/>
      </w:pPr>
      <w:r>
        <w:rPr>
          <w:rStyle w:val="NormalTok"/>
        </w:rPr>
        <w:t xml:space="preserve">lab_html </w:t>
      </w:r>
      <w:r>
        <w:rPr>
          <w:rStyle w:val="OtherTok"/>
        </w:rPr>
        <w:t xml:space="preserve">&lt;-</w:t>
      </w:r>
      <w:r>
        <w:rPr>
          <w:rStyle w:val="NormalTok"/>
        </w:rPr>
        <w:t xml:space="preserve"> </w:t>
      </w:r>
      <w:r>
        <w:rPr>
          <w:rStyle w:val="StringTok"/>
        </w:rPr>
        <w:t xml:space="preserve">"&amp;#9733; This plot shows &lt;b style='color:red;'&gt;temperature&lt;/b&gt; in &lt;i&gt;°F&lt;/i&gt; versus &lt;b style='color:blue;'&gt;ozone level&lt;/b&gt;in &lt;i&gt;ppm&lt;/i&gt; &amp;#9733;"</w:t>
      </w:r>
      <w:r>
        <w:br/>
      </w:r>
      <w:r>
        <w:br/>
      </w:r>
      <w:r>
        <w:rPr>
          <w:rStyle w:val="NormalTok"/>
        </w:rPr>
        <w:t xml:space="preserve">g </w:t>
      </w:r>
      <w:r>
        <w:rPr>
          <w:rStyle w:val="SpecialCharTok"/>
        </w:rPr>
        <w:t xml:space="preserve">+</w:t>
      </w:r>
      <w:r>
        <w:br/>
      </w:r>
      <w:r>
        <w:rPr>
          <w:rStyle w:val="NormalTok"/>
        </w:rPr>
        <w:t xml:space="preserve">  </w:t>
      </w:r>
      <w:r>
        <w:rPr>
          <w:rStyle w:val="FunctionTok"/>
        </w:rPr>
        <w:t xml:space="preserve">geom_richtext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33</w:t>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AttributeTok"/>
        </w:rPr>
        <w:t xml:space="preserve">label =</w:t>
      </w:r>
      <w:r>
        <w:rPr>
          <w:rStyle w:val="NormalTok"/>
        </w:rPr>
        <w:t xml:space="preserve"> lab_html),</w:t>
      </w:r>
      <w:r>
        <w:br/>
      </w:r>
      <w:r>
        <w:rPr>
          <w:rStyle w:val="NormalTok"/>
        </w:rPr>
        <w:t xml:space="preserve">                </w:t>
      </w:r>
      <w:r>
        <w:rPr>
          <w:rStyle w:val="AttributeTok"/>
        </w:rPr>
        <w:t xml:space="preserve">stat =</w:t>
      </w:r>
      <w:r>
        <w:rPr>
          <w:rStyle w:val="NormalTok"/>
        </w:rPr>
        <w:t xml:space="preserve"> </w:t>
      </w:r>
      <w:r>
        <w:rPr>
          <w:rStyle w:val="StringTok"/>
        </w:rPr>
        <w:t xml:space="preserve">"unique"</w:t>
      </w:r>
      <w:r>
        <w:rPr>
          <w:rStyle w:val="NormalTok"/>
        </w:rPr>
        <w:t xml:space="preserve">)</w:t>
      </w:r>
    </w:p>
    <w:p>
      <w:pPr>
        <w:pStyle w:val="FirstParagraph"/>
      </w:pPr>
      <w:r>
        <w:drawing>
          <wp:inline>
            <wp:extent cx="4620126" cy="3696101"/>
            <wp:effectExtent b="0" l="0" r="0" t="0"/>
            <wp:docPr descr="" title="" id="610" name="Picture"/>
            <a:graphic>
              <a:graphicData uri="http://schemas.openxmlformats.org/drawingml/2006/picture">
                <pic:pic>
                  <pic:nvPicPr>
                    <pic:cNvPr descr="ch13_files/figure-docx/ggtext-geom-richtext-html-1.png" id="611" name="Picture"/>
                    <pic:cNvPicPr>
                      <a:picLocks noChangeArrowheads="1" noChangeAspect="1"/>
                    </pic:cNvPicPr>
                  </pic:nvPicPr>
                  <pic:blipFill>
                    <a:blip r:embed="rId6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geom comes with a lot of details one can modify, such as angle (which is not possible in the default</w:t>
      </w:r>
      <w:r>
        <w:t xml:space="preserve"> </w:t>
      </w:r>
      <w:r>
        <w:rPr>
          <w:rStyle w:val="VerbatimChar"/>
        </w:rPr>
        <w:t xml:space="preserve">geom_text()</w:t>
      </w:r>
      <w:r>
        <w:t xml:space="preserve"> </w:t>
      </w:r>
      <w:r>
        <w:t xml:space="preserve">and</w:t>
      </w:r>
      <w:r>
        <w:t xml:space="preserve"> </w:t>
      </w:r>
      <w:r>
        <w:rPr>
          <w:rStyle w:val="VerbatimChar"/>
        </w:rPr>
        <w:t xml:space="preserve">geom_label()</w:t>
      </w:r>
      <w:r>
        <w:t xml:space="preserve">), properties of the box and properties of the text.</w:t>
      </w:r>
    </w:p>
    <w:p>
      <w:pPr>
        <w:pStyle w:val="SourceCode"/>
      </w:pPr>
      <w:r>
        <w:rPr>
          <w:rStyle w:val="NormalTok"/>
        </w:rPr>
        <w:t xml:space="preserve">g </w:t>
      </w:r>
      <w:r>
        <w:rPr>
          <w:rStyle w:val="SpecialCharTok"/>
        </w:rPr>
        <w:t xml:space="preserve">+</w:t>
      </w:r>
      <w:r>
        <w:br/>
      </w:r>
      <w:r>
        <w:rPr>
          <w:rStyle w:val="NormalTok"/>
        </w:rPr>
        <w:t xml:space="preserve">  </w:t>
      </w:r>
      <w:r>
        <w:rPr>
          <w:rStyle w:val="FunctionTok"/>
        </w:rPr>
        <w:t xml:space="preserve">geom_richtext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10</w:t>
      </w:r>
      <w:r>
        <w:rPr>
          <w:rStyle w:val="NormalTok"/>
        </w:rPr>
        <w:t xml:space="preserve">, </w:t>
      </w:r>
      <w:r>
        <w:rPr>
          <w:rStyle w:val="AttributeTok"/>
        </w:rPr>
        <w:t xml:space="preserve">y =</w:t>
      </w:r>
      <w:r>
        <w:rPr>
          <w:rStyle w:val="NormalTok"/>
        </w:rPr>
        <w:t xml:space="preserve"> </w:t>
      </w:r>
      <w:r>
        <w:rPr>
          <w:rStyle w:val="DecValTok"/>
        </w:rPr>
        <w:t xml:space="preserve">25</w:t>
      </w:r>
      <w:r>
        <w:rPr>
          <w:rStyle w:val="NormalTok"/>
        </w:rPr>
        <w:t xml:space="preserve">, </w:t>
      </w:r>
      <w:r>
        <w:rPr>
          <w:rStyle w:val="AttributeTok"/>
        </w:rPr>
        <w:t xml:space="preserve">label =</w:t>
      </w:r>
      <w:r>
        <w:rPr>
          <w:rStyle w:val="NormalTok"/>
        </w:rPr>
        <w:t xml:space="preserve"> lab_md),</w:t>
      </w:r>
      <w:r>
        <w:br/>
      </w:r>
      <w:r>
        <w:rPr>
          <w:rStyle w:val="NormalTok"/>
        </w:rPr>
        <w:t xml:space="preserve">                </w:t>
      </w:r>
      <w:r>
        <w:rPr>
          <w:rStyle w:val="AttributeTok"/>
        </w:rPr>
        <w:t xml:space="preserve">stat =</w:t>
      </w:r>
      <w:r>
        <w:rPr>
          <w:rStyle w:val="NormalTok"/>
        </w:rPr>
        <w:t xml:space="preserve"> </w:t>
      </w:r>
      <w:r>
        <w:rPr>
          <w:rStyle w:val="StringTok"/>
        </w:rPr>
        <w:t xml:space="preserve">"unique"</w:t>
      </w:r>
      <w:r>
        <w:rPr>
          <w:rStyle w:val="NormalTok"/>
        </w:rPr>
        <w:t xml:space="preserve">, </w:t>
      </w:r>
      <w:r>
        <w:rPr>
          <w:rStyle w:val="AttributeTok"/>
        </w:rPr>
        <w:t xml:space="preserve">angle =</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w:t>
      </w:r>
      <w:r>
        <w:br/>
      </w:r>
      <w:r>
        <w:rPr>
          <w:rStyle w:val="NormalTok"/>
        </w:rPr>
        <w:t xml:space="preserve">                </w:t>
      </w:r>
      <w:r>
        <w:rPr>
          <w:rStyle w:val="AttributeTok"/>
        </w:rPr>
        <w:t xml:space="preserve">label.color =</w:t>
      </w:r>
      <w:r>
        <w:rPr>
          <w:rStyle w:val="NormalTok"/>
        </w:rPr>
        <w:t xml:space="preserve"> </w:t>
      </w:r>
      <w:r>
        <w:rPr>
          <w:rStyle w:val="ConstantTok"/>
        </w:rPr>
        <w:t xml:space="preserve">NA</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"Playfair Display"</w:t>
      </w:r>
      <w:r>
        <w:rPr>
          <w:rStyle w:val="NormalTok"/>
        </w:rPr>
        <w:t xml:space="preserve">)</w:t>
      </w:r>
    </w:p>
    <w:p>
      <w:pPr>
        <w:pStyle w:val="SourceCode"/>
      </w:pPr>
      <w:r>
        <w:rPr>
          <w:rStyle w:val="VerbatimChar"/>
        </w:rPr>
        <w:t xml:space="preserve">Warning in geom_richtext(aes(x = 10, y = 25, label = lab_md), stat = "unique", : All aesthetics have length 1, but the data has 1461 rows.</w:t>
      </w:r>
      <w:r>
        <w:br/>
      </w:r>
      <w:r>
        <w:rPr>
          <w:rStyle w:val="VerbatimChar"/>
        </w:rPr>
        <w:t xml:space="preserve">ℹ Please consider using `annotate()` or provide this layer with data containing</w:t>
      </w:r>
      <w:r>
        <w:br/>
      </w:r>
      <w:r>
        <w:rPr>
          <w:rStyle w:val="VerbatimChar"/>
        </w:rPr>
        <w:t xml:space="preserve">  a single row.</w:t>
      </w:r>
    </w:p>
    <w:p>
      <w:pPr>
        <w:pStyle w:val="FirstParagraph"/>
      </w:pPr>
      <w:r>
        <w:drawing>
          <wp:inline>
            <wp:extent cx="4620126" cy="3696101"/>
            <wp:effectExtent b="0" l="0" r="0" t="0"/>
            <wp:docPr descr="" title="" id="613" name="Picture"/>
            <a:graphic>
              <a:graphicData uri="http://schemas.openxmlformats.org/drawingml/2006/picture">
                <pic:pic>
                  <pic:nvPicPr>
                    <pic:cNvPr descr="ch13_files/figure-docx/ggtext-geom-richtext-modify-1.png" id="614" name="Picture"/>
                    <pic:cNvPicPr>
                      <a:picLocks noChangeArrowheads="1" noChangeAspect="1"/>
                    </pic:cNvPicPr>
                  </pic:nvPicPr>
                  <pic:blipFill>
                    <a:blip r:embed="rId6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other geom from the</w:t>
      </w:r>
      <w:r>
        <w:t xml:space="preserve"> </w:t>
      </w:r>
      <w:r>
        <w:rPr>
          <w:rStyle w:val="VerbatimChar"/>
        </w:rPr>
        <w:t xml:space="preserve">{ggtext}</w:t>
      </w:r>
      <w:r>
        <w:t xml:space="preserve"> </w:t>
      </w:r>
      <w:r>
        <w:t xml:space="preserve">package is</w:t>
      </w:r>
      <w:r>
        <w:t xml:space="preserve"> </w:t>
      </w:r>
      <w:r>
        <w:rPr>
          <w:rStyle w:val="VerbatimChar"/>
        </w:rPr>
        <w:t xml:space="preserve">geom_textbox()</w:t>
      </w:r>
      <w:r>
        <w:t xml:space="preserve">. This geom allows for dynamic wrapping of strings which is very useful for longer annotations such as info boxes and subtitles.</w:t>
      </w:r>
    </w:p>
    <w:p>
      <w:pPr>
        <w:pStyle w:val="SourceCode"/>
      </w:pPr>
      <w:r>
        <w:rPr>
          <w:rStyle w:val="NormalTok"/>
        </w:rPr>
        <w:t xml:space="preserve">lab_long </w:t>
      </w:r>
      <w:r>
        <w:rPr>
          <w:rStyle w:val="OtherTok"/>
        </w:rPr>
        <w:t xml:space="preserve">&lt;-</w:t>
      </w:r>
      <w:r>
        <w:rPr>
          <w:rStyle w:val="NormalTok"/>
        </w:rPr>
        <w:t xml:space="preserve"> </w:t>
      </w:r>
      <w:r>
        <w:rPr>
          <w:rStyle w:val="StringTok"/>
        </w:rPr>
        <w:t xml:space="preserve">"**Lorem ipsum dolor**&lt;br&gt;&lt;i style='font-size:8pt;color:red;'&gt;Lorem ipsum dolor sit amet, consectetur adipiscing elit, sed do eiusmod tempor incididunt ut labore et dolore magna aliqua.&lt;br&gt;Ut enim ad minim veniam, quis nostrud exercitation ullamco laboris nisi ut aliquip ex ea commodo consequat.&lt;/i&gt;"</w:t>
      </w:r>
      <w:r>
        <w:br/>
      </w:r>
      <w:r>
        <w:br/>
      </w:r>
      <w:r>
        <w:rPr>
          <w:rStyle w:val="NormalTok"/>
        </w:rPr>
        <w:t xml:space="preserve">g </w:t>
      </w:r>
      <w:r>
        <w:rPr>
          <w:rStyle w:val="SpecialCharTok"/>
        </w:rPr>
        <w:t xml:space="preserve">+</w:t>
      </w:r>
      <w:r>
        <w:br/>
      </w:r>
      <w:r>
        <w:rPr>
          <w:rStyle w:val="NormalTok"/>
        </w:rPr>
        <w:t xml:space="preserve">  </w:t>
      </w:r>
      <w:r>
        <w:rPr>
          <w:rStyle w:val="FunctionTok"/>
        </w:rPr>
        <w:t xml:space="preserve">geom_textbox</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40</w:t>
      </w:r>
      <w:r>
        <w:rPr>
          <w:rStyle w:val="NormalTok"/>
        </w:rPr>
        <w:t xml:space="preserve">, </w:t>
      </w:r>
      <w:r>
        <w:rPr>
          <w:rStyle w:val="AttributeTok"/>
        </w:rPr>
        <w:t xml:space="preserve">y =</w:t>
      </w:r>
      <w:r>
        <w:rPr>
          <w:rStyle w:val="NormalTok"/>
        </w:rPr>
        <w:t xml:space="preserve"> </w:t>
      </w:r>
      <w:r>
        <w:rPr>
          <w:rStyle w:val="DecValTok"/>
        </w:rPr>
        <w:t xml:space="preserve">10</w:t>
      </w:r>
      <w:r>
        <w:rPr>
          <w:rStyle w:val="NormalTok"/>
        </w:rPr>
        <w:t xml:space="preserve">, </w:t>
      </w:r>
      <w:r>
        <w:rPr>
          <w:rStyle w:val="AttributeTok"/>
        </w:rPr>
        <w:t xml:space="preserve">label =</w:t>
      </w:r>
      <w:r>
        <w:rPr>
          <w:rStyle w:val="NormalTok"/>
        </w:rPr>
        <w:t xml:space="preserve"> lab_long),</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DecValTok"/>
        </w:rPr>
        <w:t xml:space="preserve">15</w:t>
      </w:r>
      <w:r>
        <w:rPr>
          <w:rStyle w:val="NormalTok"/>
        </w:rPr>
        <w:t xml:space="preserve">, </w:t>
      </w:r>
      <w:r>
        <w:rPr>
          <w:rStyle w:val="StringTok"/>
        </w:rPr>
        <w:t xml:space="preserve">"lines"</w:t>
      </w:r>
      <w:r>
        <w:rPr>
          <w:rStyle w:val="NormalTok"/>
        </w:rPr>
        <w:t xml:space="preserve">), </w:t>
      </w:r>
      <w:r>
        <w:rPr>
          <w:rStyle w:val="AttributeTok"/>
        </w:rPr>
        <w:t xml:space="preserve">stat =</w:t>
      </w:r>
      <w:r>
        <w:rPr>
          <w:rStyle w:val="NormalTok"/>
        </w:rPr>
        <w:t xml:space="preserve"> </w:t>
      </w:r>
      <w:r>
        <w:rPr>
          <w:rStyle w:val="StringTok"/>
        </w:rPr>
        <w:t xml:space="preserve">"unique"</w:t>
      </w:r>
      <w:r>
        <w:rPr>
          <w:rStyle w:val="NormalTok"/>
        </w:rPr>
        <w:t xml:space="preserve">)</w:t>
      </w:r>
    </w:p>
    <w:p>
      <w:pPr>
        <w:pStyle w:val="SourceCode"/>
      </w:pPr>
      <w:r>
        <w:rPr>
          <w:rStyle w:val="VerbatimChar"/>
        </w:rPr>
        <w:t xml:space="preserve">Warning in geom_textbox(aes(x = 40, y = 10, label = lab_long), width = unit(15, : All aesthetics have length 1, but the data has 1461 rows.</w:t>
      </w:r>
      <w:r>
        <w:br/>
      </w:r>
      <w:r>
        <w:rPr>
          <w:rStyle w:val="VerbatimChar"/>
        </w:rPr>
        <w:t xml:space="preserve">ℹ Please consider using `annotate()` or provide this layer with data containing</w:t>
      </w:r>
      <w:r>
        <w:br/>
      </w:r>
      <w:r>
        <w:rPr>
          <w:rStyle w:val="VerbatimChar"/>
        </w:rPr>
        <w:t xml:space="preserve">  a single row.</w:t>
      </w:r>
    </w:p>
    <w:p>
      <w:pPr>
        <w:pStyle w:val="FirstParagraph"/>
      </w:pPr>
      <w:r>
        <w:drawing>
          <wp:inline>
            <wp:extent cx="4620126" cy="3696101"/>
            <wp:effectExtent b="0" l="0" r="0" t="0"/>
            <wp:docPr descr="" title="" id="616" name="Picture"/>
            <a:graphic>
              <a:graphicData uri="http://schemas.openxmlformats.org/drawingml/2006/picture">
                <pic:pic>
                  <pic:nvPicPr>
                    <pic:cNvPr descr="ch13_files/figure-docx/ggtetxt-geom-textbox-1.png" id="617" name="Picture"/>
                    <pic:cNvPicPr>
                      <a:picLocks noChangeArrowheads="1" noChangeAspect="1"/>
                    </pic:cNvPicPr>
                  </pic:nvPicPr>
                  <pic:blipFill>
                    <a:blip r:embed="rId6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Note that it is not possible to either rotate the textbox (always horizontal) nor to change the justification of the text (always left-aligned).</w:t>
      </w:r>
    </w:p>
    <w:bookmarkEnd w:id="618"/>
    <w:bookmarkEnd w:id="619"/>
    <w:bookmarkStart w:id="663" w:name="coords"/>
    <w:p>
      <w:pPr>
        <w:pStyle w:val="Heading1"/>
      </w:pPr>
      <w:r>
        <w:t xml:space="preserve">14. Working with Coordinates</w:t>
      </w:r>
    </w:p>
    <w:bookmarkStart w:id="628" w:name="flip-a-plot"/>
    <w:p>
      <w:pPr>
        <w:pStyle w:val="Heading2"/>
      </w:pPr>
      <w:r>
        <w:t xml:space="preserve">14.1 Flip a Plot</w:t>
      </w:r>
    </w:p>
    <w:p>
      <w:pPr>
        <w:pStyle w:val="FirstParagraph"/>
      </w:pPr>
      <w:r>
        <w:t xml:space="preserve">It is incredibly easy to flip a plot on its side. Here I have added the</w:t>
      </w:r>
      <w:r>
        <w:t xml:space="preserve"> </w:t>
      </w:r>
      <w:r>
        <w:rPr>
          <w:rStyle w:val="VerbatimChar"/>
        </w:rPr>
        <w:t xml:space="preserve">coord_flip()</w:t>
      </w:r>
      <w:r>
        <w:t xml:space="preserve"> </w:t>
      </w:r>
      <w:r>
        <w:t xml:space="preserve">which is all you need to flip the plot. This makes most sense when using geom’s to represent categorical data, for example bar charts or, as in the following example, box and whiskers plots: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season,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"indianred"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"Season"</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p>
    <w:p>
      <w:pPr>
        <w:pStyle w:val="FirstParagraph"/>
      </w:pPr>
      <w:r>
        <w:drawing>
          <wp:inline>
            <wp:extent cx="4620126" cy="3696101"/>
            <wp:effectExtent b="0" l="0" r="0" t="0"/>
            <wp:docPr descr="" title="" id="621" name="Picture"/>
            <a:graphic>
              <a:graphicData uri="http://schemas.openxmlformats.org/drawingml/2006/picture">
                <pic:pic>
                  <pic:nvPicPr>
                    <pic:cNvPr descr="ch14_files/figure-docx/flip-coords-1.png" id="622" name="Picture"/>
                    <pic:cNvPicPr>
                      <a:picLocks noChangeArrowheads="1" noChangeAspect="1"/>
                    </pic:cNvPicPr>
                  </pic:nvPicPr>
                  <pic:blipFill>
                    <a:blip r:embed="rId620"/>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3" name="Picture"/>
                  <a:graphic>
                    <a:graphicData uri="http://schemas.openxmlformats.org/drawingml/2006/picture">
                      <pic:pic>
                        <pic:nvPicPr>
                          <pic:cNvPr descr="C:\Program Files\Quarto\share\formats\docx\note.png" id="624"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Using</w:t>
            </w:r>
            <w:r>
              <w:t xml:space="preserve"> </w:t>
            </w:r>
            <w:r>
              <w:rPr>
                <w:rStyle w:val="VerbatimChar"/>
              </w:rPr>
              <w:t xml:space="preserve">orientation = "y"</w:t>
            </w:r>
          </w:p>
        </w:tc>
      </w:tr>
      <w:tr>
        <w:trPr>
          <w:cantSplit/>
        </w:trPr>
        <w:tc>
          <w:tcPr>
            <w:tcMar>
              <w:top w:w="108" w:type="dxa"/>
              <w:bottom w:w="108" w:type="dxa"/>
            </w:tcMar>
          </w:tcPr>
          <w:p>
            <w:pPr>
              <w:pStyle w:val="BodyText"/>
            </w:pPr>
            <w:pPr>
              <w:spacing w:before="16"/>
            </w:pPr>
            <w:r>
              <w:t xml:space="preserve">Since</w:t>
            </w:r>
            <w:r>
              <w:t xml:space="preserve"> </w:t>
            </w:r>
            <w:r>
              <w:rPr>
                <w:rStyle w:val="VerbatimChar"/>
              </w:rPr>
              <w:t xml:space="preserve">{ggplot2}</w:t>
            </w:r>
            <w:r>
              <w:t xml:space="preserve"> </w:t>
            </w:r>
            <w:r>
              <w:t xml:space="preserve">version 3.0.0 it is also possible to draw geom’s horizontally via the argument</w:t>
            </w:r>
            <w:r>
              <w:t xml:space="preserve"> </w:t>
            </w:r>
            <w:r>
              <w:rPr>
                <w:rStyle w:val="VerbatimChar"/>
              </w:rPr>
              <w:t xml:space="preserve">orientation = "y"</w:t>
            </w:r>
            <w:r>
              <w:t xml:space="preserve">. Expand to see example.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o3, </w:t>
            </w:r>
            <w:r>
              <w:rPr>
                <w:rStyle w:val="AttributeTok"/>
              </w:rPr>
              <w:t xml:space="preserve">y =</w:t>
            </w:r>
            <w:r>
              <w:rPr>
                <w:rStyle w:val="NormalTok"/>
              </w:rPr>
              <w:t xml:space="preserve"> season))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"indianred"</w:t>
            </w:r>
            <w:r>
              <w:rPr>
                <w:rStyle w:val="NormalTok"/>
              </w:rPr>
              <w:t xml:space="preserve">, </w:t>
            </w:r>
            <w:r>
              <w:rPr>
                <w:rStyle w:val="AttributeTok"/>
              </w:rPr>
              <w:t xml:space="preserve">orientation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"Ozone"</w:t>
            </w:r>
            <w:r>
              <w:rPr>
                <w:rStyle w:val="NormalTok"/>
              </w:rPr>
              <w:t xml:space="preserve">, </w:t>
            </w:r>
            <w:r>
              <w:rPr>
                <w:rStyle w:val="AttributeTok"/>
              </w:rPr>
              <w:t xml:space="preserve">y =</w:t>
            </w:r>
            <w:r>
              <w:rPr>
                <w:rStyle w:val="NormalTok"/>
              </w:rPr>
              <w:t xml:space="preserve"> </w:t>
            </w:r>
            <w:r>
              <w:rPr>
                <w:rStyle w:val="StringTok"/>
              </w:rPr>
              <w:t xml:space="preserve">"Season"</w:t>
            </w:r>
            <w:r>
              <w:rPr>
                <w:rStyle w:val="NormalTok"/>
              </w:rPr>
              <w:t xml:space="preserve">)</w:t>
            </w:r>
          </w:p>
          <w:p>
            <w:pPr>
              <w:pStyle w:val="FirstParagraph"/>
            </w:pPr>
            <w:r>
              <w:drawing>
                <wp:inline>
                  <wp:extent cx="4620126" cy="3696101"/>
                  <wp:effectExtent b="0" l="0" r="0" t="0"/>
                  <wp:docPr descr="" title="" id="626" name="Picture"/>
                  <a:graphic>
                    <a:graphicData uri="http://schemas.openxmlformats.org/drawingml/2006/picture">
                      <pic:pic>
                        <pic:nvPicPr>
                          <pic:cNvPr descr="ch14_files/figure-docx/flip-coords-orientation-1.png" id="627" name="Picture"/>
                          <pic:cNvPicPr>
                            <a:picLocks noChangeArrowheads="1" noChangeAspect="1"/>
                          </pic:cNvPicPr>
                        </pic:nvPicPr>
                        <pic:blipFill>
                          <a:blip r:embed="rId625"/>
                          <a:stretch>
                            <a:fillRect/>
                          </a:stretch>
                        </pic:blipFill>
                        <pic:spPr bwMode="auto">
                          <a:xfrm>
                            <a:off x="0" y="0"/>
                            <a:ext cx="4620126" cy="3696101"/>
                          </a:xfrm>
                          <a:prstGeom prst="rect">
                            <a:avLst/>
                          </a:prstGeom>
                          <a:noFill/>
                          <a:ln w="9525">
                            <a:noFill/>
                            <a:headEnd/>
                            <a:tailEnd/>
                          </a:ln>
                        </pic:spPr>
                      </pic:pic>
                    </a:graphicData>
                  </a:graphic>
                </wp:inline>
              </w:drawing>
            </w:r>
          </w:p>
        </w:tc>
      </w:tr>
    </w:tbl>
    <w:bookmarkEnd w:id="628"/>
    <w:bookmarkStart w:id="635" w:name="fix-an-axis"/>
    <w:p>
      <w:pPr>
        <w:pStyle w:val="Heading2"/>
      </w:pPr>
      <w:r>
        <w:t xml:space="preserve">14.2 Fix an Axis</w:t>
      </w:r>
    </w:p>
    <w:p>
      <w:pPr>
        <w:pStyle w:val="FirstParagraph"/>
      </w:pPr>
      <w:r>
        <w:t xml:space="preserve">One can fix the aspect ratio of the Cartesian coordinate system and literally force a physical representation of the units along the x and y axes: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 Level"</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80</w:t>
      </w:r>
      <w:r>
        <w:rPr>
          <w:rStyle w:val="NormalTok"/>
        </w:rPr>
        <w:t xml:space="preserve">, </w:t>
      </w:r>
      <w:r>
        <w:rPr>
          <w:rStyle w:val="AttributeTok"/>
        </w:rPr>
        <w:t xml:space="preserve">by =</w:t>
      </w:r>
      <w:r>
        <w:rPr>
          <w:rStyle w:val="NormalTok"/>
        </w:rPr>
        <w:t xml:space="preserve"> </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NormalTok"/>
        </w:rPr>
        <w:t xml:space="preserve">)</w:t>
      </w:r>
    </w:p>
    <w:p>
      <w:pPr>
        <w:pStyle w:val="FirstParagraph"/>
      </w:pPr>
      <w:r>
        <w:drawing>
          <wp:inline>
            <wp:extent cx="4620126" cy="4620126"/>
            <wp:effectExtent b="0" l="0" r="0" t="0"/>
            <wp:docPr descr="" title="" id="630" name="Picture"/>
            <a:graphic>
              <a:graphicData uri="http://schemas.openxmlformats.org/drawingml/2006/picture">
                <pic:pic>
                  <pic:nvPicPr>
                    <pic:cNvPr descr="ch14_files/figure-docx/fixed-axis-equal-1.png" id="631" name="Picture"/>
                    <pic:cNvPicPr>
                      <a:picLocks noChangeArrowheads="1" noChangeAspect="1"/>
                    </pic:cNvPicPr>
                  </pic:nvPicPr>
                  <pic:blipFill>
                    <a:blip r:embed="rId629"/>
                    <a:stretch>
                      <a:fillRect/>
                    </a:stretch>
                  </pic:blipFill>
                  <pic:spPr bwMode="auto">
                    <a:xfrm>
                      <a:off x="0" y="0"/>
                      <a:ext cx="4620126" cy="4620126"/>
                    </a:xfrm>
                    <a:prstGeom prst="rect">
                      <a:avLst/>
                    </a:prstGeom>
                    <a:noFill/>
                    <a:ln w="9525">
                      <a:noFill/>
                      <a:headEnd/>
                      <a:tailEnd/>
                    </a:ln>
                  </pic:spPr>
                </pic:pic>
              </a:graphicData>
            </a:graphic>
          </wp:inline>
        </w:drawing>
      </w:r>
    </w:p>
    <w:p>
      <w:pPr>
        <w:pStyle w:val="BodyText"/>
      </w:pPr>
      <w:r>
        <w:t xml:space="preserve">This way one can ensure not only a fixed step length on the axes but also that the exported plot looks as expected. However, your saved plot likely contains a lot of white space in case you do not use a suitable aspect ratio:</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 Level"</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80</w:t>
      </w:r>
      <w:r>
        <w:rPr>
          <w:rStyle w:val="NormalTok"/>
        </w:rPr>
        <w:t xml:space="preserve">, </w:t>
      </w:r>
      <w:r>
        <w:rPr>
          <w:rStyle w:val="AttributeTok"/>
        </w:rPr>
        <w:t xml:space="preserve">by =</w:t>
      </w:r>
      <w:r>
        <w:rPr>
          <w:rStyle w:val="NormalTok"/>
        </w:rPr>
        <w:t xml:space="preserve"> </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"grey80"</w:t>
      </w:r>
      <w:r>
        <w:rPr>
          <w:rStyle w:val="NormalTok"/>
        </w:rPr>
        <w:t xml:space="preserve">))</w:t>
      </w:r>
    </w:p>
    <w:p>
      <w:pPr>
        <w:pStyle w:val="FirstParagraph"/>
      </w:pPr>
      <w:r>
        <w:drawing>
          <wp:inline>
            <wp:extent cx="5334000" cy="2667000"/>
            <wp:effectExtent b="0" l="0" r="0" t="0"/>
            <wp:docPr descr="" title="" id="633" name="Picture"/>
            <a:graphic>
              <a:graphicData uri="http://schemas.openxmlformats.org/drawingml/2006/picture">
                <pic:pic>
                  <pic:nvPicPr>
                    <pic:cNvPr descr="ch14_files/figure-docx/fixed-axis-scaled-1.png" id="634" name="Picture"/>
                    <pic:cNvPicPr>
                      <a:picLocks noChangeArrowheads="1" noChangeAspect="1"/>
                    </pic:cNvPicPr>
                  </pic:nvPicPr>
                  <pic:blipFill>
                    <a:blip r:embed="rId632"/>
                    <a:stretch>
                      <a:fillRect/>
                    </a:stretch>
                  </pic:blipFill>
                  <pic:spPr bwMode="auto">
                    <a:xfrm>
                      <a:off x="0" y="0"/>
                      <a:ext cx="5334000" cy="2667000"/>
                    </a:xfrm>
                    <a:prstGeom prst="rect">
                      <a:avLst/>
                    </a:prstGeom>
                    <a:noFill/>
                    <a:ln w="9525">
                      <a:noFill/>
                      <a:headEnd/>
                      <a:tailEnd/>
                    </a:ln>
                  </pic:spPr>
                </pic:pic>
              </a:graphicData>
            </a:graphic>
          </wp:inline>
        </w:drawing>
      </w:r>
    </w:p>
    <w:bookmarkEnd w:id="635"/>
    <w:bookmarkStart w:id="648" w:name="reverse-an-axis"/>
    <w:p>
      <w:pPr>
        <w:pStyle w:val="Heading2"/>
      </w:pPr>
      <w:r>
        <w:t xml:space="preserve">14.3 Reverse an Axis</w:t>
      </w:r>
    </w:p>
    <w:p>
      <w:pPr>
        <w:pStyle w:val="FirstParagraph"/>
      </w:pPr>
      <w:r>
        <w:t xml:space="preserve">You can also easily reverse an axis using</w:t>
      </w:r>
      <w:r>
        <w:t xml:space="preserve"> </w:t>
      </w:r>
      <w:r>
        <w:rPr>
          <w:rStyle w:val="VerbatimChar"/>
        </w:rPr>
        <w:t xml:space="preserve">scale_x_reverse()</w:t>
      </w:r>
      <w:r>
        <w:t xml:space="preserve"> </w:t>
      </w:r>
      <w:r>
        <w:t xml:space="preserve">or</w:t>
      </w:r>
      <w:r>
        <w:t xml:space="preserve"> </w:t>
      </w:r>
      <w:r>
        <w:rPr>
          <w:rStyle w:val="VerbatimChar"/>
        </w:rPr>
        <w:t xml:space="preserve">scale_y_reverse()</w:t>
      </w:r>
      <w:r>
        <w:t xml:space="preserve">, respectively:</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scale_y_reverse</w:t>
      </w:r>
      <w:r>
        <w:rPr>
          <w:rStyle w:val="NormalTok"/>
        </w:rPr>
        <w:t xml:space="preserve">()</w:t>
      </w:r>
    </w:p>
    <w:p>
      <w:pPr>
        <w:pStyle w:val="FirstParagraph"/>
      </w:pPr>
      <w:r>
        <w:drawing>
          <wp:inline>
            <wp:extent cx="4620126" cy="3696101"/>
            <wp:effectExtent b="0" l="0" r="0" t="0"/>
            <wp:docPr descr="" title="" id="637" name="Picture"/>
            <a:graphic>
              <a:graphicData uri="http://schemas.openxmlformats.org/drawingml/2006/picture">
                <pic:pic>
                  <pic:nvPicPr>
                    <pic:cNvPr descr="ch14_files/figure-docx/reversed-axis-1.png" id="638" name="Picture"/>
                    <pic:cNvPicPr>
                      <a:picLocks noChangeArrowheads="1" noChangeAspect="1"/>
                    </pic:cNvPicPr>
                  </pic:nvPicPr>
                  <pic:blipFill>
                    <a:blip r:embed="rId636"/>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39" name="Picture"/>
                  <a:graphic>
                    <a:graphicData uri="http://schemas.openxmlformats.org/drawingml/2006/picture">
                      <pic:pic>
                        <pic:nvPicPr>
                          <pic:cNvPr descr="C:\Program Files\Quarto\share\formats\docx\note.png" id="640"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Note that this will only work for continuous data. If you want to reverse discrete data, use the</w:t>
            </w:r>
            <w:r>
              <w:t xml:space="preserve"> </w:t>
            </w:r>
            <w:r>
              <w:rPr>
                <w:rStyle w:val="VerbatimChar"/>
              </w:rPr>
              <w:t xml:space="preserve">fct_rev()</w:t>
            </w:r>
            <w:r>
              <w:t xml:space="preserve"> </w:t>
            </w:r>
            <w:r>
              <w:t xml:space="preserve">function from the</w:t>
            </w:r>
            <w:r>
              <w:t xml:space="preserve"> </w:t>
            </w:r>
            <w:hyperlink r:id="rId641">
              <w:r>
                <w:rPr>
                  <w:rStyle w:val="VerbatimChar"/>
                </w:rPr>
                <w:t xml:space="preserve">{forcats}</w:t>
              </w:r>
              <w:r>
                <w:rPr>
                  <w:rStyle w:val="Hyperlink"/>
                </w:rPr>
                <w:t xml:space="preserve"> </w:t>
              </w:r>
              <w:r>
                <w:rPr>
                  <w:rStyle w:val="Hyperlink"/>
                </w:rPr>
                <w:t xml:space="preserve">package</w:t>
              </w:r>
            </w:hyperlink>
            <w:r>
              <w:t xml:space="preserve">. Expand to see example.</w:t>
            </w:r>
          </w:p>
          <w:p>
            <w:pPr>
              <w:pStyle w:val="SourceCode"/>
            </w:pPr>
            <w:r>
              <w:rPr>
                <w:rStyle w:val="DocumentationTok"/>
              </w:rPr>
              <w:t xml:space="preserve">## the default</w:t>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season))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season),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643" name="Picture"/>
                  <a:graphic>
                    <a:graphicData uri="http://schemas.openxmlformats.org/drawingml/2006/picture">
                      <pic:pic>
                        <pic:nvPicPr>
                          <pic:cNvPr descr="ch14_files/figure-docx/disc-axes-1.png" id="644" name="Picture"/>
                          <pic:cNvPicPr>
                            <a:picLocks noChangeArrowheads="1" noChangeAspect="1"/>
                          </pic:cNvPicPr>
                        </pic:nvPicPr>
                        <pic:blipFill>
                          <a:blip r:embed="rId6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(forcats)</w:t>
            </w:r>
            <w:r>
              <w:br/>
            </w:r>
            <w:r>
              <w:rPr>
                <w:rStyle w:val="FunctionTok"/>
              </w:rPr>
              <w:t xml:space="preserve">set.seed</w:t>
            </w:r>
            <w:r>
              <w:rPr>
                <w:rStyle w:val="NormalTok"/>
              </w:rPr>
              <w:t xml:space="preserve">(</w:t>
            </w:r>
            <w:r>
              <w:rPr>
                <w:rStyle w:val="DecValTok"/>
              </w:rPr>
              <w:t xml:space="preserve">10</w:t>
            </w:r>
            <w:r>
              <w:rPr>
                <w:rStyle w:val="NormalTok"/>
              </w:rPr>
              <w:t xml:space="preserve">)</w:t>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w:t>
            </w:r>
            <w:r>
              <w:rPr>
                <w:rStyle w:val="FunctionTok"/>
              </w:rPr>
              <w:t xml:space="preserve">fct_rev</w:t>
            </w:r>
            <w:r>
              <w:rPr>
                <w:rStyle w:val="NormalTok"/>
              </w:rPr>
              <w:t xml:space="preserve">(season)))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season),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646" name="Picture"/>
                  <a:graphic>
                    <a:graphicData uri="http://schemas.openxmlformats.org/drawingml/2006/picture">
                      <pic:pic>
                        <pic:nvPicPr>
                          <pic:cNvPr descr="ch14_files/figure-docx/rev-disc-axes-1.png" id="647" name="Picture"/>
                          <pic:cNvPicPr>
                            <a:picLocks noChangeArrowheads="1" noChangeAspect="1"/>
                          </pic:cNvPicPr>
                        </pic:nvPicPr>
                        <pic:blipFill>
                          <a:blip r:embed="rId645"/>
                          <a:stretch>
                            <a:fillRect/>
                          </a:stretch>
                        </pic:blipFill>
                        <pic:spPr bwMode="auto">
                          <a:xfrm>
                            <a:off x="0" y="0"/>
                            <a:ext cx="4620126" cy="3696101"/>
                          </a:xfrm>
                          <a:prstGeom prst="rect">
                            <a:avLst/>
                          </a:prstGeom>
                          <a:noFill/>
                          <a:ln w="9525">
                            <a:noFill/>
                            <a:headEnd/>
                            <a:tailEnd/>
                          </a:ln>
                        </pic:spPr>
                      </pic:pic>
                    </a:graphicData>
                  </a:graphic>
                </wp:inline>
              </w:drawing>
            </w:r>
          </w:p>
        </w:tc>
      </w:tr>
    </w:tbl>
    <w:bookmarkEnd w:id="648"/>
    <w:bookmarkStart w:id="652" w:name="transform-an-axis"/>
    <w:p>
      <w:pPr>
        <w:pStyle w:val="Heading2"/>
      </w:pPr>
      <w:r>
        <w:t xml:space="preserve">14.4 Transform an Axis</w:t>
      </w:r>
    </w:p>
    <w:p>
      <w:pPr>
        <w:pStyle w:val="FirstParagraph"/>
      </w:pPr>
      <w:r>
        <w:t xml:space="preserve">… or transform the default linear mapping by using</w:t>
      </w:r>
      <w:r>
        <w:t xml:space="preserve"> </w:t>
      </w:r>
      <w:r>
        <w:rPr>
          <w:rStyle w:val="VerbatimChar"/>
        </w:rPr>
        <w:t xml:space="preserve">scale_y_log10()</w:t>
      </w:r>
      <w:r>
        <w:t xml:space="preserve"> </w:t>
      </w:r>
      <w:r>
        <w:t xml:space="preserve">or</w:t>
      </w:r>
      <w:r>
        <w:t xml:space="preserve"> </w:t>
      </w:r>
      <w:r>
        <w:rPr>
          <w:rStyle w:val="VerbatimChar"/>
        </w:rPr>
        <w:t xml:space="preserve">scale_y_sqrt()</w:t>
      </w:r>
      <w:r>
        <w:t xml:space="preserve">. As an example, here is a log</w:t>
      </w:r>
      <w:r>
        <w:t xml:space="preserve">10</w:t>
      </w:r>
      <w:r>
        <w:t xml:space="preserve">-transformed axis (which introduces NA’s in this case so be careful):</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o3))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lim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Warning in transformation$transform(x): NaNs produced</w:t>
      </w:r>
    </w:p>
    <w:p>
      <w:pPr>
        <w:pStyle w:val="SourceCode"/>
      </w:pPr>
      <w:r>
        <w:rPr>
          <w:rStyle w:val="VerbatimChar"/>
        </w:rPr>
        <w:t xml:space="preserve">Warning in scale_y_log10(lim = c(0.1, 100)): log-10 transformation introduced</w:t>
      </w:r>
      <w:r>
        <w:br/>
      </w:r>
      <w:r>
        <w:rPr>
          <w:rStyle w:val="VerbatimChar"/>
        </w:rPr>
        <w:t xml:space="preserve">infinite values.</w:t>
      </w:r>
    </w:p>
    <w:p>
      <w:pPr>
        <w:pStyle w:val="SourceCode"/>
      </w:pPr>
      <w:r>
        <w:rPr>
          <w:rStyle w:val="VerbatimChar"/>
        </w:rPr>
        <w:t xml:space="preserve">Warning: Removed 3 rows containing missing values or values outside the scale range</w:t>
      </w:r>
      <w:r>
        <w:br/>
      </w:r>
      <w:r>
        <w:rPr>
          <w:rStyle w:val="VerbatimChar"/>
        </w:rPr>
        <w:t xml:space="preserve">(`geom_point()`).</w:t>
      </w:r>
    </w:p>
    <w:p>
      <w:pPr>
        <w:pStyle w:val="FirstParagraph"/>
      </w:pPr>
      <w:r>
        <w:drawing>
          <wp:inline>
            <wp:extent cx="4620126" cy="3696101"/>
            <wp:effectExtent b="0" l="0" r="0" t="0"/>
            <wp:docPr descr="" title="" id="650" name="Picture"/>
            <a:graphic>
              <a:graphicData uri="http://schemas.openxmlformats.org/drawingml/2006/picture">
                <pic:pic>
                  <pic:nvPicPr>
                    <pic:cNvPr descr="ch14_files/figure-docx/log-axis-1.png" id="651" name="Picture"/>
                    <pic:cNvPicPr>
                      <a:picLocks noChangeArrowheads="1" noChangeAspect="1"/>
                    </pic:cNvPicPr>
                  </pic:nvPicPr>
                  <pic:blipFill>
                    <a:blip r:embed="rId649"/>
                    <a:stretch>
                      <a:fillRect/>
                    </a:stretch>
                  </pic:blipFill>
                  <pic:spPr bwMode="auto">
                    <a:xfrm>
                      <a:off x="0" y="0"/>
                      <a:ext cx="4620126" cy="3696101"/>
                    </a:xfrm>
                    <a:prstGeom prst="rect">
                      <a:avLst/>
                    </a:prstGeom>
                    <a:noFill/>
                    <a:ln w="9525">
                      <a:noFill/>
                      <a:headEnd/>
                      <a:tailEnd/>
                    </a:ln>
                  </pic:spPr>
                </pic:pic>
              </a:graphicData>
            </a:graphic>
          </wp:inline>
        </w:drawing>
      </w:r>
    </w:p>
    <w:bookmarkEnd w:id="652"/>
    <w:bookmarkStart w:id="662" w:name="circularize-a-plot"/>
    <w:p>
      <w:pPr>
        <w:pStyle w:val="Heading2"/>
      </w:pPr>
      <w:r>
        <w:t xml:space="preserve">14.5 Circularize a Plot</w:t>
      </w:r>
    </w:p>
    <w:p>
      <w:pPr>
        <w:pStyle w:val="FirstParagraph"/>
      </w:pPr>
      <w:r>
        <w:t xml:space="preserve">It is also possible to circularize (polarize?) the coordinate system by calling</w:t>
      </w:r>
      <w:r>
        <w:t xml:space="preserve"> </w:t>
      </w:r>
      <w:r>
        <w:rPr>
          <w:rStyle w:val="VerbatimChar"/>
        </w:rPr>
        <w:t xml:space="preserve">coord_polar()</w:t>
      </w:r>
      <w:r>
        <w:t xml:space="preserve">.</w:t>
      </w:r>
    </w:p>
    <w:p>
      <w:pPr>
        <w:pStyle w:val="SourceCode"/>
      </w:pPr>
      <w:r>
        <w:rPr>
          <w:rStyle w:val="NormalTok"/>
        </w:rPr>
        <w:t xml:space="preserve">chic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(season)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o3 =</w:t>
      </w:r>
      <w:r>
        <w:rPr>
          <w:rStyle w:val="NormalTok"/>
        </w:rPr>
        <w:t xml:space="preserve"> </w:t>
      </w:r>
      <w:r>
        <w:rPr>
          <w:rStyle w:val="FunctionTok"/>
        </w:rPr>
        <w:t xml:space="preserve">median</w:t>
      </w:r>
      <w:r>
        <w:rPr>
          <w:rStyle w:val="NormalTok"/>
        </w:rPr>
        <w:t xml:space="preserve">(o3))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season, </w:t>
      </w:r>
      <w:r>
        <w:rPr>
          <w:rStyle w:val="AttributeTok"/>
        </w:rPr>
        <w:t xml:space="preserve">y =</w:t>
      </w:r>
      <w:r>
        <w:rPr>
          <w:rStyle w:val="NormalTok"/>
        </w:rPr>
        <w:t xml:space="preserve"> o3))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season), </w:t>
      </w:r>
      <w:r>
        <w:rPr>
          <w:rStyle w:val="AttributeTok"/>
        </w:rPr>
        <w:t xml:space="preserve">color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"Median Ozone Level"</w:t>
      </w:r>
      <w:r>
        <w:rPr>
          <w:rStyle w:val="NormalTok"/>
        </w:rPr>
        <w:t xml:space="preserve">) </w:t>
      </w:r>
      <w:r>
        <w:rPr>
          <w:rStyle w:val="SpecialCharTok"/>
        </w:rPr>
        <w:t xml:space="preserve">+</w:t>
      </w:r>
      <w:r>
        <w:br/>
      </w:r>
      <w:r>
        <w:rPr>
          <w:rStyle w:val="NormalTok"/>
        </w:rPr>
        <w:t xml:space="preserve">    </w:t>
      </w:r>
      <w:r>
        <w:rPr>
          <w:rStyle w:val="FunctionTok"/>
        </w:rPr>
        <w:t xml:space="preserve">coord_polar</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654" name="Picture"/>
            <a:graphic>
              <a:graphicData uri="http://schemas.openxmlformats.org/drawingml/2006/picture">
                <pic:pic>
                  <pic:nvPicPr>
                    <pic:cNvPr descr="ch14_files/figure-docx/polar-coords-1.png" id="655" name="Picture"/>
                    <pic:cNvPicPr>
                      <a:picLocks noChangeArrowheads="1" noChangeAspect="1"/>
                    </pic:cNvPicPr>
                  </pic:nvPicPr>
                  <pic:blipFill>
                    <a:blip r:embed="rId6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coordinate system allows to draw pie charts as well:</w:t>
      </w:r>
    </w:p>
    <w:p>
      <w:pPr>
        <w:pStyle w:val="SourceCode"/>
      </w:pPr>
      <w:r>
        <w:rPr>
          <w:rStyle w:val="NormalTok"/>
        </w:rPr>
        <w:t xml:space="preserve">chic_sum </w:t>
      </w:r>
      <w:r>
        <w:rPr>
          <w:rStyle w:val="OtherTok"/>
        </w:rPr>
        <w:t xml:space="preserve">&lt;-</w:t>
      </w:r>
      <w:r>
        <w:br/>
      </w:r>
      <w:r>
        <w:rPr>
          <w:rStyle w:val="NormalTok"/>
        </w:rPr>
        <w:t xml:space="preserve">  chic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o3_avg =</w:t>
      </w:r>
      <w:r>
        <w:rPr>
          <w:rStyle w:val="NormalTok"/>
        </w:rPr>
        <w:t xml:space="preserve"> </w:t>
      </w:r>
      <w:r>
        <w:rPr>
          <w:rStyle w:val="FunctionTok"/>
        </w:rPr>
        <w:t xml:space="preserve">median</w:t>
      </w:r>
      <w:r>
        <w:rPr>
          <w:rStyle w:val="NormalTok"/>
        </w:rPr>
        <w:t xml:space="preserve">(o3))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(o3 </w:t>
      </w:r>
      <w:r>
        <w:rPr>
          <w:rStyle w:val="SpecialCharTok"/>
        </w:rPr>
        <w:t xml:space="preserve">&gt;</w:t>
      </w:r>
      <w:r>
        <w:rPr>
          <w:rStyle w:val="NormalTok"/>
        </w:rPr>
        <w:t xml:space="preserve"> o3_avg)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n_all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(season)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rel =</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FunctionTok"/>
        </w:rPr>
        <w:t xml:space="preserve">unique</w:t>
      </w:r>
      <w:r>
        <w:rPr>
          <w:rStyle w:val="NormalTok"/>
        </w:rPr>
        <w:t xml:space="preserve">(n_all))</w:t>
      </w:r>
      <w:r>
        <w:br/>
      </w:r>
      <w:r>
        <w:br/>
      </w:r>
      <w:r>
        <w:rPr>
          <w:rStyle w:val="FunctionTok"/>
        </w:rPr>
        <w:t xml:space="preserve">ggplot</w:t>
      </w:r>
      <w:r>
        <w:rPr>
          <w:rStyle w:val="NormalTok"/>
        </w:rPr>
        <w:t xml:space="preserve">(chic_sum, </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rel))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season), </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"Proportion of Days Exceeding</w:t>
      </w:r>
      <w:r>
        <w:rPr>
          <w:rStyle w:val="SpecialCharTok"/>
        </w:rPr>
        <w:t xml:space="preserve">\n</w:t>
      </w:r>
      <w:r>
        <w:rPr>
          <w:rStyle w:val="StringTok"/>
        </w:rPr>
        <w:t xml:space="preserve">the Median Ozone Level"</w:t>
      </w:r>
      <w:r>
        <w:rPr>
          <w:rStyle w:val="NormalTok"/>
        </w:rPr>
        <w:t xml:space="preserve">) </w:t>
      </w:r>
      <w:r>
        <w:rPr>
          <w:rStyle w:val="SpecialCharTok"/>
        </w:rPr>
        <w:t xml:space="preserve">+</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AttributeTok"/>
        </w:rPr>
        <w:t xml:space="preserve">name =</w:t>
      </w:r>
      <w:r>
        <w:rPr>
          <w:rStyle w:val="NormalTok"/>
        </w:rPr>
        <w:t xml:space="preserve"> </w:t>
      </w:r>
      <w:r>
        <w:rPr>
          <w:rStyle w:val="StringTok"/>
        </w:rPr>
        <w:t xml:space="preserve">"Season:"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p>
    <w:p>
      <w:pPr>
        <w:pStyle w:val="FirstParagraph"/>
      </w:pPr>
      <w:r>
        <w:drawing>
          <wp:inline>
            <wp:extent cx="4620126" cy="3696101"/>
            <wp:effectExtent b="0" l="0" r="0" t="0"/>
            <wp:docPr descr="" title="" id="657" name="Picture"/>
            <a:graphic>
              <a:graphicData uri="http://schemas.openxmlformats.org/drawingml/2006/picture">
                <pic:pic>
                  <pic:nvPicPr>
                    <pic:cNvPr descr="ch14_files/figure-docx/pie-chart-1.png" id="658" name="Picture"/>
                    <pic:cNvPicPr>
                      <a:picLocks noChangeArrowheads="1" noChangeAspect="1"/>
                    </pic:cNvPicPr>
                  </pic:nvPicPr>
                  <pic:blipFill>
                    <a:blip r:embed="rId6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suggest to always look also at the outcome of the same code in a Cartesian coordinate system, which is the default, to understand the logic behind</w:t>
      </w:r>
      <w:r>
        <w:t xml:space="preserve"> </w:t>
      </w:r>
      <w:r>
        <w:rPr>
          <w:rStyle w:val="VerbatimChar"/>
        </w:rPr>
        <w:t xml:space="preserve">coord_polar()</w:t>
      </w:r>
      <w:r>
        <w:t xml:space="preserve"> </w:t>
      </w:r>
      <w:r>
        <w:t xml:space="preserve">and</w:t>
      </w:r>
      <w:r>
        <w:t xml:space="preserve"> </w:t>
      </w:r>
      <w:r>
        <w:rPr>
          <w:rStyle w:val="VerbatimChar"/>
        </w:rPr>
        <w:t xml:space="preserve">theta</w:t>
      </w:r>
      <w:r>
        <w:t xml:space="preserve">:</w:t>
      </w:r>
    </w:p>
    <w:p>
      <w:pPr>
        <w:pStyle w:val="SourceCode"/>
      </w:pPr>
      <w:r>
        <w:rPr>
          <w:rStyle w:val="FunctionTok"/>
        </w:rPr>
        <w:t xml:space="preserve">ggplot</w:t>
      </w:r>
      <w:r>
        <w:rPr>
          <w:rStyle w:val="NormalTok"/>
        </w:rPr>
        <w:t xml:space="preserve">(chic_sum, </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rel))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season), </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"Proportion of Days Exceeding</w:t>
      </w:r>
      <w:r>
        <w:rPr>
          <w:rStyle w:val="SpecialCharTok"/>
        </w:rPr>
        <w:t xml:space="preserve">\n</w:t>
      </w:r>
      <w:r>
        <w:rPr>
          <w:rStyle w:val="StringTok"/>
        </w:rPr>
        <w:t xml:space="preserve">the Median Ozone Level"</w:t>
      </w:r>
      <w:r>
        <w:rPr>
          <w:rStyle w:val="NormalTok"/>
        </w:rPr>
        <w:t xml:space="preserve">) </w:t>
      </w:r>
      <w:r>
        <w:rPr>
          <w:rStyle w:val="SpecialCharTok"/>
        </w:rPr>
        <w:t xml:space="preserve">+</w:t>
      </w:r>
      <w:r>
        <w:br/>
      </w:r>
      <w:r>
        <w:rPr>
          <w:rStyle w:val="NormalTok"/>
        </w:rPr>
        <w:t xml:space="preserve">  </w:t>
      </w:r>
      <w:r>
        <w:rPr>
          <w:rStyle w:val="CommentTok"/>
        </w:rPr>
        <w:t xml:space="preserve">#coord_polar(theta = "y") +</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AttributeTok"/>
        </w:rPr>
        <w:t xml:space="preserve">name =</w:t>
      </w:r>
      <w:r>
        <w:rPr>
          <w:rStyle w:val="NormalTok"/>
        </w:rPr>
        <w:t xml:space="preserve"> </w:t>
      </w:r>
      <w:r>
        <w:rPr>
          <w:rStyle w:val="StringTok"/>
        </w:rPr>
        <w:t xml:space="preserve">"Season:"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p>
    <w:p>
      <w:pPr>
        <w:pStyle w:val="FirstParagraph"/>
      </w:pPr>
      <w:r>
        <w:drawing>
          <wp:inline>
            <wp:extent cx="4620126" cy="3696101"/>
            <wp:effectExtent b="0" l="0" r="0" t="0"/>
            <wp:docPr descr="" title="" id="660" name="Picture"/>
            <a:graphic>
              <a:graphicData uri="http://schemas.openxmlformats.org/drawingml/2006/picture">
                <pic:pic>
                  <pic:nvPicPr>
                    <pic:cNvPr descr="ch14_files/figure-docx/pie-chart-cartesian-1.png" id="661" name="Picture"/>
                    <pic:cNvPicPr>
                      <a:picLocks noChangeArrowheads="1" noChangeAspect="1"/>
                    </pic:cNvPicPr>
                  </pic:nvPicPr>
                  <pic:blipFill>
                    <a:blip r:embed="rId659"/>
                    <a:stretch>
                      <a:fillRect/>
                    </a:stretch>
                  </pic:blipFill>
                  <pic:spPr bwMode="auto">
                    <a:xfrm>
                      <a:off x="0" y="0"/>
                      <a:ext cx="4620126" cy="3696101"/>
                    </a:xfrm>
                    <a:prstGeom prst="rect">
                      <a:avLst/>
                    </a:prstGeom>
                    <a:noFill/>
                    <a:ln w="9525">
                      <a:noFill/>
                      <a:headEnd/>
                      <a:tailEnd/>
                    </a:ln>
                  </pic:spPr>
                </pic:pic>
              </a:graphicData>
            </a:graphic>
          </wp:inline>
        </w:drawing>
      </w:r>
    </w:p>
    <w:bookmarkEnd w:id="662"/>
    <w:bookmarkEnd w:id="663"/>
    <w:bookmarkStart w:id="766" w:name="charts"/>
    <w:p>
      <w:pPr>
        <w:pStyle w:val="Heading1"/>
      </w:pPr>
      <w:r>
        <w:t xml:space="preserve">15. Working with Chart Types</w:t>
      </w:r>
    </w:p>
    <w:bookmarkStart w:id="699" w:name="alternatives-to-a-box-plot"/>
    <w:p>
      <w:pPr>
        <w:pStyle w:val="Heading2"/>
      </w:pPr>
      <w:r>
        <w:t xml:space="preserve">15.1 Alternatives to a Box Plot</w:t>
      </w:r>
    </w:p>
    <w:p>
      <w:pPr>
        <w:pStyle w:val="FirstParagraph"/>
      </w:pPr>
      <w:r>
        <w:t xml:space="preserve">Box plots are great, but they can be so incredibly boring. Also, even if you are used to looking at box plots, remember there might be plenty people looking at your plot that have never seen a box and whisker plot before.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64" name="Picture"/>
                  <a:graphic>
                    <a:graphicData uri="http://schemas.openxmlformats.org/drawingml/2006/picture">
                      <pic:pic>
                        <pic:nvPicPr>
                          <pic:cNvPr descr="C:\Program Files\Quarto\share\formats\docx\tip.png" id="665"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Recall: Box and Whiskers Plot</w:t>
            </w:r>
          </w:p>
        </w:tc>
      </w:tr>
      <w:tr>
        <w:trPr>
          <w:cantSplit/>
        </w:trPr>
        <w:tc>
          <w:tcPr>
            <w:tcMar>
              <w:top w:w="108" w:type="dxa"/>
              <w:bottom w:w="108" w:type="dxa"/>
            </w:tcMar>
          </w:tcPr>
          <w:p>
            <w:pPr>
              <w:pStyle w:val="BodyText"/>
            </w:pPr>
            <w:pPr>
              <w:spacing w:before="16" w:after="16"/>
            </w:pPr>
            <w:r>
              <w:t xml:space="preserve">A box-and-whisker plot (sometimes called simply a box plot) is a histogram-like method of displaying data, invented by J. Tukey. The thick</w:t>
            </w:r>
            <w:r>
              <w:t xml:space="preserve"> </w:t>
            </w:r>
            <w:r>
              <w:rPr>
                <w:bCs/>
                <w:b/>
              </w:rPr>
              <w:t xml:space="preserve">middle line</w:t>
            </w:r>
            <w:r>
              <w:t xml:space="preserve"> </w:t>
            </w:r>
            <w:r>
              <w:t xml:space="preserve">notates the median, also known as quartile</w:t>
            </w:r>
            <w:r>
              <w:t xml:space="preserve"> </w:t>
            </w:r>
            <w:r>
              <w:t xml:space="preserve">Q</w:t>
            </w:r>
            <w:r>
              <w:t xml:space="preserve">2</w:t>
            </w:r>
            <w:r>
              <w:t xml:space="preserve">. The limits of the</w:t>
            </w:r>
            <w:r>
              <w:t xml:space="preserve"> </w:t>
            </w:r>
            <w:r>
              <w:rPr>
                <w:bCs/>
                <w:b/>
              </w:rPr>
              <w:t xml:space="preserve">box</w:t>
            </w:r>
            <w:r>
              <w:t xml:space="preserve"> </w:t>
            </w:r>
            <w:r>
              <w:t xml:space="preserve">are determined by the lower and upper quartiles,</w:t>
            </w:r>
            <w:r>
              <w:t xml:space="preserve"> </w:t>
            </w:r>
            <w:r>
              <w:t xml:space="preserve">Q</w:t>
            </w:r>
            <w:r>
              <w:t xml:space="preserve">1</w:t>
            </w:r>
            <w:r>
              <w:t xml:space="preserve"> </w:t>
            </w:r>
            <w:r>
              <w:t xml:space="preserve">and</w:t>
            </w:r>
            <w:r>
              <w:t xml:space="preserve"> </w:t>
            </w:r>
            <w:r>
              <w:t xml:space="preserve">Q</w:t>
            </w:r>
            <w:r>
              <w:t xml:space="preserve">3</w:t>
            </w:r>
            <w:r>
              <w:t xml:space="preserve">. The box contains thus 50% of the data and is called</w:t>
            </w:r>
            <w:r>
              <w:t xml:space="preserve"> </w:t>
            </w:r>
            <w:r>
              <w:rPr>
                <w:iCs/>
                <w:i/>
              </w:rPr>
              <w:t xml:space="preserve">“</w:t>
            </w:r>
            <w:r>
              <w:rPr>
                <w:iCs/>
                <w:i/>
              </w:rPr>
              <w:t xml:space="preserve">interquartile range</w:t>
            </w:r>
            <w:r>
              <w:rPr>
                <w:iCs/>
                <w:i/>
              </w:rPr>
              <w:t xml:space="preserve">”</w:t>
            </w:r>
            <w:r>
              <w:t xml:space="preserve"> </w:t>
            </w:r>
            <w:r>
              <w:t xml:space="preserve">(IQR). The length of the</w:t>
            </w:r>
            <w:r>
              <w:t xml:space="preserve"> </w:t>
            </w:r>
            <w:r>
              <w:rPr>
                <w:bCs/>
                <w:b/>
              </w:rPr>
              <w:t xml:space="preserve">whiskers</w:t>
            </w:r>
            <w:r>
              <w:t xml:space="preserve"> </w:t>
            </w:r>
            <w:r>
              <w:t xml:space="preserve">is determined by the most extreme values that are not considered as outliers (i.e. values that are within 3/2 times the interquartile range).</w:t>
            </w:r>
            <w:r>
              <w:t xml:space="preserve"> </w:t>
            </w:r>
            <w:r>
              <w:drawing>
                <wp:inline>
                  <wp:extent cx="5334000" cy="1681036"/>
                  <wp:effectExtent b="0" l="0" r="0" t="0"/>
                  <wp:docPr descr="Fig: Structure of a Boxplot" title="" id="667" name="Picture"/>
                  <a:graphic>
                    <a:graphicData uri="http://schemas.openxmlformats.org/drawingml/2006/picture">
                      <pic:pic>
                        <pic:nvPicPr>
                          <pic:cNvPr descr="extra_pics/boxplot.png" id="668" name="Picture"/>
                          <pic:cNvPicPr>
                            <a:picLocks noChangeArrowheads="1" noChangeAspect="1"/>
                          </pic:cNvPicPr>
                        </pic:nvPicPr>
                        <pic:blipFill>
                          <a:blip r:embed="rId666"/>
                          <a:stretch>
                            <a:fillRect/>
                          </a:stretch>
                        </pic:blipFill>
                        <pic:spPr bwMode="auto">
                          <a:xfrm>
                            <a:off x="0" y="0"/>
                            <a:ext cx="5334000" cy="1681036"/>
                          </a:xfrm>
                          <a:prstGeom prst="rect">
                            <a:avLst/>
                          </a:prstGeom>
                          <a:noFill/>
                          <a:ln w="9525">
                            <a:noFill/>
                            <a:headEnd/>
                            <a:tailEnd/>
                          </a:ln>
                        </pic:spPr>
                      </pic:pic>
                    </a:graphicData>
                  </a:graphic>
                </wp:inline>
              </w:drawing>
            </w:r>
            <w:r>
              <w:t xml:space="preserve"> </w:t>
            </w:r>
          </w:p>
        </w:tc>
      </w:tr>
    </w:tbl>
    <w:p>
      <w:pPr>
        <w:pStyle w:val="BodyText"/>
      </w:pPr>
      <w:r>
        <w:t xml:space="preserve">There are alternatives, but first we are plotting a common box plot:</w:t>
      </w:r>
    </w:p>
    <w:p>
      <w:pPr>
        <w:pStyle w:val="SourceCode"/>
      </w:pPr>
      <w:r>
        <w:rPr>
          <w:rStyle w:val="NormalTok"/>
        </w:rPr>
        <w:t xml:space="preserve">g </w:t>
      </w:r>
      <w:r>
        <w:rPr>
          <w:rStyle w:val="OtherTok"/>
        </w:rPr>
        <w:t xml:space="preserve">&lt;-</w:t>
      </w:r>
      <w:r>
        <w:br/>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season, </w:t>
      </w:r>
      <w:r>
        <w:rPr>
          <w:rStyle w:val="AttributeTok"/>
        </w:rPr>
        <w:t xml:space="preserve">y =</w:t>
      </w:r>
      <w:r>
        <w:rPr>
          <w:rStyle w:val="NormalTok"/>
        </w:rPr>
        <w:t xml:space="preserve"> o3,</w:t>
      </w:r>
      <w:r>
        <w:br/>
      </w:r>
      <w:r>
        <w:rPr>
          <w:rStyle w:val="NormalTok"/>
        </w:rPr>
        <w:t xml:space="preserve">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"Season"</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 </w:t>
      </w:r>
      <w:r>
        <w:rPr>
          <w:rStyle w:val="SpecialCharTok"/>
        </w:rPr>
        <w:t xml:space="preserve">+</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"Dark2"</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w:t>
      </w:r>
      <w:r>
        <w:br/>
      </w:r>
      <w:r>
        <w:br/>
      </w:r>
      <w:r>
        <w:rPr>
          <w:rStyle w:val="NormalTok"/>
        </w:rPr>
        <w:t xml:space="preserve">g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FirstParagraph"/>
      </w:pPr>
      <w:r>
        <w:drawing>
          <wp:inline>
            <wp:extent cx="4620126" cy="3696101"/>
            <wp:effectExtent b="0" l="0" r="0" t="0"/>
            <wp:docPr descr="" title="" id="670" name="Picture"/>
            <a:graphic>
              <a:graphicData uri="http://schemas.openxmlformats.org/drawingml/2006/picture">
                <pic:pic>
                  <pic:nvPicPr>
                    <pic:cNvPr descr="ch15_files/figure-docx/boxplot-1.png" id="671" name="Picture"/>
                    <pic:cNvPicPr>
                      <a:picLocks noChangeArrowheads="1" noChangeAspect="1"/>
                    </pic:cNvPicPr>
                  </pic:nvPicPr>
                  <pic:blipFill>
                    <a:blip r:embed="rId669"/>
                    <a:stretch>
                      <a:fillRect/>
                    </a:stretch>
                  </pic:blipFill>
                  <pic:spPr bwMode="auto">
                    <a:xfrm>
                      <a:off x="0" y="0"/>
                      <a:ext cx="4620126" cy="3696101"/>
                    </a:xfrm>
                    <a:prstGeom prst="rect">
                      <a:avLst/>
                    </a:prstGeom>
                    <a:noFill/>
                    <a:ln w="9525">
                      <a:noFill/>
                      <a:headEnd/>
                      <a:tailEnd/>
                    </a:ln>
                  </pic:spPr>
                </pic:pic>
              </a:graphicData>
            </a:graphic>
          </wp:inline>
        </w:drawing>
      </w:r>
    </w:p>
    <w:bookmarkStart w:id="678" w:name="alternative-plot-of-points"/>
    <w:p>
      <w:pPr>
        <w:pStyle w:val="Heading3"/>
      </w:pPr>
      <w:r>
        <w:t xml:space="preserve">15.1.1 Alternative: Plot of Points</w:t>
      </w:r>
    </w:p>
    <w:p>
      <w:pPr>
        <w:pStyle w:val="FirstParagraph"/>
      </w:pPr>
      <w:r>
        <w:t xml:space="preserve">Let’s plot just each data point of the raw data:</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673" name="Picture"/>
            <a:graphic>
              <a:graphicData uri="http://schemas.openxmlformats.org/drawingml/2006/picture">
                <pic:pic>
                  <pic:nvPicPr>
                    <pic:cNvPr descr="ch15_files/figure-docx/point-1.png" id="674" name="Picture"/>
                    <pic:cNvPicPr>
                      <a:picLocks noChangeArrowheads="1" noChangeAspect="1"/>
                    </pic:cNvPicPr>
                  </pic:nvPicPr>
                  <pic:blipFill>
                    <a:blip r:embed="rId6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 only boring but uninformative. To improve the plot, one could add transparency to deal with overplotting:</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676" name="Picture"/>
            <a:graphic>
              <a:graphicData uri="http://schemas.openxmlformats.org/drawingml/2006/picture">
                <pic:pic>
                  <pic:nvPicPr>
                    <pic:cNvPr descr="ch15_files/figure-docx/point-alpha-1.png" id="677" name="Picture"/>
                    <pic:cNvPicPr>
                      <a:picLocks noChangeArrowheads="1" noChangeAspect="1"/>
                    </pic:cNvPicPr>
                  </pic:nvPicPr>
                  <pic:blipFill>
                    <a:blip r:embed="rId6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However, setting transparency is difficult here since either the overlap is still too high or the extreme values are not visible. Bad, so let’s try something else.</w:t>
      </w:r>
    </w:p>
    <w:bookmarkEnd w:id="678"/>
    <w:bookmarkStart w:id="682" w:name="alternative-jitter-the-points"/>
    <w:p>
      <w:pPr>
        <w:pStyle w:val="Heading3"/>
      </w:pPr>
      <w:r>
        <w:t xml:space="preserve">15.1.2 Alternative: Jitter the Points</w:t>
      </w:r>
    </w:p>
    <w:p>
      <w:pPr>
        <w:pStyle w:val="FirstParagraph"/>
      </w:pPr>
      <w:r>
        <w:t xml:space="preserve">Try adding a little jitter to the data. I like this for in-house visualization but be careful using jittering because you are purposely adding noise to your data and this can result in misinterpretation of your data.</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DecValTok"/>
        </w:rPr>
        <w:t xml:space="preserve">3</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680" name="Picture"/>
            <a:graphic>
              <a:graphicData uri="http://schemas.openxmlformats.org/drawingml/2006/picture">
                <pic:pic>
                  <pic:nvPicPr>
                    <pic:cNvPr descr="ch15_files/figure-docx/jitter-1.png" id="681" name="Picture"/>
                    <pic:cNvPicPr>
                      <a:picLocks noChangeArrowheads="1" noChangeAspect="1"/>
                    </pic:cNvPicPr>
                  </pic:nvPicPr>
                  <pic:blipFill>
                    <a:blip r:embed="rId679"/>
                    <a:stretch>
                      <a:fillRect/>
                    </a:stretch>
                  </pic:blipFill>
                  <pic:spPr bwMode="auto">
                    <a:xfrm>
                      <a:off x="0" y="0"/>
                      <a:ext cx="4620126" cy="3696101"/>
                    </a:xfrm>
                    <a:prstGeom prst="rect">
                      <a:avLst/>
                    </a:prstGeom>
                    <a:noFill/>
                    <a:ln w="9525">
                      <a:noFill/>
                      <a:headEnd/>
                      <a:tailEnd/>
                    </a:ln>
                  </pic:spPr>
                </pic:pic>
              </a:graphicData>
            </a:graphic>
          </wp:inline>
        </w:drawing>
      </w:r>
    </w:p>
    <w:bookmarkEnd w:id="682"/>
    <w:bookmarkStart w:id="686" w:name="alternative-violin-plots"/>
    <w:p>
      <w:pPr>
        <w:pStyle w:val="Heading3"/>
      </w:pPr>
      <w:r>
        <w:t xml:space="preserve">15.1.3 Alternative: Violin Plots</w:t>
      </w:r>
    </w:p>
    <w:p>
      <w:pPr>
        <w:pStyle w:val="FirstParagraph"/>
      </w:pPr>
      <w:r>
        <w:t xml:space="preserve">Violin plots, similar to box plots except you are using a kernel density to show where you have the most data, are a useful visualization.</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684" name="Picture"/>
            <a:graphic>
              <a:graphicData uri="http://schemas.openxmlformats.org/drawingml/2006/picture">
                <pic:pic>
                  <pic:nvPicPr>
                    <pic:cNvPr descr="ch15_files/figure-docx/violin-1.png" id="685" name="Picture"/>
                    <pic:cNvPicPr>
                      <a:picLocks noChangeArrowheads="1" noChangeAspect="1"/>
                    </pic:cNvPicPr>
                  </pic:nvPicPr>
                  <pic:blipFill>
                    <a:blip r:embed="rId683"/>
                    <a:stretch>
                      <a:fillRect/>
                    </a:stretch>
                  </pic:blipFill>
                  <pic:spPr bwMode="auto">
                    <a:xfrm>
                      <a:off x="0" y="0"/>
                      <a:ext cx="4620126" cy="3696101"/>
                    </a:xfrm>
                    <a:prstGeom prst="rect">
                      <a:avLst/>
                    </a:prstGeom>
                    <a:noFill/>
                    <a:ln w="9525">
                      <a:noFill/>
                      <a:headEnd/>
                      <a:tailEnd/>
                    </a:ln>
                  </pic:spPr>
                </pic:pic>
              </a:graphicData>
            </a:graphic>
          </wp:inline>
        </w:drawing>
      </w:r>
    </w:p>
    <w:bookmarkEnd w:id="686"/>
    <w:bookmarkStart w:id="694" w:name="X2c2c0dd8e4295249461143333d2eedd0c5706df"/>
    <w:p>
      <w:pPr>
        <w:pStyle w:val="Heading3"/>
      </w:pPr>
      <w:r>
        <w:t xml:space="preserve">15.1.4 Alternative: Combining Violin Plots with Jitter</w:t>
      </w:r>
    </w:p>
    <w:p>
      <w:pPr>
        <w:pStyle w:val="FirstParagraph"/>
      </w:pPr>
      <w:r>
        <w:t xml:space="preserve">We can of course combine both, estimated densities and the raw data points:</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alpha =</w:t>
      </w:r>
      <w:r>
        <w:rPr>
          <w:rStyle w:val="NormalTok"/>
        </w:rPr>
        <w:t xml:space="preserve"> .</w:t>
      </w:r>
      <w:r>
        <w:rPr>
          <w:rStyle w:val="DecValTok"/>
        </w:rPr>
        <w:t xml:space="preserve">25</w:t>
      </w:r>
      <w:r>
        <w:rPr>
          <w:rStyle w:val="NormalTok"/>
        </w:rPr>
        <w:t xml:space="preserve">, </w:t>
      </w:r>
      <w:r>
        <w:rPr>
          <w:rStyle w:val="AttributeTok"/>
        </w:rPr>
        <w:t xml:space="preserve">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p>
    <w:p>
      <w:pPr>
        <w:pStyle w:val="FirstParagraph"/>
      </w:pPr>
      <w:r>
        <w:drawing>
          <wp:inline>
            <wp:extent cx="4620126" cy="5544151"/>
            <wp:effectExtent b="0" l="0" r="0" t="0"/>
            <wp:docPr descr="" title="" id="688" name="Picture"/>
            <a:graphic>
              <a:graphicData uri="http://schemas.openxmlformats.org/drawingml/2006/picture">
                <pic:pic>
                  <pic:nvPicPr>
                    <pic:cNvPr descr="ch15_files/figure-docx/violin-jitter-1.png" id="689" name="Picture"/>
                    <pic:cNvPicPr>
                      <a:picLocks noChangeArrowheads="1" noChangeAspect="1"/>
                    </pic:cNvPicPr>
                  </pic:nvPicPr>
                  <pic:blipFill>
                    <a:blip r:embed="rId687"/>
                    <a:stretch>
                      <a:fillRect/>
                    </a:stretch>
                  </pic:blipFill>
                  <pic:spPr bwMode="auto">
                    <a:xfrm>
                      <a:off x="0" y="0"/>
                      <a:ext cx="4620126" cy="5544151"/>
                    </a:xfrm>
                    <a:prstGeom prst="rect">
                      <a:avLst/>
                    </a:prstGeom>
                    <a:noFill/>
                    <a:ln w="9525">
                      <a:noFill/>
                      <a:headEnd/>
                      <a:tailEnd/>
                    </a:ln>
                  </pic:spPr>
                </pic:pic>
              </a:graphicData>
            </a:graphic>
          </wp:inline>
        </w:drawing>
      </w:r>
    </w:p>
    <w:p>
      <w:pPr>
        <w:pStyle w:val="BodyText"/>
      </w:pPr>
      <w:r>
        <w:t xml:space="preserve">The</w:t>
      </w:r>
      <w:r>
        <w:t xml:space="preserve"> </w:t>
      </w:r>
      <w:hyperlink r:id="rId690">
        <w:r>
          <w:rPr>
            <w:rStyle w:val="VerbatimChar"/>
          </w:rPr>
          <w:t xml:space="preserve">{ggforce}</w:t>
        </w:r>
        <w:r>
          <w:rPr>
            <w:rStyle w:val="Hyperlink"/>
          </w:rPr>
          <w:t xml:space="preserve"> </w:t>
        </w:r>
        <w:r>
          <w:rPr>
            <w:rStyle w:val="Hyperlink"/>
          </w:rPr>
          <w:t xml:space="preserve">package</w:t>
        </w:r>
      </w:hyperlink>
      <w:r>
        <w:t xml:space="preserve"> </w:t>
      </w:r>
      <w:r>
        <w:t xml:space="preserve">provides so-called sina functions where the width of the jitter is controlled by the density distribution of the data—that makes the jittering a bit more visually appealing:</w:t>
      </w:r>
    </w:p>
    <w:p>
      <w:pPr>
        <w:pStyle w:val="SourceCode"/>
      </w:pPr>
      <w:r>
        <w:rPr>
          <w:rStyle w:val="FunctionTok"/>
        </w:rPr>
        <w:t xml:space="preserve">library</w:t>
      </w:r>
      <w:r>
        <w:rPr>
          <w:rStyle w:val="NormalTok"/>
        </w:rPr>
        <w:t xml:space="preserve">(ggforce)</w:t>
      </w:r>
      <w:r>
        <w:br/>
      </w:r>
      <w:r>
        <w:br/>
      </w:r>
      <w:r>
        <w:rPr>
          <w:rStyle w:val="NormalTok"/>
        </w:rPr>
        <w:t xml:space="preserve">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geom_sina</w:t>
      </w:r>
      <w:r>
        <w:rPr>
          <w:rStyle w:val="NormalTok"/>
        </w:rPr>
        <w:t xml:space="preserve">(</w:t>
      </w:r>
      <w:r>
        <w:rPr>
          <w:rStyle w:val="AttributeTok"/>
        </w:rPr>
        <w:t xml:space="preserve">alpha =</w:t>
      </w:r>
      <w:r>
        <w:rPr>
          <w:rStyle w:val="NormalTok"/>
        </w:rPr>
        <w:t xml:space="preserve"> .</w:t>
      </w:r>
      <w:r>
        <w:rPr>
          <w:rStyle w:val="DecVal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p>
    <w:p>
      <w:pPr>
        <w:pStyle w:val="FirstParagraph"/>
      </w:pPr>
      <w:r>
        <w:drawing>
          <wp:inline>
            <wp:extent cx="4620126" cy="3696101"/>
            <wp:effectExtent b="0" l="0" r="0" t="0"/>
            <wp:docPr descr="" title="" id="692" name="Picture"/>
            <a:graphic>
              <a:graphicData uri="http://schemas.openxmlformats.org/drawingml/2006/picture">
                <pic:pic>
                  <pic:nvPicPr>
                    <pic:cNvPr descr="ch15_files/figure-docx/violin-sina-1.png" id="693" name="Picture"/>
                    <pic:cNvPicPr>
                      <a:picLocks noChangeArrowheads="1" noChangeAspect="1"/>
                    </pic:cNvPicPr>
                  </pic:nvPicPr>
                  <pic:blipFill>
                    <a:blip r:embed="rId691"/>
                    <a:stretch>
                      <a:fillRect/>
                    </a:stretch>
                  </pic:blipFill>
                  <pic:spPr bwMode="auto">
                    <a:xfrm>
                      <a:off x="0" y="0"/>
                      <a:ext cx="4620126" cy="3696101"/>
                    </a:xfrm>
                    <a:prstGeom prst="rect">
                      <a:avLst/>
                    </a:prstGeom>
                    <a:noFill/>
                    <a:ln w="9525">
                      <a:noFill/>
                      <a:headEnd/>
                      <a:tailEnd/>
                    </a:ln>
                  </pic:spPr>
                </pic:pic>
              </a:graphicData>
            </a:graphic>
          </wp:inline>
        </w:drawing>
      </w:r>
    </w:p>
    <w:bookmarkEnd w:id="694"/>
    <w:bookmarkStart w:id="698" w:name="X8b8f8da5f17543c3e8b2ff307ef9d1c4dd56c3a"/>
    <w:p>
      <w:pPr>
        <w:pStyle w:val="Heading3"/>
      </w:pPr>
      <w:r>
        <w:t xml:space="preserve">15.1.5 Alternative: Combining Violin Plots with Box Plots</w:t>
      </w:r>
    </w:p>
    <w:p>
      <w:pPr>
        <w:pStyle w:val="FirstParagraph"/>
      </w:pPr>
      <w:r>
        <w:t xml:space="preserve">To allow for easy estimation of quantiles, we can also add the box of the box plot inside the violins to indicate 25%-quartile, median and 75%-quartile:</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season),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outlier.alpha =</w:t>
      </w:r>
      <w:r>
        <w:rPr>
          <w:rStyle w:val="NormalTok"/>
        </w:rPr>
        <w:t xml:space="preserve"> </w:t>
      </w:r>
      <w:r>
        <w:rPr>
          <w:rStyle w:val="DecValTok"/>
        </w:rPr>
        <w:t xml:space="preserve">0</w:t>
      </w:r>
      <w:r>
        <w:rPr>
          <w:rStyle w:val="NormalTok"/>
        </w:rPr>
        <w:t xml:space="preserve">, </w:t>
      </w:r>
      <w:r>
        <w:rPr>
          <w:rStyle w:val="AttributeTok"/>
        </w:rPr>
        <w:t xml:space="preserve">coef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"Dark2"</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p>
    <w:p>
      <w:pPr>
        <w:pStyle w:val="FirstParagraph"/>
      </w:pPr>
      <w:r>
        <w:drawing>
          <wp:inline>
            <wp:extent cx="4620126" cy="5544151"/>
            <wp:effectExtent b="0" l="0" r="0" t="0"/>
            <wp:docPr descr="" title="" id="696" name="Picture"/>
            <a:graphic>
              <a:graphicData uri="http://schemas.openxmlformats.org/drawingml/2006/picture">
                <pic:pic>
                  <pic:nvPicPr>
                    <pic:cNvPr descr="ch15_files/figure-docx/violin-jitter-box-1.png" id="697" name="Picture"/>
                    <pic:cNvPicPr>
                      <a:picLocks noChangeArrowheads="1" noChangeAspect="1"/>
                    </pic:cNvPicPr>
                  </pic:nvPicPr>
                  <pic:blipFill>
                    <a:blip r:embed="rId695"/>
                    <a:stretch>
                      <a:fillRect/>
                    </a:stretch>
                  </pic:blipFill>
                  <pic:spPr bwMode="auto">
                    <a:xfrm>
                      <a:off x="0" y="0"/>
                      <a:ext cx="4620126" cy="5544151"/>
                    </a:xfrm>
                    <a:prstGeom prst="rect">
                      <a:avLst/>
                    </a:prstGeom>
                    <a:noFill/>
                    <a:ln w="9525">
                      <a:noFill/>
                      <a:headEnd/>
                      <a:tailEnd/>
                    </a:ln>
                  </pic:spPr>
                </pic:pic>
              </a:graphicData>
            </a:graphic>
          </wp:inline>
        </w:drawing>
      </w:r>
    </w:p>
    <w:bookmarkEnd w:id="698"/>
    <w:bookmarkEnd w:id="699"/>
    <w:bookmarkStart w:id="706" w:name="create-a-rug-representation-to-a-plot"/>
    <w:p>
      <w:pPr>
        <w:pStyle w:val="Heading2"/>
      </w:pPr>
      <w:r>
        <w:t xml:space="preserve">15.2 Create a Rug Representation to a Plot</w:t>
      </w:r>
    </w:p>
    <w:p>
      <w:pPr>
        <w:pStyle w:val="FirstParagraph"/>
      </w:pPr>
      <w:r>
        <w:t xml:space="preserve">A rug represents the data of a single quantitative variable, displayed as marks along an axis. In most cases, it is used in addition to scatter plots or heatmaps to visualize the overall distribution of one or both of the variables: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w:t>
      </w:r>
      <w:r>
        <w:br/>
      </w:r>
      <w:r>
        <w:rPr>
          <w:rStyle w:val="NormalTok"/>
        </w:rPr>
        <w:t xml:space="preserve">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geom_rug</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701" name="Picture"/>
            <a:graphic>
              <a:graphicData uri="http://schemas.openxmlformats.org/drawingml/2006/picture">
                <pic:pic>
                  <pic:nvPicPr>
                    <pic:cNvPr descr="ch15_files/figure-docx/rug-1.png" id="702" name="Picture"/>
                    <pic:cNvPicPr>
                      <a:picLocks noChangeArrowheads="1" noChangeAspect="1"/>
                    </pic:cNvPicPr>
                  </pic:nvPicPr>
                  <pic:blipFill>
                    <a:blip r:embed="rId7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geom_rug</w:t>
      </w:r>
      <w:r>
        <w:rPr>
          <w:rStyle w:val="NormalTok"/>
        </w:rPr>
        <w:t xml:space="preserve">(</w:t>
      </w:r>
      <w:r>
        <w:rPr>
          <w:rStyle w:val="AttributeTok"/>
        </w:rPr>
        <w:t xml:space="preserve">sides =</w:t>
      </w:r>
      <w:r>
        <w:rPr>
          <w:rStyle w:val="NormalTok"/>
        </w:rPr>
        <w:t xml:space="preserve"> </w:t>
      </w:r>
      <w:r>
        <w:rPr>
          <w:rStyle w:val="StringTok"/>
        </w:rPr>
        <w:t xml:space="preserve">"r"</w:t>
      </w:r>
      <w:r>
        <w:rPr>
          <w:rStyle w:val="NormalTok"/>
        </w:rPr>
        <w:t xml:space="preserve">, </w:t>
      </w:r>
      <w:r>
        <w:rPr>
          <w:rStyle w:val="AttributeTok"/>
        </w:rPr>
        <w:t xml:space="preserve">alpha =</w:t>
      </w:r>
      <w:r>
        <w:rPr>
          <w:rStyle w:val="NormalTok"/>
        </w:rPr>
        <w:t xml:space="preserve"> .</w:t>
      </w:r>
      <w:r>
        <w:rPr>
          <w:rStyle w:val="DecValTok"/>
        </w:rPr>
        <w:t xml:space="preserve">3</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704" name="Picture"/>
            <a:graphic>
              <a:graphicData uri="http://schemas.openxmlformats.org/drawingml/2006/picture">
                <pic:pic>
                  <pic:nvPicPr>
                    <pic:cNvPr descr="ch15_files/figure-docx/rug-2-1.png" id="705" name="Picture"/>
                    <pic:cNvPicPr>
                      <a:picLocks noChangeArrowheads="1" noChangeAspect="1"/>
                    </pic:cNvPicPr>
                  </pic:nvPicPr>
                  <pic:blipFill>
                    <a:blip r:embed="rId703"/>
                    <a:stretch>
                      <a:fillRect/>
                    </a:stretch>
                  </pic:blipFill>
                  <pic:spPr bwMode="auto">
                    <a:xfrm>
                      <a:off x="0" y="0"/>
                      <a:ext cx="4620126" cy="3696101"/>
                    </a:xfrm>
                    <a:prstGeom prst="rect">
                      <a:avLst/>
                    </a:prstGeom>
                    <a:noFill/>
                    <a:ln w="9525">
                      <a:noFill/>
                      <a:headEnd/>
                      <a:tailEnd/>
                    </a:ln>
                  </pic:spPr>
                </pic:pic>
              </a:graphicData>
            </a:graphic>
          </wp:inline>
        </w:drawing>
      </w:r>
    </w:p>
    <w:bookmarkEnd w:id="706"/>
    <w:bookmarkStart w:id="713" w:name="create-a-correlation-matrix"/>
    <w:p>
      <w:pPr>
        <w:pStyle w:val="Heading2"/>
      </w:pPr>
      <w:r>
        <w:t xml:space="preserve">15.3 Create a Correlation Matrix</w:t>
      </w:r>
    </w:p>
    <w:p>
      <w:pPr>
        <w:pStyle w:val="FirstParagraph"/>
      </w:pPr>
      <w:r>
        <w:t xml:space="preserve">There are several packages that allow to create correlation matrix plots, some also using the</w:t>
      </w:r>
      <w:r>
        <w:rPr>
          <w:rStyle w:val="VerbatimChar"/>
        </w:rPr>
        <w:t xml:space="preserve">{ggplot2}</w:t>
      </w:r>
      <w:r>
        <w:t xml:space="preserve"> </w:t>
      </w:r>
      <w:r>
        <w:t xml:space="preserve">infrastructure and thus returning ggplots. I am going to show you how to do this without extension packages.</w:t>
      </w:r>
    </w:p>
    <w:p>
      <w:pPr>
        <w:pStyle w:val="BodyText"/>
      </w:pPr>
      <w:r>
        <w:t xml:space="preserve">First step is to create the correlation matrix. Here, we use the</w:t>
      </w:r>
      <w:r>
        <w:t xml:space="preserve"> </w:t>
      </w:r>
      <w:r>
        <w:rPr>
          <w:rStyle w:val="VerbatimChar"/>
        </w:rPr>
        <w:t xml:space="preserve">{corrr}</w:t>
      </w:r>
      <w:r>
        <w:t xml:space="preserve"> </w:t>
      </w:r>
      <w:r>
        <w:t xml:space="preserve">package that works nicely with pipes but there are also many others out there. We are using Pearson because all the variables are fairly normally distributed (but you may consider Spearman if your variables follow a different pattern). Note that since a correlation matrix has redundant information we are setting half of it to</w:t>
      </w:r>
      <w:r>
        <w:t xml:space="preserve"> </w:t>
      </w:r>
      <w:r>
        <w:rPr>
          <w:rStyle w:val="VerbatimChar"/>
        </w:rPr>
        <w:t xml:space="preserve">NA</w:t>
      </w:r>
      <w:r>
        <w:t xml:space="preserve">.</w:t>
      </w:r>
    </w:p>
    <w:p>
      <w:pPr>
        <w:pStyle w:val="SourceCode"/>
      </w:pPr>
      <w:r>
        <w:rPr>
          <w:rStyle w:val="NormalTok"/>
        </w:rPr>
        <w:t xml:space="preserve">corm </w:t>
      </w:r>
      <w:r>
        <w:rPr>
          <w:rStyle w:val="OtherTok"/>
        </w:rPr>
        <w:t xml:space="preserve">&lt;-</w:t>
      </w:r>
      <w:r>
        <w:br/>
      </w:r>
      <w:r>
        <w:rPr>
          <w:rStyle w:val="NormalTok"/>
        </w:rPr>
        <w:t xml:space="preserve">  chic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(temp, dewpoint, pm10, o3) </w:t>
      </w:r>
      <w:r>
        <w:rPr>
          <w:rStyle w:val="SpecialCharTok"/>
        </w:rPr>
        <w:t xml:space="preserve">|&gt;</w:t>
      </w:r>
      <w:r>
        <w:br/>
      </w:r>
      <w:r>
        <w:rPr>
          <w:rStyle w:val="NormalTok"/>
        </w:rPr>
        <w:t xml:space="preserve">  corrr</w:t>
      </w:r>
      <w:r>
        <w:rPr>
          <w:rStyle w:val="SpecialCharTok"/>
        </w:rPr>
        <w:t xml:space="preserve">::</w:t>
      </w:r>
      <w:r>
        <w:rPr>
          <w:rStyle w:val="FunctionTok"/>
        </w:rPr>
        <w:t xml:space="preserve">correlate</w:t>
      </w:r>
      <w:r>
        <w:rPr>
          <w:rStyle w:val="NormalTok"/>
        </w:rPr>
        <w:t xml:space="preserve">(</w:t>
      </w:r>
      <w:r>
        <w:rPr>
          <w:rStyle w:val="AttributeTok"/>
        </w:rPr>
        <w:t xml:space="preserve">diagonal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corrr</w:t>
      </w:r>
      <w:r>
        <w:rPr>
          <w:rStyle w:val="SpecialCharTok"/>
        </w:rPr>
        <w:t xml:space="preserve">::</w:t>
      </w:r>
      <w:r>
        <w:rPr>
          <w:rStyle w:val="FunctionTok"/>
        </w:rPr>
        <w:t xml:space="preserve">shave</w:t>
      </w:r>
      <w:r>
        <w:rPr>
          <w:rStyle w:val="NormalTok"/>
        </w:rPr>
        <w:t xml:space="preserve">(</w:t>
      </w:r>
      <w:r>
        <w:rPr>
          <w:rStyle w:val="AttributeTok"/>
        </w:rPr>
        <w:t xml:space="preserve">upper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Correlation computed with</w:t>
      </w:r>
      <w:r>
        <w:br/>
      </w:r>
      <w:r>
        <w:rPr>
          <w:rStyle w:val="VerbatimChar"/>
        </w:rPr>
        <w:t xml:space="preserve">• Method: 'pearson'</w:t>
      </w:r>
      <w:r>
        <w:br/>
      </w:r>
      <w:r>
        <w:rPr>
          <w:rStyle w:val="VerbatimChar"/>
        </w:rPr>
        <w:t xml:space="preserve">• Missing treated using: 'pairwise.complete.obs'</w:t>
      </w:r>
    </w:p>
    <w:p>
      <w:pPr>
        <w:pStyle w:val="SourceCode"/>
      </w:pPr>
      <w:r>
        <w:rPr>
          <w:rStyle w:val="FunctionTok"/>
        </w:rPr>
        <w:t xml:space="preserve">library</w:t>
      </w:r>
      <w:r>
        <w:rPr>
          <w:rStyle w:val="NormalTok"/>
        </w:rPr>
        <w:t xml:space="preserve">(gt)</w:t>
      </w:r>
      <w:r>
        <w:br/>
      </w:r>
      <w:r>
        <w:rPr>
          <w:rStyle w:val="NormalTok"/>
        </w:rPr>
        <w:t xml:space="preserve">corm </w:t>
      </w:r>
      <w:r>
        <w:rPr>
          <w:rStyle w:val="SpecialCharTok"/>
        </w:rPr>
        <w:t xml:space="preserve">%&gt;%</w:t>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temp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dewpoint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pm10</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o3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0.9577391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0.3679648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0.5349655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0.3274569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0.4539134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0.2060732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1.0000000</w:t>
            </w:r>
          </w:p>
        </w:tc>
      </w:tr>
    </w:tbl>
    <w:p>
      <w:pPr>
        <w:pStyle w:val="FirstParagraph"/>
      </w:pPr>
      <w:r>
        <w:t xml:space="preserve">Now we put the resulting matrix in</w:t>
      </w:r>
      <w:r>
        <w:t xml:space="preserve"> </w:t>
      </w:r>
      <w:r>
        <w:rPr>
          <w:bCs/>
          <w:b/>
        </w:rPr>
        <w:t xml:space="preserve">long</w:t>
      </w:r>
      <w:r>
        <w:t xml:space="preserve"> </w:t>
      </w:r>
      <w:r>
        <w:t xml:space="preserve">format using the</w:t>
      </w:r>
      <w:r>
        <w:t xml:space="preserve"> </w:t>
      </w:r>
      <w:r>
        <w:rPr>
          <w:rStyle w:val="VerbatimChar"/>
        </w:rPr>
        <w:t xml:space="preserve">pivot_longer()</w:t>
      </w:r>
      <w:r>
        <w:t xml:space="preserve"> </w:t>
      </w:r>
      <w:r>
        <w:t xml:space="preserve">function from the</w:t>
      </w:r>
      <w:r>
        <w:t xml:space="preserve"> </w:t>
      </w:r>
      <w:r>
        <w:rPr>
          <w:rStyle w:val="VerbatimChar"/>
        </w:rPr>
        <w:t xml:space="preserve">{tidyr}</w:t>
      </w:r>
      <w:r>
        <w:t xml:space="preserve"> </w:t>
      </w:r>
      <w:r>
        <w:t xml:space="preserve">package. We also directly format the labels and place empty quotes for the upper triangle. Note that I use</w:t>
      </w:r>
      <w:r>
        <w:t xml:space="preserve"> </w:t>
      </w:r>
      <w:r>
        <w:rPr>
          <w:rStyle w:val="VerbatimChar"/>
        </w:rPr>
        <w:t xml:space="preserve">sprintf()</w:t>
      </w:r>
      <w:r>
        <w:t xml:space="preserve"> </w:t>
      </w:r>
      <w:r>
        <w:t xml:space="preserve">to ensure that the label always display two digits.</w:t>
      </w:r>
    </w:p>
    <w:p>
      <w:pPr>
        <w:pStyle w:val="SourceCode"/>
      </w:pPr>
      <w:r>
        <w:rPr>
          <w:rStyle w:val="NormalTok"/>
        </w:rPr>
        <w:t xml:space="preserve">corm </w:t>
      </w:r>
      <w:r>
        <w:rPr>
          <w:rStyle w:val="OtherTok"/>
        </w:rPr>
        <w:t xml:space="preserve">&lt;-</w:t>
      </w:r>
      <w:r>
        <w:rPr>
          <w:rStyle w:val="NormalTok"/>
        </w:rPr>
        <w:t xml:space="preserve"> corm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term,</w:t>
      </w:r>
      <w:r>
        <w:br/>
      </w:r>
      <w:r>
        <w:rPr>
          <w:rStyle w:val="NormalTok"/>
        </w:rPr>
        <w:t xml:space="preserve">    </w:t>
      </w:r>
      <w:r>
        <w:rPr>
          <w:rStyle w:val="AttributeTok"/>
        </w:rPr>
        <w:t xml:space="preserve">names_to =</w:t>
      </w:r>
      <w:r>
        <w:rPr>
          <w:rStyle w:val="NormalTok"/>
        </w:rPr>
        <w:t xml:space="preserve"> </w:t>
      </w:r>
      <w:r>
        <w:rPr>
          <w:rStyle w:val="StringTok"/>
        </w:rPr>
        <w:t xml:space="preserve">"colname"</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"corr"</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rowname =</w:t>
      </w:r>
      <w:r>
        <w:rPr>
          <w:rStyle w:val="NormalTok"/>
        </w:rPr>
        <w:t xml:space="preserve"> forcats</w:t>
      </w:r>
      <w:r>
        <w:rPr>
          <w:rStyle w:val="SpecialCharTok"/>
        </w:rPr>
        <w:t xml:space="preserve">::</w:t>
      </w:r>
      <w:r>
        <w:rPr>
          <w:rStyle w:val="FunctionTok"/>
        </w:rPr>
        <w:t xml:space="preserve">fct_inorder</w:t>
      </w:r>
      <w:r>
        <w:rPr>
          <w:rStyle w:val="NormalTok"/>
        </w:rPr>
        <w:t xml:space="preserve">(term),</w:t>
      </w:r>
      <w:r>
        <w:br/>
      </w:r>
      <w:r>
        <w:rPr>
          <w:rStyle w:val="NormalTok"/>
        </w:rPr>
        <w:t xml:space="preserve">    </w:t>
      </w:r>
      <w:r>
        <w:rPr>
          <w:rStyle w:val="AttributeTok"/>
        </w:rPr>
        <w:t xml:space="preserve">colname =</w:t>
      </w:r>
      <w:r>
        <w:rPr>
          <w:rStyle w:val="NormalTok"/>
        </w:rPr>
        <w:t xml:space="preserve"> forcats</w:t>
      </w:r>
      <w:r>
        <w:rPr>
          <w:rStyle w:val="SpecialCharTok"/>
        </w:rPr>
        <w:t xml:space="preserve">::</w:t>
      </w:r>
      <w:r>
        <w:rPr>
          <w:rStyle w:val="FunctionTok"/>
        </w:rPr>
        <w:t xml:space="preserve">fct_inorder</w:t>
      </w:r>
      <w:r>
        <w:rPr>
          <w:rStyle w:val="NormalTok"/>
        </w:rPr>
        <w:t xml:space="preserve">(colname),</w:t>
      </w:r>
      <w:r>
        <w:br/>
      </w:r>
      <w:r>
        <w:rPr>
          <w:rStyle w:val="NormalTok"/>
        </w:rPr>
        <w:t xml:space="preserve">    </w:t>
      </w:r>
      <w:r>
        <w:rPr>
          <w:rStyle w:val="AttributeTok"/>
        </w:rPr>
        <w:t xml:space="preserve">label =</w:t>
      </w:r>
      <w:r>
        <w:rPr>
          <w:rStyle w:val="NormalTok"/>
        </w:rPr>
        <w:t xml:space="preserve"> dplyr</w:t>
      </w:r>
      <w:r>
        <w:rPr>
          <w:rStyle w:val="SpecialCharTok"/>
        </w:rPr>
        <w:t xml:space="preserve">::</w:t>
      </w:r>
      <w:r>
        <w:rPr>
          <w:rStyle w:val="FunctionTok"/>
        </w:rPr>
        <w:t xml:space="preserve">if_else</w:t>
      </w:r>
      <w:r>
        <w:rPr>
          <w:rStyle w:val="NormalTok"/>
        </w:rPr>
        <w:t xml:space="preserve">(</w:t>
      </w:r>
      <w:r>
        <w:rPr>
          <w:rStyle w:val="FunctionTok"/>
        </w:rPr>
        <w:t xml:space="preserve">is.na</w:t>
      </w:r>
      <w:r>
        <w:rPr>
          <w:rStyle w:val="NormalTok"/>
        </w:rPr>
        <w:t xml:space="preserve">(corr), </w:t>
      </w:r>
      <w:r>
        <w:rPr>
          <w:rStyle w:val="StringTok"/>
        </w:rPr>
        <w:t xml:space="preserve">""</w:t>
      </w:r>
      <w:r>
        <w:rPr>
          <w:rStyle w:val="NormalTok"/>
        </w:rPr>
        <w:t xml:space="preserve">, </w:t>
      </w:r>
      <w:r>
        <w:rPr>
          <w:rStyle w:val="FunctionTok"/>
        </w:rPr>
        <w:t xml:space="preserve">sprintf</w:t>
      </w:r>
      <w:r>
        <w:rPr>
          <w:rStyle w:val="NormalTok"/>
        </w:rPr>
        <w:t xml:space="preserve">(</w:t>
      </w:r>
      <w:r>
        <w:rPr>
          <w:rStyle w:val="StringTok"/>
        </w:rPr>
        <w:t xml:space="preserve">"%1.2f"</w:t>
      </w:r>
      <w:r>
        <w:rPr>
          <w:rStyle w:val="NormalTok"/>
        </w:rPr>
        <w:t xml:space="preserve">, corr))</w:t>
      </w:r>
      <w:r>
        <w:br/>
      </w:r>
      <w:r>
        <w:rPr>
          <w:rStyle w:val="NormalTok"/>
        </w:rPr>
        <w:t xml:space="preserve">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colname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corr</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label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0.9577391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0.3679648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0.5349655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0.3274569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0.4539134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0.2060732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temp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dewpoint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pm10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p>
      <w:pPr>
        <w:pStyle w:val="FirstParagraph"/>
      </w:pPr>
      <w:r>
        <w:t xml:space="preserve">For the plot we will use</w:t>
      </w:r>
      <w:r>
        <w:t xml:space="preserve"> </w:t>
      </w:r>
      <w:r>
        <w:rPr>
          <w:rStyle w:val="VerbatimChar"/>
        </w:rPr>
        <w:t xml:space="preserve">geom_tile()</w:t>
      </w:r>
      <w:r>
        <w:t xml:space="preserve"> </w:t>
      </w:r>
      <w:r>
        <w:t xml:space="preserve">for the heatmap and</w:t>
      </w:r>
      <w:r>
        <w:t xml:space="preserve"> </w:t>
      </w:r>
      <w:r>
        <w:rPr>
          <w:rStyle w:val="VerbatimChar"/>
        </w:rPr>
        <w:t xml:space="preserve">geom_text()</w:t>
      </w:r>
      <w:r>
        <w:t xml:space="preserve"> </w:t>
      </w:r>
      <w:r>
        <w:t xml:space="preserve">for the labels:</w:t>
      </w:r>
    </w:p>
    <w:p>
      <w:pPr>
        <w:pStyle w:val="SourceCode"/>
      </w:pPr>
      <w:r>
        <w:rPr>
          <w:rStyle w:val="FunctionTok"/>
        </w:rPr>
        <w:t xml:space="preserve">ggplot</w:t>
      </w:r>
      <w:r>
        <w:rPr>
          <w:rStyle w:val="NormalTok"/>
        </w:rPr>
        <w:t xml:space="preserve">(corm, </w:t>
      </w:r>
      <w:r>
        <w:rPr>
          <w:rStyle w:val="FunctionTok"/>
        </w:rPr>
        <w:t xml:space="preserve">aes</w:t>
      </w:r>
      <w:r>
        <w:rPr>
          <w:rStyle w:val="NormalTok"/>
        </w:rPr>
        <w:t xml:space="preserve">(rowname, </w:t>
      </w:r>
      <w:r>
        <w:rPr>
          <w:rStyle w:val="FunctionTok"/>
        </w:rPr>
        <w:t xml:space="preserve">fct_rev</w:t>
      </w:r>
      <w:r>
        <w:rPr>
          <w:rStyle w:val="NormalTok"/>
        </w:rPr>
        <w:t xml:space="preserve">(colname),</w:t>
      </w:r>
      <w:r>
        <w:br/>
      </w:r>
      <w:r>
        <w:rPr>
          <w:rStyle w:val="NormalTok"/>
        </w:rPr>
        <w:t xml:space="preserve">                 </w:t>
      </w:r>
      <w:r>
        <w:rPr>
          <w:rStyle w:val="AttributeTok"/>
        </w:rPr>
        <w:t xml:space="preserve">fill =</w:t>
      </w:r>
      <w:r>
        <w:rPr>
          <w:rStyle w:val="NormalTok"/>
        </w:rPr>
        <w:t xml:space="preserve"> corr)) </w:t>
      </w:r>
      <w:r>
        <w:rPr>
          <w:rStyle w:val="SpecialCharTok"/>
        </w:rPr>
        <w:t xml:space="preserve">+</w:t>
      </w:r>
      <w:r>
        <w:br/>
      </w:r>
      <w:r>
        <w:rPr>
          <w:rStyle w:val="NormalTok"/>
        </w:rPr>
        <w:t xml:space="preserve">  </w:t>
      </w:r>
      <w:r>
        <w:rPr>
          <w:rStyle w:val="FunctionTok"/>
        </w:rPr>
        <w:t xml:space="preserve">geom_tile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label)) </w:t>
      </w:r>
      <w:r>
        <w:rPr>
          <w:rStyle w:val="SpecialCharTok"/>
        </w:rPr>
        <w:t xml:space="preserve">+</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708" name="Picture"/>
            <a:graphic>
              <a:graphicData uri="http://schemas.openxmlformats.org/drawingml/2006/picture">
                <pic:pic>
                  <pic:nvPicPr>
                    <pic:cNvPr descr="ch15_files/figure-docx/tile-corr-plot-1.png" id="709" name="Picture"/>
                    <pic:cNvPicPr>
                      <a:picLocks noChangeArrowheads="1" noChangeAspect="1"/>
                    </pic:cNvPicPr>
                  </pic:nvPicPr>
                  <pic:blipFill>
                    <a:blip r:embed="rId7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like to have a diverging color palette—it is important that the scale is centered at zero correlation!—with white indicating missing data. Also I like to have no grid lines and padding around the heatmap as well as labels that are colored depending on the underlying fill:</w:t>
      </w:r>
    </w:p>
    <w:p>
      <w:pPr>
        <w:pStyle w:val="SourceCode"/>
      </w:pPr>
      <w:r>
        <w:rPr>
          <w:rStyle w:val="FunctionTok"/>
        </w:rPr>
        <w:t xml:space="preserve">ggplot</w:t>
      </w:r>
      <w:r>
        <w:rPr>
          <w:rStyle w:val="NormalTok"/>
        </w:rPr>
        <w:t xml:space="preserve">(corm, </w:t>
      </w:r>
      <w:r>
        <w:rPr>
          <w:rStyle w:val="FunctionTok"/>
        </w:rPr>
        <w:t xml:space="preserve">aes</w:t>
      </w:r>
      <w:r>
        <w:rPr>
          <w:rStyle w:val="NormalTok"/>
        </w:rPr>
        <w:t xml:space="preserve">(rowname, </w:t>
      </w:r>
      <w:r>
        <w:rPr>
          <w:rStyle w:val="FunctionTok"/>
        </w:rPr>
        <w:t xml:space="preserve">fct_rev</w:t>
      </w:r>
      <w:r>
        <w:rPr>
          <w:rStyle w:val="NormalTok"/>
        </w:rPr>
        <w:t xml:space="preserve">(colname),</w:t>
      </w:r>
      <w:r>
        <w:br/>
      </w:r>
      <w:r>
        <w:rPr>
          <w:rStyle w:val="NormalTok"/>
        </w:rPr>
        <w:t xml:space="preserve">                 </w:t>
      </w:r>
      <w:r>
        <w:rPr>
          <w:rStyle w:val="AttributeTok"/>
        </w:rPr>
        <w:t xml:space="preserve">fill =</w:t>
      </w:r>
      <w:r>
        <w:rPr>
          <w:rStyle w:val="NormalTok"/>
        </w:rPr>
        <w:t xml:space="preserve"> corr)) </w:t>
      </w:r>
      <w:r>
        <w:rPr>
          <w:rStyle w:val="SpecialCharTok"/>
        </w:rPr>
        <w:t xml:space="preserve">+</w:t>
      </w:r>
      <w:r>
        <w:br/>
      </w:r>
      <w:r>
        <w:rPr>
          <w:rStyle w:val="NormalTok"/>
        </w:rPr>
        <w:t xml:space="preserve">  </w:t>
      </w:r>
      <w:r>
        <w:rPr>
          <w:rStyle w:val="FunctionTok"/>
        </w:rPr>
        <w:t xml:space="preserve">geom_tile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label =</w:t>
      </w:r>
      <w:r>
        <w:rPr>
          <w:rStyle w:val="NormalTok"/>
        </w:rPr>
        <w:t xml:space="preserve"> label,</w:t>
      </w:r>
      <w:r>
        <w:br/>
      </w:r>
      <w:r>
        <w:rPr>
          <w:rStyle w:val="NormalTok"/>
        </w:rPr>
        <w:t xml:space="preserve">    </w:t>
      </w:r>
      <w:r>
        <w:rPr>
          <w:rStyle w:val="AttributeTok"/>
        </w:rPr>
        <w:t xml:space="preserve">color =</w:t>
      </w:r>
      <w:r>
        <w:rPr>
          <w:rStyle w:val="NormalTok"/>
        </w:rPr>
        <w:t xml:space="preserve"> </w:t>
      </w:r>
      <w:r>
        <w:rPr>
          <w:rStyle w:val="FunctionTok"/>
        </w:rPr>
        <w:t xml:space="preserve">abs</w:t>
      </w:r>
      <w:r>
        <w:rPr>
          <w:rStyle w:val="NormalTok"/>
        </w:rPr>
        <w:t xml:space="preserve">(corr) </w:t>
      </w:r>
      <w:r>
        <w:rPr>
          <w:rStyle w:val="SpecialCharTok"/>
        </w:rPr>
        <w:t xml:space="preserve">&lt;</w:t>
      </w:r>
      <w:r>
        <w:rPr>
          <w:rStyle w:val="NormalTok"/>
        </w:rPr>
        <w:t xml:space="preserve"> .</w:t>
      </w:r>
      <w:r>
        <w:rPr>
          <w:rStyle w:val="DecValTok"/>
        </w:rPr>
        <w:t xml:space="preserve">75</w:t>
      </w:r>
      <w:r>
        <w:br/>
      </w:r>
      <w:r>
        <w:rPr>
          <w:rStyle w:val="NormalTok"/>
        </w:rPr>
        <w:t xml:space="preserve">  ))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StringTok"/>
        </w:rPr>
        <w:t xml:space="preserve">"none"</w:t>
      </w:r>
      <w:r>
        <w:br/>
      </w:r>
      <w:r>
        <w:rPr>
          <w:rStyle w:val="NormalTok"/>
        </w:rPr>
        <w:t xml:space="preserve">  ) </w:t>
      </w:r>
      <w:r>
        <w:rPr>
          <w:rStyle w:val="SpecialCharTok"/>
        </w:rPr>
        <w:t xml:space="preserve">+</w:t>
      </w:r>
      <w:r>
        <w:br/>
      </w:r>
      <w:r>
        <w:rPr>
          <w:rStyle w:val="NormalTok"/>
        </w:rPr>
        <w:t xml:space="preserve">  </w:t>
      </w:r>
      <w:r>
        <w:rPr>
          <w:rStyle w:val="FunctionTok"/>
        </w:rPr>
        <w:t xml:space="preserve">scale_fill_distiller</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StringTok"/>
        </w:rPr>
        <w:t xml:space="preserve">"PuOr"</w:t>
      </w:r>
      <w:r>
        <w:rPr>
          <w:rStyle w:val="NormalTok"/>
        </w:rPr>
        <w:t xml:space="preserve">, </w:t>
      </w:r>
      <w:r>
        <w:rPr>
          <w:rStyle w:val="AttributeTok"/>
        </w:rPr>
        <w:t xml:space="preserve">na.value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"Pearson</w:t>
      </w:r>
      <w:r>
        <w:rPr>
          <w:rStyle w:val="SpecialCharTok"/>
        </w:rPr>
        <w:t xml:space="preserve">\n</w:t>
      </w:r>
      <w:r>
        <w:rPr>
          <w:rStyle w:val="StringTok"/>
        </w:rPr>
        <w:t xml:space="preserve">Correlation:"</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ConstantTok"/>
        </w:rPr>
        <w:t xml:space="preserve">NA</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legend.position.inside =</w:t>
      </w:r>
      <w:r>
        <w:rPr>
          <w:rStyle w:val="NormalTok"/>
        </w:rPr>
        <w:t xml:space="preserve"> </w:t>
      </w:r>
      <w:r>
        <w:rPr>
          <w:rStyle w:val="FunctionTok"/>
        </w:rPr>
        <w:t xml:space="preserve">c</w:t>
      </w:r>
      <w:r>
        <w:rPr>
          <w:rStyle w:val="NormalTok"/>
        </w:rPr>
        <w:t xml:space="preserve">(.</w:t>
      </w:r>
      <w:r>
        <w:rPr>
          <w:rStyle w:val="DecValTok"/>
        </w:rPr>
        <w:t xml:space="preserve">85</w:t>
      </w:r>
      <w:r>
        <w:rPr>
          <w:rStyle w:val="NormalTok"/>
        </w:rPr>
        <w:t xml:space="preserve">, .</w:t>
      </w:r>
      <w:r>
        <w:rPr>
          <w:rStyle w:val="DecValTok"/>
        </w:rPr>
        <w:t xml:space="preserve">8</w:t>
      </w:r>
      <w:r>
        <w:rPr>
          <w:rStyle w:val="NormalTok"/>
        </w:rPr>
        <w:t xml:space="preserve">))</w:t>
      </w:r>
    </w:p>
    <w:p>
      <w:pPr>
        <w:pStyle w:val="FirstParagraph"/>
      </w:pPr>
      <w:r>
        <w:drawing>
          <wp:inline>
            <wp:extent cx="4620126" cy="3696101"/>
            <wp:effectExtent b="0" l="0" r="0" t="0"/>
            <wp:docPr descr="" title="" id="711" name="Picture"/>
            <a:graphic>
              <a:graphicData uri="http://schemas.openxmlformats.org/drawingml/2006/picture">
                <pic:pic>
                  <pic:nvPicPr>
                    <pic:cNvPr descr="ch15_files/figure-docx/tile-corr-plot-polished-1.png" id="712" name="Picture"/>
                    <pic:cNvPicPr>
                      <a:picLocks noChangeArrowheads="1" noChangeAspect="1"/>
                    </pic:cNvPicPr>
                  </pic:nvPicPr>
                  <pic:blipFill>
                    <a:blip r:embed="rId7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p>
    <w:bookmarkEnd w:id="713"/>
    <w:bookmarkStart w:id="730" w:name="create-a-contour-plot"/>
    <w:p>
      <w:pPr>
        <w:pStyle w:val="Heading2"/>
      </w:pPr>
      <w:r>
        <w:t xml:space="preserve">15.4 Create a Contour Plot</w:t>
      </w:r>
    </w:p>
    <w:p>
      <w:pPr>
        <w:pStyle w:val="FirstParagraph"/>
      </w:pPr>
      <w:r>
        <w:t xml:space="preserve">Contour plots are nice way to display eatesholds of values. One can use them to bin data, showing the density of observations: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(temp, o3)) </w:t>
      </w:r>
      <w:r>
        <w:rPr>
          <w:rStyle w:val="SpecialCharTok"/>
        </w:rPr>
        <w:t xml:space="preserve">+</w:t>
      </w:r>
      <w:r>
        <w:br/>
      </w:r>
      <w:r>
        <w:rPr>
          <w:rStyle w:val="NormalTok"/>
        </w:rPr>
        <w:t xml:space="preserve">  </w:t>
      </w:r>
      <w:r>
        <w:rPr>
          <w:rStyle w:val="FunctionTok"/>
        </w:rPr>
        <w:t xml:space="preserve">geom_density_2d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x =</w:t>
      </w:r>
      <w:r>
        <w:rPr>
          <w:rStyle w:val="NormalTok"/>
        </w:rPr>
        <w:t xml:space="preserve"> </w:t>
      </w:r>
      <w:r>
        <w:rPr>
          <w:rStyle w:val="StringTok"/>
        </w:rPr>
        <w:t xml:space="preserve">"Ozone Level"</w:t>
      </w:r>
      <w:r>
        <w:rPr>
          <w:rStyle w:val="NormalTok"/>
        </w:rPr>
        <w:t xml:space="preserve">)</w:t>
      </w:r>
    </w:p>
    <w:p>
      <w:pPr>
        <w:pStyle w:val="FirstParagraph"/>
      </w:pPr>
      <w:r>
        <w:drawing>
          <wp:inline>
            <wp:extent cx="4620126" cy="3696101"/>
            <wp:effectExtent b="0" l="0" r="0" t="0"/>
            <wp:docPr descr="" title="" id="715" name="Picture"/>
            <a:graphic>
              <a:graphicData uri="http://schemas.openxmlformats.org/drawingml/2006/picture">
                <pic:pic>
                  <pic:nvPicPr>
                    <pic:cNvPr descr="ch15_files/figure-docx/contour-outline-1.png" id="716" name="Picture"/>
                    <pic:cNvPicPr>
                      <a:picLocks noChangeArrowheads="1" noChangeAspect="1"/>
                    </pic:cNvPicPr>
                  </pic:nvPicPr>
                  <pic:blipFill>
                    <a:blip r:embed="rId71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(temp, o3)) </w:t>
      </w:r>
      <w:r>
        <w:rPr>
          <w:rStyle w:val="SpecialCharTok"/>
        </w:rPr>
        <w:t xml:space="preserve">+</w:t>
      </w:r>
      <w:r>
        <w:br/>
      </w:r>
      <w:r>
        <w:rPr>
          <w:rStyle w:val="NormalTok"/>
        </w:rPr>
        <w:t xml:space="preserve">  </w:t>
      </w:r>
      <w:r>
        <w:rPr>
          <w:rStyle w:val="FunctionTok"/>
        </w:rPr>
        <w:t xml:space="preserve">geom_density_2d_filled</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x =</w:t>
      </w:r>
      <w:r>
        <w:rPr>
          <w:rStyle w:val="NormalTok"/>
        </w:rPr>
        <w:t xml:space="preserve"> </w:t>
      </w:r>
      <w:r>
        <w:rPr>
          <w:rStyle w:val="StringTok"/>
        </w:rPr>
        <w:t xml:space="preserve">"Ozone Level"</w:t>
      </w:r>
      <w:r>
        <w:rPr>
          <w:rStyle w:val="NormalTok"/>
        </w:rPr>
        <w:t xml:space="preserve">)</w:t>
      </w:r>
    </w:p>
    <w:p>
      <w:pPr>
        <w:pStyle w:val="FirstParagraph"/>
      </w:pPr>
      <w:r>
        <w:drawing>
          <wp:inline>
            <wp:extent cx="4620126" cy="3696101"/>
            <wp:effectExtent b="0" l="0" r="0" t="0"/>
            <wp:docPr descr="" title="" id="718" name="Picture"/>
            <a:graphic>
              <a:graphicData uri="http://schemas.openxmlformats.org/drawingml/2006/picture">
                <pic:pic>
                  <pic:nvPicPr>
                    <pic:cNvPr descr="ch15_files/figure-docx/contour-filled-1.png" id="719" name="Picture"/>
                    <pic:cNvPicPr>
                      <a:picLocks noChangeArrowheads="1" noChangeAspect="1"/>
                    </pic:cNvPicPr>
                  </pic:nvPicPr>
                  <pic:blipFill>
                    <a:blip r:embed="rId7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But now, we are plotting three-dimensional data. We are going to plot the thresholds in dewpoint (i.e. </w:t>
      </w:r>
      <w:hyperlink r:id="rId720">
        <w:r>
          <w:rPr>
            <w:rStyle w:val="Hyperlink"/>
          </w:rPr>
          <w:t xml:space="preserve">the temperature at which airborne water vapor will condense to form liquid dew</w:t>
        </w:r>
      </w:hyperlink>
      <w:r>
        <w:t xml:space="preserve">) related to temperature and ozone levels:</w:t>
      </w:r>
    </w:p>
    <w:p>
      <w:pPr>
        <w:pStyle w:val="SourceCode"/>
      </w:pPr>
      <w:r>
        <w:rPr>
          <w:rStyle w:val="DocumentationTok"/>
        </w:rPr>
        <w:t xml:space="preserve">## interpolate data</w:t>
      </w:r>
      <w:r>
        <w:br/>
      </w:r>
      <w:r>
        <w:rPr>
          <w:rStyle w:val="NormalTok"/>
        </w:rPr>
        <w:t xml:space="preserve">fld </w:t>
      </w:r>
      <w:r>
        <w:rPr>
          <w:rStyle w:val="OtherTok"/>
        </w:rPr>
        <w:t xml:space="preserve">&lt;-</w:t>
      </w:r>
      <w:r>
        <w:rPr>
          <w:rStyle w:val="NormalTok"/>
        </w:rPr>
        <w:t xml:space="preserve"> </w:t>
      </w:r>
      <w:r>
        <w:rPr>
          <w:rStyle w:val="FunctionTok"/>
        </w:rPr>
        <w:t xml:space="preserve">with</w:t>
      </w:r>
      <w:r>
        <w:rPr>
          <w:rStyle w:val="NormalTok"/>
        </w:rPr>
        <w:t xml:space="preserve">(chic, akima</w:t>
      </w:r>
      <w:r>
        <w:rPr>
          <w:rStyle w:val="SpecialCharTok"/>
        </w:rPr>
        <w:t xml:space="preserve">::</w:t>
      </w:r>
      <w:r>
        <w:rPr>
          <w:rStyle w:val="FunctionTok"/>
        </w:rPr>
        <w:t xml:space="preserve">interp</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o3, </w:t>
      </w:r>
      <w:r>
        <w:rPr>
          <w:rStyle w:val="AttributeTok"/>
        </w:rPr>
        <w:t xml:space="preserve">z =</w:t>
      </w:r>
      <w:r>
        <w:rPr>
          <w:rStyle w:val="NormalTok"/>
        </w:rPr>
        <w:t xml:space="preserve"> dewpoint))</w:t>
      </w:r>
      <w:r>
        <w:br/>
      </w:r>
      <w:r>
        <w:br/>
      </w:r>
      <w:r>
        <w:rPr>
          <w:rStyle w:val="DocumentationTok"/>
        </w:rPr>
        <w:t xml:space="preserve">## prepare data in long format</w:t>
      </w:r>
      <w:r>
        <w:br/>
      </w:r>
      <w:r>
        <w:rPr>
          <w:rStyle w:val="NormalTok"/>
        </w:rPr>
        <w:t xml:space="preserve">df </w:t>
      </w:r>
      <w:r>
        <w:rPr>
          <w:rStyle w:val="OtherTok"/>
        </w:rPr>
        <w:t xml:space="preserve">&lt;-</w:t>
      </w:r>
      <w:r>
        <w:rPr>
          <w:rStyle w:val="NormalTok"/>
        </w:rPr>
        <w:t xml:space="preserve"> fld</w:t>
      </w:r>
      <w:r>
        <w:rPr>
          <w:rStyle w:val="SpecialCharTok"/>
        </w:rPr>
        <w:t xml:space="preserve">$</w:t>
      </w:r>
      <w:r>
        <w:rPr>
          <w:rStyle w:val="NormalTok"/>
        </w:rPr>
        <w:t xml:space="preserve">z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rPr>
          <w:rStyle w:val="AttributeTok"/>
        </w:rPr>
        <w:t xml:space="preserve">.name_repair =</w:t>
      </w:r>
      <w:r>
        <w:rPr>
          <w:rStyle w:val="NormalTok"/>
        </w:rPr>
        <w:t xml:space="preserve"> </w:t>
      </w:r>
      <w:r>
        <w:rPr>
          <w:rStyle w:val="StringTok"/>
        </w:rPr>
        <w:t xml:space="preserve">"universal_quiet"</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x =</w:t>
      </w:r>
      <w:r>
        <w:rPr>
          <w:rStyle w:val="NormalTok"/>
        </w:rPr>
        <w:t xml:space="preserve"> dplyr</w:t>
      </w:r>
      <w:r>
        <w:rPr>
          <w:rStyle w:val="SpecialCharTok"/>
        </w:rPr>
        <w:t xml:space="preserve">::</w:t>
      </w:r>
      <w:r>
        <w:rPr>
          <w:rStyle w:val="FunctionTok"/>
        </w:rPr>
        <w:t xml:space="preserve">row_number</w:t>
      </w:r>
      <w:r>
        <w:rPr>
          <w:rStyle w:val="NormalTok"/>
        </w:rPr>
        <w:t xml:space="preserve">())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x,</w:t>
      </w:r>
      <w:r>
        <w:br/>
      </w:r>
      <w:r>
        <w:rPr>
          <w:rStyle w:val="NormalTok"/>
        </w:rPr>
        <w:t xml:space="preserve">    </w:t>
      </w:r>
      <w:r>
        <w:rPr>
          <w:rStyle w:val="AttributeTok"/>
        </w:rPr>
        <w:t xml:space="preserve">names_to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names_transform =</w:t>
      </w:r>
      <w:r>
        <w:rPr>
          <w:rStyle w:val="NormalTok"/>
        </w:rPr>
        <w:t xml:space="preserve"> as.integer,</w:t>
      </w:r>
      <w:r>
        <w:br/>
      </w:r>
      <w:r>
        <w:rPr>
          <w:rStyle w:val="NormalTok"/>
        </w:rPr>
        <w:t xml:space="preserve">    </w:t>
      </w:r>
      <w:r>
        <w:rPr>
          <w:rStyle w:val="AttributeTok"/>
        </w:rPr>
        <w:t xml:space="preserve">values_to =</w:t>
      </w:r>
      <w:r>
        <w:rPr>
          <w:rStyle w:val="NormalTok"/>
        </w:rPr>
        <w:t xml:space="preserve"> </w:t>
      </w:r>
      <w:r>
        <w:rPr>
          <w:rStyle w:val="StringTok"/>
        </w:rPr>
        <w:t xml:space="preserve">"Dewpoint"</w:t>
      </w:r>
      <w:r>
        <w:rPr>
          <w:rStyle w:val="NormalTok"/>
        </w:rPr>
        <w:t xml:space="preserve">, </w:t>
      </w:r>
      <w:r>
        <w:br/>
      </w:r>
      <w:r>
        <w:rPr>
          <w:rStyle w:val="NormalTok"/>
        </w:rPr>
        <w:t xml:space="preserve">    </w:t>
      </w:r>
      <w:r>
        <w:rPr>
          <w:rStyle w:val="AttributeTok"/>
        </w:rPr>
        <w:t xml:space="preserve">names_prefix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values_drop_na =</w:t>
      </w:r>
      <w:r>
        <w:rPr>
          <w:rStyle w:val="NormalTok"/>
        </w:rPr>
        <w:t xml:space="preserve"> </w:t>
      </w:r>
      <w:r>
        <w:rPr>
          <w:rStyle w:val="ConstantTok"/>
        </w:rPr>
        <w:t xml:space="preserve">TRUE</w:t>
      </w:r>
      <w:r>
        <w:br/>
      </w:r>
      <w:r>
        <w:rPr>
          <w:rStyle w:val="NormalTok"/>
        </w:rPr>
        <w:t xml:space="preserve">  )</w:t>
      </w:r>
      <w:r>
        <w:br/>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z =</w:t>
      </w:r>
      <w:r>
        <w:rPr>
          <w:rStyle w:val="NormalTok"/>
        </w:rPr>
        <w:t xml:space="preserve"> Dewpoint))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 Level"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"Dewpoint"</w:t>
      </w:r>
      <w:r>
        <w:rPr>
          <w:rStyle w:val="NormalTok"/>
        </w:rPr>
        <w:t xml:space="preserve">)</w:t>
      </w:r>
      <w:r>
        <w:br/>
      </w:r>
      <w:r>
        <w:br/>
      </w:r>
      <w:r>
        <w:rPr>
          <w:rStyle w:val="NormalTok"/>
        </w:rPr>
        <w:t xml:space="preserve">g </w:t>
      </w:r>
      <w:r>
        <w:rPr>
          <w:rStyle w:val="SpecialCharTok"/>
        </w:rPr>
        <w:t xml:space="preserve">+</w:t>
      </w:r>
      <w:r>
        <w:rPr>
          <w:rStyle w:val="NormalTok"/>
        </w:rPr>
        <w:t xml:space="preserve"> </w:t>
      </w:r>
      <w:r>
        <w:rPr>
          <w:rStyle w:val="FunctionTok"/>
        </w:rPr>
        <w:t xml:space="preserve">stat_contour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FunctionTok"/>
        </w:rPr>
        <w:t xml:space="preserve">after_stat</w:t>
      </w:r>
      <w:r>
        <w:rPr>
          <w:rStyle w:val="NormalTok"/>
        </w:rPr>
        <w:t xml:space="preserve">(level)))</w:t>
      </w:r>
    </w:p>
    <w:p>
      <w:pPr>
        <w:pStyle w:val="FirstParagraph"/>
      </w:pPr>
      <w:r>
        <w:drawing>
          <wp:inline>
            <wp:extent cx="4620126" cy="3696101"/>
            <wp:effectExtent b="0" l="0" r="0" t="0"/>
            <wp:docPr descr="" title="" id="722" name="Picture"/>
            <a:graphic>
              <a:graphicData uri="http://schemas.openxmlformats.org/drawingml/2006/picture">
                <pic:pic>
                  <pic:nvPicPr>
                    <pic:cNvPr descr="ch15_files/figure-docx/contour-z-1.png" id="723" name="Picture"/>
                    <pic:cNvPicPr>
                      <a:picLocks noChangeArrowheads="1" noChangeAspect="1"/>
                    </pic:cNvPicPr>
                  </pic:nvPicPr>
                  <pic:blipFill>
                    <a:blip r:embed="rId7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Surprise! As it is defined, the drew point is in most cases equal to the measured temperature.</w:t>
      </w:r>
    </w:p>
    <w:p>
      <w:pPr>
        <w:pStyle w:val="BodyText"/>
      </w:pPr>
      <w:r>
        <w:t xml:space="preserve">The lines are indicating different levels of drew points, but this is not a pretty plot and also hard to read due to missing borders. Let’s try a tile plot using the viridis color palette to encode the dewpoint of each combination of ozone level and temperature:</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geom_tile</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Dewpoint))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"inferno"</w:t>
      </w:r>
      <w:r>
        <w:rPr>
          <w:rStyle w:val="NormalTok"/>
        </w:rPr>
        <w:t xml:space="preserve">)</w:t>
      </w:r>
    </w:p>
    <w:p>
      <w:pPr>
        <w:pStyle w:val="FirstParagraph"/>
      </w:pPr>
      <w:r>
        <w:drawing>
          <wp:inline>
            <wp:extent cx="4620126" cy="3696101"/>
            <wp:effectExtent b="0" l="0" r="0" t="0"/>
            <wp:docPr descr="" title="" id="725" name="Picture"/>
            <a:graphic>
              <a:graphicData uri="http://schemas.openxmlformats.org/drawingml/2006/picture">
                <pic:pic>
                  <pic:nvPicPr>
                    <pic:cNvPr descr="ch15_files/figure-docx/contour-tile-1.png" id="726" name="Picture"/>
                    <pic:cNvPicPr>
                      <a:picLocks noChangeArrowheads="1" noChangeAspect="1"/>
                    </pic:cNvPicPr>
                  </pic:nvPicPr>
                  <pic:blipFill>
                    <a:blip r:embed="rId7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 does it look if we combine a contour plot and a tile plot to fill the area under the contour lines?</w:t>
      </w:r>
    </w:p>
    <w:p>
      <w:pPr>
        <w:pStyle w:val="SourceCode"/>
      </w:pPr>
      <w:r>
        <w:rPr>
          <w:rStyle w:val="NormalTok"/>
        </w:rPr>
        <w:t xml:space="preserve">g </w:t>
      </w:r>
      <w:r>
        <w:rPr>
          <w:rStyle w:val="SpecialCharTok"/>
        </w:rPr>
        <w:t xml:space="preserve">+</w:t>
      </w:r>
      <w:r>
        <w:rPr>
          <w:rStyle w:val="NormalTok"/>
        </w:rPr>
        <w:t xml:space="preserve"> </w:t>
      </w:r>
      <w:r>
        <w:rPr>
          <w:rStyle w:val="FunctionTok"/>
        </w:rPr>
        <w:t xml:space="preserve">geom_tile</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Dewpoint)) </w:t>
      </w:r>
      <w:r>
        <w:rPr>
          <w:rStyle w:val="SpecialCharTok"/>
        </w:rPr>
        <w:t xml:space="preserve">+</w:t>
      </w:r>
      <w:r>
        <w:br/>
      </w:r>
      <w:r>
        <w:rPr>
          <w:rStyle w:val="NormalTok"/>
        </w:rPr>
        <w:t xml:space="preserve">    </w:t>
      </w:r>
      <w:r>
        <w:rPr>
          <w:rStyle w:val="FunctionTok"/>
        </w:rPr>
        <w:t xml:space="preserve">stat_contour</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linewidth =</w:t>
      </w:r>
      <w:r>
        <w:rPr>
          <w:rStyle w:val="NormalTok"/>
        </w:rPr>
        <w:t xml:space="preserve"> .</w:t>
      </w:r>
      <w:r>
        <w:rPr>
          <w:rStyle w:val="DecValTok"/>
        </w:rPr>
        <w:t xml:space="preserve">7</w:t>
      </w:r>
      <w:r>
        <w:rPr>
          <w:rStyle w:val="NormalTok"/>
        </w:rPr>
        <w:t xml:space="preserve">, </w:t>
      </w:r>
      <w:r>
        <w:rPr>
          <w:rStyle w:val="AttributeTok"/>
        </w:rPr>
        <w:t xml:space="preserve">bins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drawing>
          <wp:inline>
            <wp:extent cx="4620126" cy="3696101"/>
            <wp:effectExtent b="0" l="0" r="0" t="0"/>
            <wp:docPr descr="" title="" id="728" name="Picture"/>
            <a:graphic>
              <a:graphicData uri="http://schemas.openxmlformats.org/drawingml/2006/picture">
                <pic:pic>
                  <pic:nvPicPr>
                    <pic:cNvPr descr="ch15_files/figure-docx/contour-and-tile-1.png" id="729" name="Picture"/>
                    <pic:cNvPicPr>
                      <a:picLocks noChangeArrowheads="1" noChangeAspect="1"/>
                    </pic:cNvPicPr>
                  </pic:nvPicPr>
                  <pic:blipFill>
                    <a:blip r:embed="rId727"/>
                    <a:stretch>
                      <a:fillRect/>
                    </a:stretch>
                  </pic:blipFill>
                  <pic:spPr bwMode="auto">
                    <a:xfrm>
                      <a:off x="0" y="0"/>
                      <a:ext cx="4620126" cy="3696101"/>
                    </a:xfrm>
                    <a:prstGeom prst="rect">
                      <a:avLst/>
                    </a:prstGeom>
                    <a:noFill/>
                    <a:ln w="9525">
                      <a:noFill/>
                      <a:headEnd/>
                      <a:tailEnd/>
                    </a:ln>
                  </pic:spPr>
                </pic:pic>
              </a:graphicData>
            </a:graphic>
          </wp:inline>
        </w:drawing>
      </w:r>
    </w:p>
    <w:bookmarkEnd w:id="730"/>
    <w:bookmarkStart w:id="746" w:name="create-a-heatmap-of-counts"/>
    <w:p>
      <w:pPr>
        <w:pStyle w:val="Heading2"/>
      </w:pPr>
      <w:r>
        <w:t xml:space="preserve">15.5 Create a Heatmap of Counts</w:t>
      </w:r>
    </w:p>
    <w:p>
      <w:pPr>
        <w:pStyle w:val="FirstParagraph"/>
      </w:pPr>
      <w:r>
        <w:t xml:space="preserve">Similarly to our first contour maps, one can easily show the counts or densities of points binned to a hexagonal grid via</w:t>
      </w:r>
      <w:r>
        <w:t xml:space="preserve"> </w:t>
      </w:r>
      <w:r>
        <w:rPr>
          <w:rStyle w:val="VerbatimChar"/>
        </w:rPr>
        <w:t xml:space="preserve">geom_hex()</w:t>
      </w:r>
      <w:r>
        <w:t xml:space="preserve">:</w:t>
      </w:r>
    </w:p>
    <w:p>
      <w:pPr>
        <w:pStyle w:val="SourceCode"/>
      </w:pPr>
      <w:r>
        <w:rPr>
          <w:rStyle w:val="FunctionTok"/>
        </w:rPr>
        <w:t xml:space="preserve">library</w:t>
      </w:r>
      <w:r>
        <w:rPr>
          <w:rStyle w:val="NormalTok"/>
        </w:rPr>
        <w:t xml:space="preserve">(hexbin)</w:t>
      </w:r>
      <w:r>
        <w:br/>
      </w:r>
      <w:r>
        <w:rPr>
          <w:rStyle w:val="FunctionTok"/>
        </w:rPr>
        <w:t xml:space="preserve">ggplot</w:t>
      </w:r>
      <w:r>
        <w:rPr>
          <w:rStyle w:val="NormalTok"/>
        </w:rPr>
        <w:t xml:space="preserve">(chic, </w:t>
      </w:r>
      <w:r>
        <w:rPr>
          <w:rStyle w:val="FunctionTok"/>
        </w:rPr>
        <w:t xml:space="preserve">aes</w:t>
      </w:r>
      <w:r>
        <w:rPr>
          <w:rStyle w:val="NormalTok"/>
        </w:rPr>
        <w:t xml:space="preserve">(temp, o3)) </w:t>
      </w:r>
      <w:r>
        <w:rPr>
          <w:rStyle w:val="SpecialCharTok"/>
        </w:rPr>
        <w:t xml:space="preserve">+</w:t>
      </w:r>
      <w:r>
        <w:br/>
      </w:r>
      <w:r>
        <w:rPr>
          <w:rStyle w:val="NormalTok"/>
        </w:rPr>
        <w:t xml:space="preserve">  </w:t>
      </w:r>
      <w:r>
        <w:rPr>
          <w:rStyle w:val="FunctionTok"/>
        </w:rPr>
        <w:t xml:space="preserve">geom_hex</w:t>
      </w:r>
      <w:r>
        <w:rPr>
          <w:rStyle w:val="NormalTok"/>
        </w:rPr>
        <w:t xml:space="preserve">() </w:t>
      </w:r>
      <w:r>
        <w:rPr>
          <w:rStyle w:val="SpecialCharTok"/>
        </w:rPr>
        <w:t xml:space="preserve">+</w:t>
      </w:r>
      <w:r>
        <w:br/>
      </w:r>
      <w:r>
        <w:rPr>
          <w:rStyle w:val="NormalTok"/>
        </w:rPr>
        <w:t xml:space="preserve">  </w:t>
      </w:r>
      <w:r>
        <w:rPr>
          <w:rStyle w:val="FunctionTok"/>
        </w:rPr>
        <w:t xml:space="preserve">scale_fill_distiller</w:t>
      </w:r>
      <w:r>
        <w:rPr>
          <w:rStyle w:val="NormalTok"/>
        </w:rPr>
        <w:t xml:space="preserve">(</w:t>
      </w:r>
      <w:r>
        <w:rPr>
          <w:rStyle w:val="AttributeTok"/>
        </w:rPr>
        <w:t xml:space="preserve">palette =</w:t>
      </w:r>
      <w:r>
        <w:rPr>
          <w:rStyle w:val="NormalTok"/>
        </w:rPr>
        <w:t xml:space="preserve"> </w:t>
      </w:r>
      <w:r>
        <w:rPr>
          <w:rStyle w:val="StringTok"/>
        </w:rPr>
        <w:t xml:space="preserve">"YlOrRd"</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 Level"</w:t>
      </w:r>
      <w:r>
        <w:rPr>
          <w:rStyle w:val="NormalTok"/>
        </w:rPr>
        <w:t xml:space="preserve">)</w:t>
      </w:r>
    </w:p>
    <w:p>
      <w:pPr>
        <w:pStyle w:val="FirstParagraph"/>
      </w:pPr>
      <w:r>
        <w:drawing>
          <wp:inline>
            <wp:extent cx="4620126" cy="3696101"/>
            <wp:effectExtent b="0" l="0" r="0" t="0"/>
            <wp:docPr descr="" title="" id="732" name="Picture"/>
            <a:graphic>
              <a:graphicData uri="http://schemas.openxmlformats.org/drawingml/2006/picture">
                <pic:pic>
                  <pic:nvPicPr>
                    <pic:cNvPr descr="ch15_files/figure-docx/heatmap-hex-1.png" id="733" name="Picture"/>
                    <pic:cNvPicPr>
                      <a:picLocks noChangeArrowheads="1" noChangeAspect="1"/>
                    </pic:cNvPicPr>
                  </pic:nvPicPr>
                  <pic:blipFill>
                    <a:blip r:embed="rId7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Often, white lines pop up in the resulting plot. One can fix that by mapping also color to either</w:t>
      </w:r>
      <w:r>
        <w:t xml:space="preserve"> </w:t>
      </w:r>
      <w:r>
        <w:rPr>
          <w:rStyle w:val="VerbatimChar"/>
        </w:rPr>
        <w:t xml:space="preserve">after_stat(count)</w:t>
      </w:r>
      <w:r>
        <w:t xml:space="preserve"> </w:t>
      </w:r>
      <w:r>
        <w:t xml:space="preserve">(the default) or</w:t>
      </w:r>
      <w:r>
        <w:t xml:space="preserve"> </w:t>
      </w:r>
      <w:r>
        <w:rPr>
          <w:rStyle w:val="VerbatimChar"/>
        </w:rPr>
        <w:t xml:space="preserve">after_stat(density)</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(temp, o3)) </w:t>
      </w:r>
      <w:r>
        <w:rPr>
          <w:rStyle w:val="SpecialCharTok"/>
        </w:rPr>
        <w:t xml:space="preserve">+</w:t>
      </w:r>
      <w:r>
        <w:br/>
      </w:r>
      <w:r>
        <w:rPr>
          <w:rStyle w:val="NormalTok"/>
        </w:rPr>
        <w:t xml:space="preserve">  </w:t>
      </w:r>
      <w:r>
        <w:rPr>
          <w:rStyle w:val="FunctionTok"/>
        </w:rPr>
        <w:t xml:space="preserve">geom_hex</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FunctionTok"/>
        </w:rPr>
        <w:t xml:space="preserve">after_stat</w:t>
      </w:r>
      <w:r>
        <w:rPr>
          <w:rStyle w:val="NormalTok"/>
        </w:rPr>
        <w:t xml:space="preserve">(count))) </w:t>
      </w:r>
      <w:r>
        <w:rPr>
          <w:rStyle w:val="SpecialCharTok"/>
        </w:rPr>
        <w:t xml:space="preserve">+</w:t>
      </w:r>
      <w:r>
        <w:br/>
      </w:r>
      <w:r>
        <w:rPr>
          <w:rStyle w:val="NormalTok"/>
        </w:rPr>
        <w:t xml:space="preserve">  </w:t>
      </w:r>
      <w:r>
        <w:rPr>
          <w:rStyle w:val="FunctionTok"/>
        </w:rPr>
        <w:t xml:space="preserve">scale_fill_distiller</w:t>
      </w:r>
      <w:r>
        <w:rPr>
          <w:rStyle w:val="NormalTok"/>
        </w:rPr>
        <w:t xml:space="preserve">(</w:t>
      </w:r>
      <w:r>
        <w:rPr>
          <w:rStyle w:val="AttributeTok"/>
        </w:rPr>
        <w:t xml:space="preserve">palette =</w:t>
      </w:r>
      <w:r>
        <w:rPr>
          <w:rStyle w:val="NormalTok"/>
        </w:rPr>
        <w:t xml:space="preserve"> </w:t>
      </w:r>
      <w:r>
        <w:rPr>
          <w:rStyle w:val="StringTok"/>
        </w:rPr>
        <w:t xml:space="preserve">"YlOrRd"</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scale_color_distiller</w:t>
      </w:r>
      <w:r>
        <w:rPr>
          <w:rStyle w:val="NormalTok"/>
        </w:rPr>
        <w:t xml:space="preserve">(</w:t>
      </w:r>
      <w:r>
        <w:rPr>
          <w:rStyle w:val="AttributeTok"/>
        </w:rPr>
        <w:t xml:space="preserve">palette =</w:t>
      </w:r>
      <w:r>
        <w:rPr>
          <w:rStyle w:val="NormalTok"/>
        </w:rPr>
        <w:t xml:space="preserve"> </w:t>
      </w:r>
      <w:r>
        <w:rPr>
          <w:rStyle w:val="StringTok"/>
        </w:rPr>
        <w:t xml:space="preserve">"YlOrRd"</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 Level"</w:t>
      </w:r>
      <w:r>
        <w:rPr>
          <w:rStyle w:val="NormalTok"/>
        </w:rPr>
        <w:t xml:space="preserve">)</w:t>
      </w:r>
    </w:p>
    <w:p>
      <w:pPr>
        <w:pStyle w:val="FirstParagraph"/>
      </w:pPr>
      <w:r>
        <w:drawing>
          <wp:inline>
            <wp:extent cx="4620126" cy="3696101"/>
            <wp:effectExtent b="0" l="0" r="0" t="0"/>
            <wp:docPr descr="" title="" id="735" name="Picture"/>
            <a:graphic>
              <a:graphicData uri="http://schemas.openxmlformats.org/drawingml/2006/picture">
                <pic:pic>
                  <pic:nvPicPr>
                    <pic:cNvPr descr="ch15_files/figure-docx/heatmap-hex-ouline-1.png" id="736" name="Picture"/>
                    <pic:cNvPicPr>
                      <a:picLocks noChangeArrowheads="1" noChangeAspect="1"/>
                    </pic:cNvPicPr>
                  </pic:nvPicPr>
                  <pic:blipFill>
                    <a:blip r:embed="rId7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or by setting the same color as outline for all hexagonal cells: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(temp, o3)) </w:t>
      </w:r>
      <w:r>
        <w:rPr>
          <w:rStyle w:val="SpecialCharTok"/>
        </w:rPr>
        <w:t xml:space="preserve">+</w:t>
      </w:r>
      <w:r>
        <w:br/>
      </w:r>
      <w:r>
        <w:rPr>
          <w:rStyle w:val="NormalTok"/>
        </w:rPr>
        <w:t xml:space="preserve">  </w:t>
      </w:r>
      <w:r>
        <w:rPr>
          <w:rStyle w:val="FunctionTok"/>
        </w:rPr>
        <w:t xml:space="preserve">geom_hex</w:t>
      </w:r>
      <w:r>
        <w:rPr>
          <w:rStyle w:val="NormalTok"/>
        </w:rPr>
        <w:t xml:space="preserve">(</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scale_fill_distiller</w:t>
      </w:r>
      <w:r>
        <w:rPr>
          <w:rStyle w:val="NormalTok"/>
        </w:rPr>
        <w:t xml:space="preserve">(</w:t>
      </w:r>
      <w:r>
        <w:rPr>
          <w:rStyle w:val="AttributeTok"/>
        </w:rPr>
        <w:t xml:space="preserve">palette =</w:t>
      </w:r>
      <w:r>
        <w:rPr>
          <w:rStyle w:val="NormalTok"/>
        </w:rPr>
        <w:t xml:space="preserve"> </w:t>
      </w:r>
      <w:r>
        <w:rPr>
          <w:rStyle w:val="StringTok"/>
        </w:rPr>
        <w:t xml:space="preserve">"YlOrRd"</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 Level"</w:t>
      </w:r>
      <w:r>
        <w:rPr>
          <w:rStyle w:val="NormalTok"/>
        </w:rPr>
        <w:t xml:space="preserve">)</w:t>
      </w:r>
    </w:p>
    <w:p>
      <w:pPr>
        <w:pStyle w:val="FirstParagraph"/>
      </w:pPr>
      <w:r>
        <w:drawing>
          <wp:inline>
            <wp:extent cx="4620126" cy="3696101"/>
            <wp:effectExtent b="0" l="0" r="0" t="0"/>
            <wp:docPr descr="" title="" id="738" name="Picture"/>
            <a:graphic>
              <a:graphicData uri="http://schemas.openxmlformats.org/drawingml/2006/picture">
                <pic:pic>
                  <pic:nvPicPr>
                    <pic:cNvPr descr="ch15_files/figure-docx/heatmap-hex-ouline-grey-1.png" id="739" name="Picture"/>
                    <pic:cNvPicPr>
                      <a:picLocks noChangeArrowheads="1" noChangeAspect="1"/>
                    </pic:cNvPicPr>
                  </pic:nvPicPr>
                  <pic:blipFill>
                    <a:blip r:embed="rId7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One can also change the default binning to in- or decrease the number of hexagonal cells:</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(temp, o3, </w:t>
      </w:r>
      <w:r>
        <w:rPr>
          <w:rStyle w:val="AttributeTok"/>
        </w:rPr>
        <w:t xml:space="preserve">fill =</w:t>
      </w:r>
      <w:r>
        <w:rPr>
          <w:rStyle w:val="NormalTok"/>
        </w:rPr>
        <w:t xml:space="preserve"> </w:t>
      </w:r>
      <w:r>
        <w:rPr>
          <w:rStyle w:val="FunctionTok"/>
        </w:rPr>
        <w:t xml:space="preserve">after_stat</w:t>
      </w:r>
      <w:r>
        <w:rPr>
          <w:rStyle w:val="NormalTok"/>
        </w:rPr>
        <w:t xml:space="preserve">(density))) </w:t>
      </w:r>
      <w:r>
        <w:rPr>
          <w:rStyle w:val="SpecialCharTok"/>
        </w:rPr>
        <w:t xml:space="preserve">+</w:t>
      </w:r>
      <w:r>
        <w:br/>
      </w:r>
      <w:r>
        <w:rPr>
          <w:rStyle w:val="NormalTok"/>
        </w:rPr>
        <w:t xml:space="preserve">  </w:t>
      </w:r>
      <w:r>
        <w:rPr>
          <w:rStyle w:val="FunctionTok"/>
        </w:rPr>
        <w:t xml:space="preserve">geom_hex</w:t>
      </w:r>
      <w:r>
        <w:rPr>
          <w:rStyle w:val="NormalTok"/>
        </w:rPr>
        <w:t xml:space="preserve">(</w:t>
      </w:r>
      <w:r>
        <w:rPr>
          <w:rStyle w:val="AttributeTok"/>
        </w:rPr>
        <w:t xml:space="preserve">bins =</w:t>
      </w:r>
      <w:r>
        <w:rPr>
          <w:rStyle w:val="NormalTok"/>
        </w:rPr>
        <w:t xml:space="preserve"> </w:t>
      </w:r>
      <w:r>
        <w:rPr>
          <w:rStyle w:val="DecValTok"/>
        </w:rPr>
        <w:t xml:space="preserve">50</w:t>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scale_fill_distiller</w:t>
      </w:r>
      <w:r>
        <w:rPr>
          <w:rStyle w:val="NormalTok"/>
        </w:rPr>
        <w:t xml:space="preserve">(</w:t>
      </w:r>
      <w:r>
        <w:rPr>
          <w:rStyle w:val="AttributeTok"/>
        </w:rPr>
        <w:t xml:space="preserve">palette =</w:t>
      </w:r>
      <w:r>
        <w:rPr>
          <w:rStyle w:val="NormalTok"/>
        </w:rPr>
        <w:t xml:space="preserve"> </w:t>
      </w:r>
      <w:r>
        <w:rPr>
          <w:rStyle w:val="StringTok"/>
        </w:rPr>
        <w:t xml:space="preserve">"YlOrRd"</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 Level"</w:t>
      </w:r>
      <w:r>
        <w:rPr>
          <w:rStyle w:val="NormalTok"/>
        </w:rPr>
        <w:t xml:space="preserve">)</w:t>
      </w:r>
    </w:p>
    <w:p>
      <w:pPr>
        <w:pStyle w:val="FirstParagraph"/>
      </w:pPr>
      <w:r>
        <w:drawing>
          <wp:inline>
            <wp:extent cx="4620126" cy="3696101"/>
            <wp:effectExtent b="0" l="0" r="0" t="0"/>
            <wp:docPr descr="" title="" id="741" name="Picture"/>
            <a:graphic>
              <a:graphicData uri="http://schemas.openxmlformats.org/drawingml/2006/picture">
                <pic:pic>
                  <pic:nvPicPr>
                    <pic:cNvPr descr="ch15_files/figure-docx/heatmap-hex-bins-1.png" id="742" name="Picture"/>
                    <pic:cNvPicPr>
                      <a:picLocks noChangeArrowheads="1" noChangeAspect="1"/>
                    </pic:cNvPicPr>
                  </pic:nvPicPr>
                  <pic:blipFill>
                    <a:blip r:embed="rId7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you want to have a regular grid, one can also use</w:t>
      </w:r>
      <w:r>
        <w:t xml:space="preserve"> </w:t>
      </w:r>
      <w:r>
        <w:rPr>
          <w:rStyle w:val="VerbatimChar"/>
        </w:rPr>
        <w:t xml:space="preserve">geom_bin2d()</w:t>
      </w:r>
      <w:r>
        <w:t xml:space="preserve"> </w:t>
      </w:r>
      <w:r>
        <w:t xml:space="preserve">which summarizes the data to rectangular grid cells based on</w:t>
      </w:r>
      <w:r>
        <w:t xml:space="preserve"> </w:t>
      </w:r>
      <w:r>
        <w:rPr>
          <w:rStyle w:val="VerbatimChar"/>
        </w:rPr>
        <w:t xml:space="preserve">bins</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(temp, o3, </w:t>
      </w:r>
      <w:r>
        <w:rPr>
          <w:rStyle w:val="AttributeTok"/>
        </w:rPr>
        <w:t xml:space="preserve">fill =</w:t>
      </w:r>
      <w:r>
        <w:rPr>
          <w:rStyle w:val="NormalTok"/>
        </w:rPr>
        <w:t xml:space="preserve"> </w:t>
      </w:r>
      <w:r>
        <w:rPr>
          <w:rStyle w:val="FunctionTok"/>
        </w:rPr>
        <w:t xml:space="preserve">after_stat</w:t>
      </w:r>
      <w:r>
        <w:rPr>
          <w:rStyle w:val="NormalTok"/>
        </w:rPr>
        <w:t xml:space="preserve">(density))) </w:t>
      </w:r>
      <w:r>
        <w:rPr>
          <w:rStyle w:val="SpecialCharTok"/>
        </w:rPr>
        <w:t xml:space="preserve">+</w:t>
      </w:r>
      <w:r>
        <w:br/>
      </w:r>
      <w:r>
        <w:rPr>
          <w:rStyle w:val="NormalTok"/>
        </w:rPr>
        <w:t xml:space="preserve">  </w:t>
      </w:r>
      <w:r>
        <w:rPr>
          <w:rStyle w:val="FunctionTok"/>
        </w:rPr>
        <w:t xml:space="preserve">geom_bin2d</w:t>
      </w:r>
      <w:r>
        <w:rPr>
          <w:rStyle w:val="NormalTok"/>
        </w:rPr>
        <w:t xml:space="preserve">(</w:t>
      </w:r>
      <w:r>
        <w:rPr>
          <w:rStyle w:val="AttributeTok"/>
        </w:rPr>
        <w:t xml:space="preserve">bins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scale_fill_distiller</w:t>
      </w:r>
      <w:r>
        <w:rPr>
          <w:rStyle w:val="NormalTok"/>
        </w:rPr>
        <w:t xml:space="preserve">(</w:t>
      </w:r>
      <w:r>
        <w:rPr>
          <w:rStyle w:val="AttributeTok"/>
        </w:rPr>
        <w:t xml:space="preserve">palette =</w:t>
      </w:r>
      <w:r>
        <w:rPr>
          <w:rStyle w:val="NormalTok"/>
        </w:rPr>
        <w:t xml:space="preserve"> </w:t>
      </w:r>
      <w:r>
        <w:rPr>
          <w:rStyle w:val="StringTok"/>
        </w:rPr>
        <w:t xml:space="preserve">"YlOrRd"</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"Ozone Level"</w:t>
      </w:r>
      <w:r>
        <w:rPr>
          <w:rStyle w:val="NormalTok"/>
        </w:rPr>
        <w:t xml:space="preserve">)</w:t>
      </w:r>
    </w:p>
    <w:p>
      <w:pPr>
        <w:pStyle w:val="FirstParagraph"/>
      </w:pPr>
      <w:r>
        <w:drawing>
          <wp:inline>
            <wp:extent cx="4620126" cy="3696101"/>
            <wp:effectExtent b="0" l="0" r="0" t="0"/>
            <wp:docPr descr="" title="" id="744" name="Picture"/>
            <a:graphic>
              <a:graphicData uri="http://schemas.openxmlformats.org/drawingml/2006/picture">
                <pic:pic>
                  <pic:nvPicPr>
                    <pic:cNvPr descr="ch15_files/figure-docx/heatmap-rect-bins-1.png" id="745" name="Picture"/>
                    <pic:cNvPicPr>
                      <a:picLocks noChangeArrowheads="1" noChangeAspect="1"/>
                    </pic:cNvPicPr>
                  </pic:nvPicPr>
                  <pic:blipFill>
                    <a:blip r:embed="rId743"/>
                    <a:stretch>
                      <a:fillRect/>
                    </a:stretch>
                  </pic:blipFill>
                  <pic:spPr bwMode="auto">
                    <a:xfrm>
                      <a:off x="0" y="0"/>
                      <a:ext cx="4620126" cy="3696101"/>
                    </a:xfrm>
                    <a:prstGeom prst="rect">
                      <a:avLst/>
                    </a:prstGeom>
                    <a:noFill/>
                    <a:ln w="9525">
                      <a:noFill/>
                      <a:headEnd/>
                      <a:tailEnd/>
                    </a:ln>
                  </pic:spPr>
                </pic:pic>
              </a:graphicData>
            </a:graphic>
          </wp:inline>
        </w:drawing>
      </w:r>
    </w:p>
    <w:bookmarkEnd w:id="746"/>
    <w:bookmarkStart w:id="765" w:name="create-a-ridge-plot"/>
    <w:p>
      <w:pPr>
        <w:pStyle w:val="Heading2"/>
      </w:pPr>
      <w:r>
        <w:t xml:space="preserve">15.6 Create a Ridge Plot</w:t>
      </w:r>
    </w:p>
    <w:p>
      <w:pPr>
        <w:pStyle w:val="FirstParagraph"/>
      </w:pPr>
      <w:r>
        <w:rPr>
          <w:iCs/>
          <w:i/>
        </w:rPr>
        <w:t xml:space="preserve">Ridge(line) plots</w:t>
      </w:r>
      <w:r>
        <w:t xml:space="preserve"> </w:t>
      </w:r>
      <w:r>
        <w:t xml:space="preserve">are a new type of plots which is very popular at the moment.</w:t>
      </w:r>
    </w:p>
    <w:p>
      <w:pPr>
        <w:pStyle w:val="BodyText"/>
      </w:pPr>
      <w:r>
        <w:t xml:space="preserve">While you can create those plots with</w:t>
      </w:r>
      <w:r>
        <w:t xml:space="preserve"> </w:t>
      </w:r>
      <w:hyperlink r:id="rId747">
        <w:r>
          <w:rPr>
            <w:rStyle w:val="Hyperlink"/>
          </w:rPr>
          <w:t xml:space="preserve">basic</w:t>
        </w:r>
        <w:r>
          <w:rPr>
            <w:rStyle w:val="Hyperlink"/>
          </w:rPr>
          <w:t xml:space="preserve"> </w:t>
        </w:r>
        <w:r>
          <w:rPr>
            <w:rStyle w:val="VerbatimChar"/>
          </w:rPr>
          <w:t xml:space="preserve">{ggplot2}</w:t>
        </w:r>
        <w:r>
          <w:rPr>
            <w:rStyle w:val="Hyperlink"/>
          </w:rPr>
          <w:t xml:space="preserve"> </w:t>
        </w:r>
        <w:r>
          <w:rPr>
            <w:rStyle w:val="Hyperlink"/>
          </w:rPr>
          <w:t xml:space="preserve">commands</w:t>
        </w:r>
      </w:hyperlink>
      <w:r>
        <w:t xml:space="preserve"> </w:t>
      </w:r>
      <w:r>
        <w:t xml:space="preserve">the popularity lead to a package that make it easier create those plots:</w:t>
      </w:r>
      <w:r>
        <w:t xml:space="preserve"> </w:t>
      </w:r>
      <w:hyperlink r:id="rId748">
        <w:r>
          <w:rPr>
            <w:rStyle w:val="VerbatimChar"/>
          </w:rPr>
          <w:t xml:space="preserve">{ggridges}</w:t>
        </w:r>
      </w:hyperlink>
      <w:r>
        <w:t xml:space="preserve">. We are going to use this package here.</w:t>
      </w:r>
    </w:p>
    <w:p>
      <w:pPr>
        <w:pStyle w:val="SourceCode"/>
      </w:pPr>
      <w:r>
        <w:rPr>
          <w:rStyle w:val="FunctionTok"/>
        </w:rPr>
        <w:t xml:space="preserve">library</w:t>
      </w:r>
      <w:r>
        <w:rPr>
          <w:rStyle w:val="NormalTok"/>
        </w:rPr>
        <w:t xml:space="preserve">(ggridges)</w:t>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w:t>
      </w:r>
      <w:r>
        <w:rPr>
          <w:rStyle w:val="FunctionTok"/>
        </w:rPr>
        <w:t xml:space="preserve">factor</w:t>
      </w:r>
      <w:r>
        <w:rPr>
          <w:rStyle w:val="NormalTok"/>
        </w:rPr>
        <w:t xml:space="preserve">(year))) </w:t>
      </w:r>
      <w:r>
        <w:rPr>
          <w:rStyle w:val="SpecialCharTok"/>
        </w:rPr>
        <w:t xml:space="preserve">+</w:t>
      </w:r>
      <w:r>
        <w:br/>
      </w:r>
      <w:r>
        <w:rPr>
          <w:rStyle w:val="NormalTok"/>
        </w:rPr>
        <w:t xml:space="preserve">   </w:t>
      </w:r>
      <w:r>
        <w:rPr>
          <w:rStyle w:val="FunctionTok"/>
        </w:rPr>
        <w:t xml:space="preserve">geom_density_ridges</w:t>
      </w:r>
      <w:r>
        <w:rPr>
          <w:rStyle w:val="NormalTok"/>
        </w:rPr>
        <w:t xml:space="preserve">(</w:t>
      </w:r>
      <w:r>
        <w:rPr>
          <w:rStyle w:val="AttributeTok"/>
        </w:rPr>
        <w:t xml:space="preserve">fill =</w:t>
      </w:r>
      <w:r>
        <w:rPr>
          <w:rStyle w:val="NormalTok"/>
        </w:rPr>
        <w:t xml:space="preserve"> </w:t>
      </w:r>
      <w:r>
        <w:rPr>
          <w:rStyle w:val="StringTok"/>
        </w:rPr>
        <w:t xml:space="preserve">"gray90"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"Year"</w:t>
      </w:r>
      <w:r>
        <w:rPr>
          <w:rStyle w:val="NormalTok"/>
        </w:rPr>
        <w:t xml:space="preserve">)</w:t>
      </w:r>
    </w:p>
    <w:p>
      <w:pPr>
        <w:pStyle w:val="SourceCode"/>
      </w:pPr>
      <w:r>
        <w:rPr>
          <w:rStyle w:val="VerbatimChar"/>
        </w:rPr>
        <w:t xml:space="preserve">Picking joint bandwidth of 5.23</w:t>
      </w:r>
    </w:p>
    <w:p>
      <w:pPr>
        <w:pStyle w:val="FirstParagraph"/>
      </w:pPr>
      <w:r>
        <w:drawing>
          <wp:inline>
            <wp:extent cx="4620126" cy="3696101"/>
            <wp:effectExtent b="0" l="0" r="0" t="0"/>
            <wp:docPr descr="" title="" id="750" name="Picture"/>
            <a:graphic>
              <a:graphicData uri="http://schemas.openxmlformats.org/drawingml/2006/picture">
                <pic:pic>
                  <pic:nvPicPr>
                    <pic:cNvPr descr="ch15_files/figure-docx/ridges-1.png" id="751" name="Picture"/>
                    <pic:cNvPicPr>
                      <a:picLocks noChangeArrowheads="1" noChangeAspect="1"/>
                    </pic:cNvPicPr>
                  </pic:nvPicPr>
                  <pic:blipFill>
                    <a:blip r:embed="rId7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easily specify the overlap and the trailing tails by using the arguments</w:t>
      </w:r>
      <w:r>
        <w:t xml:space="preserve"> </w:t>
      </w:r>
      <w:r>
        <w:rPr>
          <w:rStyle w:val="VerbatimChar"/>
        </w:rPr>
        <w:t xml:space="preserve">rel_min_height</w:t>
      </w:r>
      <w:r>
        <w:t xml:space="preserve"> </w:t>
      </w:r>
      <w:r>
        <w:t xml:space="preserve">and</w:t>
      </w:r>
      <w:r>
        <w:t xml:space="preserve"> </w:t>
      </w:r>
      <w:r>
        <w:rPr>
          <w:rStyle w:val="VerbatimChar"/>
        </w:rPr>
        <w:t xml:space="preserve">scale</w:t>
      </w:r>
      <w:r>
        <w:t xml:space="preserve">, respectively. The package also comes with its own theme (but I would prefer to build my own, see chapter</w:t>
      </w:r>
      <w:r>
        <w:t xml:space="preserve"> </w:t>
      </w:r>
      <w:hyperlink w:anchor="themes">
        <w:r>
          <w:rPr>
            <w:rStyle w:val="Hyperlink"/>
          </w:rPr>
          <w:t xml:space="preserve">“</w:t>
        </w:r>
        <w:r>
          <w:rPr>
            <w:rStyle w:val="Hyperlink"/>
          </w:rPr>
          <w:t xml:space="preserve">Create and Use Your Custom Theme</w:t>
        </w:r>
        <w:r>
          <w:rPr>
            <w:rStyle w:val="Hyperlink"/>
          </w:rPr>
          <w:t xml:space="preserve">”</w:t>
        </w:r>
      </w:hyperlink>
      <w:r>
        <w:t xml:space="preserve">). Additionally, we change the colors based on year to make it more appealing.</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w:t>
      </w:r>
      <w:r>
        <w:rPr>
          <w:rStyle w:val="FunctionTok"/>
        </w:rPr>
        <w:t xml:space="preserve">factor</w:t>
      </w:r>
      <w:r>
        <w:rPr>
          <w:rStyle w:val="NormalTok"/>
        </w:rPr>
        <w:t xml:space="preserve">(year), </w:t>
      </w:r>
      <w:r>
        <w:rPr>
          <w:rStyle w:val="AttributeTok"/>
        </w:rPr>
        <w:t xml:space="preserve">fill =</w:t>
      </w:r>
      <w:r>
        <w:rPr>
          <w:rStyle w:val="NormalTok"/>
        </w:rPr>
        <w:t xml:space="preserve"> year)) </w:t>
      </w:r>
      <w:r>
        <w:rPr>
          <w:rStyle w:val="SpecialCharTok"/>
        </w:rPr>
        <w:t xml:space="preserve">+</w:t>
      </w:r>
      <w:r>
        <w:br/>
      </w:r>
      <w:r>
        <w:rPr>
          <w:rStyle w:val="NormalTok"/>
        </w:rPr>
        <w:t xml:space="preserve">  </w:t>
      </w:r>
      <w:r>
        <w:rPr>
          <w:rStyle w:val="FunctionTok"/>
        </w:rPr>
        <w:t xml:space="preserve">geom_density_ridges</w:t>
      </w:r>
      <w:r>
        <w:rPr>
          <w:rStyle w:val="NormalTok"/>
        </w:rPr>
        <w:t xml:space="preserve">(</w:t>
      </w:r>
      <w:r>
        <w:rPr>
          <w:rStyle w:val="AttributeTok"/>
        </w:rPr>
        <w:t xml:space="preserve">alpha =</w:t>
      </w:r>
      <w:r>
        <w:rPr>
          <w:rStyle w:val="NormalTok"/>
        </w:rPr>
        <w:t xml:space="preserve"> .</w:t>
      </w:r>
      <w:r>
        <w:rPr>
          <w:rStyle w:val="DecValTok"/>
        </w:rPr>
        <w:t xml:space="preserve">8</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FloatTok"/>
        </w:rPr>
        <w:t xml:space="preserve">2.5</w:t>
      </w:r>
      <w:r>
        <w:rPr>
          <w:rStyle w:val="NormalTok"/>
        </w:rPr>
        <w:t xml:space="preserve">, </w:t>
      </w:r>
      <w:r>
        <w:rPr>
          <w:rStyle w:val="AttributeTok"/>
        </w:rPr>
        <w:t xml:space="preserve">rel_min_height =</w:t>
      </w:r>
      <w:r>
        <w:rPr>
          <w:rStyle w:val="NormalTok"/>
        </w:rPr>
        <w:t xml:space="preserve"> .</w:t>
      </w:r>
      <w:r>
        <w:rPr>
          <w:rStyle w:val="DecVal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theme_ridges</w:t>
      </w:r>
      <w:r>
        <w:rPr>
          <w:rStyle w:val="NormalTok"/>
        </w:rPr>
        <w:t xml:space="preserve">()</w:t>
      </w:r>
    </w:p>
    <w:p>
      <w:pPr>
        <w:pStyle w:val="SourceCode"/>
      </w:pPr>
      <w:r>
        <w:rPr>
          <w:rStyle w:val="VerbatimChar"/>
        </w:rPr>
        <w:t xml:space="preserve">Picking joint bandwidth of 5.23</w:t>
      </w:r>
    </w:p>
    <w:p>
      <w:pPr>
        <w:pStyle w:val="FirstParagraph"/>
      </w:pPr>
      <w:r>
        <w:drawing>
          <wp:inline>
            <wp:extent cx="4620126" cy="3696101"/>
            <wp:effectExtent b="0" l="0" r="0" t="0"/>
            <wp:docPr descr="" title="" id="753" name="Picture"/>
            <a:graphic>
              <a:graphicData uri="http://schemas.openxmlformats.org/drawingml/2006/picture">
                <pic:pic>
                  <pic:nvPicPr>
                    <pic:cNvPr descr="ch15_files/figure-docx/ridges-spec-1.png" id="754" name="Picture"/>
                    <pic:cNvPicPr>
                      <a:picLocks noChangeArrowheads="1" noChangeAspect="1"/>
                    </pic:cNvPicPr>
                  </pic:nvPicPr>
                  <pic:blipFill>
                    <a:blip r:embed="rId7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get rid of the overlap using values below 1 for the scaling argument (but this somehow contradicts the idea of ridge plots…). Here is an example additionally using the viridis color gradient and the in-build theme: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season, </w:t>
      </w:r>
      <w:r>
        <w:rPr>
          <w:rStyle w:val="AttributeTok"/>
        </w:rPr>
        <w:t xml:space="preserve">fill =</w:t>
      </w:r>
      <w:r>
        <w:rPr>
          <w:rStyle w:val="NormalTok"/>
        </w:rPr>
        <w:t xml:space="preserve"> </w:t>
      </w:r>
      <w:r>
        <w:rPr>
          <w:rStyle w:val="FunctionTok"/>
        </w:rPr>
        <w:t xml:space="preserve">after_stat</w:t>
      </w:r>
      <w:r>
        <w:rPr>
          <w:rStyle w:val="NormalTok"/>
        </w:rPr>
        <w:t xml:space="preserve">(x))) </w:t>
      </w:r>
      <w:r>
        <w:rPr>
          <w:rStyle w:val="SpecialCharTok"/>
        </w:rPr>
        <w:t xml:space="preserve">+</w:t>
      </w:r>
      <w:r>
        <w:br/>
      </w:r>
      <w:r>
        <w:rPr>
          <w:rStyle w:val="NormalTok"/>
        </w:rPr>
        <w:t xml:space="preserve">  </w:t>
      </w:r>
      <w:r>
        <w:rPr>
          <w:rStyle w:val="FunctionTok"/>
        </w:rPr>
        <w:t xml:space="preserve">geom_density_ridges_gradient</w:t>
      </w:r>
      <w:r>
        <w:rPr>
          <w:rStyle w:val="NormalTok"/>
        </w:rPr>
        <w:t xml:space="preserve">(</w:t>
      </w:r>
      <w:r>
        <w:rPr>
          <w:rStyle w:val="AttributeTok"/>
        </w:rPr>
        <w:t xml:space="preserve">scale =</w:t>
      </w:r>
      <w:r>
        <w:rPr>
          <w:rStyle w:val="NormalTok"/>
        </w:rPr>
        <w:t xml:space="preserve"> .</w:t>
      </w:r>
      <w:r>
        <w:rPr>
          <w:rStyle w:val="DecValTok"/>
        </w:rPr>
        <w:t xml:space="preserve">9</w:t>
      </w:r>
      <w:r>
        <w:rPr>
          <w:rStyle w:val="NormalTok"/>
        </w:rPr>
        <w:t xml:space="preserve">, </w:t>
      </w:r>
      <w:r>
        <w:rPr>
          <w:rStyle w:val="AttributeTok"/>
        </w:rPr>
        <w:t xml:space="preserve">gradient_lwd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name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"Season"</w:t>
      </w:r>
      <w:r>
        <w:rPr>
          <w:rStyle w:val="NormalTok"/>
        </w:rPr>
        <w:t xml:space="preserve">) </w:t>
      </w:r>
      <w:r>
        <w:rPr>
          <w:rStyle w:val="SpecialCharTok"/>
        </w:rPr>
        <w:t xml:space="preserve">+</w:t>
      </w:r>
      <w:r>
        <w:br/>
      </w:r>
      <w:r>
        <w:rPr>
          <w:rStyle w:val="NormalTok"/>
        </w:rPr>
        <w:t xml:space="preserve">  </w:t>
      </w:r>
      <w:r>
        <w:rPr>
          <w:rStyle w:val="FunctionTok"/>
        </w:rPr>
        <w:t xml:space="preserve">theme_ridges</w:t>
      </w:r>
      <w:r>
        <w:rPr>
          <w:rStyle w:val="NormalTok"/>
        </w:rPr>
        <w:t xml:space="preserve">(</w:t>
      </w:r>
      <w:r>
        <w:rPr>
          <w:rStyle w:val="AttributeTok"/>
        </w:rPr>
        <w:t xml:space="preserve">font_family =</w:t>
      </w:r>
      <w:r>
        <w:rPr>
          <w:rStyle w:val="NormalTok"/>
        </w:rPr>
        <w:t xml:space="preserve"> </w:t>
      </w:r>
      <w:r>
        <w:rPr>
          <w:rStyle w:val="StringTok"/>
        </w:rPr>
        <w:t xml:space="preserve">"Roboto Condensed"</w:t>
      </w:r>
      <w:r>
        <w:rPr>
          <w:rStyle w:val="NormalTok"/>
        </w:rPr>
        <w:t xml:space="preserve">, </w:t>
      </w:r>
      <w:r>
        <w:rPr>
          <w:rStyle w:val="AttributeTok"/>
        </w:rPr>
        <w:t xml:space="preserve">grid =</w:t>
      </w:r>
      <w:r>
        <w:rPr>
          <w:rStyle w:val="NormalTok"/>
        </w:rPr>
        <w:t xml:space="preserve"> </w:t>
      </w:r>
      <w:r>
        <w:rPr>
          <w:rStyle w:val="ConstantTok"/>
        </w:rPr>
        <w:t xml:space="preserve">FALSE</w:t>
      </w:r>
      <w:r>
        <w:rPr>
          <w:rStyle w:val="NormalTok"/>
        </w:rPr>
        <w:t xml:space="preserve">)</w:t>
      </w:r>
    </w:p>
    <w:p>
      <w:pPr>
        <w:pStyle w:val="FirstParagraph"/>
      </w:pPr>
      <w:r>
        <w:drawing>
          <wp:inline>
            <wp:extent cx="4620126" cy="3696101"/>
            <wp:effectExtent b="0" l="0" r="0" t="0"/>
            <wp:docPr descr="" title="" id="756" name="Picture"/>
            <a:graphic>
              <a:graphicData uri="http://schemas.openxmlformats.org/drawingml/2006/picture">
                <pic:pic>
                  <pic:nvPicPr>
                    <pic:cNvPr descr="ch15_files/figure-docx/ridges-viridis-1.png" id="757" name="Picture"/>
                    <pic:cNvPicPr>
                      <a:picLocks noChangeArrowheads="1" noChangeAspect="1"/>
                    </pic:cNvPicPr>
                  </pic:nvPicPr>
                  <pic:blipFill>
                    <a:blip r:embed="rId7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compare several groups per ridgeline and coloring them according to their group. This follows the idea of</w:t>
      </w:r>
      <w:r>
        <w:t xml:space="preserve"> </w:t>
      </w:r>
      <w:hyperlink r:id="rId758">
        <w:r>
          <w:rPr>
            <w:rStyle w:val="Hyperlink"/>
          </w:rPr>
          <w:t xml:space="preserve">Marc Belzunces</w:t>
        </w:r>
      </w:hyperlink>
      <w:r>
        <w:t xml:space="preserve">.</w:t>
      </w:r>
    </w:p>
    <w:p>
      <w:pPr>
        <w:pStyle w:val="SourceCode"/>
      </w:pPr>
      <w:r>
        <w:rPr>
          <w:rStyle w:val="FunctionTok"/>
        </w:rPr>
        <w:t xml:space="preserve">library</w:t>
      </w:r>
      <w:r>
        <w:rPr>
          <w:rStyle w:val="NormalTok"/>
        </w:rPr>
        <w:t xml:space="preserve">(dplyr)</w:t>
      </w:r>
      <w:r>
        <w:br/>
      </w:r>
      <w:r>
        <w:br/>
      </w:r>
      <w:r>
        <w:rPr>
          <w:rStyle w:val="DocumentationTok"/>
        </w:rPr>
        <w:t xml:space="preserve">## only plot extreme season using dplyr from the tidyverse</w:t>
      </w:r>
      <w:r>
        <w:br/>
      </w:r>
      <w:r>
        <w:rPr>
          <w:rStyle w:val="FunctionTok"/>
        </w:rPr>
        <w:t xml:space="preserve">ggplot</w:t>
      </w:r>
      <w:r>
        <w:rPr>
          <w:rStyle w:val="NormalTok"/>
        </w:rPr>
        <w:t xml:space="preserve">(</w:t>
      </w:r>
      <w:r>
        <w:rPr>
          <w:rStyle w:val="AttributeTok"/>
        </w:rPr>
        <w:t xml:space="preserve">data =</w:t>
      </w:r>
      <w:r>
        <w:rPr>
          <w:rStyle w:val="NormalTok"/>
        </w:rPr>
        <w:t xml:space="preserve"> dplyr</w:t>
      </w:r>
      <w:r>
        <w:rPr>
          <w:rStyle w:val="SpecialCharTok"/>
        </w:rPr>
        <w:t xml:space="preserve">::</w:t>
      </w:r>
      <w:r>
        <w:rPr>
          <w:rStyle w:val="FunctionTok"/>
        </w:rPr>
        <w:t xml:space="preserve">filter</w:t>
      </w:r>
      <w:r>
        <w:rPr>
          <w:rStyle w:val="NormalTok"/>
        </w:rPr>
        <w:t xml:space="preserve">(chic, season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"Summer"</w:t>
      </w:r>
      <w:r>
        <w:rPr>
          <w:rStyle w:val="NormalTok"/>
        </w:rPr>
        <w:t xml:space="preserve">, </w:t>
      </w:r>
      <w:r>
        <w:rPr>
          <w:rStyle w:val="StringTok"/>
        </w:rPr>
        <w:t xml:space="preserve">"Winter"</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year, </w:t>
      </w:r>
      <w:r>
        <w:rPr>
          <w:rStyle w:val="AttributeTok"/>
        </w:rPr>
        <w:t xml:space="preserve">fill =</w:t>
      </w:r>
      <w:r>
        <w:rPr>
          <w:rStyle w:val="NormalTok"/>
        </w:rPr>
        <w:t xml:space="preserve"> </w:t>
      </w:r>
      <w:r>
        <w:rPr>
          <w:rStyle w:val="FunctionTok"/>
        </w:rPr>
        <w:t xml:space="preserve">paste</w:t>
      </w:r>
      <w:r>
        <w:rPr>
          <w:rStyle w:val="NormalTok"/>
        </w:rPr>
        <w:t xml:space="preserve">(year, season))) </w:t>
      </w:r>
      <w:r>
        <w:rPr>
          <w:rStyle w:val="SpecialCharTok"/>
        </w:rPr>
        <w:t xml:space="preserve">+</w:t>
      </w:r>
      <w:r>
        <w:br/>
      </w:r>
      <w:r>
        <w:rPr>
          <w:rStyle w:val="NormalTok"/>
        </w:rPr>
        <w:t xml:space="preserve">  </w:t>
      </w:r>
      <w:r>
        <w:rPr>
          <w:rStyle w:val="FunctionTok"/>
        </w:rPr>
        <w:t xml:space="preserve">geom_density_ridges</w:t>
      </w:r>
      <w:r>
        <w:rPr>
          <w:rStyle w:val="NormalTok"/>
        </w:rPr>
        <w:t xml:space="preserve">(</w:t>
      </w:r>
      <w:r>
        <w:rPr>
          <w:rStyle w:val="AttributeTok"/>
        </w:rPr>
        <w:t xml:space="preserve">alpha =</w:t>
      </w:r>
      <w:r>
        <w:rPr>
          <w:rStyle w:val="NormalTok"/>
        </w:rPr>
        <w:t xml:space="preserve"> .</w:t>
      </w:r>
      <w:r>
        <w:rPr>
          <w:rStyle w:val="DecValTok"/>
        </w:rPr>
        <w:t xml:space="preserve">7</w:t>
      </w:r>
      <w:r>
        <w:rPr>
          <w:rStyle w:val="NormalTok"/>
        </w:rPr>
        <w:t xml:space="preserve">, </w:t>
      </w:r>
      <w:r>
        <w:rPr>
          <w:rStyle w:val="AttributeTok"/>
        </w:rPr>
        <w:t xml:space="preserve">rel_min_height =</w:t>
      </w:r>
      <w:r>
        <w:rPr>
          <w:rStyle w:val="NormalTok"/>
        </w:rPr>
        <w:t xml:space="preserve"> .</w:t>
      </w:r>
      <w:r>
        <w:rPr>
          <w:rStyle w:val="DecVal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from =</w:t>
      </w:r>
      <w:r>
        <w:rPr>
          <w:rStyle w:val="NormalTok"/>
        </w:rPr>
        <w:t xml:space="preserve"> </w:t>
      </w:r>
      <w:r>
        <w:rPr>
          <w:rStyle w:val="SpecialCharTok"/>
        </w:rPr>
        <w:t xml:space="preserve">-</w:t>
      </w:r>
      <w:r>
        <w:rPr>
          <w:rStyle w:val="DecValTok"/>
        </w:rPr>
        <w:t xml:space="preserve">5</w:t>
      </w:r>
      <w:r>
        <w:rPr>
          <w:rStyle w:val="NormalTok"/>
        </w:rPr>
        <w:t xml:space="preserve">, </w:t>
      </w:r>
      <w:r>
        <w:rPr>
          <w:rStyle w:val="AttributeTok"/>
        </w:rPr>
        <w:t xml:space="preserve">to =</w:t>
      </w:r>
      <w:r>
        <w:rPr>
          <w:rStyle w:val="NormalTok"/>
        </w:rPr>
        <w:t xml:space="preserve"> </w:t>
      </w:r>
      <w:r>
        <w:rPr>
          <w:rStyle w:val="DecValTok"/>
        </w:rPr>
        <w:t xml:space="preserve">95</w:t>
      </w:r>
      <w:r>
        <w:rPr>
          <w:rStyle w:val="NormalTok"/>
        </w:rPr>
        <w:t xml:space="preserve">) </w:t>
      </w:r>
      <w:r>
        <w:rPr>
          <w:rStyle w:val="SpecialCharTok"/>
        </w:rPr>
        <w:t xml:space="preserve">+</w:t>
      </w:r>
      <w:r>
        <w:br/>
      </w:r>
      <w:r>
        <w:rPr>
          <w:rStyle w:val="NormalTok"/>
        </w:rPr>
        <w:t xml:space="preserve">  </w:t>
      </w:r>
      <w:r>
        <w:rPr>
          <w:rStyle w:val="FunctionTok"/>
        </w:rPr>
        <w:t xml:space="preserve">scale_fill_cyclical</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"1997 Summer"</w:t>
      </w:r>
      <w:r>
        <w:rPr>
          <w:rStyle w:val="NormalTok"/>
        </w:rPr>
        <w:t xml:space="preserve">, </w:t>
      </w:r>
      <w:r>
        <w:rPr>
          <w:rStyle w:val="StringTok"/>
        </w:rPr>
        <w:t xml:space="preserve">"1997 Winter"</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1997 Summer</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"Summer"</w:t>
      </w:r>
      <w:r>
        <w:rPr>
          <w:rStyle w:val="NormalTok"/>
        </w:rPr>
        <w:t xml:space="preserve">,</w:t>
      </w:r>
      <w:r>
        <w:br/>
      </w:r>
      <w:r>
        <w:rPr>
          <w:rStyle w:val="NormalTok"/>
        </w:rPr>
        <w:t xml:space="preserve">                                 </w:t>
      </w:r>
      <w:r>
        <w:rPr>
          <w:rStyle w:val="StringTok"/>
        </w:rPr>
        <w:t xml:space="preserve">`</w:t>
      </w:r>
      <w:r>
        <w:rPr>
          <w:rStyle w:val="AttributeTok"/>
        </w:rPr>
        <w:t xml:space="preserve">1997 Winter</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"Winter"</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"tomato"</w:t>
      </w:r>
      <w:r>
        <w:rPr>
          <w:rStyle w:val="NormalTok"/>
        </w:rPr>
        <w:t xml:space="preserve">, </w:t>
      </w:r>
      <w:r>
        <w:rPr>
          <w:rStyle w:val="StringTok"/>
        </w:rPr>
        <w:t xml:space="preserve">"dodgerblue"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"Season:"</w:t>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 </w:t>
      </w:r>
      <w:r>
        <w:rPr>
          <w:rStyle w:val="SpecialCharTok"/>
        </w:rPr>
        <w:t xml:space="preserve">+</w:t>
      </w:r>
      <w:r>
        <w:br/>
      </w:r>
      <w:r>
        <w:rPr>
          <w:rStyle w:val="NormalTok"/>
        </w:rPr>
        <w:t xml:space="preserve">  </w:t>
      </w:r>
      <w:r>
        <w:rPr>
          <w:rStyle w:val="FunctionTok"/>
        </w:rPr>
        <w:t xml:space="preserve">theme_ridges</w:t>
      </w:r>
      <w:r>
        <w:rPr>
          <w:rStyle w:val="NormalTok"/>
        </w:rPr>
        <w:t xml:space="preserve">(</w:t>
      </w:r>
      <w:r>
        <w:rPr>
          <w:rStyle w:val="AttributeTok"/>
        </w:rPr>
        <w:t xml:space="preserve">grid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"Year"</w:t>
      </w:r>
      <w:r>
        <w:rPr>
          <w:rStyle w:val="NormalTok"/>
        </w:rPr>
        <w:t xml:space="preserve">)</w:t>
      </w:r>
    </w:p>
    <w:p>
      <w:pPr>
        <w:pStyle w:val="SourceCode"/>
      </w:pPr>
      <w:r>
        <w:rPr>
          <w:rStyle w:val="VerbatimChar"/>
        </w:rPr>
        <w:t xml:space="preserve">Picking joint bandwidth of 3.17</w:t>
      </w:r>
    </w:p>
    <w:p>
      <w:pPr>
        <w:pStyle w:val="FirstParagraph"/>
      </w:pPr>
      <w:r>
        <w:drawing>
          <wp:inline>
            <wp:extent cx="4620126" cy="3696101"/>
            <wp:effectExtent b="0" l="0" r="0" t="0"/>
            <wp:docPr descr="" title="" id="760" name="Picture"/>
            <a:graphic>
              <a:graphicData uri="http://schemas.openxmlformats.org/drawingml/2006/picture">
                <pic:pic>
                  <pic:nvPicPr>
                    <pic:cNvPr descr="ch15_files/figure-docx/ridges-groups-1.png" id="761" name="Picture"/>
                    <pic:cNvPicPr>
                      <a:picLocks noChangeArrowheads="1" noChangeAspect="1"/>
                    </pic:cNvPicPr>
                  </pic:nvPicPr>
                  <pic:blipFill>
                    <a:blip r:embed="rId7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{ggridges}</w:t>
      </w:r>
      <w:r>
        <w:t xml:space="preserve"> </w:t>
      </w:r>
      <w:r>
        <w:t xml:space="preserve">package is also helpful to create histograms for different groups using</w:t>
      </w:r>
      <w:r>
        <w:t xml:space="preserve"> </w:t>
      </w:r>
      <w:r>
        <w:rPr>
          <w:rStyle w:val="VerbatimChar"/>
        </w:rPr>
        <w:t xml:space="preserve">stat = "binline"</w:t>
      </w:r>
      <w:r>
        <w:t xml:space="preserve"> </w:t>
      </w:r>
      <w:r>
        <w:t xml:space="preserve">in the</w:t>
      </w:r>
      <w:r>
        <w:t xml:space="preserve"> </w:t>
      </w:r>
      <w:r>
        <w:rPr>
          <w:rStyle w:val="VerbatimChar"/>
        </w:rPr>
        <w:t xml:space="preserve">geom_density_ridges()</w:t>
      </w:r>
      <w:r>
        <w:t xml:space="preserve"> </w:t>
      </w:r>
      <w:r>
        <w:t xml:space="preserve">command:</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w:t>
      </w:r>
      <w:r>
        <w:rPr>
          <w:rStyle w:val="FunctionTok"/>
        </w:rPr>
        <w:t xml:space="preserve">factor</w:t>
      </w:r>
      <w:r>
        <w:rPr>
          <w:rStyle w:val="NormalTok"/>
        </w:rPr>
        <w:t xml:space="preserve">(year), </w:t>
      </w:r>
      <w:r>
        <w:rPr>
          <w:rStyle w:val="AttributeTok"/>
        </w:rPr>
        <w:t xml:space="preserve">fill =</w:t>
      </w:r>
      <w:r>
        <w:rPr>
          <w:rStyle w:val="NormalTok"/>
        </w:rPr>
        <w:t xml:space="preserve"> year)) </w:t>
      </w:r>
      <w:r>
        <w:rPr>
          <w:rStyle w:val="SpecialCharTok"/>
        </w:rPr>
        <w:t xml:space="preserve">+</w:t>
      </w:r>
      <w:r>
        <w:br/>
      </w:r>
      <w:r>
        <w:rPr>
          <w:rStyle w:val="NormalTok"/>
        </w:rPr>
        <w:t xml:space="preserve">  </w:t>
      </w:r>
      <w:r>
        <w:rPr>
          <w:rStyle w:val="FunctionTok"/>
        </w:rPr>
        <w:t xml:space="preserve">geom_density_ridges</w:t>
      </w:r>
      <w:r>
        <w:rPr>
          <w:rStyle w:val="NormalTok"/>
        </w:rPr>
        <w:t xml:space="preserve">(</w:t>
      </w:r>
      <w:r>
        <w:rPr>
          <w:rStyle w:val="AttributeTok"/>
        </w:rPr>
        <w:t xml:space="preserve">stat =</w:t>
      </w:r>
      <w:r>
        <w:rPr>
          <w:rStyle w:val="NormalTok"/>
        </w:rPr>
        <w:t xml:space="preserve"> </w:t>
      </w:r>
      <w:r>
        <w:rPr>
          <w:rStyle w:val="StringTok"/>
        </w:rPr>
        <w:t xml:space="preserve">"binline"</w:t>
      </w:r>
      <w:r>
        <w:rPr>
          <w:rStyle w:val="NormalTok"/>
        </w:rPr>
        <w:t xml:space="preserve">, </w:t>
      </w:r>
      <w:r>
        <w:rPr>
          <w:rStyle w:val="AttributeTok"/>
        </w:rPr>
        <w:t xml:space="preserve">bins =</w:t>
      </w:r>
      <w:r>
        <w:rPr>
          <w:rStyle w:val="NormalTok"/>
        </w:rPr>
        <w:t xml:space="preserve"> </w:t>
      </w:r>
      <w:r>
        <w:rPr>
          <w:rStyle w:val="DecValTok"/>
        </w:rPr>
        <w:t xml:space="preserve">25</w:t>
      </w:r>
      <w:r>
        <w:rPr>
          <w:rStyle w:val="NormalTok"/>
        </w:rPr>
        <w:t xml:space="preserve">, </w:t>
      </w:r>
      <w:r>
        <w:rPr>
          <w:rStyle w:val="AttributeTok"/>
        </w:rPr>
        <w:t xml:space="preserve">scale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draw_baseline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"Season"</w:t>
      </w:r>
      <w:r>
        <w:rPr>
          <w:rStyle w:val="NormalTok"/>
        </w:rPr>
        <w:t xml:space="preserve">)</w:t>
      </w:r>
    </w:p>
    <w:p>
      <w:pPr>
        <w:pStyle w:val="FirstParagraph"/>
      </w:pPr>
      <w:r>
        <w:drawing>
          <wp:inline>
            <wp:extent cx="4620126" cy="3696101"/>
            <wp:effectExtent b="0" l="0" r="0" t="0"/>
            <wp:docPr descr="" title="" id="763" name="Picture"/>
            <a:graphic>
              <a:graphicData uri="http://schemas.openxmlformats.org/drawingml/2006/picture">
                <pic:pic>
                  <pic:nvPicPr>
                    <pic:cNvPr descr="ch15_files/figure-docx/ridges-histo-1.png" id="764" name="Picture"/>
                    <pic:cNvPicPr>
                      <a:picLocks noChangeArrowheads="1" noChangeAspect="1"/>
                    </pic:cNvPicPr>
                  </pic:nvPicPr>
                  <pic:blipFill>
                    <a:blip r:embed="rId762"/>
                    <a:stretch>
                      <a:fillRect/>
                    </a:stretch>
                  </pic:blipFill>
                  <pic:spPr bwMode="auto">
                    <a:xfrm>
                      <a:off x="0" y="0"/>
                      <a:ext cx="4620126" cy="3696101"/>
                    </a:xfrm>
                    <a:prstGeom prst="rect">
                      <a:avLst/>
                    </a:prstGeom>
                    <a:noFill/>
                    <a:ln w="9525">
                      <a:noFill/>
                      <a:headEnd/>
                      <a:tailEnd/>
                    </a:ln>
                  </pic:spPr>
                </pic:pic>
              </a:graphicData>
            </a:graphic>
          </wp:inline>
        </w:drawing>
      </w:r>
    </w:p>
    <w:bookmarkEnd w:id="765"/>
    <w:bookmarkEnd w:id="766"/>
    <w:bookmarkStart w:id="782" w:name="ribbons"/>
    <w:p>
      <w:pPr>
        <w:pStyle w:val="Heading1"/>
      </w:pPr>
      <w:r>
        <w:t xml:space="preserve">16. Working with Ribbons (AUC, CI, etc.)</w:t>
      </w:r>
    </w:p>
    <w:p>
      <w:pPr>
        <w:pStyle w:val="FirstParagraph"/>
      </w:pPr>
      <w:r>
        <w:t xml:space="preserve">This is not a perfect dataset for demonstrating this, but using ribbon can be useful. In this example we will create a 30-day running average using the filter() function so that our ribbon is not too noisy.</w:t>
      </w:r>
    </w:p>
    <w:p>
      <w:pPr>
        <w:pStyle w:val="SourceCode"/>
      </w:pPr>
      <w:r>
        <w:rPr>
          <w:rStyle w:val="NormalTok"/>
        </w:rPr>
        <w:t xml:space="preserve">chic</w:t>
      </w:r>
      <w:r>
        <w:rPr>
          <w:rStyle w:val="SpecialCharTok"/>
        </w:rPr>
        <w:t xml:space="preserve">$</w:t>
      </w:r>
      <w:r>
        <w:rPr>
          <w:rStyle w:val="NormalTok"/>
        </w:rPr>
        <w:t xml:space="preserve">o3run </w:t>
      </w:r>
      <w:r>
        <w:rPr>
          <w:rStyle w:val="OtherTok"/>
        </w:rPr>
        <w:t xml:space="preserve">&lt;-</w:t>
      </w:r>
      <w:r>
        <w:rPr>
          <w:rStyle w:val="NormalTok"/>
        </w:rPr>
        <w:t xml:space="preserve"> </w:t>
      </w:r>
      <w:r>
        <w:rPr>
          <w:rStyle w:val="FunctionTok"/>
        </w:rPr>
        <w:t xml:space="preserve">as.numeric</w:t>
      </w:r>
      <w:r>
        <w:rPr>
          <w:rStyle w:val="NormalTok"/>
        </w:rPr>
        <w:t xml:space="preserve">(stats</w:t>
      </w:r>
      <w:r>
        <w:rPr>
          <w:rStyle w:val="SpecialCharTok"/>
        </w:rPr>
        <w:t xml:space="preserve">::</w:t>
      </w:r>
      <w:r>
        <w:rPr>
          <w:rStyle w:val="FunctionTok"/>
        </w:rPr>
        <w:t xml:space="preserve">filter</w:t>
      </w:r>
      <w:r>
        <w:rPr>
          <w:rStyle w:val="NormalTok"/>
        </w:rPr>
        <w:t xml:space="preserve">(chic</w:t>
      </w:r>
      <w:r>
        <w:rPr>
          <w:rStyle w:val="SpecialCharTok"/>
        </w:rPr>
        <w:t xml:space="preserve">$</w:t>
      </w:r>
      <w:r>
        <w:rPr>
          <w:rStyle w:val="NormalTok"/>
        </w:rPr>
        <w:t xml:space="preserve">o3,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30</w:t>
      </w:r>
      <w:r>
        <w:rPr>
          <w:rStyle w:val="NormalTok"/>
        </w:rPr>
        <w:t xml:space="preserve">, </w:t>
      </w:r>
      <w:r>
        <w:rPr>
          <w:rStyle w:val="DecValTok"/>
        </w:rPr>
        <w:t xml:space="preserve">30</w:t>
      </w:r>
      <w:r>
        <w:rPr>
          <w:rStyle w:val="NormalTok"/>
        </w:rPr>
        <w:t xml:space="preserve">), </w:t>
      </w:r>
      <w:r>
        <w:rPr>
          <w:rStyle w:val="AttributeTok"/>
        </w:rPr>
        <w:t xml:space="preserve">sides =</w:t>
      </w:r>
      <w:r>
        <w:rPr>
          <w:rStyle w:val="NormalTok"/>
        </w:rPr>
        <w:t xml:space="preserve"> </w:t>
      </w:r>
      <w:r>
        <w:rPr>
          <w:rStyle w:val="DecValTok"/>
        </w:rPr>
        <w:t xml:space="preserve">2</w:t>
      </w:r>
      <w:r>
        <w:rPr>
          <w:rStyle w:val="NormalTok"/>
        </w:rPr>
        <w:t xml:space="preserve">))</w:t>
      </w:r>
      <w:r>
        <w:br/>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o3run))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"chocolate"</w:t>
      </w:r>
      <w:r>
        <w:rPr>
          <w:rStyle w:val="NormalTok"/>
        </w:rPr>
        <w:t xml:space="preserve">, </w:t>
      </w:r>
      <w:r>
        <w:rPr>
          <w:rStyle w:val="AttributeTok"/>
        </w:rPr>
        <w:t xml:space="preserve">lwd =</w:t>
      </w:r>
      <w:r>
        <w:rPr>
          <w:rStyle w:val="NormalTok"/>
        </w:rPr>
        <w:t xml:space="preserve"> .</w:t>
      </w:r>
      <w:r>
        <w:rPr>
          <w:rStyle w:val="DecValTok"/>
        </w:rPr>
        <w:t xml:space="preserve">8</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w:t>
      </w:r>
    </w:p>
    <w:p>
      <w:pPr>
        <w:pStyle w:val="SourceCode"/>
      </w:pPr>
      <w:r>
        <w:rPr>
          <w:rStyle w:val="VerbatimChar"/>
        </w:rPr>
        <w:t xml:space="preserve">Warning: Removed 29 rows containing missing values or values outside the scale range</w:t>
      </w:r>
      <w:r>
        <w:br/>
      </w:r>
      <w:r>
        <w:rPr>
          <w:rStyle w:val="VerbatimChar"/>
        </w:rPr>
        <w:t xml:space="preserve">(`geom_line()`).</w:t>
      </w:r>
    </w:p>
    <w:p>
      <w:pPr>
        <w:pStyle w:val="FirstParagraph"/>
      </w:pPr>
      <w:r>
        <w:drawing>
          <wp:inline>
            <wp:extent cx="4620126" cy="3696101"/>
            <wp:effectExtent b="0" l="0" r="0" t="0"/>
            <wp:docPr descr="" title="" id="768" name="Picture"/>
            <a:graphic>
              <a:graphicData uri="http://schemas.openxmlformats.org/drawingml/2006/picture">
                <pic:pic>
                  <pic:nvPicPr>
                    <pic:cNvPr descr="ch16_files/figure-docx/ribbon-default-1.png" id="769" name="Picture"/>
                    <pic:cNvPicPr>
                      <a:picLocks noChangeArrowheads="1" noChangeAspect="1"/>
                    </pic:cNvPicPr>
                  </pic:nvPicPr>
                  <pic:blipFill>
                    <a:blip r:embed="rId7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 does it look if we fill in the area below the curve using the</w:t>
      </w:r>
      <w:r>
        <w:t xml:space="preserve"> </w:t>
      </w:r>
      <w:r>
        <w:rPr>
          <w:rStyle w:val="VerbatimChar"/>
        </w:rPr>
        <w:t xml:space="preserve">geom_ribbon()</w:t>
      </w:r>
      <w:r>
        <w:t xml:space="preserve"> </w:t>
      </w:r>
      <w:r>
        <w:t xml:space="preserve">function?</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o3run))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w:t>
      </w:r>
      <w:r>
        <w:rPr>
          <w:rStyle w:val="DecValTok"/>
        </w:rPr>
        <w:t xml:space="preserve">0</w:t>
      </w:r>
      <w:r>
        <w:rPr>
          <w:rStyle w:val="NormalTok"/>
        </w:rPr>
        <w:t xml:space="preserve">, </w:t>
      </w:r>
      <w:r>
        <w:rPr>
          <w:rStyle w:val="AttributeTok"/>
        </w:rPr>
        <w:t xml:space="preserve">ymax =</w:t>
      </w:r>
      <w:r>
        <w:rPr>
          <w:rStyle w:val="NormalTok"/>
        </w:rPr>
        <w:t xml:space="preserve"> o3run),</w:t>
      </w:r>
      <w:r>
        <w:br/>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"chocolate"</w:t>
      </w:r>
      <w:r>
        <w:rPr>
          <w:rStyle w:val="NormalTok"/>
        </w:rPr>
        <w:t xml:space="preserve">, </w:t>
      </w:r>
      <w:r>
        <w:rPr>
          <w:rStyle w:val="AttributeTok"/>
        </w:rPr>
        <w:t xml:space="preserve">lwd =</w:t>
      </w:r>
      <w:r>
        <w:rPr>
          <w:rStyle w:val="NormalTok"/>
        </w:rPr>
        <w:t xml:space="preserve"> .</w:t>
      </w:r>
      <w:r>
        <w:rPr>
          <w:rStyle w:val="DecValTok"/>
        </w:rPr>
        <w:t xml:space="preserve">8</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w:t>
      </w:r>
    </w:p>
    <w:p>
      <w:pPr>
        <w:pStyle w:val="SourceCode"/>
      </w:pPr>
      <w:r>
        <w:rPr>
          <w:rStyle w:val="VerbatimChar"/>
        </w:rPr>
        <w:t xml:space="preserve">Warning: Removed 29 rows containing missing values or values outside the scale range</w:t>
      </w:r>
      <w:r>
        <w:br/>
      </w:r>
      <w:r>
        <w:rPr>
          <w:rStyle w:val="VerbatimChar"/>
        </w:rPr>
        <w:t xml:space="preserve">(`geom_line()`).</w:t>
      </w:r>
    </w:p>
    <w:p>
      <w:pPr>
        <w:pStyle w:val="FirstParagraph"/>
      </w:pPr>
      <w:r>
        <w:drawing>
          <wp:inline>
            <wp:extent cx="4620126" cy="3696101"/>
            <wp:effectExtent b="0" l="0" r="0" t="0"/>
            <wp:docPr descr="" title="" id="771" name="Picture"/>
            <a:graphic>
              <a:graphicData uri="http://schemas.openxmlformats.org/drawingml/2006/picture">
                <pic:pic>
                  <pic:nvPicPr>
                    <pic:cNvPr descr="ch16_files/figure-docx/geom-ribbon-AUC-1.png" id="772" name="Picture"/>
                    <pic:cNvPicPr>
                      <a:picLocks noChangeArrowheads="1" noChangeAspect="1"/>
                    </pic:cNvPicPr>
                  </pic:nvPicPr>
                  <pic:blipFill>
                    <a:blip r:embed="rId7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Nice to indicate the</w:t>
      </w:r>
      <w:r>
        <w:t xml:space="preserve"> </w:t>
      </w:r>
      <w:hyperlink r:id="rId773">
        <w:r>
          <w:rPr>
            <w:rStyle w:val="Hyperlink"/>
          </w:rPr>
          <w:t xml:space="preserve">area under the curve (AUC)</w:t>
        </w:r>
      </w:hyperlink>
      <w:r>
        <w:t xml:space="preserve"> </w:t>
      </w:r>
      <w:r>
        <w:t xml:space="preserve">but this is not the conventional way to use</w:t>
      </w:r>
      <w:r>
        <w:t xml:space="preserve"> </w:t>
      </w:r>
      <w:r>
        <w:rPr>
          <w:rStyle w:val="VerbatimChar"/>
        </w:rPr>
        <w:t xml:space="preserve">geom_ribbon()</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4" name="Picture"/>
                  <a:graphic>
                    <a:graphicData uri="http://schemas.openxmlformats.org/drawingml/2006/picture">
                      <pic:pic>
                        <pic:nvPicPr>
                          <pic:cNvPr descr="C:\Program Files\Quarto\share\formats\docx\tip.png" id="775"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Using</w:t>
            </w:r>
            <w:r>
              <w:t xml:space="preserve"> </w:t>
            </w:r>
            <w:r>
              <w:rPr>
                <w:rStyle w:val="VerbatimChar"/>
              </w:rPr>
              <w:t xml:space="preserve">geom_area()</w:t>
            </w:r>
          </w:p>
        </w:tc>
      </w:tr>
      <w:tr>
        <w:trPr>
          <w:cantSplit/>
        </w:trPr>
        <w:tc>
          <w:tcPr>
            <w:tcMar>
              <w:top w:w="108" w:type="dxa"/>
              <w:bottom w:w="108" w:type="dxa"/>
            </w:tcMar>
          </w:tcPr>
          <w:p>
            <w:pPr>
              <w:pStyle w:val="BodyText"/>
            </w:pPr>
            <w:pPr>
              <w:spacing w:before="16"/>
            </w:pPr>
            <w:r>
              <w:t xml:space="preserve">Actually a nicer way to achieve the same is</w:t>
            </w:r>
            <w:r>
              <w:t xml:space="preserve"> </w:t>
            </w:r>
            <w:r>
              <w:rPr>
                <w:rStyle w:val="VerbatimChar"/>
              </w:rPr>
              <w:t xml:space="preserve">geom_area()</w:t>
            </w:r>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o3run)) </w:t>
            </w:r>
            <w:r>
              <w:rPr>
                <w:rStyle w:val="SpecialCharTok"/>
              </w:rPr>
              <w:t xml:space="preserve">+</w:t>
            </w:r>
            <w:r>
              <w:br/>
            </w:r>
            <w:r>
              <w:rPr>
                <w:rStyle w:val="NormalTok"/>
              </w:rPr>
              <w:t xml:space="preserve">   </w:t>
            </w:r>
            <w:r>
              <w:rPr>
                <w:rStyle w:val="FunctionTok"/>
              </w:rPr>
              <w:t xml:space="preserve">geom_area</w:t>
            </w:r>
            <w:r>
              <w:rPr>
                <w:rStyle w:val="NormalTok"/>
              </w:rPr>
              <w:t xml:space="preserve">(</w:t>
            </w:r>
            <w:r>
              <w:rPr>
                <w:rStyle w:val="AttributeTok"/>
              </w:rPr>
              <w:t xml:space="preserve">color =</w:t>
            </w:r>
            <w:r>
              <w:rPr>
                <w:rStyle w:val="NormalTok"/>
              </w:rPr>
              <w:t xml:space="preserve"> </w:t>
            </w:r>
            <w:r>
              <w:rPr>
                <w:rStyle w:val="StringTok"/>
              </w:rPr>
              <w:t xml:space="preserve">"chocolate"</w:t>
            </w:r>
            <w:r>
              <w:rPr>
                <w:rStyle w:val="NormalTok"/>
              </w:rPr>
              <w:t xml:space="preserve">, </w:t>
            </w:r>
            <w:r>
              <w:rPr>
                <w:rStyle w:val="AttributeTok"/>
              </w:rPr>
              <w:t xml:space="preserve">lwd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w:t>
            </w:r>
          </w:p>
          <w:p>
            <w:pPr>
              <w:pStyle w:val="SourceCode"/>
            </w:pPr>
            <w:r>
              <w:rPr>
                <w:rStyle w:val="VerbatimChar"/>
              </w:rPr>
              <w:t xml:space="preserve">Warning: Removed 29 rows containing non-finite outside the scale range</w:t>
            </w:r>
            <w:r>
              <w:br/>
            </w:r>
            <w:r>
              <w:rPr>
                <w:rStyle w:val="VerbatimChar"/>
              </w:rPr>
              <w:t xml:space="preserve">(`stat_align()`).</w:t>
            </w:r>
          </w:p>
          <w:p>
            <w:pPr>
              <w:pStyle w:val="FirstParagraph"/>
            </w:pPr>
            <w:r>
              <w:drawing>
                <wp:inline>
                  <wp:extent cx="4620126" cy="3696101"/>
                  <wp:effectExtent b="0" l="0" r="0" t="0"/>
                  <wp:docPr descr="" title="" id="777" name="Picture"/>
                  <a:graphic>
                    <a:graphicData uri="http://schemas.openxmlformats.org/drawingml/2006/picture">
                      <pic:pic>
                        <pic:nvPicPr>
                          <pic:cNvPr descr="ch16_files/figure-docx/geom-area-AUC-1.png" id="778" name="Picture"/>
                          <pic:cNvPicPr>
                            <a:picLocks noChangeArrowheads="1" noChangeAspect="1"/>
                          </pic:cNvPicPr>
                        </pic:nvPicPr>
                        <pic:blipFill>
                          <a:blip r:embed="rId776"/>
                          <a:stretch>
                            <a:fillRect/>
                          </a:stretch>
                        </pic:blipFill>
                        <pic:spPr bwMode="auto">
                          <a:xfrm>
                            <a:off x="0" y="0"/>
                            <a:ext cx="4620126" cy="3696101"/>
                          </a:xfrm>
                          <a:prstGeom prst="rect">
                            <a:avLst/>
                          </a:prstGeom>
                          <a:noFill/>
                          <a:ln w="9525">
                            <a:noFill/>
                            <a:headEnd/>
                            <a:tailEnd/>
                          </a:ln>
                        </pic:spPr>
                      </pic:pic>
                    </a:graphicData>
                  </a:graphic>
                </wp:inline>
              </w:drawing>
            </w:r>
          </w:p>
        </w:tc>
      </w:tr>
    </w:tbl>
    <w:p>
      <w:pPr>
        <w:pStyle w:val="BodyText"/>
      </w:pPr>
      <w:r>
        <w:t xml:space="preserve">Instead, we draw a ribbon that gives us one standard deviation above and below our data:</w:t>
      </w:r>
    </w:p>
    <w:p>
      <w:pPr>
        <w:pStyle w:val="SourceCode"/>
      </w:pPr>
      <w:r>
        <w:rPr>
          <w:rStyle w:val="NormalTok"/>
        </w:rPr>
        <w:t xml:space="preserve">chic</w:t>
      </w:r>
      <w:r>
        <w:rPr>
          <w:rStyle w:val="SpecialCharTok"/>
        </w:rPr>
        <w:t xml:space="preserve">$</w:t>
      </w:r>
      <w:r>
        <w:rPr>
          <w:rStyle w:val="NormalTok"/>
        </w:rPr>
        <w:t xml:space="preserve">mino3 </w:t>
      </w:r>
      <w:r>
        <w:rPr>
          <w:rStyle w:val="OtherTok"/>
        </w:rPr>
        <w:t xml:space="preserve">&lt;-</w:t>
      </w:r>
      <w:r>
        <w:rPr>
          <w:rStyle w:val="NormalTok"/>
        </w:rPr>
        <w:t xml:space="preserve"> chic</w:t>
      </w:r>
      <w:r>
        <w:rPr>
          <w:rStyle w:val="SpecialCharTok"/>
        </w:rPr>
        <w:t xml:space="preserve">$</w:t>
      </w:r>
      <w:r>
        <w:rPr>
          <w:rStyle w:val="NormalTok"/>
        </w:rPr>
        <w:t xml:space="preserve">o3run </w:t>
      </w:r>
      <w:r>
        <w:rPr>
          <w:rStyle w:val="SpecialCharTok"/>
        </w:rPr>
        <w:t xml:space="preserve">-</w:t>
      </w:r>
      <w:r>
        <w:rPr>
          <w:rStyle w:val="NormalTok"/>
        </w:rPr>
        <w:t xml:space="preserve"> </w:t>
      </w:r>
      <w:r>
        <w:rPr>
          <w:rStyle w:val="FunctionTok"/>
        </w:rPr>
        <w:t xml:space="preserve">sd</w:t>
      </w:r>
      <w:r>
        <w:rPr>
          <w:rStyle w:val="NormalTok"/>
        </w:rPr>
        <w:t xml:space="preserve">(chic</w:t>
      </w:r>
      <w:r>
        <w:rPr>
          <w:rStyle w:val="SpecialCharTok"/>
        </w:rPr>
        <w:t xml:space="preserve">$</w:t>
      </w:r>
      <w:r>
        <w:rPr>
          <w:rStyle w:val="NormalTok"/>
        </w:rPr>
        <w:t xml:space="preserve">o3run,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chic</w:t>
      </w:r>
      <w:r>
        <w:rPr>
          <w:rStyle w:val="SpecialCharTok"/>
        </w:rPr>
        <w:t xml:space="preserve">$</w:t>
      </w:r>
      <w:r>
        <w:rPr>
          <w:rStyle w:val="NormalTok"/>
        </w:rPr>
        <w:t xml:space="preserve">maxo3 </w:t>
      </w:r>
      <w:r>
        <w:rPr>
          <w:rStyle w:val="OtherTok"/>
        </w:rPr>
        <w:t xml:space="preserve">&lt;-</w:t>
      </w:r>
      <w:r>
        <w:rPr>
          <w:rStyle w:val="NormalTok"/>
        </w:rPr>
        <w:t xml:space="preserve"> chic</w:t>
      </w:r>
      <w:r>
        <w:rPr>
          <w:rStyle w:val="SpecialCharTok"/>
        </w:rPr>
        <w:t xml:space="preserve">$</w:t>
      </w:r>
      <w:r>
        <w:rPr>
          <w:rStyle w:val="NormalTok"/>
        </w:rPr>
        <w:t xml:space="preserve">o3run </w:t>
      </w:r>
      <w:r>
        <w:rPr>
          <w:rStyle w:val="SpecialCharTok"/>
        </w:rPr>
        <w:t xml:space="preserve">+</w:t>
      </w:r>
      <w:r>
        <w:rPr>
          <w:rStyle w:val="NormalTok"/>
        </w:rPr>
        <w:t xml:space="preserve"> </w:t>
      </w:r>
      <w:r>
        <w:rPr>
          <w:rStyle w:val="FunctionTok"/>
        </w:rPr>
        <w:t xml:space="preserve">sd</w:t>
      </w:r>
      <w:r>
        <w:rPr>
          <w:rStyle w:val="NormalTok"/>
        </w:rPr>
        <w:t xml:space="preserve">(chic</w:t>
      </w:r>
      <w:r>
        <w:rPr>
          <w:rStyle w:val="SpecialCharTok"/>
        </w:rPr>
        <w:t xml:space="preserve">$</w:t>
      </w:r>
      <w:r>
        <w:rPr>
          <w:rStyle w:val="NormalTok"/>
        </w:rPr>
        <w:t xml:space="preserve">o3run,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o3run))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mino3, </w:t>
      </w:r>
      <w:r>
        <w:rPr>
          <w:rStyle w:val="AttributeTok"/>
        </w:rPr>
        <w:t xml:space="preserve">ymax =</w:t>
      </w:r>
      <w:r>
        <w:rPr>
          <w:rStyle w:val="NormalTok"/>
        </w:rPr>
        <w:t xml:space="preserve"> maxo3),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"darkseagreen3"</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"aquamarine4"</w:t>
      </w:r>
      <w:r>
        <w:rPr>
          <w:rStyle w:val="NormalTok"/>
        </w:rPr>
        <w:t xml:space="preserve">, </w:t>
      </w:r>
      <w:r>
        <w:rPr>
          <w:rStyle w:val="AttributeTok"/>
        </w:rPr>
        <w:t xml:space="preserve">lwd =</w:t>
      </w:r>
      <w:r>
        <w:rPr>
          <w:rStyle w:val="NormalTok"/>
        </w:rPr>
        <w:t xml:space="preserve"> .</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"Ozone"</w:t>
      </w:r>
      <w:r>
        <w:rPr>
          <w:rStyle w:val="NormalTok"/>
        </w:rPr>
        <w:t xml:space="preserve">)</w:t>
      </w:r>
    </w:p>
    <w:p>
      <w:pPr>
        <w:pStyle w:val="SourceCode"/>
      </w:pPr>
      <w:r>
        <w:rPr>
          <w:rStyle w:val="VerbatimChar"/>
        </w:rPr>
        <w:t xml:space="preserve">Warning: Removed 29 rows containing missing values or values outside the scale range</w:t>
      </w:r>
      <w:r>
        <w:br/>
      </w:r>
      <w:r>
        <w:rPr>
          <w:rStyle w:val="VerbatimChar"/>
        </w:rPr>
        <w:t xml:space="preserve">(`geom_line()`).</w:t>
      </w:r>
    </w:p>
    <w:p>
      <w:pPr>
        <w:pStyle w:val="FirstParagraph"/>
      </w:pPr>
      <w:r>
        <w:drawing>
          <wp:inline>
            <wp:extent cx="4620126" cy="3696101"/>
            <wp:effectExtent b="0" l="0" r="0" t="0"/>
            <wp:docPr descr="" title="" id="780" name="Picture"/>
            <a:graphic>
              <a:graphicData uri="http://schemas.openxmlformats.org/drawingml/2006/picture">
                <pic:pic>
                  <pic:nvPicPr>
                    <pic:cNvPr descr="ch16_files/figure-docx/geom-ribbon-range-1.png" id="781" name="Picture"/>
                    <pic:cNvPicPr>
                      <a:picLocks noChangeArrowheads="1" noChangeAspect="1"/>
                    </pic:cNvPicPr>
                  </pic:nvPicPr>
                  <pic:blipFill>
                    <a:blip r:embed="rId779"/>
                    <a:stretch>
                      <a:fillRect/>
                    </a:stretch>
                  </pic:blipFill>
                  <pic:spPr bwMode="auto">
                    <a:xfrm>
                      <a:off x="0" y="0"/>
                      <a:ext cx="4620126" cy="3696101"/>
                    </a:xfrm>
                    <a:prstGeom prst="rect">
                      <a:avLst/>
                    </a:prstGeom>
                    <a:noFill/>
                    <a:ln w="9525">
                      <a:noFill/>
                      <a:headEnd/>
                      <a:tailEnd/>
                    </a:ln>
                  </pic:spPr>
                </pic:pic>
              </a:graphicData>
            </a:graphic>
          </wp:inline>
        </w:drawing>
      </w:r>
    </w:p>
    <w:bookmarkEnd w:id="782"/>
    <w:bookmarkStart w:id="809" w:name="smooths"/>
    <w:p>
      <w:pPr>
        <w:pStyle w:val="Heading1"/>
      </w:pPr>
      <w:r>
        <w:t xml:space="preserve">17. Working with Smoothings</w:t>
      </w:r>
    </w:p>
    <w:p>
      <w:pPr>
        <w:pStyle w:val="FirstParagraph"/>
      </w:pPr>
      <w:r>
        <w:t xml:space="preserve">It is amazingly easy to add smoothing to your data using</w:t>
      </w:r>
      <w:r>
        <w:t xml:space="preserve"> </w:t>
      </w:r>
      <w:r>
        <w:rPr>
          <w:rStyle w:val="VerbatimChar"/>
        </w:rPr>
        <w:t xml:space="preserve">{ggplot2}</w:t>
      </w:r>
      <w:r>
        <w:t xml:space="preserve">.</w:t>
      </w:r>
    </w:p>
    <w:bookmarkStart w:id="788" w:name="default-adding-a-loess-or-gam-smoothing"/>
    <w:p>
      <w:pPr>
        <w:pStyle w:val="Heading2"/>
      </w:pPr>
      <w:r>
        <w:t xml:space="preserve">17.1 Default: Adding a LOESS or GAM Smoothing</w:t>
      </w:r>
    </w:p>
    <w:p>
      <w:pPr>
        <w:pStyle w:val="FirstParagraph"/>
      </w:pPr>
      <w:r>
        <w:t xml:space="preserve">You can simply use</w:t>
      </w:r>
      <w:r>
        <w:t xml:space="preserve"> </w:t>
      </w:r>
      <w:r>
        <w:rPr>
          <w:rStyle w:val="VerbatimChar"/>
        </w:rPr>
        <w:t xml:space="preserve">stat_smooth()</w:t>
      </w:r>
      <w:r>
        <w:t xml:space="preserve">—not even a formula is required. This adds a LOESS (locally weighted scatter plot smoothing,</w:t>
      </w:r>
      <w:r>
        <w:t xml:space="preserve"> </w:t>
      </w:r>
      <w:r>
        <w:rPr>
          <w:rStyle w:val="VerbatimChar"/>
        </w:rPr>
        <w:t xml:space="preserve">method = "loess"</w:t>
      </w:r>
      <w:r>
        <w:t xml:space="preserve">) if you have fewer than 1000 points or a GAM (generalized additive model,</w:t>
      </w:r>
      <w:r>
        <w:t xml:space="preserve"> </w:t>
      </w:r>
      <w:r>
        <w:rPr>
          <w:rStyle w:val="VerbatimChar"/>
        </w:rPr>
        <w:t xml:space="preserve">method = "gam"</w:t>
      </w:r>
      <w:r>
        <w:t xml:space="preserve">) otherwise. Since we have more than 1000 points, the smoothing is based on a GAM:</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p>
    <w:p>
      <w:pPr>
        <w:pStyle w:val="SourceCode"/>
      </w:pPr>
      <w:r>
        <w:rPr>
          <w:rStyle w:val="VerbatimChar"/>
        </w:rPr>
        <w:t xml:space="preserve">`geom_smooth()` using method = 'gam' and formula = 'y ~ s(x, bs = "cs")'</w:t>
      </w:r>
    </w:p>
    <w:p>
      <w:pPr>
        <w:pStyle w:val="FirstParagraph"/>
      </w:pPr>
      <w:r>
        <w:drawing>
          <wp:inline>
            <wp:extent cx="4620126" cy="3696101"/>
            <wp:effectExtent b="0" l="0" r="0" t="0"/>
            <wp:docPr descr="" title="" id="784" name="Picture"/>
            <a:graphic>
              <a:graphicData uri="http://schemas.openxmlformats.org/drawingml/2006/picture">
                <pic:pic>
                  <pic:nvPicPr>
                    <pic:cNvPr descr="ch17_files/figure-docx/stat-smooth-1.png" id="785" name="Picture"/>
                    <pic:cNvPicPr>
                      <a:picLocks noChangeArrowheads="1" noChangeAspect="1"/>
                    </pic:cNvPicPr>
                  </pic:nvPicPr>
                  <pic:blipFill>
                    <a:blip r:embed="rId783"/>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86" name="Picture"/>
                  <a:graphic>
                    <a:graphicData uri="http://schemas.openxmlformats.org/drawingml/2006/picture">
                      <pic:pic>
                        <pic:nvPicPr>
                          <pic:cNvPr descr="C:\Program Files\Quarto\share\formats\docx\note.png" id="787"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In most cases one wants the points to be on top of the ribbon so make sure you always call the smoothing before you add the points.</w:t>
            </w:r>
          </w:p>
        </w:tc>
      </w:tr>
    </w:tbl>
    <w:bookmarkEnd w:id="788"/>
    <w:bookmarkStart w:id="792" w:name="adding-a-linear-fit"/>
    <w:p>
      <w:pPr>
        <w:pStyle w:val="Heading2"/>
      </w:pPr>
      <w:r>
        <w:t xml:space="preserve">17.2 Adding a Linear Fit</w:t>
      </w:r>
    </w:p>
    <w:p>
      <w:pPr>
        <w:pStyle w:val="FirstParagraph"/>
      </w:pPr>
      <w:r>
        <w:t xml:space="preserve">Though the default is a LOESS or GAM smoothing, it is also easy to add a standard linear fit:</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temp, </w:t>
      </w:r>
      <w:r>
        <w:rPr>
          <w:rStyle w:val="AttributeTok"/>
        </w:rPr>
        <w:t xml:space="preserve">y =</w:t>
      </w:r>
      <w:r>
        <w:rPr>
          <w:rStyle w:val="NormalTok"/>
        </w:rPr>
        <w:t xml:space="preserve"> dewpoint))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AttributeTok"/>
        </w:rPr>
        <w:t xml:space="preserve">linewidth =</w:t>
      </w:r>
      <w:r>
        <w:rPr>
          <w:rStyle w:val="NormalTok"/>
        </w:rPr>
        <w:t xml:space="preserve"> </w:t>
      </w:r>
      <w:r>
        <w:rPr>
          <w:rStyle w:val="FloatTok"/>
        </w:rPr>
        <w:t xml:space="preserve">1.3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"Temperature (°F)"</w:t>
      </w:r>
      <w:r>
        <w:rPr>
          <w:rStyle w:val="NormalTok"/>
        </w:rPr>
        <w:t xml:space="preserve">, </w:t>
      </w:r>
      <w:r>
        <w:rPr>
          <w:rStyle w:val="AttributeTok"/>
        </w:rPr>
        <w:t xml:space="preserve">y =</w:t>
      </w:r>
      <w:r>
        <w:rPr>
          <w:rStyle w:val="NormalTok"/>
        </w:rPr>
        <w:t xml:space="preserve"> </w:t>
      </w:r>
      <w:r>
        <w:rPr>
          <w:rStyle w:val="StringTok"/>
        </w:rPr>
        <w:t xml:space="preserve">"Dewpoint"</w:t>
      </w:r>
      <w:r>
        <w:rPr>
          <w:rStyle w:val="NormalTok"/>
        </w:rPr>
        <w:t xml:space="preserve">)</w:t>
      </w:r>
    </w:p>
    <w:p>
      <w:pPr>
        <w:pStyle w:val="SourceCode"/>
      </w:pPr>
      <w:r>
        <w:rPr>
          <w:rStyle w:val="VerbatimChar"/>
        </w:rPr>
        <w:t xml:space="preserve">`geom_smooth()` using formula = 'y ~ x'</w:t>
      </w:r>
    </w:p>
    <w:p>
      <w:pPr>
        <w:pStyle w:val="FirstParagraph"/>
      </w:pPr>
      <w:r>
        <w:drawing>
          <wp:inline>
            <wp:extent cx="4620126" cy="3696101"/>
            <wp:effectExtent b="0" l="0" r="0" t="0"/>
            <wp:docPr descr="" title="" id="790" name="Picture"/>
            <a:graphic>
              <a:graphicData uri="http://schemas.openxmlformats.org/drawingml/2006/picture">
                <pic:pic>
                  <pic:nvPicPr>
                    <pic:cNvPr descr="ch17_files/figure-docx/LM-1.png" id="791" name="Picture"/>
                    <pic:cNvPicPr>
                      <a:picLocks noChangeArrowheads="1" noChangeAspect="1"/>
                    </pic:cNvPicPr>
                  </pic:nvPicPr>
                  <pic:blipFill>
                    <a:blip r:embed="rId789"/>
                    <a:stretch>
                      <a:fillRect/>
                    </a:stretch>
                  </pic:blipFill>
                  <pic:spPr bwMode="auto">
                    <a:xfrm>
                      <a:off x="0" y="0"/>
                      <a:ext cx="4620126" cy="3696101"/>
                    </a:xfrm>
                    <a:prstGeom prst="rect">
                      <a:avLst/>
                    </a:prstGeom>
                    <a:noFill/>
                    <a:ln w="9525">
                      <a:noFill/>
                      <a:headEnd/>
                      <a:tailEnd/>
                    </a:ln>
                  </pic:spPr>
                </pic:pic>
              </a:graphicData>
            </a:graphic>
          </wp:inline>
        </w:drawing>
      </w:r>
    </w:p>
    <w:bookmarkEnd w:id="792"/>
    <w:bookmarkStart w:id="808" w:name="specifying-the-formula-for-smoothing"/>
    <w:p>
      <w:pPr>
        <w:pStyle w:val="Heading2"/>
      </w:pPr>
      <w:r>
        <w:t xml:space="preserve">17.3 Specifying the Formula for Smoothing</w:t>
      </w:r>
    </w:p>
    <w:p>
      <w:pPr>
        <w:pStyle w:val="FirstParagraph"/>
      </w:pPr>
      <w:r>
        <w:rPr>
          <w:rStyle w:val="VerbatimChar"/>
        </w:rPr>
        <w:t xml:space="preserve">{ggplot2}</w:t>
      </w:r>
      <w:r>
        <w:t xml:space="preserve"> </w:t>
      </w:r>
      <w:r>
        <w:t xml:space="preserve">allows you to specify the model you want it to use. Maybe you want to use a</w:t>
      </w:r>
      <w:r>
        <w:t xml:space="preserve"> </w:t>
      </w:r>
      <w:hyperlink r:id="rId793">
        <w:r>
          <w:rPr>
            <w:rStyle w:val="Hyperlink"/>
          </w:rPr>
          <w:t xml:space="preserve">polynomial regression</w:t>
        </w:r>
      </w:hyperlink>
      <w:r>
        <w:t xml:space="preserve">?</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o3,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I</w:t>
      </w:r>
      <w:r>
        <w:rPr>
          <w:rStyle w:val="NormalTok"/>
        </w:rPr>
        <w:t xml:space="preserve">(x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(x</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(x</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(x</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"firebrick"</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"Ozone Level"</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795" name="Picture"/>
            <a:graphic>
              <a:graphicData uri="http://schemas.openxmlformats.org/drawingml/2006/picture">
                <pic:pic>
                  <pic:nvPicPr>
                    <pic:cNvPr descr="ch17_files/figure-docx/GAM-spec1-1.png" id="796" name="Picture"/>
                    <pic:cNvPicPr>
                      <a:picLocks noChangeArrowheads="1" noChangeAspect="1"/>
                    </pic:cNvPicPr>
                  </pic:nvPicPr>
                  <pic:blipFill>
                    <a:blip r:embed="rId794"/>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7" name="Picture"/>
                  <a:graphic>
                    <a:graphicData uri="http://schemas.openxmlformats.org/drawingml/2006/picture">
                      <pic:pic>
                        <pic:nvPicPr>
                          <pic:cNvPr descr="C:\Program Files\Quarto\share\formats\docx\tip.png" id="798"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Difference between</w:t>
            </w:r>
            <w:r>
              <w:t xml:space="preserve"> </w:t>
            </w:r>
            <w:r>
              <w:rPr>
                <w:rStyle w:val="VerbatimChar"/>
              </w:rPr>
              <w:t xml:space="preserve">geom</w:t>
            </w:r>
            <w:r>
              <w:t xml:space="preserve"> </w:t>
            </w:r>
            <w:r>
              <w:t xml:space="preserve">and</w:t>
            </w:r>
            <w:r>
              <w:t xml:space="preserve"> </w:t>
            </w:r>
            <w:r>
              <w:rPr>
                <w:rStyle w:val="VerbatimChar"/>
              </w:rPr>
              <w:t xml:space="preserve">stat</w:t>
            </w:r>
          </w:p>
        </w:tc>
      </w:tr>
      <w:tr>
        <w:trPr>
          <w:cantSplit/>
        </w:trPr>
        <w:tc>
          <w:tcPr>
            <w:tcMar>
              <w:top w:w="108" w:type="dxa"/>
              <w:bottom w:w="108" w:type="dxa"/>
            </w:tcMar>
          </w:tcPr>
          <w:p>
            <w:pPr>
              <w:pStyle w:val="BodyText"/>
            </w:pPr>
            <w:pPr>
              <w:spacing w:before="16"/>
            </w:pPr>
            <w:r>
              <w:t xml:space="preserve">Huh,</w:t>
            </w:r>
            <w:r>
              <w:t xml:space="preserve"> </w:t>
            </w:r>
            <w:r>
              <w:rPr>
                <w:rStyle w:val="VerbatimChar"/>
              </w:rPr>
              <w:t xml:space="preserve">geom_smooth()</w:t>
            </w:r>
            <w:r>
              <w:t xml:space="preserve">? There is an important difference between</w:t>
            </w:r>
            <w:r>
              <w:t xml:space="preserve"> </w:t>
            </w:r>
            <w:r>
              <w:rPr>
                <w:rStyle w:val="VerbatimChar"/>
              </w:rPr>
              <w:t xml:space="preserve">geom</w:t>
            </w:r>
            <w:r>
              <w:t xml:space="preserve"> </w:t>
            </w:r>
            <w:r>
              <w:t xml:space="preserve">and</w:t>
            </w:r>
            <w:r>
              <w:t xml:space="preserve"> </w:t>
            </w:r>
            <w:r>
              <w:rPr>
                <w:rStyle w:val="VerbatimChar"/>
              </w:rPr>
              <w:t xml:space="preserve">stat</w:t>
            </w:r>
            <w:r>
              <w:t xml:space="preserve"> </w:t>
            </w:r>
            <w:r>
              <w:t xml:space="preserve">but here it really doesn’t matter which one you use. Expand to compare both.</w:t>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o3,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SpecialCharTok"/>
              </w:rPr>
              <w:t xml:space="preserve">+</w:t>
            </w:r>
            <w:r>
              <w:rPr>
                <w:rStyle w:val="NormalTok"/>
              </w:rPr>
              <w:t xml:space="preserve"> </w:t>
            </w:r>
            <w:r>
              <w:rPr>
                <w:rStyle w:val="DocumentationTok"/>
              </w:rPr>
              <w:t xml:space="preserve">## the default</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"Ozone Level"</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SourceCode"/>
            </w:pPr>
            <w:r>
              <w:rPr>
                <w:rStyle w:val="VerbatimChar"/>
              </w:rPr>
              <w:t xml:space="preserve">`geom_smooth()` using method = 'gam' and formula = 'y ~ s(x, bs = "cs")'</w:t>
            </w:r>
          </w:p>
          <w:p>
            <w:pPr>
              <w:pStyle w:val="FirstParagraph"/>
            </w:pPr>
            <w:r>
              <w:drawing>
                <wp:inline>
                  <wp:extent cx="4620126" cy="3696101"/>
                  <wp:effectExtent b="0" l="0" r="0" t="0"/>
                  <wp:docPr descr="" title="" id="800" name="Picture"/>
                  <a:graphic>
                    <a:graphicData uri="http://schemas.openxmlformats.org/drawingml/2006/picture">
                      <pic:pic>
                        <pic:nvPicPr>
                          <pic:cNvPr descr="ch17_files/figure-docx/geom-stat-smooth-a-1.png" id="801" name="Picture"/>
                          <pic:cNvPicPr>
                            <a:picLocks noChangeArrowheads="1" noChangeAspect="1"/>
                          </pic:cNvPicPr>
                        </pic:nvPicPr>
                        <pic:blipFill>
                          <a:blip r:embed="rId7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o3,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geom =</w:t>
            </w:r>
            <w:r>
              <w:rPr>
                <w:rStyle w:val="NormalTok"/>
              </w:rPr>
              <w:t xml:space="preserve"> </w:t>
            </w:r>
            <w:r>
              <w:rPr>
                <w:rStyle w:val="StringTok"/>
              </w:rPr>
              <w:t xml:space="preserve">"smooth"</w:t>
            </w:r>
            <w:r>
              <w:rPr>
                <w:rStyle w:val="NormalTok"/>
              </w:rPr>
              <w:t xml:space="preserve">) </w:t>
            </w:r>
            <w:r>
              <w:rPr>
                <w:rStyle w:val="SpecialCharTok"/>
              </w:rPr>
              <w:t xml:space="preserve">+</w:t>
            </w:r>
            <w:r>
              <w:rPr>
                <w:rStyle w:val="NormalTok"/>
              </w:rPr>
              <w:t xml:space="preserve"> </w:t>
            </w:r>
            <w:r>
              <w:rPr>
                <w:rStyle w:val="DocumentationTok"/>
              </w:rPr>
              <w:t xml:space="preserve">## the default</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"Ozone Level"</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SourceCode"/>
            </w:pPr>
            <w:r>
              <w:rPr>
                <w:rStyle w:val="VerbatimChar"/>
              </w:rPr>
              <w:t xml:space="preserve">`geom_smooth()` using method = 'gam' and formula = 'y ~ s(x, bs = "cs")'</w:t>
            </w:r>
          </w:p>
          <w:p>
            <w:pPr>
              <w:pStyle w:val="FirstParagraph"/>
            </w:pPr>
            <w:r>
              <w:drawing>
                <wp:inline>
                  <wp:extent cx="4620126" cy="3696101"/>
                  <wp:effectExtent b="0" l="0" r="0" t="0"/>
                  <wp:docPr descr="" title="" id="803" name="Picture"/>
                  <a:graphic>
                    <a:graphicData uri="http://schemas.openxmlformats.org/drawingml/2006/picture">
                      <pic:pic>
                        <pic:nvPicPr>
                          <pic:cNvPr descr="ch17_files/figure-docx/geom-stat-smooth-b-1.png" id="804" name="Picture"/>
                          <pic:cNvPicPr>
                            <a:picLocks noChangeArrowheads="1" noChangeAspect="1"/>
                          </pic:cNvPicPr>
                        </pic:nvPicPr>
                        <pic:blipFill>
                          <a:blip r:embed="rId802"/>
                          <a:stretch>
                            <a:fillRect/>
                          </a:stretch>
                        </pic:blipFill>
                        <pic:spPr bwMode="auto">
                          <a:xfrm>
                            <a:off x="0" y="0"/>
                            <a:ext cx="4620126" cy="3696101"/>
                          </a:xfrm>
                          <a:prstGeom prst="rect">
                            <a:avLst/>
                          </a:prstGeom>
                          <a:noFill/>
                          <a:ln w="9525">
                            <a:noFill/>
                            <a:headEnd/>
                            <a:tailEnd/>
                          </a:ln>
                        </pic:spPr>
                      </pic:pic>
                    </a:graphicData>
                  </a:graphic>
                </wp:inline>
              </w:drawing>
            </w:r>
          </w:p>
        </w:tc>
      </w:tr>
    </w:tbl>
    <w:p>
      <w:pPr>
        <w:pStyle w:val="BodyText"/>
      </w:pPr>
      <w:r>
        <w:t xml:space="preserve">Or lets say you want to increase the GAM dimension (add some additional wiggles to the smooth):</w:t>
      </w:r>
    </w:p>
    <w:p>
      <w:pPr>
        <w:pStyle w:val="SourceCode"/>
      </w:pPr>
      <w:r>
        <w:rPr>
          <w:rStyle w:val="NormalTok"/>
        </w:rPr>
        <w:t xml:space="preserve">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"darkorange2"</w:t>
      </w:r>
      <w:r>
        <w:rPr>
          <w:rStyle w:val="NormalTok"/>
        </w:rPr>
        <w:t xml:space="preserve">, </w:t>
      </w:r>
      <w:r>
        <w:rPr>
          <w:rStyle w:val="StringTok"/>
        </w:rPr>
        <w:t xml:space="preserve">"firebrick"</w:t>
      </w:r>
      <w:r>
        <w:rPr>
          <w:rStyle w:val="NormalTok"/>
        </w:rPr>
        <w:t xml:space="preserve">, </w:t>
      </w:r>
      <w:r>
        <w:rPr>
          <w:rStyle w:val="StringTok"/>
        </w:rPr>
        <w:t xml:space="preserve">"dodgerblue3"</w:t>
      </w:r>
      <w:r>
        <w:rPr>
          <w:rStyle w:val="NormalTok"/>
        </w:rPr>
        <w:t xml:space="preserve">)</w:t>
      </w:r>
      <w:r>
        <w:br/>
      </w:r>
      <w:r>
        <w:br/>
      </w:r>
      <w:r>
        <w:rPr>
          <w:rStyle w:val="FunctionTok"/>
        </w:rPr>
        <w:t xml:space="preserve">ggplot</w:t>
      </w:r>
      <w:r>
        <w:rPr>
          <w:rStyle w:val="NormalTok"/>
        </w:rPr>
        <w:t xml:space="preserve">(chic,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AttributeTok"/>
        </w:rPr>
        <w:t xml:space="preserve">alpha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col =</w:t>
      </w:r>
      <w:r>
        <w:rPr>
          <w:rStyle w:val="NormalTok"/>
        </w:rPr>
        <w:t xml:space="preserve"> </w:t>
      </w:r>
      <w:r>
        <w:rPr>
          <w:rStyle w:val="StringTok"/>
        </w:rPr>
        <w:t xml:space="preserve">"1000"</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"gam"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k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linewidth =</w:t>
      </w:r>
      <w:r>
        <w:rPr>
          <w:rStyle w:val="NormalTok"/>
        </w:rPr>
        <w:t xml:space="preserve"> </w:t>
      </w:r>
      <w:r>
        <w:rPr>
          <w:rStyle w:val="FloatTok"/>
        </w:rPr>
        <w:t xml:space="preserve">1.3</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col =</w:t>
      </w:r>
      <w:r>
        <w:rPr>
          <w:rStyle w:val="NormalTok"/>
        </w:rPr>
        <w:t xml:space="preserve"> </w:t>
      </w:r>
      <w:r>
        <w:rPr>
          <w:rStyle w:val="StringTok"/>
        </w:rPr>
        <w:t xml:space="preserve">"100"</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"gam"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k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col =</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"gam"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k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linewidth =</w:t>
      </w:r>
      <w:r>
        <w:rPr>
          <w:rStyle w:val="NormalTok"/>
        </w:rPr>
        <w:t xml:space="preserve"> .</w:t>
      </w:r>
      <w:r>
        <w:rPr>
          <w:rStyle w:val="DecValTok"/>
        </w:rPr>
        <w:t xml:space="preserve">8</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StringTok"/>
        </w:rPr>
        <w:t xml:space="preserve">"k"</w:t>
      </w:r>
      <w:r>
        <w:rPr>
          <w:rStyle w:val="NormalTok"/>
        </w:rPr>
        <w:t xml:space="preserve">, </w:t>
      </w:r>
      <w:r>
        <w:rPr>
          <w:rStyle w:val="AttributeTok"/>
        </w:rPr>
        <w:t xml:space="preserve">values =</w:t>
      </w:r>
      <w:r>
        <w:rPr>
          <w:rStyle w:val="NormalTok"/>
        </w:rPr>
        <w:t xml:space="preserve"> cols)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w:t>
      </w:r>
    </w:p>
    <w:p>
      <w:pPr>
        <w:pStyle w:val="FirstParagraph"/>
      </w:pPr>
      <w:r>
        <w:drawing>
          <wp:inline>
            <wp:extent cx="4620126" cy="3696101"/>
            <wp:effectExtent b="0" l="0" r="0" t="0"/>
            <wp:docPr descr="" title="" id="806" name="Picture"/>
            <a:graphic>
              <a:graphicData uri="http://schemas.openxmlformats.org/drawingml/2006/picture">
                <pic:pic>
                  <pic:nvPicPr>
                    <pic:cNvPr descr="ch17_files/figure-docx/GAM-spec2-1.png" id="807" name="Picture"/>
                    <pic:cNvPicPr>
                      <a:picLocks noChangeArrowheads="1" noChangeAspect="1"/>
                    </pic:cNvPicPr>
                  </pic:nvPicPr>
                  <pic:blipFill>
                    <a:blip r:embed="rId805"/>
                    <a:stretch>
                      <a:fillRect/>
                    </a:stretch>
                  </pic:blipFill>
                  <pic:spPr bwMode="auto">
                    <a:xfrm>
                      <a:off x="0" y="0"/>
                      <a:ext cx="4620126" cy="3696101"/>
                    </a:xfrm>
                    <a:prstGeom prst="rect">
                      <a:avLst/>
                    </a:prstGeom>
                    <a:noFill/>
                    <a:ln w="9525">
                      <a:noFill/>
                      <a:headEnd/>
                      <a:tailEnd/>
                    </a:ln>
                  </pic:spPr>
                </pic:pic>
              </a:graphicData>
            </a:graphic>
          </wp:inline>
        </w:drawing>
      </w:r>
    </w:p>
    <w:bookmarkEnd w:id="808"/>
    <w:bookmarkEnd w:id="809"/>
    <w:bookmarkStart w:id="866" w:name="interactive"/>
    <w:p>
      <w:pPr>
        <w:pStyle w:val="Heading1"/>
      </w:pPr>
      <w:r>
        <w:t xml:space="preserve">18. Working with Interactive Plots</w:t>
      </w:r>
    </w:p>
    <w:p>
      <w:pPr>
        <w:pStyle w:val="FirstParagraph"/>
      </w:pPr>
      <w:r>
        <w:t xml:space="preserve">The following collection lists libraries that can be used in combination with</w:t>
      </w:r>
      <w:r>
        <w:t xml:space="preserve"> </w:t>
      </w:r>
      <w:r>
        <w:rPr>
          <w:rStyle w:val="VerbatimChar"/>
        </w:rPr>
        <w:t xml:space="preserve">{ggplot2}</w:t>
      </w:r>
      <w:r>
        <w:t xml:space="preserve"> </w:t>
      </w:r>
      <w:r>
        <w:t xml:space="preserve">or on their own to create interactive visualizations in R (often making use of existing JavaScript libraries).</w:t>
      </w:r>
    </w:p>
    <w:bookmarkStart w:id="812" w:name="combination-of-ggplot2-and-shiny"/>
    <w:p>
      <w:pPr>
        <w:pStyle w:val="Heading2"/>
      </w:pPr>
      <w:r>
        <w:t xml:space="preserve">18.1 Combination of {ggplot2} and {shiny}</w:t>
      </w:r>
    </w:p>
    <w:p>
      <w:pPr>
        <w:pStyle w:val="FirstParagraph"/>
      </w:pPr>
      <w:r>
        <w:rPr>
          <w:rStyle w:val="VerbatimChar"/>
        </w:rPr>
        <w:t xml:space="preserve">{shiny}</w:t>
      </w:r>
      <w:r>
        <w:t xml:space="preserve"> </w:t>
      </w:r>
      <w:r>
        <w:t xml:space="preserve">is a package from</w:t>
      </w:r>
      <w:r>
        <w:t xml:space="preserve"> </w:t>
      </w:r>
      <w:hyperlink r:id="rId810">
        <w:r>
          <w:rPr>
            <w:rStyle w:val="Hyperlink"/>
          </w:rPr>
          <w:t xml:space="preserve">RStudio</w:t>
        </w:r>
      </w:hyperlink>
      <w:r>
        <w:t xml:space="preserve"> </w:t>
      </w:r>
      <w:r>
        <w:t xml:space="preserve">that makes it incredibly easy to build interactive web applications with R. For an introduction and live examples, visit the</w:t>
      </w:r>
      <w:r>
        <w:t xml:space="preserve"> </w:t>
      </w:r>
      <w:hyperlink r:id="rId811">
        <w:r>
          <w:rPr>
            <w:rStyle w:val="Hyperlink"/>
          </w:rPr>
          <w:t xml:space="preserve">Shiny homepage</w:t>
        </w:r>
      </w:hyperlink>
      <w:r>
        <w:t xml:space="preserve">.</w:t>
      </w:r>
    </w:p>
    <w:p>
      <w:pPr>
        <w:pStyle w:val="BodyText"/>
      </w:pPr>
      <w:r>
        <w:t xml:space="preserve">To look at the potential use, you can check out the Hello Shiny examples. This is the first one:</w:t>
      </w:r>
    </w:p>
    <w:p>
      <w:pPr>
        <w:pStyle w:val="SourceCode"/>
      </w:pPr>
      <w:r>
        <w:rPr>
          <w:rStyle w:val="FunctionTok"/>
        </w:rPr>
        <w:t xml:space="preserve">library</w:t>
      </w:r>
      <w:r>
        <w:rPr>
          <w:rStyle w:val="NormalTok"/>
        </w:rPr>
        <w:t xml:space="preserve">(shiny)</w:t>
      </w:r>
      <w:r>
        <w:br/>
      </w:r>
      <w:r>
        <w:rPr>
          <w:rStyle w:val="FunctionTok"/>
        </w:rPr>
        <w:t xml:space="preserve">runExample</w:t>
      </w:r>
      <w:r>
        <w:rPr>
          <w:rStyle w:val="NormalTok"/>
        </w:rPr>
        <w:t xml:space="preserve">(</w:t>
      </w:r>
      <w:r>
        <w:rPr>
          <w:rStyle w:val="StringTok"/>
        </w:rPr>
        <w:t xml:space="preserve">"01_hello"</w:t>
      </w:r>
      <w:r>
        <w:rPr>
          <w:rStyle w:val="NormalTok"/>
        </w:rPr>
        <w:t xml:space="preserve">)</w:t>
      </w:r>
    </w:p>
    <w:p>
      <w:pPr>
        <w:pStyle w:val="FirstParagraph"/>
      </w:pPr>
      <w:r>
        <w:t xml:space="preserve">Of course, one can use ggplots in these apps. This example demonstrates the possibility to add some interactive user experience:</w:t>
      </w:r>
    </w:p>
    <w:p>
      <w:pPr>
        <w:pStyle w:val="SourceCode"/>
      </w:pPr>
      <w:r>
        <w:rPr>
          <w:rStyle w:val="FunctionTok"/>
        </w:rPr>
        <w:t xml:space="preserve">runExample</w:t>
      </w:r>
      <w:r>
        <w:rPr>
          <w:rStyle w:val="NormalTok"/>
        </w:rPr>
        <w:t xml:space="preserve">(</w:t>
      </w:r>
      <w:r>
        <w:rPr>
          <w:rStyle w:val="StringTok"/>
        </w:rPr>
        <w:t xml:space="preserve">"04_mpg"</w:t>
      </w:r>
      <w:r>
        <w:rPr>
          <w:rStyle w:val="NormalTok"/>
        </w:rPr>
        <w:t xml:space="preserve">)</w:t>
      </w:r>
    </w:p>
    <w:bookmarkEnd w:id="812"/>
    <w:bookmarkStart w:id="822" w:name="plot.ly-via-plotly-and-ggplot2"/>
    <w:p>
      <w:pPr>
        <w:pStyle w:val="Heading2"/>
      </w:pPr>
      <w:r>
        <w:t xml:space="preserve">18.2 Plot.ly via {plotly} and {ggplot2}</w:t>
      </w:r>
    </w:p>
    <w:p>
      <w:pPr>
        <w:pStyle w:val="FirstParagraph"/>
      </w:pPr>
      <w:hyperlink r:id="rId813">
        <w:r>
          <w:rPr>
            <w:rStyle w:val="Hyperlink"/>
          </w:rPr>
          <w:t xml:space="preserve">Plot.ly</w:t>
        </w:r>
      </w:hyperlink>
      <w:r>
        <w:t xml:space="preserve"> </w:t>
      </w:r>
      <w:r>
        <w:t xml:space="preserve">is a tool for creating online, interactive graphics and web apps. The</w:t>
      </w:r>
      <w:r>
        <w:t xml:space="preserve"> </w:t>
      </w:r>
      <w:hyperlink r:id="rId814">
        <w:r>
          <w:rPr>
            <w:rStyle w:val="VerbatimChar"/>
          </w:rPr>
          <w:t xml:space="preserve">{plotly}</w:t>
        </w:r>
        <w:r>
          <w:rPr>
            <w:rStyle w:val="Hyperlink"/>
          </w:rPr>
          <w:t xml:space="preserve"> </w:t>
        </w:r>
        <w:r>
          <w:rPr>
            <w:rStyle w:val="Hyperlink"/>
          </w:rPr>
          <w:t xml:space="preserve">package</w:t>
        </w:r>
      </w:hyperlink>
      <w:r>
        <w:t xml:space="preserve"> </w:t>
      </w:r>
      <w:r>
        <w:t xml:space="preserve">enables you to create those directly from your</w:t>
      </w:r>
      <w:r>
        <w:t xml:space="preserve"> </w:t>
      </w:r>
      <w:r>
        <w:rPr>
          <w:rStyle w:val="VerbatimChar"/>
        </w:rPr>
        <w:t xml:space="preserve">{ggplot2}</w:t>
      </w:r>
      <w:r>
        <w:t xml:space="preserve"> </w:t>
      </w:r>
      <w:r>
        <w:t xml:space="preserve">plots and the workflow is surprisingly easy and</w:t>
      </w:r>
      <w:r>
        <w:t xml:space="preserve"> </w:t>
      </w:r>
      <w:hyperlink r:id="rId815">
        <w:r>
          <w:rPr>
            <w:rStyle w:val="Hyperlink"/>
          </w:rPr>
          <w:t xml:space="preserve">can be done from within R</w:t>
        </w:r>
      </w:hyperlink>
      <w:r>
        <w:t xml:space="preserve">. However, some of your theme settings might be changed and need to be modified manually afterwards. Also, and unfortunately, it is not straightforward to create facets or true multi-panel plots that scale nicely.</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(date, temp))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season)) </w:t>
      </w:r>
      <w:r>
        <w:rPr>
          <w:rStyle w:val="SpecialCharTok"/>
        </w:rPr>
        <w:t xml:space="preserve">+</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"Dark2"</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g</w:t>
      </w:r>
    </w:p>
    <w:p>
      <w:pPr>
        <w:pStyle w:val="FirstParagraph"/>
      </w:pPr>
      <w:r>
        <w:drawing>
          <wp:inline>
            <wp:extent cx="4620126" cy="3696101"/>
            <wp:effectExtent b="0" l="0" r="0" t="0"/>
            <wp:docPr descr="" title="" id="817" name="Picture"/>
            <a:graphic>
              <a:graphicData uri="http://schemas.openxmlformats.org/drawingml/2006/picture">
                <pic:pic>
                  <pic:nvPicPr>
                    <pic:cNvPr descr="ch18_files/figure-docx/plotly-1.png" id="818" name="Picture"/>
                    <pic:cNvPicPr>
                      <a:picLocks noChangeArrowheads="1" noChangeAspect="1"/>
                    </pic:cNvPicPr>
                  </pic:nvPicPr>
                  <pic:blipFill>
                    <a:blip r:embed="rId8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(plotly)</w:t>
      </w:r>
      <w:r>
        <w:br/>
      </w:r>
      <w:r>
        <w:br/>
      </w:r>
      <w:r>
        <w:rPr>
          <w:rStyle w:val="FunctionTok"/>
        </w:rPr>
        <w:t xml:space="preserve">ggplotly</w:t>
      </w:r>
      <w:r>
        <w:rPr>
          <w:rStyle w:val="NormalTok"/>
        </w:rPr>
        <w:t xml:space="preserve">(g)</w:t>
      </w:r>
    </w:p>
    <w:p>
      <w:pPr>
        <w:pStyle w:val="FirstParagraph"/>
      </w:pPr>
      <w:r>
        <w:drawing>
          <wp:inline>
            <wp:extent cx="5334000" cy="4267200"/>
            <wp:effectExtent b="0" l="0" r="0" t="0"/>
            <wp:docPr descr="" title="" id="820" name="Picture"/>
            <a:graphic>
              <a:graphicData uri="http://schemas.openxmlformats.org/drawingml/2006/picture">
                <pic:pic>
                  <pic:nvPicPr>
                    <pic:cNvPr descr="ch18_files/figure-docx/plotly-2.png" id="821" name="Picture"/>
                    <pic:cNvPicPr>
                      <a:picLocks noChangeArrowheads="1" noChangeAspect="1"/>
                    </pic:cNvPicPr>
                  </pic:nvPicPr>
                  <pic:blipFill>
                    <a:blip r:embed="rId81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for example, it keeps the overall theme setting but adds the legend again.</w:t>
      </w:r>
    </w:p>
    <w:bookmarkEnd w:id="822"/>
    <w:bookmarkStart w:id="827" w:name="ggiraph-and-ggplot2"/>
    <w:p>
      <w:pPr>
        <w:pStyle w:val="Heading2"/>
      </w:pPr>
      <w:r>
        <w:t xml:space="preserve">18.3 ggiraph and ggplot2</w:t>
      </w:r>
    </w:p>
    <w:p>
      <w:pPr>
        <w:pStyle w:val="FirstParagraph"/>
      </w:pPr>
      <w:hyperlink r:id="rId823">
        <w:r>
          <w:rPr>
            <w:rStyle w:val="VerbatimChar"/>
          </w:rPr>
          <w:t xml:space="preserve">{ggiraph}</w:t>
        </w:r>
      </w:hyperlink>
      <w:r>
        <w:t xml:space="preserve"> </w:t>
      </w:r>
      <w:r>
        <w:t xml:space="preserve">is an R package that allows you to create dynamic</w:t>
      </w:r>
      <w:r>
        <w:t xml:space="preserve"> </w:t>
      </w:r>
      <w:r>
        <w:rPr>
          <w:rStyle w:val="VerbatimChar"/>
        </w:rPr>
        <w:t xml:space="preserve">{ggplot2}</w:t>
      </w:r>
      <w:r>
        <w:t xml:space="preserve"> </w:t>
      </w:r>
      <w:r>
        <w:t xml:space="preserve">graphs. This allows you to add tooltips, animations and JavaScript actions to the graphics. The package also allows the selection of graphical elements when used in Shiny applications.</w:t>
      </w:r>
    </w:p>
    <w:p>
      <w:pPr>
        <w:pStyle w:val="SourceCode"/>
      </w:pPr>
      <w:r>
        <w:rPr>
          <w:rStyle w:val="FunctionTok"/>
        </w:rPr>
        <w:t xml:space="preserve">library</w:t>
      </w:r>
      <w:r>
        <w:rPr>
          <w:rStyle w:val="NormalTok"/>
        </w:rPr>
        <w:t xml:space="preserve">(ggiraph)</w:t>
      </w:r>
      <w:r>
        <w:br/>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 </w:t>
      </w:r>
      <w:r>
        <w:rPr>
          <w:rStyle w:val="FunctionTok"/>
        </w:rPr>
        <w:t xml:space="preserve">aes</w:t>
      </w:r>
      <w:r>
        <w:rPr>
          <w:rStyle w:val="NormalTok"/>
        </w:rPr>
        <w:t xml:space="preserve">(date, temp))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geom_point_interactive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season, </w:t>
      </w:r>
      <w:r>
        <w:rPr>
          <w:rStyle w:val="AttributeTok"/>
        </w:rPr>
        <w:t xml:space="preserve">tooltip =</w:t>
      </w:r>
      <w:r>
        <w:rPr>
          <w:rStyle w:val="NormalTok"/>
        </w:rPr>
        <w:t xml:space="preserve"> season, </w:t>
      </w:r>
      <w:r>
        <w:rPr>
          <w:rStyle w:val="AttributeTok"/>
        </w:rPr>
        <w:t xml:space="preserve">data_id =</w:t>
      </w:r>
      <w:r>
        <w:rPr>
          <w:rStyle w:val="NormalTok"/>
        </w:rPr>
        <w:t xml:space="preserve"> season)</w:t>
      </w:r>
      <w:r>
        <w:br/>
      </w:r>
      <w:r>
        <w:rPr>
          <w:rStyle w:val="NormalTok"/>
        </w:rPr>
        <w:t xml:space="preserve">  ) </w:t>
      </w:r>
      <w:r>
        <w:rPr>
          <w:rStyle w:val="SpecialCharTok"/>
        </w:rPr>
        <w:t xml:space="preserve">+</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"Dark2"</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FunctionTok"/>
        </w:rPr>
        <w:t xml:space="preserve">girafe</w:t>
      </w:r>
      <w:r>
        <w:rPr>
          <w:rStyle w:val="NormalTok"/>
        </w:rPr>
        <w:t xml:space="preserve">(</w:t>
      </w:r>
      <w:r>
        <w:rPr>
          <w:rStyle w:val="AttributeTok"/>
        </w:rPr>
        <w:t xml:space="preserve">ggobj =</w:t>
      </w:r>
      <w:r>
        <w:rPr>
          <w:rStyle w:val="NormalTok"/>
        </w:rPr>
        <w:t xml:space="preserve"> g)</w:t>
      </w:r>
    </w:p>
    <w:p>
      <w:pPr>
        <w:pStyle w:val="FirstParagraph"/>
      </w:pPr>
      <w:r>
        <w:drawing>
          <wp:inline>
            <wp:extent cx="5334000" cy="4497294"/>
            <wp:effectExtent b="0" l="0" r="0" t="0"/>
            <wp:docPr descr="" title="" id="825" name="Picture"/>
            <a:graphic>
              <a:graphicData uri="http://schemas.openxmlformats.org/drawingml/2006/picture">
                <pic:pic>
                  <pic:nvPicPr>
                    <pic:cNvPr descr="ch18_files/figure-docx/ggiraph-1.png" id="826" name="Picture"/>
                    <pic:cNvPicPr>
                      <a:picLocks noChangeArrowheads="1" noChangeAspect="1"/>
                    </pic:cNvPicPr>
                  </pic:nvPicPr>
                  <pic:blipFill>
                    <a:blip r:embed="rId824"/>
                    <a:stretch>
                      <a:fillRect/>
                    </a:stretch>
                  </pic:blipFill>
                  <pic:spPr bwMode="auto">
                    <a:xfrm>
                      <a:off x="0" y="0"/>
                      <a:ext cx="5334000" cy="4497294"/>
                    </a:xfrm>
                    <a:prstGeom prst="rect">
                      <a:avLst/>
                    </a:prstGeom>
                    <a:noFill/>
                    <a:ln w="9525">
                      <a:noFill/>
                      <a:headEnd/>
                      <a:tailEnd/>
                    </a:ln>
                  </pic:spPr>
                </pic:pic>
              </a:graphicData>
            </a:graphic>
          </wp:inline>
        </w:drawing>
      </w:r>
    </w:p>
    <w:bookmarkEnd w:id="827"/>
    <w:bookmarkStart w:id="833" w:name="highcharts-via-highcharter"/>
    <w:p>
      <w:pPr>
        <w:pStyle w:val="Heading2"/>
      </w:pPr>
      <w:r>
        <w:t xml:space="preserve">18.4 Highcharts via {highcharter}</w:t>
      </w:r>
    </w:p>
    <w:p>
      <w:pPr>
        <w:pStyle w:val="FirstParagraph"/>
      </w:pPr>
      <w:hyperlink r:id="rId828">
        <w:r>
          <w:rPr>
            <w:rStyle w:val="Hyperlink"/>
          </w:rPr>
          <w:t xml:space="preserve">Highcharts</w:t>
        </w:r>
      </w:hyperlink>
      <w:r>
        <w:t xml:space="preserve">, a software library for interactive charting, is another visualization library written in pure JavaScript that has been ported to R. The package</w:t>
      </w:r>
      <w:r>
        <w:t xml:space="preserve"> </w:t>
      </w:r>
      <w:hyperlink r:id="rId829">
        <w:r>
          <w:rPr>
            <w:rStyle w:val="VerbatimChar"/>
          </w:rPr>
          <w:t xml:space="preserve">{highcharter}</w:t>
        </w:r>
      </w:hyperlink>
      <w:r>
        <w:t xml:space="preserve"> </w:t>
      </w:r>
      <w:r>
        <w:t xml:space="preserve">makes it possible to use them—but be aware that Highcharts is only free in case of non-commercial use.</w:t>
      </w:r>
    </w:p>
    <w:p>
      <w:pPr>
        <w:pStyle w:val="SourceCode"/>
      </w:pPr>
      <w:r>
        <w:rPr>
          <w:rStyle w:val="FunctionTok"/>
        </w:rPr>
        <w:t xml:space="preserve">library</w:t>
      </w:r>
      <w:r>
        <w:rPr>
          <w:rStyle w:val="NormalTok"/>
        </w:rPr>
        <w:t xml:space="preserve">(highcharter)</w:t>
      </w:r>
    </w:p>
    <w:p>
      <w:pPr>
        <w:pStyle w:val="SourceCode"/>
      </w:pPr>
      <w:r>
        <w:rPr>
          <w:rStyle w:val="VerbatimChar"/>
        </w:rPr>
        <w:t xml:space="preserve">Registered S3 method overwritten by 'quantmod':</w:t>
      </w:r>
      <w:r>
        <w:br/>
      </w:r>
      <w:r>
        <w:rPr>
          <w:rStyle w:val="VerbatimChar"/>
        </w:rPr>
        <w:t xml:space="preserve">  method            from</w:t>
      </w:r>
      <w:r>
        <w:br/>
      </w:r>
      <w:r>
        <w:rPr>
          <w:rStyle w:val="VerbatimChar"/>
        </w:rPr>
        <w:t xml:space="preserve">  as.zoo.data.frame zoo </w:t>
      </w:r>
    </w:p>
    <w:p>
      <w:pPr>
        <w:pStyle w:val="SourceCode"/>
      </w:pPr>
      <w:r>
        <w:rPr>
          <w:rStyle w:val="VerbatimChar"/>
        </w:rPr>
        <w:t xml:space="preserve">Highcharts (www.highcharts.com) is a Highsoft software product which is</w:t>
      </w:r>
    </w:p>
    <w:p>
      <w:pPr>
        <w:pStyle w:val="SourceCode"/>
      </w:pPr>
      <w:r>
        <w:rPr>
          <w:rStyle w:val="VerbatimChar"/>
        </w:rPr>
        <w:t xml:space="preserve">not free for commercial and Governmental use</w:t>
      </w:r>
    </w:p>
    <w:p>
      <w:pPr>
        <w:pStyle w:val="SourceCode"/>
      </w:pPr>
      <w:r>
        <w:rPr>
          <w:rStyle w:val="FunctionTok"/>
        </w:rPr>
        <w:t xml:space="preserve">hchart</w:t>
      </w:r>
      <w:r>
        <w:rPr>
          <w:rStyle w:val="NormalTok"/>
        </w:rPr>
        <w:t xml:space="preserve">(chic, </w:t>
      </w:r>
      <w:r>
        <w:rPr>
          <w:rStyle w:val="StringTok"/>
        </w:rPr>
        <w:t xml:space="preserve">"scatter"</w:t>
      </w:r>
      <w:r>
        <w:rPr>
          <w:rStyle w:val="NormalTok"/>
        </w:rPr>
        <w:t xml:space="preserve">, </w:t>
      </w:r>
      <w:r>
        <w:rPr>
          <w:rStyle w:val="FunctionTok"/>
        </w:rPr>
        <w:t xml:space="preserve">hcaes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temp, </w:t>
      </w:r>
      <w:r>
        <w:rPr>
          <w:rStyle w:val="AttributeTok"/>
        </w:rPr>
        <w:t xml:space="preserve">group =</w:t>
      </w:r>
      <w:r>
        <w:rPr>
          <w:rStyle w:val="NormalTok"/>
        </w:rPr>
        <w:t xml:space="preserve"> season))</w:t>
      </w:r>
    </w:p>
    <w:p>
      <w:pPr>
        <w:pStyle w:val="FirstParagraph"/>
      </w:pPr>
      <w:r>
        <w:drawing>
          <wp:inline>
            <wp:extent cx="5334000" cy="4267200"/>
            <wp:effectExtent b="0" l="0" r="0" t="0"/>
            <wp:docPr descr="" title="" id="831" name="Picture"/>
            <a:graphic>
              <a:graphicData uri="http://schemas.openxmlformats.org/drawingml/2006/picture">
                <pic:pic>
                  <pic:nvPicPr>
                    <pic:cNvPr descr="ch18_files/figure-docx/highcharter-1.png" id="832" name="Picture"/>
                    <pic:cNvPicPr>
                      <a:picLocks noChangeArrowheads="1" noChangeAspect="1"/>
                    </pic:cNvPicPr>
                  </pic:nvPicPr>
                  <pic:blipFill>
                    <a:blip r:embed="rId830"/>
                    <a:stretch>
                      <a:fillRect/>
                    </a:stretch>
                  </pic:blipFill>
                  <pic:spPr bwMode="auto">
                    <a:xfrm>
                      <a:off x="0" y="0"/>
                      <a:ext cx="5334000" cy="4267200"/>
                    </a:xfrm>
                    <a:prstGeom prst="rect">
                      <a:avLst/>
                    </a:prstGeom>
                    <a:noFill/>
                    <a:ln w="9525">
                      <a:noFill/>
                      <a:headEnd/>
                      <a:tailEnd/>
                    </a:ln>
                  </pic:spPr>
                </pic:pic>
              </a:graphicData>
            </a:graphic>
          </wp:inline>
        </w:drawing>
      </w:r>
    </w:p>
    <w:bookmarkEnd w:id="833"/>
    <w:bookmarkStart w:id="842" w:name="echarts-via-echarts4r"/>
    <w:p>
      <w:pPr>
        <w:pStyle w:val="Heading2"/>
      </w:pPr>
      <w:r>
        <w:t xml:space="preserve">18.5 Echarts via {echarts4r}</w:t>
      </w:r>
    </w:p>
    <w:p>
      <w:pPr>
        <w:pStyle w:val="FirstParagraph"/>
      </w:pPr>
      <w:hyperlink r:id="rId834">
        <w:r>
          <w:rPr>
            <w:rStyle w:val="Hyperlink"/>
          </w:rPr>
          <w:t xml:space="preserve">Apache ECharts</w:t>
        </w:r>
      </w:hyperlink>
      <w:r>
        <w:t xml:space="preserve"> </w:t>
      </w:r>
      <w:r>
        <w:t xml:space="preserve">is a free, powerful charting and visualization library offering an easy way of building intuitive, interactive, and highly customizable charts. Even though it is written in pure JavaScript, one can use it in R via the</w:t>
      </w:r>
      <w:r>
        <w:t xml:space="preserve"> </w:t>
      </w:r>
      <w:hyperlink r:id="rId835">
        <w:r>
          <w:rPr>
            <w:rStyle w:val="VerbatimChar"/>
          </w:rPr>
          <w:t xml:space="preserve">{echarts4r}</w:t>
        </w:r>
        <w:r>
          <w:rPr>
            <w:rStyle w:val="Hyperlink"/>
          </w:rPr>
          <w:t xml:space="preserve"> </w:t>
        </w:r>
        <w:r>
          <w:rPr>
            <w:rStyle w:val="Hyperlink"/>
          </w:rPr>
          <w:t xml:space="preserve">library</w:t>
        </w:r>
      </w:hyperlink>
      <w:r>
        <w:t xml:space="preserve"> </w:t>
      </w:r>
      <w:r>
        <w:t xml:space="preserve">thanks to</w:t>
      </w:r>
      <w:r>
        <w:t xml:space="preserve"> </w:t>
      </w:r>
      <w:hyperlink r:id="rId836">
        <w:r>
          <w:rPr>
            <w:rStyle w:val="Hyperlink"/>
          </w:rPr>
          <w:t xml:space="preserve">John Coene</w:t>
        </w:r>
      </w:hyperlink>
      <w:r>
        <w:t xml:space="preserve">. Check out the impressive</w:t>
      </w:r>
      <w:r>
        <w:t xml:space="preserve"> </w:t>
      </w:r>
      <w:hyperlink r:id="rId837">
        <w:r>
          <w:rPr>
            <w:rStyle w:val="Hyperlink"/>
          </w:rPr>
          <w:t xml:space="preserve">example gallery</w:t>
        </w:r>
      </w:hyperlink>
      <w:r>
        <w:t xml:space="preserve"> </w:t>
      </w:r>
      <w:r>
        <w:t xml:space="preserve">or</w:t>
      </w:r>
      <w:r>
        <w:t xml:space="preserve"> </w:t>
      </w:r>
      <w:hyperlink r:id="rId838">
        <w:r>
          <w:rPr>
            <w:rStyle w:val="Hyperlink"/>
          </w:rPr>
          <w:t xml:space="preserve">this app</w:t>
        </w:r>
      </w:hyperlink>
      <w:r>
        <w:t xml:space="preserve"> </w:t>
      </w:r>
      <w:r>
        <w:t xml:space="preserve">made by the package developer John Coene.</w:t>
      </w:r>
    </w:p>
    <w:p>
      <w:pPr>
        <w:pStyle w:val="SourceCode"/>
      </w:pPr>
      <w:r>
        <w:rPr>
          <w:rStyle w:val="FunctionTok"/>
        </w:rPr>
        <w:t xml:space="preserve">library</w:t>
      </w:r>
      <w:r>
        <w:rPr>
          <w:rStyle w:val="NormalTok"/>
        </w:rPr>
        <w:t xml:space="preserve">(echarts4r)</w:t>
      </w:r>
      <w:r>
        <w:br/>
      </w:r>
      <w:r>
        <w:br/>
      </w:r>
      <w:r>
        <w:rPr>
          <w:rStyle w:val="NormalTok"/>
        </w:rPr>
        <w:t xml:space="preserve">chic </w:t>
      </w:r>
      <w:r>
        <w:rPr>
          <w:rStyle w:val="SpecialCharTok"/>
        </w:rPr>
        <w:t xml:space="preserve">|&gt;</w:t>
      </w:r>
      <w:r>
        <w:br/>
      </w:r>
      <w:r>
        <w:rPr>
          <w:rStyle w:val="NormalTok"/>
        </w:rPr>
        <w:t xml:space="preserve">  </w:t>
      </w:r>
      <w:r>
        <w:rPr>
          <w:rStyle w:val="FunctionTok"/>
        </w:rPr>
        <w:t xml:space="preserve">e_charts</w:t>
      </w:r>
      <w:r>
        <w:rPr>
          <w:rStyle w:val="NormalTok"/>
        </w:rPr>
        <w:t xml:space="preserve">(date) </w:t>
      </w:r>
      <w:r>
        <w:rPr>
          <w:rStyle w:val="SpecialCharTok"/>
        </w:rPr>
        <w:t xml:space="preserve">|&gt;</w:t>
      </w:r>
      <w:r>
        <w:br/>
      </w:r>
      <w:r>
        <w:rPr>
          <w:rStyle w:val="NormalTok"/>
        </w:rPr>
        <w:t xml:space="preserve">  </w:t>
      </w:r>
      <w:r>
        <w:rPr>
          <w:rStyle w:val="FunctionTok"/>
        </w:rPr>
        <w:t xml:space="preserve">e_scatter</w:t>
      </w:r>
      <w:r>
        <w:rPr>
          <w:rStyle w:val="NormalTok"/>
        </w:rPr>
        <w:t xml:space="preserve">(temp, </w:t>
      </w:r>
      <w:r>
        <w:rPr>
          <w:rStyle w:val="AttributeTok"/>
        </w:rPr>
        <w:t xml:space="preserve">symbol_size =</w:t>
      </w:r>
      <w:r>
        <w:rPr>
          <w:rStyle w:val="NormalTok"/>
        </w:rPr>
        <w:t xml:space="preserve"> </w:t>
      </w:r>
      <w:r>
        <w:rPr>
          <w:rStyle w:val="DecValTok"/>
        </w:rPr>
        <w:t xml:space="preserve">7</w:t>
      </w:r>
      <w:r>
        <w:rPr>
          <w:rStyle w:val="NormalTok"/>
        </w:rPr>
        <w:t xml:space="preserve">) </w:t>
      </w:r>
      <w:r>
        <w:rPr>
          <w:rStyle w:val="SpecialCharTok"/>
        </w:rPr>
        <w:t xml:space="preserve">|&gt;</w:t>
      </w:r>
      <w:r>
        <w:br/>
      </w:r>
      <w:r>
        <w:rPr>
          <w:rStyle w:val="NormalTok"/>
        </w:rPr>
        <w:t xml:space="preserve">  </w:t>
      </w:r>
      <w:r>
        <w:rPr>
          <w:rStyle w:val="FunctionTok"/>
        </w:rPr>
        <w:t xml:space="preserve">e_visual_map</w:t>
      </w:r>
      <w:r>
        <w:rPr>
          <w:rStyle w:val="NormalTok"/>
        </w:rPr>
        <w:t xml:space="preserve">(temp) </w:t>
      </w:r>
      <w:r>
        <w:rPr>
          <w:rStyle w:val="SpecialCharTok"/>
        </w:rPr>
        <w:t xml:space="preserve">|&gt;</w:t>
      </w:r>
      <w:r>
        <w:br/>
      </w:r>
      <w:r>
        <w:rPr>
          <w:rStyle w:val="NormalTok"/>
        </w:rPr>
        <w:t xml:space="preserve">  </w:t>
      </w:r>
      <w:r>
        <w:rPr>
          <w:rStyle w:val="FunctionTok"/>
        </w:rPr>
        <w:t xml:space="preserve">e_y_axis</w:t>
      </w:r>
      <w:r>
        <w:rPr>
          <w:rStyle w:val="NormalTok"/>
        </w:rPr>
        <w:t xml:space="preserve">(</w:t>
      </w:r>
      <w:r>
        <w:rPr>
          <w:rStyle w:val="AttributeTok"/>
        </w:rPr>
        <w:t xml:space="preserve">name =</w:t>
      </w:r>
      <w:r>
        <w:rPr>
          <w:rStyle w:val="NormalTok"/>
        </w:rPr>
        <w:t xml:space="preserve"> </w:t>
      </w:r>
      <w:r>
        <w:rPr>
          <w:rStyle w:val="StringTok"/>
        </w:rPr>
        <w:t xml:space="preserve">"Temperature (°F)"</w:t>
      </w:r>
      <w:r>
        <w:rPr>
          <w:rStyle w:val="NormalTok"/>
        </w:rPr>
        <w:t xml:space="preserve">) </w:t>
      </w:r>
      <w:r>
        <w:rPr>
          <w:rStyle w:val="SpecialCharTok"/>
        </w:rPr>
        <w:t xml:space="preserve">|&gt;</w:t>
      </w:r>
      <w:r>
        <w:br/>
      </w:r>
      <w:r>
        <w:rPr>
          <w:rStyle w:val="NormalTok"/>
        </w:rPr>
        <w:t xml:space="preserve">  </w:t>
      </w:r>
      <w:r>
        <w:rPr>
          <w:rStyle w:val="FunctionTok"/>
        </w:rPr>
        <w:t xml:space="preserve">e_legend</w:t>
      </w:r>
      <w:r>
        <w:rPr>
          <w:rStyle w:val="NormalTok"/>
        </w:rPr>
        <w:t xml:space="preserve">(</w:t>
      </w:r>
      <w:r>
        <w:rPr>
          <w:rStyle w:val="ConstantTok"/>
        </w:rPr>
        <w:t xml:space="preserve">FALSE</w:t>
      </w:r>
      <w:r>
        <w:rPr>
          <w:rStyle w:val="NormalTok"/>
        </w:rPr>
        <w:t xml:space="preserve">)</w:t>
      </w:r>
    </w:p>
    <w:p>
      <w:pPr>
        <w:pStyle w:val="FirstParagraph"/>
      </w:pPr>
      <w:r>
        <w:drawing>
          <wp:inline>
            <wp:extent cx="5334000" cy="4267200"/>
            <wp:effectExtent b="0" l="0" r="0" t="0"/>
            <wp:docPr descr="" title="" id="840" name="Picture"/>
            <a:graphic>
              <a:graphicData uri="http://schemas.openxmlformats.org/drawingml/2006/picture">
                <pic:pic>
                  <pic:nvPicPr>
                    <pic:cNvPr descr="ch18_files/figure-docx/echarts4r-1.png" id="841" name="Picture"/>
                    <pic:cNvPicPr>
                      <a:picLocks noChangeArrowheads="1" noChangeAspect="1"/>
                    </pic:cNvPicPr>
                  </pic:nvPicPr>
                  <pic:blipFill>
                    <a:blip r:embed="rId839"/>
                    <a:stretch>
                      <a:fillRect/>
                    </a:stretch>
                  </pic:blipFill>
                  <pic:spPr bwMode="auto">
                    <a:xfrm>
                      <a:off x="0" y="0"/>
                      <a:ext cx="5334000" cy="4267200"/>
                    </a:xfrm>
                    <a:prstGeom prst="rect">
                      <a:avLst/>
                    </a:prstGeom>
                    <a:noFill/>
                    <a:ln w="9525">
                      <a:noFill/>
                      <a:headEnd/>
                      <a:tailEnd/>
                    </a:ln>
                  </pic:spPr>
                </pic:pic>
              </a:graphicData>
            </a:graphic>
          </wp:inline>
        </w:drawing>
      </w:r>
    </w:p>
    <w:bookmarkEnd w:id="842"/>
    <w:bookmarkStart w:id="848" w:name="chart.js-via-charter"/>
    <w:p>
      <w:pPr>
        <w:pStyle w:val="Heading2"/>
      </w:pPr>
      <w:r>
        <w:t xml:space="preserve">18.6 Chart.js via {charter}</w:t>
      </w:r>
    </w:p>
    <w:p>
      <w:pPr>
        <w:pStyle w:val="FirstParagraph"/>
      </w:pPr>
      <w:hyperlink r:id="rId843">
        <w:r>
          <w:rPr>
            <w:rStyle w:val="Hyperlink"/>
          </w:rPr>
          <w:t xml:space="preserve">charter</w:t>
        </w:r>
      </w:hyperlink>
      <w:r>
        <w:t xml:space="preserve"> </w:t>
      </w:r>
      <w:r>
        <w:t xml:space="preserve">is another package developed by John Coene that enables the use of a JavaScript visualization library in R. The package allows you to build interactive plots with the help of the</w:t>
      </w:r>
      <w:r>
        <w:t xml:space="preserve"> </w:t>
      </w:r>
      <w:hyperlink r:id="rId844">
        <w:r>
          <w:rPr>
            <w:rStyle w:val="Hyperlink"/>
          </w:rPr>
          <w:t xml:space="preserve">Charts.js framework</w:t>
        </w:r>
      </w:hyperlink>
      <w:r>
        <w:t xml:space="preserve">.</w:t>
      </w:r>
    </w:p>
    <w:p>
      <w:pPr>
        <w:pStyle w:val="SourceCode"/>
      </w:pPr>
      <w:r>
        <w:rPr>
          <w:rStyle w:val="FunctionTok"/>
        </w:rPr>
        <w:t xml:space="preserve">library</w:t>
      </w:r>
      <w:r>
        <w:rPr>
          <w:rStyle w:val="NormalTok"/>
        </w:rPr>
        <w:t xml:space="preserve">(charter)</w:t>
      </w:r>
      <w:r>
        <w:br/>
      </w:r>
      <w:r>
        <w:br/>
      </w:r>
      <w:r>
        <w:rPr>
          <w:rStyle w:val="NormalTok"/>
        </w:rPr>
        <w:t xml:space="preserve">chic</w:t>
      </w:r>
      <w:r>
        <w:rPr>
          <w:rStyle w:val="SpecialCharTok"/>
        </w:rPr>
        <w:t xml:space="preserve">$</w:t>
      </w:r>
      <w:r>
        <w:rPr>
          <w:rStyle w:val="NormalTok"/>
        </w:rPr>
        <w:t xml:space="preserve">date_num </w:t>
      </w:r>
      <w:r>
        <w:rPr>
          <w:rStyle w:val="OtherTok"/>
        </w:rPr>
        <w:t xml:space="preserve">&lt;-</w:t>
      </w:r>
      <w:r>
        <w:rPr>
          <w:rStyle w:val="NormalTok"/>
        </w:rPr>
        <w:t xml:space="preserve"> </w:t>
      </w:r>
      <w:r>
        <w:rPr>
          <w:rStyle w:val="FunctionTok"/>
        </w:rPr>
        <w:t xml:space="preserve">as.numeric</w:t>
      </w:r>
      <w:r>
        <w:rPr>
          <w:rStyle w:val="NormalTok"/>
        </w:rPr>
        <w:t xml:space="preserve">(chic</w:t>
      </w:r>
      <w:r>
        <w:rPr>
          <w:rStyle w:val="SpecialCharTok"/>
        </w:rPr>
        <w:t xml:space="preserve">$</w:t>
      </w:r>
      <w:r>
        <w:rPr>
          <w:rStyle w:val="NormalTok"/>
        </w:rPr>
        <w:t xml:space="preserve">date)</w:t>
      </w:r>
      <w:r>
        <w:br/>
      </w:r>
      <w:r>
        <w:rPr>
          <w:rStyle w:val="DocumentationTok"/>
        </w:rPr>
        <w:t xml:space="preserve">## doesn't work with class date</w:t>
      </w:r>
      <w:r>
        <w:br/>
      </w:r>
      <w:r>
        <w:br/>
      </w:r>
      <w:r>
        <w:rPr>
          <w:rStyle w:val="FunctionTok"/>
        </w:rPr>
        <w:t xml:space="preserve">chart</w:t>
      </w:r>
      <w:r>
        <w:rPr>
          <w:rStyle w:val="NormalTok"/>
        </w:rPr>
        <w:t xml:space="preserve">(</w:t>
      </w:r>
      <w:r>
        <w:rPr>
          <w:rStyle w:val="AttributeTok"/>
        </w:rPr>
        <w:t xml:space="preserve">data =</w:t>
      </w:r>
      <w:r>
        <w:rPr>
          <w:rStyle w:val="NormalTok"/>
        </w:rPr>
        <w:t xml:space="preserve"> chic, </w:t>
      </w:r>
      <w:r>
        <w:rPr>
          <w:rStyle w:val="FunctionTok"/>
        </w:rPr>
        <w:t xml:space="preserve">caes</w:t>
      </w:r>
      <w:r>
        <w:rPr>
          <w:rStyle w:val="NormalTok"/>
        </w:rPr>
        <w:t xml:space="preserve">(date_num, temp)) </w:t>
      </w:r>
      <w:r>
        <w:rPr>
          <w:rStyle w:val="SpecialCharTok"/>
        </w:rPr>
        <w:t xml:space="preserve">|&gt;</w:t>
      </w:r>
      <w:r>
        <w:br/>
      </w:r>
      <w:r>
        <w:rPr>
          <w:rStyle w:val="NormalTok"/>
        </w:rPr>
        <w:t xml:space="preserve">  </w:t>
      </w:r>
      <w:r>
        <w:rPr>
          <w:rStyle w:val="FunctionTok"/>
        </w:rPr>
        <w:t xml:space="preserve">c_scatter</w:t>
      </w:r>
      <w:r>
        <w:rPr>
          <w:rStyle w:val="NormalTok"/>
        </w:rPr>
        <w:t xml:space="preserve">(</w:t>
      </w:r>
      <w:r>
        <w:rPr>
          <w:rStyle w:val="FunctionTok"/>
        </w:rPr>
        <w:t xml:space="preserve">caes</w:t>
      </w:r>
      <w:r>
        <w:rPr>
          <w:rStyle w:val="NormalTok"/>
        </w:rPr>
        <w:t xml:space="preserve">(</w:t>
      </w:r>
      <w:r>
        <w:rPr>
          <w:rStyle w:val="AttributeTok"/>
        </w:rPr>
        <w:t xml:space="preserve">color =</w:t>
      </w:r>
      <w:r>
        <w:rPr>
          <w:rStyle w:val="NormalTok"/>
        </w:rPr>
        <w:t xml:space="preserve"> season, </w:t>
      </w:r>
      <w:r>
        <w:rPr>
          <w:rStyle w:val="AttributeTok"/>
        </w:rPr>
        <w:t xml:space="preserve">group =</w:t>
      </w:r>
      <w:r>
        <w:rPr>
          <w:rStyle w:val="NormalTok"/>
        </w:rPr>
        <w:t xml:space="preserve"> season)) </w:t>
      </w:r>
      <w:r>
        <w:rPr>
          <w:rStyle w:val="SpecialCharTok"/>
        </w:rPr>
        <w:t xml:space="preserve">|&gt;</w:t>
      </w:r>
      <w:r>
        <w:br/>
      </w:r>
      <w:r>
        <w:rPr>
          <w:rStyle w:val="NormalTok"/>
        </w:rPr>
        <w:t xml:space="preserve">  </w:t>
      </w:r>
      <w:r>
        <w:rPr>
          <w:rStyle w:val="FunctionTok"/>
        </w:rPr>
        <w:t xml:space="preserve">c_colors</w:t>
      </w:r>
      <w:r>
        <w:rPr>
          <w:rStyle w:val="NormalTok"/>
        </w:rPr>
        <w:t xml:space="preserve">(RColorBrewer</w:t>
      </w:r>
      <w:r>
        <w:rPr>
          <w:rStyle w:val="SpecialCharTok"/>
        </w:rPr>
        <w:t xml:space="preserve">::</w:t>
      </w:r>
      <w:r>
        <w:rPr>
          <w:rStyle w:val="FunctionTok"/>
        </w:rPr>
        <w:t xml:space="preserve">brewer.pal</w:t>
      </w:r>
      <w:r>
        <w:rPr>
          <w:rStyle w:val="NormalTok"/>
        </w:rPr>
        <w:t xml:space="preserve">(</w:t>
      </w:r>
      <w:r>
        <w:rPr>
          <w:rStyle w:val="DecValTok"/>
        </w:rPr>
        <w:t xml:space="preserve">4</w:t>
      </w:r>
      <w:r>
        <w:rPr>
          <w:rStyle w:val="NormalTok"/>
        </w:rPr>
        <w:t xml:space="preserve">, </w:t>
      </w:r>
      <w:r>
        <w:rPr>
          <w:rStyle w:val="AttributeTok"/>
        </w:rPr>
        <w:t xml:space="preserve">name =</w:t>
      </w:r>
      <w:r>
        <w:rPr>
          <w:rStyle w:val="NormalTok"/>
        </w:rPr>
        <w:t xml:space="preserve"> </w:t>
      </w:r>
      <w:r>
        <w:rPr>
          <w:rStyle w:val="StringTok"/>
        </w:rPr>
        <w:t xml:space="preserve">"Dark2"</w:t>
      </w:r>
      <w:r>
        <w:rPr>
          <w:rStyle w:val="NormalTok"/>
        </w:rPr>
        <w:t xml:space="preserve">))</w:t>
      </w:r>
    </w:p>
    <w:p>
      <w:pPr>
        <w:pStyle w:val="FirstParagraph"/>
      </w:pPr>
      <w:r>
        <w:drawing>
          <wp:inline>
            <wp:extent cx="5334000" cy="6740130"/>
            <wp:effectExtent b="0" l="0" r="0" t="0"/>
            <wp:docPr descr="" title="" id="846" name="Picture"/>
            <a:graphic>
              <a:graphicData uri="http://schemas.openxmlformats.org/drawingml/2006/picture">
                <pic:pic>
                  <pic:nvPicPr>
                    <pic:cNvPr descr="ch18_files/figure-docx/charter-1.png" id="847" name="Picture"/>
                    <pic:cNvPicPr>
                      <a:picLocks noChangeArrowheads="1" noChangeAspect="1"/>
                    </pic:cNvPicPr>
                  </pic:nvPicPr>
                  <pic:blipFill>
                    <a:blip r:embed="rId845"/>
                    <a:stretch>
                      <a:fillRect/>
                    </a:stretch>
                  </pic:blipFill>
                  <pic:spPr bwMode="auto">
                    <a:xfrm>
                      <a:off x="0" y="0"/>
                      <a:ext cx="5334000" cy="6740130"/>
                    </a:xfrm>
                    <a:prstGeom prst="rect">
                      <a:avLst/>
                    </a:prstGeom>
                    <a:noFill/>
                    <a:ln w="9525">
                      <a:noFill/>
                      <a:headEnd/>
                      <a:tailEnd/>
                    </a:ln>
                  </pic:spPr>
                </pic:pic>
              </a:graphicData>
            </a:graphic>
          </wp:inline>
        </w:drawing>
      </w:r>
    </w:p>
    <w:bookmarkEnd w:id="848"/>
    <w:bookmarkStart w:id="854" w:name="bokeh-via-rbokeh"/>
    <w:p>
      <w:pPr>
        <w:pStyle w:val="Heading2"/>
      </w:pPr>
      <w:r>
        <w:t xml:space="preserve">18.7 Bokeh via {rbokeh}</w:t>
      </w:r>
    </w:p>
    <w:p>
      <w:pPr>
        <w:pStyle w:val="FirstParagraph"/>
      </w:pPr>
      <w:hyperlink r:id="rId849">
        <w:r>
          <w:rPr>
            <w:rStyle w:val="VerbatimChar"/>
          </w:rPr>
          <w:t xml:space="preserve">{rbokeh}</w:t>
        </w:r>
      </w:hyperlink>
      <w:r>
        <w:t xml:space="preserve"> </w:t>
      </w:r>
      <w:r>
        <w:t xml:space="preserve">is an R package that allows you to create interactive visualizations using the</w:t>
      </w:r>
      <w:r>
        <w:t xml:space="preserve"> </w:t>
      </w:r>
      <w:hyperlink r:id="rId850">
        <w:r>
          <w:rPr>
            <w:rStyle w:val="Hyperlink"/>
          </w:rPr>
          <w:t xml:space="preserve">Bokeh</w:t>
        </w:r>
      </w:hyperlink>
      <w:r>
        <w:t xml:space="preserve"> </w:t>
      </w:r>
      <w:r>
        <w:t xml:space="preserve">library. It is a powerful tool for creating interactive plots and adding interactivity to your visualizations. The following example demonstrates how to create an interactive scatter plot using</w:t>
      </w:r>
      <w:r>
        <w:t xml:space="preserve"> </w:t>
      </w:r>
      <w:r>
        <w:rPr>
          <w:rStyle w:val="VerbatimChar"/>
        </w:rPr>
        <w:t xml:space="preserve">{rbokeh}</w:t>
      </w:r>
      <w:r>
        <w:t xml:space="preserve">. You can find more examples and documentation on the</w:t>
      </w:r>
      <w:r>
        <w:t xml:space="preserve"> </w:t>
      </w:r>
      <w:hyperlink r:id="rId849">
        <w:r>
          <w:rPr>
            <w:rStyle w:val="Hyperlink"/>
          </w:rPr>
          <w:t xml:space="preserve">rbokeh website</w:t>
        </w:r>
      </w:hyperlink>
      <w:r>
        <w:t xml:space="preserve">.</w:t>
      </w:r>
    </w:p>
    <w:p>
      <w:pPr>
        <w:pStyle w:val="SourceCode"/>
      </w:pPr>
      <w:r>
        <w:rPr>
          <w:rStyle w:val="FunctionTok"/>
        </w:rPr>
        <w:t xml:space="preserve">library</w:t>
      </w:r>
      <w:r>
        <w:rPr>
          <w:rStyle w:val="NormalTok"/>
        </w:rPr>
        <w:t xml:space="preserve">(rbokeh)</w:t>
      </w:r>
      <w:r>
        <w:br/>
      </w:r>
      <w:r>
        <w:rPr>
          <w:rStyle w:val="NormalTok"/>
        </w:rPr>
        <w:t xml:space="preserve">p </w:t>
      </w:r>
      <w:r>
        <w:rPr>
          <w:rStyle w:val="OtherTok"/>
        </w:rPr>
        <w:t xml:space="preserve">&lt;-</w:t>
      </w:r>
      <w:r>
        <w:rPr>
          <w:rStyle w:val="NormalTok"/>
        </w:rPr>
        <w:t xml:space="preserve"> </w:t>
      </w:r>
      <w:r>
        <w:rPr>
          <w:rStyle w:val="FunctionTok"/>
        </w:rPr>
        <w:t xml:space="preserve">figure</w:t>
      </w:r>
      <w:r>
        <w:rPr>
          <w:rStyle w:val="NormalTok"/>
        </w:rPr>
        <w:t xml:space="preserve">() </w:t>
      </w:r>
      <w:r>
        <w:rPr>
          <w:rStyle w:val="SpecialCharTok"/>
        </w:rPr>
        <w:t xml:space="preserve">%&gt;%</w:t>
      </w:r>
      <w:r>
        <w:br/>
      </w:r>
      <w:r>
        <w:rPr>
          <w:rStyle w:val="NormalTok"/>
        </w:rPr>
        <w:t xml:space="preserve">  </w:t>
      </w:r>
      <w:r>
        <w:rPr>
          <w:rStyle w:val="FunctionTok"/>
        </w:rPr>
        <w:t xml:space="preserve">ly_points</w:t>
      </w:r>
      <w:r>
        <w:rPr>
          <w:rStyle w:val="NormalTok"/>
        </w:rPr>
        <w:t xml:space="preserve">(Sepal.Length, Sepal.Width, </w:t>
      </w:r>
      <w:r>
        <w:rPr>
          <w:rStyle w:val="AttributeTok"/>
        </w:rPr>
        <w:t xml:space="preserve">data =</w:t>
      </w:r>
      <w:r>
        <w:rPr>
          <w:rStyle w:val="NormalTok"/>
        </w:rPr>
        <w:t xml:space="preserve"> iris,</w:t>
      </w:r>
      <w:r>
        <w:br/>
      </w:r>
      <w:r>
        <w:rPr>
          <w:rStyle w:val="NormalTok"/>
        </w:rPr>
        <w:t xml:space="preserve">    </w:t>
      </w:r>
      <w:r>
        <w:rPr>
          <w:rStyle w:val="AttributeTok"/>
        </w:rPr>
        <w:t xml:space="preserve">color =</w:t>
      </w:r>
      <w:r>
        <w:rPr>
          <w:rStyle w:val="NormalTok"/>
        </w:rPr>
        <w:t xml:space="preserve"> Species, </w:t>
      </w:r>
      <w:r>
        <w:rPr>
          <w:rStyle w:val="AttributeTok"/>
        </w:rPr>
        <w:t xml:space="preserve">glyph =</w:t>
      </w:r>
      <w:r>
        <w:rPr>
          <w:rStyle w:val="NormalTok"/>
        </w:rPr>
        <w:t xml:space="preserve"> Species,</w:t>
      </w:r>
      <w:r>
        <w:br/>
      </w:r>
      <w:r>
        <w:rPr>
          <w:rStyle w:val="NormalTok"/>
        </w:rPr>
        <w:t xml:space="preserve">    </w:t>
      </w:r>
      <w:r>
        <w:rPr>
          <w:rStyle w:val="AttributeTok"/>
        </w:rPr>
        <w:t xml:space="preserve">hover =</w:t>
      </w:r>
      <w:r>
        <w:rPr>
          <w:rStyle w:val="NormalTok"/>
        </w:rPr>
        <w:t xml:space="preserve"> </w:t>
      </w:r>
      <w:r>
        <w:rPr>
          <w:rStyle w:val="FunctionTok"/>
        </w:rPr>
        <w:t xml:space="preserve">list</w:t>
      </w:r>
      <w:r>
        <w:rPr>
          <w:rStyle w:val="NormalTok"/>
        </w:rPr>
        <w:t xml:space="preserve">(Sepal.Length, Sepal.Width))</w:t>
      </w:r>
      <w:r>
        <w:br/>
      </w:r>
      <w:r>
        <w:rPr>
          <w:rStyle w:val="NormalTok"/>
        </w:rPr>
        <w:t xml:space="preserve">p</w:t>
      </w:r>
    </w:p>
    <w:p>
      <w:pPr>
        <w:pStyle w:val="FirstParagraph"/>
      </w:pPr>
      <w:r>
        <w:drawing>
          <wp:inline>
            <wp:extent cx="5334000" cy="6445250"/>
            <wp:effectExtent b="0" l="0" r="0" t="0"/>
            <wp:docPr descr="" title="" id="852" name="Picture"/>
            <a:graphic>
              <a:graphicData uri="http://schemas.openxmlformats.org/drawingml/2006/picture">
                <pic:pic>
                  <pic:nvPicPr>
                    <pic:cNvPr descr="ch18_files/figure-docx/rbokeh-1.png" id="853" name="Picture"/>
                    <pic:cNvPicPr>
                      <a:picLocks noChangeArrowheads="1" noChangeAspect="1"/>
                    </pic:cNvPicPr>
                  </pic:nvPicPr>
                  <pic:blipFill>
                    <a:blip r:embed="rId851"/>
                    <a:stretch>
                      <a:fillRect/>
                    </a:stretch>
                  </pic:blipFill>
                  <pic:spPr bwMode="auto">
                    <a:xfrm>
                      <a:off x="0" y="0"/>
                      <a:ext cx="5334000" cy="6445250"/>
                    </a:xfrm>
                    <a:prstGeom prst="rect">
                      <a:avLst/>
                    </a:prstGeom>
                    <a:noFill/>
                    <a:ln w="9525">
                      <a:noFill/>
                      <a:headEnd/>
                      <a:tailEnd/>
                    </a:ln>
                  </pic:spPr>
                </pic:pic>
              </a:graphicData>
            </a:graphic>
          </wp:inline>
        </w:drawing>
      </w:r>
    </w:p>
    <w:bookmarkEnd w:id="854"/>
    <w:bookmarkStart w:id="859" w:name="Xd59abe82ba96a975c22a47ec72cd181542a1c26"/>
    <w:p>
      <w:pPr>
        <w:pStyle w:val="Heading2"/>
      </w:pPr>
      <w:r>
        <w:t xml:space="preserve">18.8 Advanced Interactive plots using CanvasExpress</w:t>
      </w:r>
    </w:p>
    <w:p>
      <w:pPr>
        <w:pStyle w:val="FirstParagraph"/>
      </w:pPr>
      <w:hyperlink r:id="rId855">
        <w:r>
          <w:rPr>
            <w:rStyle w:val="Hyperlink"/>
          </w:rPr>
          <w:t xml:space="preserve">CanvasXpress</w:t>
        </w:r>
      </w:hyperlink>
      <w:r>
        <w:t xml:space="preserve"> </w:t>
      </w:r>
      <w:r>
        <w:t xml:space="preserve">is a JavaScript library that allows you to create interactive visualizations. The package</w:t>
      </w:r>
      <w:r>
        <w:t xml:space="preserve"> </w:t>
      </w:r>
      <w:r>
        <w:rPr>
          <w:rStyle w:val="VerbatimChar"/>
        </w:rPr>
        <w:t xml:space="preserve">{canvasXpress}</w:t>
      </w:r>
      <w:r>
        <w:t xml:space="preserve"> </w:t>
      </w:r>
      <w:r>
        <w:t xml:space="preserve">for R enables the creation of interactive plots directly from R. It is a powerful tool for creating visualizations and adding interactivity to your plots. The following example demonstrates how to create a bar-line graph using CanvasXpress. You can find more examples and documentation on the</w:t>
      </w:r>
      <w:r>
        <w:t xml:space="preserve"> </w:t>
      </w:r>
      <w:hyperlink r:id="rId855">
        <w:r>
          <w:rPr>
            <w:rStyle w:val="Hyperlink"/>
          </w:rPr>
          <w:t xml:space="preserve">CanvasXpress website</w:t>
        </w:r>
      </w:hyperlink>
      <w:r>
        <w:t xml:space="preserve">.</w:t>
      </w:r>
    </w:p>
    <w:p>
      <w:pPr>
        <w:pStyle w:val="SourceCode"/>
      </w:pPr>
      <w:r>
        <w:rPr>
          <w:rStyle w:val="FunctionTok"/>
        </w:rPr>
        <w:t xml:space="preserve">library</w:t>
      </w:r>
      <w:r>
        <w:rPr>
          <w:rStyle w:val="NormalTok"/>
        </w:rPr>
        <w:t xml:space="preserve">(canvasXpress)</w:t>
      </w:r>
      <w:r>
        <w:br/>
      </w:r>
      <w:r>
        <w:rPr>
          <w:rStyle w:val="NormalTok"/>
        </w:rPr>
        <w:t xml:space="preserve">y</w:t>
      </w:r>
      <w:r>
        <w:rPr>
          <w:rStyle w:val="OtherTok"/>
        </w:rPr>
        <w:t xml:space="preserve">=</w:t>
      </w:r>
      <w:r>
        <w:rPr>
          <w:rStyle w:val="FunctionTok"/>
        </w:rPr>
        <w:t xml:space="preserve">read.table</w:t>
      </w:r>
      <w:r>
        <w:rPr>
          <w:rStyle w:val="NormalTok"/>
        </w:rPr>
        <w:t xml:space="preserve">(</w:t>
      </w:r>
      <w:r>
        <w:rPr>
          <w:rStyle w:val="StringTok"/>
        </w:rPr>
        <w:t xml:space="preserve">"https://www.canvasxpress.org/data/cX-generic-dat.txt"</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sep=</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w:t>
      </w:r>
      <w:r>
        <w:rPr>
          <w:rStyle w:val="StringTok"/>
        </w:rPr>
        <w:t xml:space="preserve">""</w:t>
      </w:r>
      <w:r>
        <w:rPr>
          <w:rStyle w:val="NormalTok"/>
        </w:rPr>
        <w:t xml:space="preserve">, </w:t>
      </w:r>
      <w:r>
        <w:rPr>
          <w:rStyle w:val="AttributeTok"/>
        </w:rPr>
        <w:t xml:space="preserve">row.names=</w:t>
      </w:r>
      <w:r>
        <w:rPr>
          <w:rStyle w:val="DecValTok"/>
        </w:rPr>
        <w:t xml:space="preserve">1</w:t>
      </w:r>
      <w:r>
        <w:rPr>
          <w:rStyle w:val="NormalTok"/>
        </w:rPr>
        <w:t xml:space="preserve">, </w:t>
      </w:r>
      <w:r>
        <w:rPr>
          <w:rStyle w:val="AttributeTok"/>
        </w:rPr>
        <w:t xml:space="preserve">fill=</w:t>
      </w:r>
      <w:r>
        <w:rPr>
          <w:rStyle w:val="ConstantTok"/>
        </w:rPr>
        <w:t xml:space="preserve">TRUE</w:t>
      </w:r>
      <w:r>
        <w:rPr>
          <w:rStyle w:val="NormalTok"/>
        </w:rPr>
        <w:t xml:space="preserve">, </w:t>
      </w:r>
      <w:r>
        <w:rPr>
          <w:rStyle w:val="AttributeTok"/>
        </w:rPr>
        <w:t xml:space="preserve">check.names=</w:t>
      </w:r>
      <w:r>
        <w:rPr>
          <w:rStyle w:val="ConstantTok"/>
        </w:rPr>
        <w:t xml:space="preserve">FALSE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x</w:t>
      </w:r>
      <w:r>
        <w:rPr>
          <w:rStyle w:val="OtherTok"/>
        </w:rPr>
        <w:t xml:space="preserve">=</w:t>
      </w:r>
      <w:r>
        <w:rPr>
          <w:rStyle w:val="FunctionTok"/>
        </w:rPr>
        <w:t xml:space="preserve">read.table</w:t>
      </w:r>
      <w:r>
        <w:rPr>
          <w:rStyle w:val="NormalTok"/>
        </w:rPr>
        <w:t xml:space="preserve">(</w:t>
      </w:r>
      <w:r>
        <w:rPr>
          <w:rStyle w:val="StringTok"/>
        </w:rPr>
        <w:t xml:space="preserve">"https://www.canvasxpress.org/data/cX-generic-smp.txt"</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sep=</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w:t>
      </w:r>
      <w:r>
        <w:rPr>
          <w:rStyle w:val="StringTok"/>
        </w:rPr>
        <w:t xml:space="preserve">""</w:t>
      </w:r>
      <w:r>
        <w:rPr>
          <w:rStyle w:val="NormalTok"/>
        </w:rPr>
        <w:t xml:space="preserve">, </w:t>
      </w:r>
      <w:r>
        <w:rPr>
          <w:rStyle w:val="AttributeTok"/>
        </w:rPr>
        <w:t xml:space="preserve">row.names=</w:t>
      </w:r>
      <w:r>
        <w:rPr>
          <w:rStyle w:val="DecValTok"/>
        </w:rPr>
        <w:t xml:space="preserve">1</w:t>
      </w:r>
      <w:r>
        <w:rPr>
          <w:rStyle w:val="NormalTok"/>
        </w:rPr>
        <w:t xml:space="preserve">, </w:t>
      </w:r>
      <w:r>
        <w:rPr>
          <w:rStyle w:val="AttributeTok"/>
        </w:rPr>
        <w:t xml:space="preserve">fill=</w:t>
      </w:r>
      <w:r>
        <w:rPr>
          <w:rStyle w:val="ConstantTok"/>
        </w:rPr>
        <w:t xml:space="preserve">TRUE</w:t>
      </w:r>
      <w:r>
        <w:rPr>
          <w:rStyle w:val="NormalTok"/>
        </w:rPr>
        <w:t xml:space="preserve">, </w:t>
      </w:r>
      <w:r>
        <w:rPr>
          <w:rStyle w:val="AttributeTok"/>
        </w:rPr>
        <w:t xml:space="preserve">check.names=</w:t>
      </w:r>
      <w:r>
        <w:rPr>
          <w:rStyle w:val="ConstantTok"/>
        </w:rPr>
        <w:t xml:space="preserve">FALSE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z</w:t>
      </w:r>
      <w:r>
        <w:rPr>
          <w:rStyle w:val="OtherTok"/>
        </w:rPr>
        <w:t xml:space="preserve">=</w:t>
      </w:r>
      <w:r>
        <w:rPr>
          <w:rStyle w:val="FunctionTok"/>
        </w:rPr>
        <w:t xml:space="preserve">read.table</w:t>
      </w:r>
      <w:r>
        <w:rPr>
          <w:rStyle w:val="NormalTok"/>
        </w:rPr>
        <w:t xml:space="preserve">(</w:t>
      </w:r>
      <w:r>
        <w:rPr>
          <w:rStyle w:val="StringTok"/>
        </w:rPr>
        <w:t xml:space="preserve">"https://www.canvasxpress.org/data/cX-generic-var.txt"</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sep=</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w:t>
      </w:r>
      <w:r>
        <w:rPr>
          <w:rStyle w:val="StringTok"/>
        </w:rPr>
        <w:t xml:space="preserve">""</w:t>
      </w:r>
      <w:r>
        <w:rPr>
          <w:rStyle w:val="NormalTok"/>
        </w:rPr>
        <w:t xml:space="preserve">, </w:t>
      </w:r>
      <w:r>
        <w:rPr>
          <w:rStyle w:val="AttributeTok"/>
        </w:rPr>
        <w:t xml:space="preserve">row.names=</w:t>
      </w:r>
      <w:r>
        <w:rPr>
          <w:rStyle w:val="DecValTok"/>
        </w:rPr>
        <w:t xml:space="preserve">1</w:t>
      </w:r>
      <w:r>
        <w:rPr>
          <w:rStyle w:val="NormalTok"/>
        </w:rPr>
        <w:t xml:space="preserve">, </w:t>
      </w:r>
      <w:r>
        <w:rPr>
          <w:rStyle w:val="AttributeTok"/>
        </w:rPr>
        <w:t xml:space="preserve">fill=</w:t>
      </w:r>
      <w:r>
        <w:rPr>
          <w:rStyle w:val="ConstantTok"/>
        </w:rPr>
        <w:t xml:space="preserve">TRUE</w:t>
      </w:r>
      <w:r>
        <w:rPr>
          <w:rStyle w:val="NormalTok"/>
        </w:rPr>
        <w:t xml:space="preserve">, </w:t>
      </w:r>
      <w:r>
        <w:rPr>
          <w:rStyle w:val="AttributeTok"/>
        </w:rPr>
        <w:t xml:space="preserve">check.names=</w:t>
      </w:r>
      <w:r>
        <w:rPr>
          <w:rStyle w:val="ConstantTok"/>
        </w:rPr>
        <w:t xml:space="preserve">FALSE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FunctionTok"/>
        </w:rPr>
        <w:t xml:space="preserve">canvasXpress</w:t>
      </w:r>
      <w:r>
        <w:rPr>
          <w:rStyle w:val="NormalTok"/>
        </w:rPr>
        <w:t xml:space="preserve">(</w:t>
      </w:r>
      <w:r>
        <w:br/>
      </w:r>
      <w:r>
        <w:rPr>
          <w:rStyle w:val="NormalTok"/>
        </w:rPr>
        <w:t xml:space="preserve">  </w:t>
      </w:r>
      <w:r>
        <w:rPr>
          <w:rStyle w:val="AttributeTok"/>
        </w:rPr>
        <w:t xml:space="preserve">data=</w:t>
      </w:r>
      <w:r>
        <w:rPr>
          <w:rStyle w:val="NormalTok"/>
        </w:rPr>
        <w:t xml:space="preserve">y,</w:t>
      </w:r>
      <w:r>
        <w:br/>
      </w:r>
      <w:r>
        <w:rPr>
          <w:rStyle w:val="NormalTok"/>
        </w:rPr>
        <w:t xml:space="preserve">  </w:t>
      </w:r>
      <w:r>
        <w:rPr>
          <w:rStyle w:val="AttributeTok"/>
        </w:rPr>
        <w:t xml:space="preserve">smpAnnot=</w:t>
      </w:r>
      <w:r>
        <w:rPr>
          <w:rStyle w:val="NormalTok"/>
        </w:rPr>
        <w:t xml:space="preserve">x,</w:t>
      </w:r>
      <w:r>
        <w:br/>
      </w:r>
      <w:r>
        <w:rPr>
          <w:rStyle w:val="NormalTok"/>
        </w:rPr>
        <w:t xml:space="preserve">  </w:t>
      </w:r>
      <w:r>
        <w:rPr>
          <w:rStyle w:val="AttributeTok"/>
        </w:rPr>
        <w:t xml:space="preserve">varAnnot=</w:t>
      </w:r>
      <w:r>
        <w:rPr>
          <w:rStyle w:val="NormalTok"/>
        </w:rPr>
        <w:t xml:space="preserve">z,</w:t>
      </w:r>
      <w:r>
        <w:br/>
      </w:r>
      <w:r>
        <w:rPr>
          <w:rStyle w:val="NormalTok"/>
        </w:rPr>
        <w:t xml:space="preserve">  </w:t>
      </w:r>
      <w:r>
        <w:rPr>
          <w:rStyle w:val="AttributeTok"/>
        </w:rPr>
        <w:t xml:space="preserve">graphOrientation=</w:t>
      </w:r>
      <w:r>
        <w:rPr>
          <w:rStyle w:val="StringTok"/>
        </w:rPr>
        <w:t xml:space="preserve">"vertical"</w:t>
      </w:r>
      <w:r>
        <w:rPr>
          <w:rStyle w:val="NormalTok"/>
        </w:rPr>
        <w:t xml:space="preserve">,</w:t>
      </w:r>
      <w:r>
        <w:br/>
      </w:r>
      <w:r>
        <w:rPr>
          <w:rStyle w:val="NormalTok"/>
        </w:rPr>
        <w:t xml:space="preserve">  </w:t>
      </w:r>
      <w:r>
        <w:rPr>
          <w:rStyle w:val="AttributeTok"/>
        </w:rPr>
        <w:t xml:space="preserve">graphType=</w:t>
      </w:r>
      <w:r>
        <w:rPr>
          <w:rStyle w:val="StringTok"/>
        </w:rPr>
        <w:t xml:space="preserve">"BarLine"</w:t>
      </w:r>
      <w:r>
        <w:rPr>
          <w:rStyle w:val="NormalTok"/>
        </w:rPr>
        <w:t xml:space="preserve">,</w:t>
      </w:r>
      <w:r>
        <w:br/>
      </w:r>
      <w:r>
        <w:rPr>
          <w:rStyle w:val="NormalTok"/>
        </w:rPr>
        <w:t xml:space="preserve">  </w:t>
      </w:r>
      <w:r>
        <w:rPr>
          <w:rStyle w:val="AttributeTok"/>
        </w:rPr>
        <w:t xml:space="preserve">legendColumns=</w:t>
      </w:r>
      <w:r>
        <w:rPr>
          <w:rStyle w:val="DecValTok"/>
        </w:rPr>
        <w:t xml:space="preserve">2</w:t>
      </w:r>
      <w:r>
        <w:rPr>
          <w:rStyle w:val="NormalTok"/>
        </w:rPr>
        <w:t xml:space="preserve">,</w:t>
      </w:r>
      <w:r>
        <w:br/>
      </w:r>
      <w:r>
        <w:rPr>
          <w:rStyle w:val="NormalTok"/>
        </w:rPr>
        <w:t xml:space="preserve">  </w:t>
      </w:r>
      <w:r>
        <w:rPr>
          <w:rStyle w:val="AttributeTok"/>
        </w:rPr>
        <w:t xml:space="preserve">legendPosition=</w:t>
      </w:r>
      <w:r>
        <w:rPr>
          <w:rStyle w:val="StringTok"/>
        </w:rPr>
        <w:t xml:space="preserve">"bottom"</w:t>
      </w:r>
      <w:r>
        <w:rPr>
          <w:rStyle w:val="NormalTok"/>
        </w:rPr>
        <w:t xml:space="preserve">,</w:t>
      </w:r>
      <w:r>
        <w:br/>
      </w:r>
      <w:r>
        <w:rPr>
          <w:rStyle w:val="NormalTok"/>
        </w:rPr>
        <w:t xml:space="preserve">  </w:t>
      </w:r>
      <w:r>
        <w:rPr>
          <w:rStyle w:val="AttributeTok"/>
        </w:rPr>
        <w:t xml:space="preserve">lineThickness=</w:t>
      </w:r>
      <w:r>
        <w:rPr>
          <w:rStyle w:val="DecValTok"/>
        </w:rPr>
        <w:t xml:space="preserve">2</w:t>
      </w:r>
      <w:r>
        <w:rPr>
          <w:rStyle w:val="NormalTok"/>
        </w:rPr>
        <w:t xml:space="preserve">,</w:t>
      </w:r>
      <w:r>
        <w:br/>
      </w:r>
      <w:r>
        <w:rPr>
          <w:rStyle w:val="NormalTok"/>
        </w:rPr>
        <w:t xml:space="preserve">  </w:t>
      </w:r>
      <w:r>
        <w:rPr>
          <w:rStyle w:val="AttributeTok"/>
        </w:rPr>
        <w:t xml:space="preserve">lineType=</w:t>
      </w:r>
      <w:r>
        <w:rPr>
          <w:rStyle w:val="StringTok"/>
        </w:rPr>
        <w:t xml:space="preserve">"spline"</w:t>
      </w:r>
      <w:r>
        <w:rPr>
          <w:rStyle w:val="NormalTok"/>
        </w:rPr>
        <w:t xml:space="preserve">,</w:t>
      </w:r>
      <w:r>
        <w:br/>
      </w:r>
      <w:r>
        <w:rPr>
          <w:rStyle w:val="NormalTok"/>
        </w:rPr>
        <w:t xml:space="preserve">  </w:t>
      </w:r>
      <w:r>
        <w:rPr>
          <w:rStyle w:val="AttributeTok"/>
        </w:rPr>
        <w:t xml:space="preserve">showTransition=</w:t>
      </w:r>
      <w:r>
        <w:rPr>
          <w:rStyle w:val="ConstantTok"/>
        </w:rPr>
        <w:t xml:space="preserve">FALSE</w:t>
      </w:r>
      <w:r>
        <w:rPr>
          <w:rStyle w:val="NormalTok"/>
        </w:rPr>
        <w:t xml:space="preserve">,</w:t>
      </w:r>
      <w:r>
        <w:br/>
      </w:r>
      <w:r>
        <w:rPr>
          <w:rStyle w:val="NormalTok"/>
        </w:rPr>
        <w:t xml:space="preserve">  </w:t>
      </w:r>
      <w:r>
        <w:rPr>
          <w:rStyle w:val="AttributeTok"/>
        </w:rPr>
        <w:t xml:space="preserve">smpLabelRotate=</w:t>
      </w:r>
      <w:r>
        <w:rPr>
          <w:rStyle w:val="DecValTok"/>
        </w:rPr>
        <w:t xml:space="preserve">45</w:t>
      </w:r>
      <w:r>
        <w:rPr>
          <w:rStyle w:val="NormalTok"/>
        </w:rPr>
        <w:t xml:space="preserve">,</w:t>
      </w:r>
      <w:r>
        <w:br/>
      </w:r>
      <w:r>
        <w:rPr>
          <w:rStyle w:val="NormalTok"/>
        </w:rPr>
        <w:t xml:space="preserve">  </w:t>
      </w:r>
      <w:r>
        <w:rPr>
          <w:rStyle w:val="AttributeTok"/>
        </w:rPr>
        <w:t xml:space="preserve">smpTitle=</w:t>
      </w:r>
      <w:r>
        <w:rPr>
          <w:rStyle w:val="StringTok"/>
        </w:rPr>
        <w:t xml:space="preserve">"Collection of Samples"</w:t>
      </w:r>
      <w:r>
        <w:rPr>
          <w:rStyle w:val="NormalTok"/>
        </w:rPr>
        <w:t xml:space="preserve">,</w:t>
      </w:r>
      <w:r>
        <w:br/>
      </w:r>
      <w:r>
        <w:rPr>
          <w:rStyle w:val="NormalTok"/>
        </w:rPr>
        <w:t xml:space="preserve">  </w:t>
      </w:r>
      <w:r>
        <w:rPr>
          <w:rStyle w:val="AttributeTok"/>
        </w:rPr>
        <w:t xml:space="preserve">subtitle=</w:t>
      </w:r>
      <w:r>
        <w:rPr>
          <w:rStyle w:val="StringTok"/>
        </w:rPr>
        <w:t xml:space="preserve">"Random Data"</w:t>
      </w:r>
      <w:r>
        <w:rPr>
          <w:rStyle w:val="NormalTok"/>
        </w:rPr>
        <w:t xml:space="preserve">,</w:t>
      </w:r>
      <w:r>
        <w:br/>
      </w:r>
      <w:r>
        <w:rPr>
          <w:rStyle w:val="NormalTok"/>
        </w:rPr>
        <w:t xml:space="preserve">  </w:t>
      </w:r>
      <w:r>
        <w:rPr>
          <w:rStyle w:val="AttributeTok"/>
        </w:rPr>
        <w:t xml:space="preserve">theme=</w:t>
      </w:r>
      <w:r>
        <w:rPr>
          <w:rStyle w:val="StringTok"/>
        </w:rPr>
        <w:t xml:space="preserve">"CanvasXpress"</w:t>
      </w:r>
      <w:r>
        <w:rPr>
          <w:rStyle w:val="NormalTok"/>
        </w:rPr>
        <w:t xml:space="preserve">,</w:t>
      </w:r>
      <w:r>
        <w:br/>
      </w:r>
      <w:r>
        <w:rPr>
          <w:rStyle w:val="NormalTok"/>
        </w:rPr>
        <w:t xml:space="preserve">  </w:t>
      </w:r>
      <w:r>
        <w:rPr>
          <w:rStyle w:val="AttributeTok"/>
        </w:rPr>
        <w:t xml:space="preserve">title=</w:t>
      </w:r>
      <w:r>
        <w:rPr>
          <w:rStyle w:val="StringTok"/>
        </w:rPr>
        <w:t xml:space="preserve">"Bar-Line Graphs"</w:t>
      </w:r>
      <w:r>
        <w:rPr>
          <w:rStyle w:val="NormalTok"/>
        </w:rPr>
        <w:t xml:space="preserve">,</w:t>
      </w:r>
      <w:r>
        <w:br/>
      </w:r>
      <w:r>
        <w:rPr>
          <w:rStyle w:val="NormalTok"/>
        </w:rPr>
        <w:t xml:space="preserve">  </w:t>
      </w:r>
      <w:r>
        <w:rPr>
          <w:rStyle w:val="AttributeTok"/>
        </w:rPr>
        <w:t xml:space="preserve">xAxis=</w:t>
      </w:r>
      <w:r>
        <w:rPr>
          <w:rStyle w:val="FunctionTok"/>
        </w:rPr>
        <w:t xml:space="preserve">list</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w:t>
      </w:r>
      <w:r>
        <w:br/>
      </w:r>
      <w:r>
        <w:rPr>
          <w:rStyle w:val="NormalTok"/>
        </w:rPr>
        <w:t xml:space="preserve">  </w:t>
      </w:r>
      <w:r>
        <w:rPr>
          <w:rStyle w:val="AttributeTok"/>
        </w:rPr>
        <w:t xml:space="preserve">xAxis2=</w:t>
      </w:r>
      <w:r>
        <w:rPr>
          <w:rStyle w:val="FunctionTok"/>
        </w:rPr>
        <w:t xml:space="preserve">list</w:t>
      </w:r>
      <w:r>
        <w:rPr>
          <w:rStyle w:val="NormalTok"/>
        </w:rPr>
        <w:t xml:space="preserve">(</w:t>
      </w:r>
      <w:r>
        <w:rPr>
          <w:rStyle w:val="StringTok"/>
        </w:rPr>
        <w:t xml:space="preserve">"V3"</w:t>
      </w:r>
      <w:r>
        <w:rPr>
          <w:rStyle w:val="NormalTok"/>
        </w:rPr>
        <w:t xml:space="preserve">, </w:t>
      </w:r>
      <w:r>
        <w:rPr>
          <w:rStyle w:val="StringTok"/>
        </w:rPr>
        <w:t xml:space="preserve">"V4"</w:t>
      </w:r>
      <w:r>
        <w:rPr>
          <w:rStyle w:val="NormalTok"/>
        </w:rPr>
        <w:t xml:space="preserve">),</w:t>
      </w:r>
      <w:r>
        <w:br/>
      </w:r>
      <w:r>
        <w:rPr>
          <w:rStyle w:val="NormalTok"/>
        </w:rPr>
        <w:t xml:space="preserve">  </w:t>
      </w:r>
      <w:r>
        <w:rPr>
          <w:rStyle w:val="AttributeTok"/>
        </w:rPr>
        <w:t xml:space="preserve">xAxis2TickFormat=</w:t>
      </w:r>
      <w:r>
        <w:rPr>
          <w:rStyle w:val="StringTok"/>
        </w:rPr>
        <w:t xml:space="preserve">"%.0f T"</w:t>
      </w:r>
      <w:r>
        <w:rPr>
          <w:rStyle w:val="NormalTok"/>
        </w:rPr>
        <w:t xml:space="preserve">,</w:t>
      </w:r>
      <w:r>
        <w:br/>
      </w:r>
      <w:r>
        <w:rPr>
          <w:rStyle w:val="NormalTok"/>
        </w:rPr>
        <w:t xml:space="preserve">  </w:t>
      </w:r>
      <w:r>
        <w:rPr>
          <w:rStyle w:val="AttributeTok"/>
        </w:rPr>
        <w:t xml:space="preserve">xAxisTickFormat=</w:t>
      </w:r>
      <w:r>
        <w:rPr>
          <w:rStyle w:val="StringTok"/>
        </w:rPr>
        <w:t xml:space="preserve">"%.0f M"</w:t>
      </w:r>
      <w:r>
        <w:br/>
      </w:r>
      <w:r>
        <w:rPr>
          <w:rStyle w:val="NormalTok"/>
        </w:rPr>
        <w:t xml:space="preserve">)</w:t>
      </w:r>
    </w:p>
    <w:p>
      <w:pPr>
        <w:pStyle w:val="FirstParagraph"/>
      </w:pPr>
      <w:r>
        <w:drawing>
          <wp:inline>
            <wp:extent cx="5334000" cy="5578039"/>
            <wp:effectExtent b="0" l="0" r="0" t="0"/>
            <wp:docPr descr="" title="" id="857" name="Picture"/>
            <a:graphic>
              <a:graphicData uri="http://schemas.openxmlformats.org/drawingml/2006/picture">
                <pic:pic>
                  <pic:nvPicPr>
                    <pic:cNvPr descr="ch18_files/figure-docx/canvasXpress-1.png" id="858" name="Picture"/>
                    <pic:cNvPicPr>
                      <a:picLocks noChangeArrowheads="1" noChangeAspect="1"/>
                    </pic:cNvPicPr>
                  </pic:nvPicPr>
                  <pic:blipFill>
                    <a:blip r:embed="rId856"/>
                    <a:stretch>
                      <a:fillRect/>
                    </a:stretch>
                  </pic:blipFill>
                  <pic:spPr bwMode="auto">
                    <a:xfrm>
                      <a:off x="0" y="0"/>
                      <a:ext cx="5334000" cy="5578039"/>
                    </a:xfrm>
                    <a:prstGeom prst="rect">
                      <a:avLst/>
                    </a:prstGeom>
                    <a:noFill/>
                    <a:ln w="9525">
                      <a:noFill/>
                      <a:headEnd/>
                      <a:tailEnd/>
                    </a:ln>
                  </pic:spPr>
                </pic:pic>
              </a:graphicData>
            </a:graphic>
          </wp:inline>
        </w:drawing>
      </w:r>
    </w:p>
    <w:bookmarkEnd w:id="859"/>
    <w:bookmarkStart w:id="865" w:name="dygraphs-via-dygraphs"/>
    <w:p>
      <w:pPr>
        <w:pStyle w:val="Heading2"/>
      </w:pPr>
      <w:r>
        <w:t xml:space="preserve">18.9 Dygraphs via {dygraphs}</w:t>
      </w:r>
    </w:p>
    <w:p>
      <w:pPr>
        <w:pStyle w:val="FirstParagraph"/>
      </w:pPr>
      <w:hyperlink r:id="rId860">
        <w:r>
          <w:rPr>
            <w:rStyle w:val="VerbatimChar"/>
          </w:rPr>
          <w:t xml:space="preserve">{dygraphs}</w:t>
        </w:r>
      </w:hyperlink>
      <w:r>
        <w:t xml:space="preserve"> </w:t>
      </w:r>
      <w:r>
        <w:t xml:space="preserve">is an R package that allows you to create interactive time series plots. It is based on the JavaScript library</w:t>
      </w:r>
      <w:r>
        <w:t xml:space="preserve"> </w:t>
      </w:r>
      <w:hyperlink r:id="rId861">
        <w:r>
          <w:rPr>
            <w:rStyle w:val="Hyperlink"/>
          </w:rPr>
          <w:t xml:space="preserve">Dygraphs</w:t>
        </w:r>
      </w:hyperlink>
      <w:r>
        <w:t xml:space="preserve">.</w:t>
      </w:r>
    </w:p>
    <w:p>
      <w:pPr>
        <w:pStyle w:val="SourceCode"/>
      </w:pPr>
      <w:r>
        <w:rPr>
          <w:rStyle w:val="FunctionTok"/>
        </w:rPr>
        <w:t xml:space="preserve">library</w:t>
      </w:r>
      <w:r>
        <w:rPr>
          <w:rStyle w:val="NormalTok"/>
        </w:rPr>
        <w:t xml:space="preserve">(dygraphs)</w:t>
      </w:r>
      <w:r>
        <w:br/>
      </w:r>
      <w:r>
        <w:rPr>
          <w:rStyle w:val="NormalTok"/>
        </w:rPr>
        <w:t xml:space="preserve">lungDeaths </w:t>
      </w:r>
      <w:r>
        <w:rPr>
          <w:rStyle w:val="OtherTok"/>
        </w:rPr>
        <w:t xml:space="preserve">&lt;-</w:t>
      </w:r>
      <w:r>
        <w:rPr>
          <w:rStyle w:val="NormalTok"/>
        </w:rPr>
        <w:t xml:space="preserve"> </w:t>
      </w:r>
      <w:r>
        <w:rPr>
          <w:rStyle w:val="FunctionTok"/>
        </w:rPr>
        <w:t xml:space="preserve">cbind</w:t>
      </w:r>
      <w:r>
        <w:rPr>
          <w:rStyle w:val="NormalTok"/>
        </w:rPr>
        <w:t xml:space="preserve">(mdeaths, fdeaths)</w:t>
      </w:r>
      <w:r>
        <w:br/>
      </w:r>
      <w:r>
        <w:rPr>
          <w:rStyle w:val="FunctionTok"/>
        </w:rPr>
        <w:t xml:space="preserve">dygraph</w:t>
      </w:r>
      <w:r>
        <w:rPr>
          <w:rStyle w:val="NormalTok"/>
        </w:rPr>
        <w:t xml:space="preserve">(lungDeaths)</w:t>
      </w:r>
    </w:p>
    <w:p>
      <w:pPr>
        <w:pStyle w:val="FirstParagraph"/>
      </w:pPr>
      <w:r>
        <w:drawing>
          <wp:inline>
            <wp:extent cx="5334000" cy="4267200"/>
            <wp:effectExtent b="0" l="0" r="0" t="0"/>
            <wp:docPr descr="" title="" id="863" name="Picture"/>
            <a:graphic>
              <a:graphicData uri="http://schemas.openxmlformats.org/drawingml/2006/picture">
                <pic:pic>
                  <pic:nvPicPr>
                    <pic:cNvPr descr="ch18_files/figure-docx/dygraphs-1.png" id="864" name="Picture"/>
                    <pic:cNvPicPr>
                      <a:picLocks noChangeArrowheads="1" noChangeAspect="1"/>
                    </pic:cNvPicPr>
                  </pic:nvPicPr>
                  <pic:blipFill>
                    <a:blip r:embed="rId8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And there are many more options to create interactive plots in R. The choice of the right library depends on the specific requirements of your project and the desired level of interactivity. The examples above should give you a good starting point to explore the possibilities of interactive plots in R. We’ll add more examples in the future.</w:t>
      </w:r>
    </w:p>
    <w:bookmarkEnd w:id="865"/>
    <w:bookmarkEnd w:id="866"/>
    <w:bookmarkStart w:id="891" w:name="d-plots-using-rayshader-package"/>
    <w:p>
      <w:pPr>
        <w:pStyle w:val="Heading1"/>
      </w:pPr>
      <w:r>
        <w:t xml:space="preserve">19. 3D Plots Using {rayshader} package</w:t>
      </w:r>
    </w:p>
    <w:p>
      <w:pPr>
        <w:pStyle w:val="FirstParagraph"/>
      </w:pPr>
      <w:r>
        <w:t xml:space="preserve">rayshader is an open source package for producing 2D and 3D data visualizations in R. rayshader uses elevation data in a base R matrix and a combination of raytracing, hillshading algorithms, and overlays to generate stunning 2D and 3D maps. In addition to maps, rayshader also allows the user to translate ggplot2 objects into beautiful 3D data visualizations.</w:t>
      </w:r>
    </w:p>
    <w:p>
      <w:pPr>
        <w:pStyle w:val="BodyText"/>
      </w:pPr>
      <w:r>
        <w:t xml:space="preserve">The models can be rotated and examined interactively or the camera movement can be scripted to create animations. Scenes can also be rendered using a high-quality pathtracer, rayrender. The user can also create a cinematic depth of field post-processing effect to direct the user’s focus to important regions in the figure. The 3D models can also be exported to a 3D-printable format with a built-in STL export function, and can be exported to an OBJ file for use in other 3D modeling software. rayshader is a powerful tool for creating 3D visualizations of data, and can be used to create stunning visualizations for scientific research, data analysis, and art. You can find more information about rayshader at https://www.rayshader.com/.</w:t>
      </w:r>
    </w:p>
    <w:p>
      <w:pPr>
        <w:pStyle w:val="BodyText"/>
      </w:pPr>
      <w:r>
        <w:t xml:space="preserve">Let’s see some 3D plots using rayshader.</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(rayshader)</w:t>
      </w:r>
      <w:r>
        <w:br/>
      </w:r>
      <w:r>
        <w:br/>
      </w:r>
      <w:r>
        <w:rPr>
          <w:rStyle w:val="NormalTok"/>
        </w:rPr>
        <w:t xml:space="preserve">ggdiamonds </w:t>
      </w:r>
      <w:r>
        <w:rPr>
          <w:rStyle w:val="OtherTok"/>
        </w:rPr>
        <w:t xml:space="preserve">=</w:t>
      </w:r>
      <w:r>
        <w:rPr>
          <w:rStyle w:val="NormalTok"/>
        </w:rPr>
        <w:t xml:space="preserve"> </w:t>
      </w:r>
      <w:r>
        <w:rPr>
          <w:rStyle w:val="FunctionTok"/>
        </w:rPr>
        <w:t xml:space="preserve">ggplot</w:t>
      </w:r>
      <w:r>
        <w:rPr>
          <w:rStyle w:val="NormalTok"/>
        </w:rPr>
        <w:t xml:space="preserve">(diamonds) </w:t>
      </w:r>
      <w:r>
        <w:rPr>
          <w:rStyle w:val="SpecialCharTok"/>
        </w:rPr>
        <w:t xml:space="preserve">+</w:t>
      </w:r>
      <w:r>
        <w:br/>
      </w:r>
      <w:r>
        <w:rPr>
          <w:rStyle w:val="NormalTok"/>
        </w:rPr>
        <w:t xml:space="preserve">  </w:t>
      </w:r>
      <w:r>
        <w:rPr>
          <w:rStyle w:val="FunctionTok"/>
        </w:rPr>
        <w:t xml:space="preserve">stat_density_2d</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depth, </w:t>
      </w:r>
      <w:r>
        <w:rPr>
          <w:rStyle w:val="AttributeTok"/>
        </w:rPr>
        <w:t xml:space="preserve">fill =</w:t>
      </w:r>
      <w:r>
        <w:rPr>
          <w:rStyle w:val="NormalTok"/>
        </w:rPr>
        <w:t xml:space="preserve"> </w:t>
      </w:r>
      <w:r>
        <w:rPr>
          <w:rStyle w:val="FunctionTok"/>
        </w:rPr>
        <w:t xml:space="preserve">after_stat</w:t>
      </w:r>
      <w:r>
        <w:rPr>
          <w:rStyle w:val="NormalTok"/>
        </w:rPr>
        <w:t xml:space="preserve">(nlevel)), </w:t>
      </w:r>
      <w:r>
        <w:br/>
      </w:r>
      <w:r>
        <w:rPr>
          <w:rStyle w:val="NormalTok"/>
        </w:rPr>
        <w:t xml:space="preserve">                  </w:t>
      </w:r>
      <w:r>
        <w:rPr>
          <w:rStyle w:val="AttributeTok"/>
        </w:rPr>
        <w:t xml:space="preserve">geom =</w:t>
      </w:r>
      <w:r>
        <w:rPr>
          <w:rStyle w:val="NormalTok"/>
        </w:rPr>
        <w:t xml:space="preserve"> </w:t>
      </w:r>
      <w:r>
        <w:rPr>
          <w:rStyle w:val="StringTok"/>
        </w:rPr>
        <w:t xml:space="preserve">"polygon"</w:t>
      </w:r>
      <w:r>
        <w:rPr>
          <w:rStyle w:val="NormalTok"/>
        </w:rPr>
        <w:t xml:space="preserve">, </w:t>
      </w:r>
      <w:r>
        <w:rPr>
          <w:rStyle w:val="AttributeTok"/>
        </w:rPr>
        <w:t xml:space="preserve">n =</w:t>
      </w:r>
      <w:r>
        <w:rPr>
          <w:rStyle w:val="NormalTok"/>
        </w:rPr>
        <w:t xml:space="preserve"> </w:t>
      </w:r>
      <w:r>
        <w:rPr>
          <w:rStyle w:val="DecValTok"/>
        </w:rPr>
        <w:t xml:space="preserve">200</w:t>
      </w:r>
      <w:r>
        <w:rPr>
          <w:rStyle w:val="NormalTok"/>
        </w:rPr>
        <w:t xml:space="preserve">, </w:t>
      </w:r>
      <w:r>
        <w:rPr>
          <w:rStyle w:val="AttributeTok"/>
        </w:rPr>
        <w:t xml:space="preserve">bins =</w:t>
      </w:r>
      <w:r>
        <w:rPr>
          <w:rStyle w:val="NormalTok"/>
        </w:rPr>
        <w:t xml:space="preserve"> </w:t>
      </w:r>
      <w:r>
        <w:rPr>
          <w:rStyle w:val="DecValTok"/>
        </w:rPr>
        <w:t xml:space="preserve">50</w:t>
      </w:r>
      <w:r>
        <w:rPr>
          <w:rStyle w:val="NormalTok"/>
        </w:rPr>
        <w:t xml:space="preserve">,</w:t>
      </w:r>
      <w:r>
        <w:rPr>
          <w:rStyle w:val="AttributeTok"/>
        </w:rPr>
        <w:t xml:space="preserve">contour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(clarity</w:t>
      </w:r>
      <w:r>
        <w:rPr>
          <w:rStyle w:val="SpecialChar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"A"</w:t>
      </w:r>
      <w:r>
        <w:rPr>
          <w:rStyle w:val="NormalTok"/>
        </w:rPr>
        <w:t xml:space="preserve">)</w:t>
      </w:r>
      <w:r>
        <w:br/>
      </w:r>
      <w:r>
        <w:br/>
      </w:r>
      <w:r>
        <w:rPr>
          <w:rStyle w:val="FunctionTok"/>
        </w:rPr>
        <w:t xml:space="preserve">plot_gg</w:t>
      </w:r>
      <w:r>
        <w:rPr>
          <w:rStyle w:val="NormalTok"/>
        </w:rPr>
        <w:t xml:space="preserve">(ggdiamonds,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raytrace =</w:t>
      </w:r>
      <w:r>
        <w:rPr>
          <w:rStyle w:val="NormalTok"/>
        </w:rPr>
        <w:t xml:space="preserve"> </w:t>
      </w:r>
      <w:r>
        <w:rPr>
          <w:rStyle w:val="ConstantTok"/>
        </w:rPr>
        <w:t xml:space="preserve">FALSE</w:t>
      </w:r>
      <w:r>
        <w:rPr>
          <w:rStyle w:val="NormalTok"/>
        </w:rPr>
        <w:t xml:space="preserve">, </w:t>
      </w:r>
      <w:r>
        <w:rPr>
          <w:rStyle w:val="AttributeTok"/>
        </w:rPr>
        <w:t xml:space="preserve">preview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868" name="Picture"/>
            <a:graphic>
              <a:graphicData uri="http://schemas.openxmlformats.org/drawingml/2006/picture">
                <pic:pic>
                  <pic:nvPicPr>
                    <pic:cNvPr descr="ch19_files/figure-docx/unnamed-chunk-1-1.png" id="869" name="Picture"/>
                    <pic:cNvPicPr>
                      <a:picLocks noChangeArrowheads="1" noChangeAspect="1"/>
                    </pic:cNvPicPr>
                  </pic:nvPicPr>
                  <pic:blipFill>
                    <a:blip r:embed="rId8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plot_gg</w:t>
      </w:r>
      <w:r>
        <w:rPr>
          <w:rStyle w:val="NormalTok"/>
        </w:rPr>
        <w:t xml:space="preserve">(ggdiamonds,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multicore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DecValTok"/>
        </w:rPr>
        <w:t xml:space="preserve">250</w:t>
      </w:r>
      <w:r>
        <w:rPr>
          <w:rStyle w:val="NormalTok"/>
        </w:rPr>
        <w:t xml:space="preserve">, </w:t>
      </w:r>
      <w:r>
        <w:br/>
      </w:r>
      <w:r>
        <w:rPr>
          <w:rStyle w:val="NormalTok"/>
        </w:rPr>
        <w:t xml:space="preserve">        </w:t>
      </w:r>
      <w:r>
        <w:rPr>
          <w:rStyle w:val="AttributeTok"/>
        </w:rPr>
        <w:t xml:space="preserve">zoom =</w:t>
      </w:r>
      <w:r>
        <w:rPr>
          <w:rStyle w:val="NormalTok"/>
        </w:rPr>
        <w:t xml:space="preserve"> </w:t>
      </w:r>
      <w:r>
        <w:rPr>
          <w:rStyle w:val="FloatTok"/>
        </w:rPr>
        <w:t xml:space="preserve">0.7</w:t>
      </w:r>
      <w:r>
        <w:rPr>
          <w:rStyle w:val="NormalTok"/>
        </w:rPr>
        <w:t xml:space="preserve">, </w:t>
      </w:r>
      <w:r>
        <w:rPr>
          <w:rStyle w:val="AttributeTok"/>
        </w:rPr>
        <w:t xml:space="preserve">theta =</w:t>
      </w:r>
      <w:r>
        <w:rPr>
          <w:rStyle w:val="NormalTok"/>
        </w:rPr>
        <w:t xml:space="preserve"> </w:t>
      </w:r>
      <w:r>
        <w:rPr>
          <w:rStyle w:val="DecValTok"/>
        </w:rPr>
        <w:t xml:space="preserve">10</w:t>
      </w:r>
      <w:r>
        <w:rPr>
          <w:rStyle w:val="NormalTok"/>
        </w:rPr>
        <w:t xml:space="preserve">, </w:t>
      </w:r>
      <w:r>
        <w:rPr>
          <w:rStyle w:val="AttributeTok"/>
        </w:rPr>
        <w:t xml:space="preserve">phi =</w:t>
      </w:r>
      <w:r>
        <w:rPr>
          <w:rStyle w:val="NormalTok"/>
        </w:rPr>
        <w:t xml:space="preserve"> </w:t>
      </w:r>
      <w:r>
        <w:rPr>
          <w:rStyle w:val="DecValTok"/>
        </w:rPr>
        <w:t xml:space="preserve">30</w:t>
      </w:r>
      <w:r>
        <w:rPr>
          <w:rStyle w:val="NormalTok"/>
        </w:rPr>
        <w:t xml:space="preserve">, </w:t>
      </w:r>
      <w:r>
        <w:rPr>
          <w:rStyle w:val="AttributeTok"/>
        </w:rPr>
        <w:t xml:space="preserve">windowsize =</w:t>
      </w:r>
      <w:r>
        <w:rPr>
          <w:rStyle w:val="NormalTok"/>
        </w:rPr>
        <w:t xml:space="preserve"> </w:t>
      </w:r>
      <w:r>
        <w:rPr>
          <w:rStyle w:val="FunctionTok"/>
        </w:rPr>
        <w:t xml:space="preserve">c</w:t>
      </w:r>
      <w:r>
        <w:rPr>
          <w:rStyle w:val="NormalTok"/>
        </w:rPr>
        <w:t xml:space="preserve">(</w:t>
      </w:r>
      <w:r>
        <w:rPr>
          <w:rStyle w:val="DecValTok"/>
        </w:rPr>
        <w:t xml:space="preserve">800</w:t>
      </w:r>
      <w:r>
        <w:rPr>
          <w:rStyle w:val="NormalTok"/>
        </w:rPr>
        <w:t xml:space="preserve">, </w:t>
      </w:r>
      <w:r>
        <w:rPr>
          <w:rStyle w:val="DecValTok"/>
        </w:rPr>
        <w:t xml:space="preserve">800</w:t>
      </w:r>
      <w:r>
        <w:rPr>
          <w:rStyle w:val="NormalTok"/>
        </w:rPr>
        <w:t xml:space="preserve">))</w:t>
      </w:r>
      <w:r>
        <w:br/>
      </w:r>
      <w:r>
        <w:rPr>
          <w:rStyle w:val="FunctionTok"/>
        </w:rPr>
        <w:t xml:space="preserve">Sys.sleep</w:t>
      </w:r>
      <w:r>
        <w:rPr>
          <w:rStyle w:val="NormalTok"/>
        </w:rPr>
        <w:t xml:space="preserve">(</w:t>
      </w:r>
      <w:r>
        <w:rPr>
          <w:rStyle w:val="FloatTok"/>
        </w:rPr>
        <w:t xml:space="preserve">0.2</w:t>
      </w:r>
      <w:r>
        <w:rPr>
          <w:rStyle w:val="NormalTok"/>
        </w:rPr>
        <w:t xml:space="preserve">)</w:t>
      </w:r>
      <w:r>
        <w:br/>
      </w:r>
      <w:r>
        <w:rPr>
          <w:rStyle w:val="FunctionTok"/>
        </w:rPr>
        <w:t xml:space="preserve">render_snapshot</w:t>
      </w:r>
      <w:r>
        <w:rPr>
          <w:rStyle w:val="NormalTok"/>
        </w:rPr>
        <w:t xml:space="preserve">(</w:t>
      </w:r>
      <w:r>
        <w:rPr>
          <w:rStyle w:val="AttributeTok"/>
        </w:rPr>
        <w:t xml:space="preserve">clear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871" name="Picture"/>
            <a:graphic>
              <a:graphicData uri="http://schemas.openxmlformats.org/drawingml/2006/picture">
                <pic:pic>
                  <pic:nvPicPr>
                    <pic:cNvPr descr="ch19_files/figure-docx/unnamed-chunk-1-2.png" id="872" name="Picture"/>
                    <pic:cNvPicPr>
                      <a:picLocks noChangeArrowheads="1" noChangeAspect="1"/>
                    </pic:cNvPicPr>
                  </pic:nvPicPr>
                  <pic:blipFill>
                    <a:blip r:embed="rId8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Rayshader will automatically ignore lines and other elements that should not be mapped to 3D. Here’s a contour plot of the volcano dataset.</w:t>
      </w:r>
    </w:p>
    <w:p>
      <w:pPr>
        <w:pStyle w:val="SourceCode"/>
      </w:pPr>
      <w:r>
        <w:rPr>
          <w:rStyle w:val="FunctionTok"/>
        </w:rPr>
        <w:t xml:space="preserve">library</w:t>
      </w:r>
      <w:r>
        <w:rPr>
          <w:rStyle w:val="NormalTok"/>
        </w:rPr>
        <w:t xml:space="preserve">(reshape2)</w:t>
      </w:r>
      <w:r>
        <w:br/>
      </w:r>
      <w:r>
        <w:rPr>
          <w:rStyle w:val="CommentTok"/>
        </w:rPr>
        <w:t xml:space="preserve">#Contours and other lines will automatically be ignored. Here is the volcano dataset:</w:t>
      </w:r>
      <w:r>
        <w:br/>
      </w:r>
      <w:r>
        <w:br/>
      </w:r>
      <w:r>
        <w:rPr>
          <w:rStyle w:val="NormalTok"/>
        </w:rPr>
        <w:t xml:space="preserve">ggvolcano </w:t>
      </w:r>
      <w:r>
        <w:rPr>
          <w:rStyle w:val="OtherTok"/>
        </w:rPr>
        <w:t xml:space="preserve">=</w:t>
      </w:r>
      <w:r>
        <w:rPr>
          <w:rStyle w:val="NormalTok"/>
        </w:rPr>
        <w:t xml:space="preserve"> volcano </w:t>
      </w:r>
      <w:r>
        <w:rPr>
          <w:rStyle w:val="SpecialCharTok"/>
        </w:rPr>
        <w:t xml:space="preserve">%&gt;%</w:t>
      </w:r>
      <w:r>
        <w:rPr>
          <w:rStyle w:val="NormalTok"/>
        </w:rPr>
        <w:t xml:space="preserve"> </w:t>
      </w:r>
      <w:r>
        <w:br/>
      </w:r>
      <w:r>
        <w:rPr>
          <w:rStyle w:val="NormalTok"/>
        </w:rPr>
        <w:t xml:space="preserve">  </w:t>
      </w:r>
      <w:r>
        <w:rPr>
          <w:rStyle w:val="FunctionTok"/>
        </w:rPr>
        <w:t xml:space="preserve">melt</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Var1, </w:t>
      </w:r>
      <w:r>
        <w:rPr>
          <w:rStyle w:val="AttributeTok"/>
        </w:rPr>
        <w:t xml:space="preserve">y =</w:t>
      </w:r>
      <w:r>
        <w:rPr>
          <w:rStyle w:val="NormalTok"/>
        </w:rPr>
        <w:t xml:space="preserve"> Var2, </w:t>
      </w:r>
      <w:r>
        <w:rPr>
          <w:rStyle w:val="AttributeTok"/>
        </w:rPr>
        <w:t xml:space="preserve">fill =</w:t>
      </w:r>
      <w:r>
        <w:rPr>
          <w:rStyle w:val="NormalTok"/>
        </w:rPr>
        <w:t xml:space="preserve"> value)) </w:t>
      </w:r>
      <w:r>
        <w:rPr>
          <w:rStyle w:val="SpecialCharTok"/>
        </w:rPr>
        <w:t xml:space="preserve">+</w:t>
      </w:r>
      <w:r>
        <w:br/>
      </w:r>
      <w:r>
        <w:rPr>
          <w:rStyle w:val="NormalTok"/>
        </w:rPr>
        <w:t xml:space="preserve">  </w:t>
      </w:r>
      <w:r>
        <w:rPr>
          <w:rStyle w:val="FunctionTok"/>
        </w:rPr>
        <w:t xml:space="preserve">geom_contour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Var1, </w:t>
      </w:r>
      <w:r>
        <w:rPr>
          <w:rStyle w:val="AttributeTok"/>
        </w:rPr>
        <w:t xml:space="preserve">y =</w:t>
      </w:r>
      <w:r>
        <w:rPr>
          <w:rStyle w:val="NormalTok"/>
        </w:rPr>
        <w:t xml:space="preserve"> Var2, </w:t>
      </w:r>
      <w:r>
        <w:rPr>
          <w:rStyle w:val="AttributeTok"/>
        </w:rPr>
        <w:t xml:space="preserve">z =</w:t>
      </w:r>
      <w:r>
        <w:rPr>
          <w:rStyle w:val="NormalTok"/>
        </w:rPr>
        <w:t xml:space="preserve"> value),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StringTok"/>
        </w:rPr>
        <w:t xml:space="preserve">"X"</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StringTok"/>
        </w:rPr>
        <w:t xml:space="preserve">"Y"</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scale_fill_gradientn</w:t>
      </w:r>
      <w:r>
        <w:rPr>
          <w:rStyle w:val="NormalTok"/>
        </w:rPr>
        <w:t xml:space="preserve">(</w:t>
      </w:r>
      <w:r>
        <w:rPr>
          <w:rStyle w:val="StringTok"/>
        </w:rPr>
        <w:t xml:space="preserve">"Z"</w:t>
      </w:r>
      <w:r>
        <w:rPr>
          <w:rStyle w:val="NormalTok"/>
        </w:rPr>
        <w:t xml:space="preserve">, </w:t>
      </w:r>
      <w:r>
        <w:rPr>
          <w:rStyle w:val="AttributeTok"/>
        </w:rPr>
        <w:t xml:space="preserve">colours =</w:t>
      </w:r>
      <w:r>
        <w:rPr>
          <w:rStyle w:val="NormalTok"/>
        </w:rPr>
        <w:t xml:space="preserve"> </w:t>
      </w:r>
      <w:r>
        <w:rPr>
          <w:rStyle w:val="FunctionTok"/>
        </w:rPr>
        <w:t xml:space="preserve">terrain.colors</w:t>
      </w:r>
      <w:r>
        <w:rPr>
          <w:rStyle w:val="NormalTok"/>
        </w:rPr>
        <w:t xml:space="preserve">(</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FunctionTok"/>
        </w:rPr>
        <w:t xml:space="preserve">plot_gg</w:t>
      </w:r>
      <w:r>
        <w:rPr>
          <w:rStyle w:val="NormalTok"/>
        </w:rPr>
        <w:t xml:space="preserve">(ggvolcano, </w:t>
      </w:r>
      <w:r>
        <w:rPr>
          <w:rStyle w:val="AttributeTok"/>
        </w:rPr>
        <w:t xml:space="preserve">width =</w:t>
      </w:r>
      <w:r>
        <w:rPr>
          <w:rStyle w:val="NormalTok"/>
        </w:rPr>
        <w:t xml:space="preserve"> </w:t>
      </w:r>
      <w:r>
        <w:rPr>
          <w:rStyle w:val="DecValTok"/>
        </w:rPr>
        <w:t xml:space="preserve">7</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raytrace =</w:t>
      </w:r>
      <w:r>
        <w:rPr>
          <w:rStyle w:val="NormalTok"/>
        </w:rPr>
        <w:t xml:space="preserve"> </w:t>
      </w:r>
      <w:r>
        <w:rPr>
          <w:rStyle w:val="ConstantTok"/>
        </w:rPr>
        <w:t xml:space="preserve">FALSE</w:t>
      </w:r>
      <w:r>
        <w:rPr>
          <w:rStyle w:val="NormalTok"/>
        </w:rPr>
        <w:t xml:space="preserve">, </w:t>
      </w:r>
      <w:r>
        <w:rPr>
          <w:rStyle w:val="AttributeTok"/>
        </w:rPr>
        <w:t xml:space="preserve">preview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Warning: Removed 1861 rows containing missing values or values outside the scale range</w:t>
      </w:r>
      <w:r>
        <w:br/>
      </w:r>
      <w:r>
        <w:rPr>
          <w:rStyle w:val="VerbatimChar"/>
        </w:rPr>
        <w:t xml:space="preserve">(`geom_contour()`).</w:t>
      </w:r>
    </w:p>
    <w:p>
      <w:pPr>
        <w:pStyle w:val="FirstParagraph"/>
      </w:pPr>
      <w:r>
        <w:drawing>
          <wp:inline>
            <wp:extent cx="4620126" cy="3696101"/>
            <wp:effectExtent b="0" l="0" r="0" t="0"/>
            <wp:docPr descr="" title="" id="874" name="Picture"/>
            <a:graphic>
              <a:graphicData uri="http://schemas.openxmlformats.org/drawingml/2006/picture">
                <pic:pic>
                  <pic:nvPicPr>
                    <pic:cNvPr descr="ch19_files/figure-docx/unnamed-chunk-2-1.png" id="875" name="Picture"/>
                    <pic:cNvPicPr>
                      <a:picLocks noChangeArrowheads="1" noChangeAspect="1"/>
                    </pic:cNvPicPr>
                  </pic:nvPicPr>
                  <pic:blipFill>
                    <a:blip r:embed="rId8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plot_gg</w:t>
      </w:r>
      <w:r>
        <w:rPr>
          <w:rStyle w:val="NormalTok"/>
        </w:rPr>
        <w:t xml:space="preserve">(ggvolcano, </w:t>
      </w:r>
      <w:r>
        <w:rPr>
          <w:rStyle w:val="AttributeTok"/>
        </w:rPr>
        <w:t xml:space="preserve">multicore =</w:t>
      </w:r>
      <w:r>
        <w:rPr>
          <w:rStyle w:val="NormalTok"/>
        </w:rPr>
        <w:t xml:space="preserve"> </w:t>
      </w:r>
      <w:r>
        <w:rPr>
          <w:rStyle w:val="ConstantTok"/>
        </w:rPr>
        <w:t xml:space="preserve">TRUE</w:t>
      </w:r>
      <w:r>
        <w:rPr>
          <w:rStyle w:val="NormalTok"/>
        </w:rPr>
        <w:t xml:space="preserve">, </w:t>
      </w:r>
      <w:r>
        <w:rPr>
          <w:rStyle w:val="AttributeTok"/>
        </w:rPr>
        <w:t xml:space="preserve">raytrace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7</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scale =</w:t>
      </w:r>
      <w:r>
        <w:rPr>
          <w:rStyle w:val="NormalTok"/>
        </w:rPr>
        <w:t xml:space="preserve"> </w:t>
      </w:r>
      <w:r>
        <w:rPr>
          <w:rStyle w:val="DecValTok"/>
        </w:rPr>
        <w:t xml:space="preserve">300</w:t>
      </w:r>
      <w:r>
        <w:rPr>
          <w:rStyle w:val="NormalTok"/>
        </w:rPr>
        <w:t xml:space="preserve">, </w:t>
      </w:r>
      <w:r>
        <w:rPr>
          <w:rStyle w:val="AttributeTok"/>
        </w:rPr>
        <w:t xml:space="preserve">windowsize =</w:t>
      </w:r>
      <w:r>
        <w:rPr>
          <w:rStyle w:val="NormalTok"/>
        </w:rPr>
        <w:t xml:space="preserve"> </w:t>
      </w:r>
      <w:r>
        <w:rPr>
          <w:rStyle w:val="FunctionTok"/>
        </w:rPr>
        <w:t xml:space="preserve">c</w:t>
      </w:r>
      <w:r>
        <w:rPr>
          <w:rStyle w:val="NormalTok"/>
        </w:rPr>
        <w:t xml:space="preserve">(</w:t>
      </w:r>
      <w:r>
        <w:rPr>
          <w:rStyle w:val="DecValTok"/>
        </w:rPr>
        <w:t xml:space="preserve">1400</w:t>
      </w:r>
      <w:r>
        <w:rPr>
          <w:rStyle w:val="NormalTok"/>
        </w:rPr>
        <w:t xml:space="preserve">, </w:t>
      </w:r>
      <w:r>
        <w:rPr>
          <w:rStyle w:val="DecValTok"/>
        </w:rPr>
        <w:t xml:space="preserve">866</w:t>
      </w:r>
      <w:r>
        <w:rPr>
          <w:rStyle w:val="NormalTok"/>
        </w:rPr>
        <w:t xml:space="preserve">), </w:t>
      </w:r>
      <w:r>
        <w:rPr>
          <w:rStyle w:val="AttributeTok"/>
        </w:rPr>
        <w:t xml:space="preserve">zoom =</w:t>
      </w:r>
      <w:r>
        <w:rPr>
          <w:rStyle w:val="NormalTok"/>
        </w:rPr>
        <w:t xml:space="preserve"> </w:t>
      </w:r>
      <w:r>
        <w:rPr>
          <w:rStyle w:val="FloatTok"/>
        </w:rPr>
        <w:t xml:space="preserve">0.6</w:t>
      </w:r>
      <w:r>
        <w:rPr>
          <w:rStyle w:val="NormalTok"/>
        </w:rPr>
        <w:t xml:space="preserve">, </w:t>
      </w:r>
      <w:r>
        <w:rPr>
          <w:rStyle w:val="AttributeTok"/>
        </w:rPr>
        <w:t xml:space="preserve">phi =</w:t>
      </w:r>
      <w:r>
        <w:rPr>
          <w:rStyle w:val="NormalTok"/>
        </w:rPr>
        <w:t xml:space="preserve"> </w:t>
      </w:r>
      <w:r>
        <w:rPr>
          <w:rStyle w:val="DecValTok"/>
        </w:rPr>
        <w:t xml:space="preserve">30</w:t>
      </w:r>
      <w:r>
        <w:rPr>
          <w:rStyle w:val="NormalTok"/>
        </w:rPr>
        <w:t xml:space="preserve">, </w:t>
      </w:r>
      <w:r>
        <w:rPr>
          <w:rStyle w:val="AttributeTok"/>
        </w:rPr>
        <w:t xml:space="preserve">theta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Warning: Removed 1861 rows containing missing values or values outside the scale range</w:t>
      </w:r>
      <w:r>
        <w:br/>
      </w:r>
      <w:r>
        <w:rPr>
          <w:rStyle w:val="VerbatimChar"/>
        </w:rPr>
        <w:t xml:space="preserve">(`geom_contour()`).</w:t>
      </w:r>
    </w:p>
    <w:p>
      <w:pPr>
        <w:pStyle w:val="SourceCode"/>
      </w:pPr>
      <w:r>
        <w:rPr>
          <w:rStyle w:val="FunctionTok"/>
        </w:rPr>
        <w:t xml:space="preserve">Sys.sleep</w:t>
      </w:r>
      <w:r>
        <w:rPr>
          <w:rStyle w:val="NormalTok"/>
        </w:rPr>
        <w:t xml:space="preserve">(</w:t>
      </w:r>
      <w:r>
        <w:rPr>
          <w:rStyle w:val="FloatTok"/>
        </w:rPr>
        <w:t xml:space="preserve">0.2</w:t>
      </w:r>
      <w:r>
        <w:rPr>
          <w:rStyle w:val="NormalTok"/>
        </w:rPr>
        <w:t xml:space="preserve">)</w:t>
      </w:r>
      <w:r>
        <w:br/>
      </w:r>
      <w:r>
        <w:rPr>
          <w:rStyle w:val="FunctionTok"/>
        </w:rPr>
        <w:t xml:space="preserve">render_snapshot</w:t>
      </w:r>
      <w:r>
        <w:rPr>
          <w:rStyle w:val="NormalTok"/>
        </w:rPr>
        <w:t xml:space="preserve">(</w:t>
      </w:r>
      <w:r>
        <w:rPr>
          <w:rStyle w:val="AttributeTok"/>
        </w:rPr>
        <w:t xml:space="preserve">clear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877" name="Picture"/>
            <a:graphic>
              <a:graphicData uri="http://schemas.openxmlformats.org/drawingml/2006/picture">
                <pic:pic>
                  <pic:nvPicPr>
                    <pic:cNvPr descr="ch19_files/figure-docx/unnamed-chunk-2-2.png" id="878" name="Picture"/>
                    <pic:cNvPicPr>
                      <a:picLocks noChangeArrowheads="1" noChangeAspect="1"/>
                    </pic:cNvPicPr>
                  </pic:nvPicPr>
                  <pic:blipFill>
                    <a:blip r:embed="rId8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Rayshader also detects when the user passes the color aesthetic, and maps those values to 3D. If both color and fill are passed, however, rayshader will default to fill.</w:t>
      </w:r>
    </w:p>
    <w:p>
      <w:pPr>
        <w:pStyle w:val="SourceCode"/>
      </w:pPr>
      <w:r>
        <w:rPr>
          <w:rStyle w:val="NormalTok"/>
        </w:rPr>
        <w:t xml:space="preserve">mtplot </w:t>
      </w:r>
      <w:r>
        <w:rPr>
          <w:rStyle w:val="OtherTok"/>
        </w:rPr>
        <w:t xml:space="preserve">=</w:t>
      </w:r>
      <w:r>
        <w:rPr>
          <w:rStyle w:val="NormalTok"/>
        </w:rPr>
        <w:t xml:space="preserve"> </w:t>
      </w:r>
      <w:r>
        <w:rPr>
          <w:rStyle w:val="FunctionTok"/>
        </w:rPr>
        <w:t xml:space="preserve">ggplot</w:t>
      </w:r>
      <w:r>
        <w:rPr>
          <w:rStyle w:val="NormalTok"/>
        </w:rPr>
        <w:t xml:space="preserve">(mtcars)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 </w:t>
      </w:r>
      <w:r>
        <w:rPr>
          <w:rStyle w:val="AttributeTok"/>
        </w:rPr>
        <w:t xml:space="preserve">color =</w:t>
      </w:r>
      <w:r>
        <w:rPr>
          <w:rStyle w:val="NormalTok"/>
        </w:rPr>
        <w:t xml:space="preserve"> cyl)) </w:t>
      </w:r>
      <w:r>
        <w:rPr>
          <w:rStyle w:val="SpecialCharTok"/>
        </w:rPr>
        <w:t xml:space="preserve">+</w:t>
      </w:r>
      <w:r>
        <w:rPr>
          <w:rStyle w:val="NormalTok"/>
        </w:rPr>
        <w:t xml:space="preserve"> </w:t>
      </w:r>
      <w:r>
        <w:br/>
      </w:r>
      <w:r>
        <w:rPr>
          <w:rStyle w:val="NormalTok"/>
        </w:rPr>
        <w:t xml:space="preserve">  </w:t>
      </w:r>
      <w:r>
        <w:rPr>
          <w:rStyle w:val="FunctionTok"/>
        </w:rPr>
        <w:t xml:space="preserve">scale_color_continuous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w:t>
      </w:r>
      <w:r>
        <w:rPr>
          <w:rStyle w:val="NormalTok"/>
        </w:rPr>
        <w:t xml:space="preserve">))</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FunctionTok"/>
        </w:rPr>
        <w:t xml:space="preserve">plot_gg</w:t>
      </w:r>
      <w:r>
        <w:rPr>
          <w:rStyle w:val="NormalTok"/>
        </w:rPr>
        <w:t xml:space="preserve">(mtplot, </w:t>
      </w:r>
      <w:r>
        <w:rPr>
          <w:rStyle w:val="AttributeTok"/>
        </w:rPr>
        <w:t xml:space="preserve">width =</w:t>
      </w:r>
      <w:r>
        <w:rPr>
          <w:rStyle w:val="NormalTok"/>
        </w:rPr>
        <w:t xml:space="preserve"> </w:t>
      </w:r>
      <w:r>
        <w:rPr>
          <w:rStyle w:val="FloatTok"/>
        </w:rPr>
        <w:t xml:space="preserve">3.5</w:t>
      </w:r>
      <w:r>
        <w:rPr>
          <w:rStyle w:val="NormalTok"/>
        </w:rPr>
        <w:t xml:space="preserve">, </w:t>
      </w:r>
      <w:r>
        <w:rPr>
          <w:rStyle w:val="AttributeTok"/>
        </w:rPr>
        <w:t xml:space="preserve">raytrace =</w:t>
      </w:r>
      <w:r>
        <w:rPr>
          <w:rStyle w:val="NormalTok"/>
        </w:rPr>
        <w:t xml:space="preserve"> </w:t>
      </w:r>
      <w:r>
        <w:rPr>
          <w:rStyle w:val="ConstantTok"/>
        </w:rPr>
        <w:t xml:space="preserve">FALSE</w:t>
      </w:r>
      <w:r>
        <w:rPr>
          <w:rStyle w:val="NormalTok"/>
        </w:rPr>
        <w:t xml:space="preserve">, </w:t>
      </w:r>
      <w:r>
        <w:rPr>
          <w:rStyle w:val="AttributeTok"/>
        </w:rPr>
        <w:t xml:space="preserve">preview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880" name="Picture"/>
            <a:graphic>
              <a:graphicData uri="http://schemas.openxmlformats.org/drawingml/2006/picture">
                <pic:pic>
                  <pic:nvPicPr>
                    <pic:cNvPr descr="ch19_files/figure-docx/unnamed-chunk-3-1.png" id="881" name="Picture"/>
                    <pic:cNvPicPr>
                      <a:picLocks noChangeArrowheads="1" noChangeAspect="1"/>
                    </pic:cNvPicPr>
                  </pic:nvPicPr>
                  <pic:blipFill>
                    <a:blip r:embed="rId8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plot_gg</w:t>
      </w:r>
      <w:r>
        <w:rPr>
          <w:rStyle w:val="NormalTok"/>
        </w:rPr>
        <w:t xml:space="preserve">(mtplot, </w:t>
      </w:r>
      <w:r>
        <w:rPr>
          <w:rStyle w:val="AttributeTok"/>
        </w:rPr>
        <w:t xml:space="preserve">multicore =</w:t>
      </w:r>
      <w:r>
        <w:rPr>
          <w:rStyle w:val="NormalTok"/>
        </w:rPr>
        <w:t xml:space="preserve"> </w:t>
      </w:r>
      <w:r>
        <w:rPr>
          <w:rStyle w:val="ConstantTok"/>
        </w:rPr>
        <w:t xml:space="preserve">TRUE</w:t>
      </w:r>
      <w:r>
        <w:rPr>
          <w:rStyle w:val="NormalTok"/>
        </w:rPr>
        <w:t xml:space="preserve">, </w:t>
      </w:r>
      <w:r>
        <w:rPr>
          <w:rStyle w:val="AttributeTok"/>
        </w:rPr>
        <w:t xml:space="preserve">raytrace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7</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scale =</w:t>
      </w:r>
      <w:r>
        <w:rPr>
          <w:rStyle w:val="NormalTok"/>
        </w:rPr>
        <w:t xml:space="preserve"> </w:t>
      </w:r>
      <w:r>
        <w:rPr>
          <w:rStyle w:val="DecValTok"/>
        </w:rPr>
        <w:t xml:space="preserve">300</w:t>
      </w:r>
      <w:r>
        <w:rPr>
          <w:rStyle w:val="NormalTok"/>
        </w:rPr>
        <w:t xml:space="preserve">, </w:t>
      </w:r>
      <w:r>
        <w:rPr>
          <w:rStyle w:val="AttributeTok"/>
        </w:rPr>
        <w:t xml:space="preserve">windowsize =</w:t>
      </w:r>
      <w:r>
        <w:rPr>
          <w:rStyle w:val="NormalTok"/>
        </w:rPr>
        <w:t xml:space="preserve"> </w:t>
      </w:r>
      <w:r>
        <w:rPr>
          <w:rStyle w:val="FunctionTok"/>
        </w:rPr>
        <w:t xml:space="preserve">c</w:t>
      </w:r>
      <w:r>
        <w:rPr>
          <w:rStyle w:val="NormalTok"/>
        </w:rPr>
        <w:t xml:space="preserve">(</w:t>
      </w:r>
      <w:r>
        <w:rPr>
          <w:rStyle w:val="DecValTok"/>
        </w:rPr>
        <w:t xml:space="preserve">1400</w:t>
      </w:r>
      <w:r>
        <w:rPr>
          <w:rStyle w:val="NormalTok"/>
        </w:rPr>
        <w:t xml:space="preserve">, </w:t>
      </w:r>
      <w:r>
        <w:rPr>
          <w:rStyle w:val="DecValTok"/>
        </w:rPr>
        <w:t xml:space="preserve">866</w:t>
      </w:r>
      <w:r>
        <w:rPr>
          <w:rStyle w:val="NormalTok"/>
        </w:rPr>
        <w:t xml:space="preserve">), </w:t>
      </w:r>
      <w:r>
        <w:rPr>
          <w:rStyle w:val="AttributeTok"/>
        </w:rPr>
        <w:t xml:space="preserve">zoom =</w:t>
      </w:r>
      <w:r>
        <w:rPr>
          <w:rStyle w:val="NormalTok"/>
        </w:rPr>
        <w:t xml:space="preserve"> </w:t>
      </w:r>
      <w:r>
        <w:rPr>
          <w:rStyle w:val="FloatTok"/>
        </w:rPr>
        <w:t xml:space="preserve">0.6</w:t>
      </w:r>
      <w:r>
        <w:rPr>
          <w:rStyle w:val="NormalTok"/>
        </w:rPr>
        <w:t xml:space="preserve">, </w:t>
      </w:r>
      <w:r>
        <w:rPr>
          <w:rStyle w:val="AttributeTok"/>
        </w:rPr>
        <w:t xml:space="preserve">phi =</w:t>
      </w:r>
      <w:r>
        <w:rPr>
          <w:rStyle w:val="NormalTok"/>
        </w:rPr>
        <w:t xml:space="preserve"> </w:t>
      </w:r>
      <w:r>
        <w:rPr>
          <w:rStyle w:val="DecValTok"/>
        </w:rPr>
        <w:t xml:space="preserve">30</w:t>
      </w:r>
      <w:r>
        <w:rPr>
          <w:rStyle w:val="NormalTok"/>
        </w:rPr>
        <w:t xml:space="preserve">, </w:t>
      </w:r>
      <w:r>
        <w:rPr>
          <w:rStyle w:val="AttributeTok"/>
        </w:rPr>
        <w:t xml:space="preserve">theta =</w:t>
      </w:r>
      <w:r>
        <w:rPr>
          <w:rStyle w:val="NormalTok"/>
        </w:rPr>
        <w:t xml:space="preserve"> </w:t>
      </w:r>
      <w:r>
        <w:rPr>
          <w:rStyle w:val="DecValTok"/>
        </w:rPr>
        <w:t xml:space="preserve">30</w:t>
      </w:r>
      <w:r>
        <w:rPr>
          <w:rStyle w:val="NormalTok"/>
        </w:rPr>
        <w:t xml:space="preserve">)</w:t>
      </w:r>
      <w:r>
        <w:br/>
      </w:r>
      <w:r>
        <w:rPr>
          <w:rStyle w:val="FunctionTok"/>
        </w:rPr>
        <w:t xml:space="preserve">Sys.sleep</w:t>
      </w:r>
      <w:r>
        <w:rPr>
          <w:rStyle w:val="NormalTok"/>
        </w:rPr>
        <w:t xml:space="preserve">(</w:t>
      </w:r>
      <w:r>
        <w:rPr>
          <w:rStyle w:val="FloatTok"/>
        </w:rPr>
        <w:t xml:space="preserve">0.2</w:t>
      </w:r>
      <w:r>
        <w:rPr>
          <w:rStyle w:val="NormalTok"/>
        </w:rPr>
        <w:t xml:space="preserve">)</w:t>
      </w:r>
      <w:r>
        <w:br/>
      </w:r>
      <w:r>
        <w:rPr>
          <w:rStyle w:val="FunctionTok"/>
        </w:rPr>
        <w:t xml:space="preserve">render_snapshot</w:t>
      </w:r>
      <w:r>
        <w:rPr>
          <w:rStyle w:val="NormalTok"/>
        </w:rPr>
        <w:t xml:space="preserve">(</w:t>
      </w:r>
      <w:r>
        <w:rPr>
          <w:rStyle w:val="AttributeTok"/>
        </w:rPr>
        <w:t xml:space="preserve">clear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883" name="Picture"/>
            <a:graphic>
              <a:graphicData uri="http://schemas.openxmlformats.org/drawingml/2006/picture">
                <pic:pic>
                  <pic:nvPicPr>
                    <pic:cNvPr descr="ch19_files/figure-docx/unnamed-chunk-3-2.png" id="884" name="Picture"/>
                    <pic:cNvPicPr>
                      <a:picLocks noChangeArrowheads="1" noChangeAspect="1"/>
                    </pic:cNvPicPr>
                  </pic:nvPicPr>
                  <pic:blipFill>
                    <a:blip r:embed="rId8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Utilize combinations of line color and fill to create different effects. Here is a terraced hexbin plot, created by mapping the line colors of the hexagons to black.</w:t>
      </w:r>
    </w:p>
    <w:p>
      <w:pPr>
        <w:pStyle w:val="SourceCode"/>
      </w:pPr>
      <w:r>
        <w:rPr>
          <w:rStyle w:val="NormalTok"/>
        </w:rPr>
        <w:t xml:space="preserve">a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rnorm</w:t>
      </w:r>
      <w:r>
        <w:rPr>
          <w:rStyle w:val="NormalTok"/>
        </w:rPr>
        <w:t xml:space="preserve">(</w:t>
      </w:r>
      <w:r>
        <w:rPr>
          <w:rStyle w:val="DecValTok"/>
        </w:rPr>
        <w:t xml:space="preserve">20000</w:t>
      </w:r>
      <w:r>
        <w:rPr>
          <w:rStyle w:val="NormalTok"/>
        </w:rPr>
        <w:t xml:space="preserve">, </w:t>
      </w:r>
      <w:r>
        <w:rPr>
          <w:rStyle w:val="DecValTok"/>
        </w:rPr>
        <w:t xml:space="preserve">10</w:t>
      </w:r>
      <w:r>
        <w:rPr>
          <w:rStyle w:val="NormalTok"/>
        </w:rPr>
        <w:t xml:space="preserve">, </w:t>
      </w:r>
      <w:r>
        <w:rPr>
          <w:rStyle w:val="FloatTok"/>
        </w:rPr>
        <w:t xml:space="preserve">1.9</w:t>
      </w:r>
      <w:r>
        <w:rPr>
          <w:rStyle w:val="NormalTok"/>
        </w:rPr>
        <w:t xml:space="preserve">), </w:t>
      </w:r>
      <w:r>
        <w:rPr>
          <w:rStyle w:val="AttributeTok"/>
        </w:rPr>
        <w:t xml:space="preserve">y =</w:t>
      </w:r>
      <w:r>
        <w:rPr>
          <w:rStyle w:val="NormalTok"/>
        </w:rPr>
        <w:t xml:space="preserve"> </w:t>
      </w:r>
      <w:r>
        <w:rPr>
          <w:rStyle w:val="FunctionTok"/>
        </w:rPr>
        <w:t xml:space="preserve">rnorm</w:t>
      </w:r>
      <w:r>
        <w:rPr>
          <w:rStyle w:val="NormalTok"/>
        </w:rPr>
        <w:t xml:space="preserve">(</w:t>
      </w:r>
      <w:r>
        <w:rPr>
          <w:rStyle w:val="DecValTok"/>
        </w:rPr>
        <w:t xml:space="preserve">20000</w:t>
      </w:r>
      <w:r>
        <w:rPr>
          <w:rStyle w:val="NormalTok"/>
        </w:rPr>
        <w:t xml:space="preserve">, </w:t>
      </w:r>
      <w:r>
        <w:rPr>
          <w:rStyle w:val="DecValTok"/>
        </w:rPr>
        <w:t xml:space="preserve">10</w:t>
      </w:r>
      <w:r>
        <w:rPr>
          <w:rStyle w:val="NormalTok"/>
        </w:rPr>
        <w:t xml:space="preserve">, </w:t>
      </w:r>
      <w:r>
        <w:rPr>
          <w:rStyle w:val="FloatTok"/>
        </w:rPr>
        <w:t xml:space="preserve">1.2</w:t>
      </w:r>
      <w:r>
        <w:rPr>
          <w:rStyle w:val="NormalTok"/>
        </w:rPr>
        <w:t xml:space="preserve">))</w:t>
      </w:r>
      <w:r>
        <w:br/>
      </w:r>
      <w:r>
        <w:rPr>
          <w:rStyle w:val="NormalTok"/>
        </w:rPr>
        <w:t xml:space="preserve">b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rnorm</w:t>
      </w:r>
      <w:r>
        <w:rPr>
          <w:rStyle w:val="NormalTok"/>
        </w:rPr>
        <w:t xml:space="preserve">(</w:t>
      </w:r>
      <w:r>
        <w:rPr>
          <w:rStyle w:val="DecValTok"/>
        </w:rPr>
        <w:t xml:space="preserve">20000</w:t>
      </w:r>
      <w:r>
        <w:rPr>
          <w:rStyle w:val="NormalTok"/>
        </w:rPr>
        <w:t xml:space="preserve">, </w:t>
      </w:r>
      <w:r>
        <w:rPr>
          <w:rStyle w:val="FloatTok"/>
        </w:rPr>
        <w:t xml:space="preserve">14.5</w:t>
      </w:r>
      <w:r>
        <w:rPr>
          <w:rStyle w:val="NormalTok"/>
        </w:rPr>
        <w:t xml:space="preserve">, </w:t>
      </w:r>
      <w:r>
        <w:rPr>
          <w:rStyle w:val="FloatTok"/>
        </w:rPr>
        <w:t xml:space="preserve">1.9</w:t>
      </w:r>
      <w:r>
        <w:rPr>
          <w:rStyle w:val="NormalTok"/>
        </w:rPr>
        <w:t xml:space="preserve">), </w:t>
      </w:r>
      <w:r>
        <w:rPr>
          <w:rStyle w:val="AttributeTok"/>
        </w:rPr>
        <w:t xml:space="preserve">y =</w:t>
      </w:r>
      <w:r>
        <w:rPr>
          <w:rStyle w:val="NormalTok"/>
        </w:rPr>
        <w:t xml:space="preserve"> </w:t>
      </w:r>
      <w:r>
        <w:rPr>
          <w:rStyle w:val="FunctionTok"/>
        </w:rPr>
        <w:t xml:space="preserve">rnorm</w:t>
      </w:r>
      <w:r>
        <w:rPr>
          <w:rStyle w:val="NormalTok"/>
        </w:rPr>
        <w:t xml:space="preserve">(</w:t>
      </w:r>
      <w:r>
        <w:rPr>
          <w:rStyle w:val="DecValTok"/>
        </w:rPr>
        <w:t xml:space="preserve">20000</w:t>
      </w:r>
      <w:r>
        <w:rPr>
          <w:rStyle w:val="NormalTok"/>
        </w:rPr>
        <w:t xml:space="preserve">, </w:t>
      </w:r>
      <w:r>
        <w:rPr>
          <w:rStyle w:val="FloatTok"/>
        </w:rPr>
        <w:t xml:space="preserve">14.5</w:t>
      </w:r>
      <w:r>
        <w:rPr>
          <w:rStyle w:val="NormalTok"/>
        </w:rPr>
        <w:t xml:space="preserve">, </w:t>
      </w:r>
      <w:r>
        <w:rPr>
          <w:rStyle w:val="FloatTok"/>
        </w:rPr>
        <w:t xml:space="preserve">1.9</w:t>
      </w:r>
      <w:r>
        <w:rPr>
          <w:rStyle w:val="NormalTok"/>
        </w:rPr>
        <w:t xml:space="preserve">))</w:t>
      </w:r>
      <w:r>
        <w:br/>
      </w:r>
      <w:r>
        <w:rPr>
          <w:rStyle w:val="NormalTok"/>
        </w:rPr>
        <w:t xml:space="preserve">c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rnorm</w:t>
      </w:r>
      <w:r>
        <w:rPr>
          <w:rStyle w:val="NormalTok"/>
        </w:rPr>
        <w:t xml:space="preserve">(</w:t>
      </w:r>
      <w:r>
        <w:rPr>
          <w:rStyle w:val="DecValTok"/>
        </w:rPr>
        <w:t xml:space="preserve">20000</w:t>
      </w:r>
      <w:r>
        <w:rPr>
          <w:rStyle w:val="NormalTok"/>
        </w:rPr>
        <w:t xml:space="preserve">, </w:t>
      </w:r>
      <w:r>
        <w:rPr>
          <w:rStyle w:val="FloatTok"/>
        </w:rPr>
        <w:t xml:space="preserve">9.5</w:t>
      </w:r>
      <w:r>
        <w:rPr>
          <w:rStyle w:val="NormalTok"/>
        </w:rPr>
        <w:t xml:space="preserve">, </w:t>
      </w:r>
      <w:r>
        <w:rPr>
          <w:rStyle w:val="FloatTok"/>
        </w:rPr>
        <w:t xml:space="preserve">1.9</w:t>
      </w:r>
      <w:r>
        <w:rPr>
          <w:rStyle w:val="NormalTok"/>
        </w:rPr>
        <w:t xml:space="preserve">), </w:t>
      </w:r>
      <w:r>
        <w:rPr>
          <w:rStyle w:val="AttributeTok"/>
        </w:rPr>
        <w:t xml:space="preserve">y =</w:t>
      </w:r>
      <w:r>
        <w:rPr>
          <w:rStyle w:val="NormalTok"/>
        </w:rPr>
        <w:t xml:space="preserve"> </w:t>
      </w:r>
      <w:r>
        <w:rPr>
          <w:rStyle w:val="FunctionTok"/>
        </w:rPr>
        <w:t xml:space="preserve">rnorm</w:t>
      </w:r>
      <w:r>
        <w:rPr>
          <w:rStyle w:val="NormalTok"/>
        </w:rPr>
        <w:t xml:space="preserve">(</w:t>
      </w:r>
      <w:r>
        <w:rPr>
          <w:rStyle w:val="DecValTok"/>
        </w:rPr>
        <w:t xml:space="preserve">20000</w:t>
      </w:r>
      <w:r>
        <w:rPr>
          <w:rStyle w:val="NormalTok"/>
        </w:rPr>
        <w:t xml:space="preserve">, </w:t>
      </w:r>
      <w:r>
        <w:rPr>
          <w:rStyle w:val="FloatTok"/>
        </w:rPr>
        <w:t xml:space="preserve">15.5</w:t>
      </w:r>
      <w:r>
        <w:rPr>
          <w:rStyle w:val="NormalTok"/>
        </w:rPr>
        <w:t xml:space="preserve">, </w:t>
      </w:r>
      <w:r>
        <w:rPr>
          <w:rStyle w:val="FloatTok"/>
        </w:rPr>
        <w:t xml:space="preserve">1.9</w:t>
      </w:r>
      <w:r>
        <w:rPr>
          <w:rStyle w:val="NormalTok"/>
        </w:rPr>
        <w:t xml:space="preserve">))</w:t>
      </w:r>
      <w:r>
        <w:br/>
      </w:r>
      <w:r>
        <w:rPr>
          <w:rStyle w:val="NormalTok"/>
        </w:rPr>
        <w:t xml:space="preserve">data </w:t>
      </w:r>
      <w:r>
        <w:rPr>
          <w:rStyle w:val="OtherTok"/>
        </w:rPr>
        <w:t xml:space="preserve">=</w:t>
      </w:r>
      <w:r>
        <w:rPr>
          <w:rStyle w:val="NormalTok"/>
        </w:rPr>
        <w:t xml:space="preserve"> </w:t>
      </w:r>
      <w:r>
        <w:rPr>
          <w:rStyle w:val="FunctionTok"/>
        </w:rPr>
        <w:t xml:space="preserve">rbind</w:t>
      </w:r>
      <w:r>
        <w:rPr>
          <w:rStyle w:val="NormalTok"/>
        </w:rPr>
        <w:t xml:space="preserve">(a, b, c)</w:t>
      </w:r>
      <w:r>
        <w:br/>
      </w:r>
      <w:r>
        <w:br/>
      </w:r>
      <w:r>
        <w:rPr>
          <w:rStyle w:val="CommentTok"/>
        </w:rPr>
        <w:t xml:space="preserve">#Lines</w:t>
      </w:r>
      <w:r>
        <w:br/>
      </w:r>
      <w:r>
        <w:rPr>
          <w:rStyle w:val="FunctionTok"/>
        </w:rPr>
        <w:t xml:space="preserve">library</w:t>
      </w:r>
      <w:r>
        <w:rPr>
          <w:rStyle w:val="NormalTok"/>
        </w:rPr>
        <w:t xml:space="preserve">(hexbin)</w:t>
      </w:r>
      <w:r>
        <w:br/>
      </w:r>
      <w:r>
        <w:rPr>
          <w:rStyle w:val="NormalTok"/>
        </w:rPr>
        <w:t xml:space="preserve">pp </w:t>
      </w:r>
      <w:r>
        <w:rPr>
          <w:rStyle w:val="OtherTok"/>
        </w:rPr>
        <w:t xml:space="preserve">=</w:t>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geom_hex</w:t>
      </w:r>
      <w:r>
        <w:rPr>
          <w:rStyle w:val="NormalTok"/>
        </w:rPr>
        <w:t xml:space="preserve">(</w:t>
      </w:r>
      <w:r>
        <w:rPr>
          <w:rStyle w:val="AttributeTok"/>
        </w:rPr>
        <w:t xml:space="preserve">bins =</w:t>
      </w:r>
      <w:r>
        <w:rPr>
          <w:rStyle w:val="NormalTok"/>
        </w:rPr>
        <w:t xml:space="preserve"> </w:t>
      </w:r>
      <w:r>
        <w:rPr>
          <w:rStyle w:val="DecValTok"/>
        </w:rPr>
        <w:t xml:space="preserve">20</w:t>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"C"</w:t>
      </w:r>
      <w:r>
        <w:rPr>
          <w:rStyle w:val="NormalTok"/>
        </w:rPr>
        <w:t xml:space="preserve">)</w:t>
      </w:r>
    </w:p>
    <w:p>
      <w:pPr>
        <w:pStyle w:val="SourceCode"/>
      </w:pPr>
      <w:r>
        <w:rPr>
          <w:rStyle w:val="VerbatimChar"/>
        </w:rPr>
        <w:t xml:space="preserve">Warning: Using `size` aesthetic for lines was deprecated in ggplot2 3.4.0.</w:t>
      </w:r>
      <w:r>
        <w:br/>
      </w:r>
      <w:r>
        <w:rPr>
          <w:rStyle w:val="VerbatimChar"/>
        </w:rPr>
        <w:t xml:space="preserve">ℹ Please use `linewidth` instead.</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FunctionTok"/>
        </w:rPr>
        <w:t xml:space="preserve">plot_gg</w:t>
      </w:r>
      <w:r>
        <w:rPr>
          <w:rStyle w:val="NormalTok"/>
        </w:rPr>
        <w:t xml:space="preserve">(pp,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scale =</w:t>
      </w:r>
      <w:r>
        <w:rPr>
          <w:rStyle w:val="NormalTok"/>
        </w:rPr>
        <w:t xml:space="preserve"> </w:t>
      </w:r>
      <w:r>
        <w:rPr>
          <w:rStyle w:val="DecValTok"/>
        </w:rPr>
        <w:t xml:space="preserve">300</w:t>
      </w:r>
      <w:r>
        <w:rPr>
          <w:rStyle w:val="NormalTok"/>
        </w:rPr>
        <w:t xml:space="preserve">, </w:t>
      </w:r>
      <w:r>
        <w:rPr>
          <w:rStyle w:val="AttributeTok"/>
        </w:rPr>
        <w:t xml:space="preserve">raytrace =</w:t>
      </w:r>
      <w:r>
        <w:rPr>
          <w:rStyle w:val="NormalTok"/>
        </w:rPr>
        <w:t xml:space="preserve"> </w:t>
      </w:r>
      <w:r>
        <w:rPr>
          <w:rStyle w:val="ConstantTok"/>
        </w:rPr>
        <w:t xml:space="preserve">FALSE</w:t>
      </w:r>
      <w:r>
        <w:rPr>
          <w:rStyle w:val="NormalTok"/>
        </w:rPr>
        <w:t xml:space="preserve">, </w:t>
      </w:r>
      <w:r>
        <w:rPr>
          <w:rStyle w:val="AttributeTok"/>
        </w:rPr>
        <w:t xml:space="preserve">preview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886" name="Picture"/>
            <a:graphic>
              <a:graphicData uri="http://schemas.openxmlformats.org/drawingml/2006/picture">
                <pic:pic>
                  <pic:nvPicPr>
                    <pic:cNvPr descr="ch19_files/figure-docx/unnamed-chunk-4-1.png" id="887" name="Picture"/>
                    <pic:cNvPicPr>
                      <a:picLocks noChangeArrowheads="1" noChangeAspect="1"/>
                    </pic:cNvPicPr>
                  </pic:nvPicPr>
                  <pic:blipFill>
                    <a:blip r:embed="rId8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plot_gg</w:t>
      </w:r>
      <w:r>
        <w:rPr>
          <w:rStyle w:val="NormalTok"/>
        </w:rPr>
        <w:t xml:space="preserve">(pp,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scale =</w:t>
      </w:r>
      <w:r>
        <w:rPr>
          <w:rStyle w:val="NormalTok"/>
        </w:rPr>
        <w:t xml:space="preserve"> </w:t>
      </w:r>
      <w:r>
        <w:rPr>
          <w:rStyle w:val="DecValTok"/>
        </w:rPr>
        <w:t xml:space="preserve">300</w:t>
      </w:r>
      <w:r>
        <w:rPr>
          <w:rStyle w:val="NormalTok"/>
        </w:rPr>
        <w:t xml:space="preserve">, </w:t>
      </w:r>
      <w:r>
        <w:rPr>
          <w:rStyle w:val="AttributeTok"/>
        </w:rPr>
        <w:t xml:space="preserve">multicore =</w:t>
      </w:r>
      <w:r>
        <w:rPr>
          <w:rStyle w:val="NormalTok"/>
        </w:rPr>
        <w:t xml:space="preserve"> </w:t>
      </w:r>
      <w:r>
        <w:rPr>
          <w:rStyle w:val="ConstantTok"/>
        </w:rPr>
        <w:t xml:space="preserve">TRUE</w:t>
      </w:r>
      <w:r>
        <w:rPr>
          <w:rStyle w:val="NormalTok"/>
        </w:rPr>
        <w:t xml:space="preserve">, </w:t>
      </w:r>
      <w:r>
        <w:rPr>
          <w:rStyle w:val="AttributeTok"/>
        </w:rPr>
        <w:t xml:space="preserve">windowsize =</w:t>
      </w:r>
      <w:r>
        <w:rPr>
          <w:rStyle w:val="NormalTok"/>
        </w:rPr>
        <w:t xml:space="preserve"> </w:t>
      </w:r>
      <w:r>
        <w:rPr>
          <w:rStyle w:val="FunctionTok"/>
        </w:rPr>
        <w:t xml:space="preserve">c</w:t>
      </w:r>
      <w:r>
        <w:rPr>
          <w:rStyle w:val="NormalTok"/>
        </w:rPr>
        <w:t xml:space="preserve">(</w:t>
      </w:r>
      <w:r>
        <w:rPr>
          <w:rStyle w:val="DecValTok"/>
        </w:rPr>
        <w:t xml:space="preserve">1000</w:t>
      </w:r>
      <w:r>
        <w:rPr>
          <w:rStyle w:val="NormalTok"/>
        </w:rPr>
        <w:t xml:space="preserve">, </w:t>
      </w:r>
      <w:r>
        <w:rPr>
          <w:rStyle w:val="DecValTok"/>
        </w:rPr>
        <w:t xml:space="preserve">800</w:t>
      </w:r>
      <w:r>
        <w:rPr>
          <w:rStyle w:val="NormalTok"/>
        </w:rPr>
        <w:t xml:space="preserve">))</w:t>
      </w:r>
      <w:r>
        <w:br/>
      </w:r>
      <w:r>
        <w:rPr>
          <w:rStyle w:val="FunctionTok"/>
        </w:rPr>
        <w:t xml:space="preserve">render_camera</w:t>
      </w:r>
      <w:r>
        <w:rPr>
          <w:rStyle w:val="NormalTok"/>
        </w:rPr>
        <w:t xml:space="preserve">(</w:t>
      </w:r>
      <w:r>
        <w:rPr>
          <w:rStyle w:val="AttributeTok"/>
        </w:rPr>
        <w:t xml:space="preserve">fov =</w:t>
      </w:r>
      <w:r>
        <w:rPr>
          <w:rStyle w:val="NormalTok"/>
        </w:rPr>
        <w:t xml:space="preserve"> </w:t>
      </w:r>
      <w:r>
        <w:rPr>
          <w:rStyle w:val="DecValTok"/>
        </w:rPr>
        <w:t xml:space="preserve">70</w:t>
      </w:r>
      <w:r>
        <w:rPr>
          <w:rStyle w:val="NormalTok"/>
        </w:rPr>
        <w:t xml:space="preserve">, </w:t>
      </w:r>
      <w:r>
        <w:rPr>
          <w:rStyle w:val="AttributeTok"/>
        </w:rPr>
        <w:t xml:space="preserve">zoom =</w:t>
      </w:r>
      <w:r>
        <w:rPr>
          <w:rStyle w:val="NormalTok"/>
        </w:rPr>
        <w:t xml:space="preserve"> </w:t>
      </w:r>
      <w:r>
        <w:rPr>
          <w:rStyle w:val="FloatTok"/>
        </w:rPr>
        <w:t xml:space="preserve">0.5</w:t>
      </w:r>
      <w:r>
        <w:rPr>
          <w:rStyle w:val="NormalTok"/>
        </w:rPr>
        <w:t xml:space="preserve">, </w:t>
      </w:r>
      <w:r>
        <w:rPr>
          <w:rStyle w:val="AttributeTok"/>
        </w:rPr>
        <w:t xml:space="preserve">theta =</w:t>
      </w:r>
      <w:r>
        <w:rPr>
          <w:rStyle w:val="NormalTok"/>
        </w:rPr>
        <w:t xml:space="preserve"> </w:t>
      </w:r>
      <w:r>
        <w:rPr>
          <w:rStyle w:val="DecValTok"/>
        </w:rPr>
        <w:t xml:space="preserve">130</w:t>
      </w:r>
      <w:r>
        <w:rPr>
          <w:rStyle w:val="NormalTok"/>
        </w:rPr>
        <w:t xml:space="preserve">, </w:t>
      </w:r>
      <w:r>
        <w:rPr>
          <w:rStyle w:val="AttributeTok"/>
        </w:rPr>
        <w:t xml:space="preserve">phi =</w:t>
      </w:r>
      <w:r>
        <w:rPr>
          <w:rStyle w:val="NormalTok"/>
        </w:rPr>
        <w:t xml:space="preserve"> </w:t>
      </w:r>
      <w:r>
        <w:rPr>
          <w:rStyle w:val="DecValTok"/>
        </w:rPr>
        <w:t xml:space="preserve">35</w:t>
      </w:r>
      <w:r>
        <w:rPr>
          <w:rStyle w:val="NormalTok"/>
        </w:rPr>
        <w:t xml:space="preserve">)</w:t>
      </w:r>
      <w:r>
        <w:br/>
      </w:r>
      <w:r>
        <w:rPr>
          <w:rStyle w:val="FunctionTok"/>
        </w:rPr>
        <w:t xml:space="preserve">Sys.sleep</w:t>
      </w:r>
      <w:r>
        <w:rPr>
          <w:rStyle w:val="NormalTok"/>
        </w:rPr>
        <w:t xml:space="preserve">(</w:t>
      </w:r>
      <w:r>
        <w:rPr>
          <w:rStyle w:val="FloatTok"/>
        </w:rPr>
        <w:t xml:space="preserve">0.2</w:t>
      </w:r>
      <w:r>
        <w:rPr>
          <w:rStyle w:val="NormalTok"/>
        </w:rPr>
        <w:t xml:space="preserve">)</w:t>
      </w:r>
      <w:r>
        <w:br/>
      </w:r>
      <w:r>
        <w:rPr>
          <w:rStyle w:val="FunctionTok"/>
        </w:rPr>
        <w:t xml:space="preserve">render_snapshot</w:t>
      </w:r>
      <w:r>
        <w:rPr>
          <w:rStyle w:val="NormalTok"/>
        </w:rPr>
        <w:t xml:space="preserve">(</w:t>
      </w:r>
      <w:r>
        <w:rPr>
          <w:rStyle w:val="AttributeTok"/>
        </w:rPr>
        <w:t xml:space="preserve">clear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889" name="Picture"/>
            <a:graphic>
              <a:graphicData uri="http://schemas.openxmlformats.org/drawingml/2006/picture">
                <pic:pic>
                  <pic:nvPicPr>
                    <pic:cNvPr descr="ch19_files/figure-docx/unnamed-chunk-4-2.png" id="890" name="Picture"/>
                    <pic:cNvPicPr>
                      <a:picLocks noChangeArrowheads="1" noChangeAspect="1"/>
                    </pic:cNvPicPr>
                  </pic:nvPicPr>
                  <pic:blipFill>
                    <a:blip r:embed="rId8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Pretty cool, right? You can create stunning 3D visualizations using rayshader. You can find more information about rayshader at https://www.rayshader.com/.</w:t>
      </w:r>
    </w:p>
    <w:p>
      <w:pPr>
        <w:pStyle w:val="BodyText"/>
      </w:pPr>
      <w:r>
        <w:t xml:space="preserve">We can also Use</w:t>
      </w:r>
      <w:r>
        <w:t xml:space="preserve"> </w:t>
      </w:r>
      <w:r>
        <w:rPr>
          <w:rStyle w:val="VerbatimChar"/>
        </w:rPr>
        <w:t xml:space="preserve">rayshader</w:t>
      </w:r>
      <w:r>
        <w:t xml:space="preserve"> </w:t>
      </w:r>
      <w:r>
        <w:t xml:space="preserve">to create 3D maps. That will be whole another book, we’ll publish that soon. Stay tuned!</w:t>
      </w:r>
    </w:p>
    <w:bookmarkEnd w:id="891"/>
    <w:bookmarkStart w:id="905" w:name="geographical-data-analysis-using-sf-and"/>
    <w:p>
      <w:pPr>
        <w:pStyle w:val="Heading1"/>
      </w:pPr>
      <w:r>
        <w:t xml:space="preserve">20. Geographical Data Analysis using {sf} and</w:t>
      </w:r>
    </w:p>
    <w:p>
      <w:pPr>
        <w:pStyle w:val="FirstParagraph"/>
      </w:pPr>
      <w:r>
        <w:t xml:space="preserve">R has well-supported classes for storing spatial data (sp) and interfacing to the above mentioned environments (</w:t>
      </w:r>
      <w:r>
        <w:rPr>
          <w:rStyle w:val="VerbatimChar"/>
        </w:rPr>
        <w:t xml:space="preserve">rgdal</w:t>
      </w:r>
      <w:r>
        <w:t xml:space="preserve">,</w:t>
      </w:r>
      <w:r>
        <w:t xml:space="preserve"> </w:t>
      </w:r>
      <w:r>
        <w:rPr>
          <w:rStyle w:val="VerbatimChar"/>
        </w:rPr>
        <w:t xml:space="preserve">rgeos</w:t>
      </w:r>
      <w:r>
        <w:t xml:space="preserve">), but has so far lacked a complete implementation of simple features, making conversions at times convoluted, inefficient or incomplete. The package</w:t>
      </w:r>
      <w:r>
        <w:t xml:space="preserve"> </w:t>
      </w:r>
      <w:r>
        <w:rPr>
          <w:rStyle w:val="VerbatimChar"/>
        </w:rPr>
        <w:t xml:space="preserve">sf</w:t>
      </w:r>
      <w:r>
        <w:t xml:space="preserve"> </w:t>
      </w:r>
      <w:r>
        <w:t xml:space="preserve">tries to fill this gap, and aims at succeeding sp in the long term. However This is a Huge topic to cover that we need a separate book for this.</w:t>
      </w:r>
    </w:p>
    <w:p>
      <w:pPr>
        <w:pStyle w:val="BodyText"/>
      </w:pPr>
      <w:r>
        <w:t xml:space="preserve">We’ll just give you a brief overview of how to plot maps using</w:t>
      </w:r>
      <w:r>
        <w:t xml:space="preserve"> </w:t>
      </w:r>
      <w:r>
        <w:rPr>
          <w:rStyle w:val="VerbatimChar"/>
        </w:rPr>
        <w:t xml:space="preserve">sf</w:t>
      </w:r>
      <w:r>
        <w:t xml:space="preserve"> </w:t>
      </w:r>
      <w:r>
        <w:t xml:space="preserve">and</w:t>
      </w:r>
      <w:r>
        <w:t xml:space="preserve"> </w:t>
      </w:r>
      <w:r>
        <w:rPr>
          <w:rStyle w:val="VerbatimChar"/>
        </w:rPr>
        <w:t xml:space="preserve">ggplot2</w:t>
      </w:r>
      <w:r>
        <w:t xml:space="preserve">.</w:t>
      </w:r>
    </w:p>
    <w:p>
      <w:pPr>
        <w:pStyle w:val="SourceCode"/>
      </w:pPr>
      <w:r>
        <w:rPr>
          <w:rStyle w:val="CommentTok"/>
        </w:rPr>
        <w:t xml:space="preserve"># Load necessary libraries</w:t>
      </w:r>
      <w:r>
        <w:br/>
      </w:r>
      <w:r>
        <w:rPr>
          <w:rStyle w:val="FunctionTok"/>
        </w:rPr>
        <w:t xml:space="preserve">library</w:t>
      </w:r>
      <w:r>
        <w:rPr>
          <w:rStyle w:val="NormalTok"/>
        </w:rPr>
        <w:t xml:space="preserve">(bangladesh)</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mmentTok"/>
        </w:rPr>
        <w:t xml:space="preserve"># Get map data, join with population data, and plot in a single pipeline</w:t>
      </w:r>
      <w:r>
        <w:br/>
      </w:r>
      <w:r>
        <w:rPr>
          <w:rStyle w:val="NormalTok"/>
        </w:rPr>
        <w:t xml:space="preserve">data </w:t>
      </w:r>
      <w:r>
        <w:rPr>
          <w:rStyle w:val="OtherTok"/>
        </w:rPr>
        <w:t xml:space="preserve">&lt;-</w:t>
      </w:r>
      <w:r>
        <w:rPr>
          <w:rStyle w:val="NormalTok"/>
        </w:rPr>
        <w:t xml:space="preserve"> </w:t>
      </w:r>
      <w:r>
        <w:rPr>
          <w:rStyle w:val="FunctionTok"/>
        </w:rPr>
        <w:t xml:space="preserve">get_map</w:t>
      </w:r>
      <w:r>
        <w:rPr>
          <w:rStyle w:val="NormalTok"/>
        </w:rPr>
        <w:t xml:space="preserve">(</w:t>
      </w:r>
      <w:r>
        <w:rPr>
          <w:rStyle w:val="StringTok"/>
        </w:rPr>
        <w:t xml:space="preserve">"district"</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(bangladesh</w:t>
      </w:r>
      <w:r>
        <w:rPr>
          <w:rStyle w:val="SpecialCharTok"/>
        </w:rPr>
        <w:t xml:space="preserve">::</w:t>
      </w:r>
      <w:r>
        <w:rPr>
          <w:rStyle w:val="NormalTok"/>
        </w:rPr>
        <w:t xml:space="preserve">pop_district_2011[, </w:t>
      </w:r>
      <w:r>
        <w:rPr>
          <w:rStyle w:val="FunctionTok"/>
        </w:rPr>
        <w:t xml:space="preserve">c</w:t>
      </w:r>
      <w:r>
        <w:rPr>
          <w:rStyle w:val="NormalTok"/>
        </w:rPr>
        <w:t xml:space="preserve">(</w:t>
      </w:r>
      <w:r>
        <w:rPr>
          <w:rStyle w:val="StringTok"/>
        </w:rPr>
        <w:t xml:space="preserve">"district"</w:t>
      </w:r>
      <w:r>
        <w:rPr>
          <w:rStyle w:val="NormalTok"/>
        </w:rPr>
        <w:t xml:space="preserve">, </w:t>
      </w:r>
      <w:r>
        <w:rPr>
          <w:rStyle w:val="StringTok"/>
        </w:rPr>
        <w:t xml:space="preserve">"population"</w:t>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"District"</w:t>
      </w:r>
      <w:r>
        <w:rPr>
          <w:rStyle w:val="NormalTok"/>
        </w:rPr>
        <w:t xml:space="preserve"> </w:t>
      </w:r>
      <w:r>
        <w:rPr>
          <w:rStyle w:val="OtherTok"/>
        </w:rPr>
        <w:t xml:space="preserve">=</w:t>
      </w:r>
      <w:r>
        <w:rPr>
          <w:rStyle w:val="NormalTok"/>
        </w:rPr>
        <w:t xml:space="preserve"> </w:t>
      </w:r>
      <w:r>
        <w:rPr>
          <w:rStyle w:val="StringTok"/>
        </w:rPr>
        <w:t xml:space="preserve">"district"</w:t>
      </w:r>
      <w:r>
        <w:rPr>
          <w:rStyle w:val="NormalTok"/>
        </w:rPr>
        <w:t xml:space="preserve">))</w:t>
      </w:r>
      <w:r>
        <w:br/>
      </w:r>
      <w:r>
        <w:br/>
      </w:r>
      <w:r>
        <w:rPr>
          <w:rStyle w:val="NormalTok"/>
        </w:rPr>
        <w:t xml:space="preserve">pp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population), </w:t>
      </w:r>
      <w:r>
        <w:rPr>
          <w:rStyle w:val="AttributeTok"/>
        </w:rPr>
        <w:t xml:space="preserve">col =</w:t>
      </w:r>
      <w:r>
        <w:rPr>
          <w:rStyle w:val="NormalTok"/>
        </w:rPr>
        <w:t xml:space="preserve"> </w:t>
      </w:r>
      <w:r>
        <w:rPr>
          <w:rStyle w:val="StringTok"/>
        </w:rPr>
        <w:t xml:space="preserve">"grey30"</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viridis</w:t>
      </w:r>
      <w:r>
        <w:rPr>
          <w:rStyle w:val="SpecialCharTok"/>
        </w:rPr>
        <w:t xml:space="preserve">::</w:t>
      </w:r>
      <w:r>
        <w:rPr>
          <w:rStyle w:val="FunctionTok"/>
        </w:rPr>
        <w:t xml:space="preserve">scale_fill_viridis</w:t>
      </w:r>
      <w:r>
        <w:rPr>
          <w:rStyle w:val="NormalTok"/>
        </w:rPr>
        <w:t xml:space="preserve">(</w:t>
      </w:r>
      <w:r>
        <w:rPr>
          <w:rStyle w:val="AttributeTok"/>
        </w:rPr>
        <w:t xml:space="preserve">trans =</w:t>
      </w:r>
      <w:r>
        <w:rPr>
          <w:rStyle w:val="NormalTok"/>
        </w:rPr>
        <w:t xml:space="preserve"> </w:t>
      </w:r>
      <w:r>
        <w:rPr>
          <w:rStyle w:val="StringTok"/>
        </w:rPr>
        <w:t xml:space="preserve">"log"</w:t>
      </w:r>
      <w:r>
        <w:rPr>
          <w:rStyle w:val="NormalTok"/>
        </w:rPr>
        <w:t xml:space="preserve">, </w:t>
      </w:r>
      <w:r>
        <w:rPr>
          <w:rStyle w:val="AttributeTok"/>
        </w:rPr>
        <w:t xml:space="preserve">name=</w:t>
      </w:r>
      <w:r>
        <w:rPr>
          <w:rStyle w:val="StringTok"/>
        </w:rPr>
        <w:t xml:space="preserve">"Population"</w:t>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unit_format</w:t>
      </w:r>
      <w:r>
        <w:rPr>
          <w:rStyle w:val="NormalTok"/>
        </w:rPr>
        <w:t xml:space="preserve">(</w:t>
      </w:r>
      <w:r>
        <w:rPr>
          <w:rStyle w:val="AttributeTok"/>
        </w:rPr>
        <w:t xml:space="preserve">unit =</w:t>
      </w:r>
      <w:r>
        <w:rPr>
          <w:rStyle w:val="NormalTok"/>
        </w:rPr>
        <w:t xml:space="preserve"> </w:t>
      </w:r>
      <w:r>
        <w:rPr>
          <w:rStyle w:val="StringTok"/>
        </w:rPr>
        <w:t xml:space="preserve">"M"</w:t>
      </w:r>
      <w:r>
        <w:rPr>
          <w:rStyle w:val="NormalTok"/>
        </w:rPr>
        <w:t xml:space="preserve">, </w:t>
      </w:r>
      <w:r>
        <w:rPr>
          <w:rStyle w:val="AttributeTok"/>
        </w:rPr>
        <w:t xml:space="preserve">scale =</w:t>
      </w:r>
      <w:r>
        <w:rPr>
          <w:rStyle w:val="NormalTok"/>
        </w:rPr>
        <w:t xml:space="preserve"> </w:t>
      </w:r>
      <w:r>
        <w:rPr>
          <w:rStyle w:val="FloatTok"/>
        </w:rPr>
        <w:t xml:space="preserve">1e-6</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"Bangladesh Population Map"</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"Population &amp; Housing Census 2011"</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BBS"</w:t>
      </w:r>
      <w:r>
        <w:br/>
      </w:r>
      <w:r>
        <w:rPr>
          <w:rStyle w:val="NormalTok"/>
        </w:rPr>
        <w:t xml:space="preserve">  )</w:t>
      </w:r>
      <w:r>
        <w:br/>
      </w:r>
      <w:r>
        <w:br/>
      </w:r>
      <w:r>
        <w:rPr>
          <w:rStyle w:val="NormalTok"/>
        </w:rPr>
        <w:t xml:space="preserve">pp</w:t>
      </w:r>
    </w:p>
    <w:p>
      <w:pPr>
        <w:pStyle w:val="FirstParagraph"/>
      </w:pPr>
      <w:r>
        <w:drawing>
          <wp:inline>
            <wp:extent cx="4620126" cy="3696101"/>
            <wp:effectExtent b="0" l="0" r="0" t="0"/>
            <wp:docPr descr="" title="" id="893" name="Picture"/>
            <a:graphic>
              <a:graphicData uri="http://schemas.openxmlformats.org/drawingml/2006/picture">
                <pic:pic>
                  <pic:nvPicPr>
                    <pic:cNvPr descr="ch20_files/figure-docx/unnamed-chunk-1-1.png" id="894" name="Picture"/>
                    <pic:cNvPicPr>
                      <a:picLocks noChangeArrowheads="1" noChangeAspect="1"/>
                    </pic:cNvPicPr>
                  </pic:nvPicPr>
                  <pic:blipFill>
                    <a:blip r:embed="rId8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is another example:</w:t>
      </w:r>
    </w:p>
    <w:p>
      <w:pPr>
        <w:pStyle w:val="SourceCode"/>
      </w:pPr>
      <w:r>
        <w:rPr>
          <w:rStyle w:val="NormalTok"/>
        </w:rPr>
        <w:t xml:space="preserve">division_data </w:t>
      </w:r>
      <w:r>
        <w:rPr>
          <w:rStyle w:val="OtherTok"/>
        </w:rPr>
        <w:t xml:space="preserve">&lt;-</w:t>
      </w:r>
      <w:r>
        <w:rPr>
          <w:rStyle w:val="NormalTok"/>
        </w:rPr>
        <w:t xml:space="preserve"> </w:t>
      </w:r>
      <w:r>
        <w:rPr>
          <w:rStyle w:val="FunctionTok"/>
        </w:rPr>
        <w:t xml:space="preserve">get_map</w:t>
      </w:r>
      <w:r>
        <w:rPr>
          <w:rStyle w:val="NormalTok"/>
        </w:rPr>
        <w:t xml:space="preserve">(</w:t>
      </w:r>
      <w:r>
        <w:rPr>
          <w:rStyle w:val="StringTok"/>
        </w:rPr>
        <w:t xml:space="preserve">"division"</w:t>
      </w:r>
      <w:r>
        <w:rPr>
          <w:rStyle w:val="NormalTok"/>
        </w:rPr>
        <w:t xml:space="preserve">)</w:t>
      </w:r>
      <w:r>
        <w:br/>
      </w:r>
      <w:r>
        <w:rPr>
          <w:rStyle w:val="NormalTok"/>
        </w:rPr>
        <w:t xml:space="preserve">division_centroids </w:t>
      </w:r>
      <w:r>
        <w:rPr>
          <w:rStyle w:val="OtherTok"/>
        </w:rPr>
        <w:t xml:space="preserve">&lt;-</w:t>
      </w:r>
      <w:r>
        <w:rPr>
          <w:rStyle w:val="NormalTok"/>
        </w:rPr>
        <w:t xml:space="preserve"> bangladesh</w:t>
      </w:r>
      <w:r>
        <w:rPr>
          <w:rStyle w:val="SpecialCharTok"/>
        </w:rPr>
        <w:t xml:space="preserve">::</w:t>
      </w:r>
      <w:r>
        <w:rPr>
          <w:rStyle w:val="FunctionTok"/>
        </w:rPr>
        <w:t xml:space="preserve">get_coordinates</w:t>
      </w:r>
      <w:r>
        <w:rPr>
          <w:rStyle w:val="NormalTok"/>
        </w:rPr>
        <w:t xml:space="preserve">(</w:t>
      </w:r>
      <w:r>
        <w:rPr>
          <w:rStyle w:val="AttributeTok"/>
        </w:rPr>
        <w:t xml:space="preserve">level =</w:t>
      </w:r>
      <w:r>
        <w:rPr>
          <w:rStyle w:val="NormalTok"/>
        </w:rPr>
        <w:t xml:space="preserve"> </w:t>
      </w:r>
      <w:r>
        <w:rPr>
          <w:rStyle w:val="StringTok"/>
        </w:rPr>
        <w:t xml:space="preserve">"division"</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division_data)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geom_sf_label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Division))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division_centroids, </w:t>
      </w:r>
      <w:r>
        <w:rPr>
          <w:rStyle w:val="AttributeTok"/>
        </w:rPr>
        <w:t xml:space="preserve">x =</w:t>
      </w:r>
      <w:r>
        <w:rPr>
          <w:rStyle w:val="NormalTok"/>
        </w:rPr>
        <w:t xml:space="preserve"> division_centroids</w:t>
      </w:r>
      <w:r>
        <w:rPr>
          <w:rStyle w:val="SpecialCharTok"/>
        </w:rPr>
        <w:t xml:space="preserve">$</w:t>
      </w:r>
      <w:r>
        <w:rPr>
          <w:rStyle w:val="NormalTok"/>
        </w:rPr>
        <w:t xml:space="preserve">lon, </w:t>
      </w:r>
      <w:r>
        <w:rPr>
          <w:rStyle w:val="AttributeTok"/>
        </w:rPr>
        <w:t xml:space="preserve">y =</w:t>
      </w:r>
      <w:r>
        <w:rPr>
          <w:rStyle w:val="NormalTok"/>
        </w:rPr>
        <w:t xml:space="preserve"> division_centroids</w:t>
      </w:r>
      <w:r>
        <w:rPr>
          <w:rStyle w:val="SpecialCharTok"/>
        </w:rPr>
        <w:t xml:space="preserve">$</w:t>
      </w:r>
      <w:r>
        <w:rPr>
          <w:rStyle w:val="NormalTok"/>
        </w:rPr>
        <w:t xml:space="preserve">lat,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Warning in st_point_on_surface.sfc(sf::st_zm(x)): st_point_on_surface may not</w:t>
      </w:r>
      <w:r>
        <w:br/>
      </w:r>
      <w:r>
        <w:rPr>
          <w:rStyle w:val="VerbatimChar"/>
        </w:rPr>
        <w:t xml:space="preserve">give correct results for longitude/latitude data</w:t>
      </w:r>
    </w:p>
    <w:p>
      <w:pPr>
        <w:pStyle w:val="FirstParagraph"/>
      </w:pPr>
      <w:r>
        <w:drawing>
          <wp:inline>
            <wp:extent cx="4620126" cy="3696101"/>
            <wp:effectExtent b="0" l="0" r="0" t="0"/>
            <wp:docPr descr="" title="" id="896" name="Picture"/>
            <a:graphic>
              <a:graphicData uri="http://schemas.openxmlformats.org/drawingml/2006/picture">
                <pic:pic>
                  <pic:nvPicPr>
                    <pic:cNvPr descr="ch20_files/figure-docx/unnamed-chunk-2-1.png" id="897" name="Picture"/>
                    <pic:cNvPicPr>
                      <a:picLocks noChangeArrowheads="1" noChangeAspect="1"/>
                    </pic:cNvPicPr>
                  </pic:nvPicPr>
                  <pic:blipFill>
                    <a:blip r:embed="rId8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make 3D map using</w:t>
      </w:r>
      <w:r>
        <w:t xml:space="preserve"> </w:t>
      </w:r>
      <w:r>
        <w:rPr>
          <w:rStyle w:val="VerbatimChar"/>
        </w:rPr>
        <w:t xml:space="preserve">rayshader</w:t>
      </w:r>
      <w:r>
        <w:t xml:space="preserve"> </w:t>
      </w:r>
      <w:r>
        <w:rPr>
          <w:rStyle w:val="VerbatimChar"/>
        </w:rPr>
        <w:t xml:space="preserve">sf</w:t>
      </w:r>
      <w:r>
        <w:t xml:space="preserve"> </w:t>
      </w:r>
      <w:r>
        <w:t xml:space="preserve">and</w:t>
      </w:r>
      <w:r>
        <w:t xml:space="preserve"> </w:t>
      </w:r>
      <w:r>
        <w:rPr>
          <w:rStyle w:val="VerbatimChar"/>
        </w:rPr>
        <w:t xml:space="preserve">ggplot2</w:t>
      </w:r>
      <w:r>
        <w:t xml:space="preserve"> </w:t>
      </w:r>
      <w:r>
        <w:t xml:space="preserve">package. Here is an example:</w:t>
      </w:r>
    </w:p>
    <w:p>
      <w:pPr>
        <w:pStyle w:val="SourceCode"/>
      </w:pPr>
      <w:r>
        <w:rPr>
          <w:rStyle w:val="FunctionTok"/>
        </w:rPr>
        <w:t xml:space="preserve">library</w:t>
      </w:r>
      <w:r>
        <w:rPr>
          <w:rStyle w:val="NormalTok"/>
        </w:rPr>
        <w:t xml:space="preserve">(rayshader)</w:t>
      </w:r>
      <w:r>
        <w:br/>
      </w:r>
      <w:r>
        <w:br/>
      </w:r>
      <w:r>
        <w:rPr>
          <w:rStyle w:val="FunctionTok"/>
        </w:rPr>
        <w:t xml:space="preserve">plot_gg</w:t>
      </w:r>
      <w:r>
        <w:rPr>
          <w:rStyle w:val="NormalTok"/>
        </w:rPr>
        <w:t xml:space="preserve">(pp</w:t>
      </w:r>
      <w:r>
        <w:rPr>
          <w:rStyle w:val="SpecialCharTok"/>
        </w:rPr>
        <w:t xml:space="preserve">+</w:t>
      </w:r>
      <w:r>
        <w:rPr>
          <w:rStyle w:val="FunctionTok"/>
        </w:rPr>
        <w:t xml:space="preserve">theme_bw</w:t>
      </w:r>
      <w:r>
        <w:rPr>
          <w:rStyle w:val="NormalTok"/>
        </w:rPr>
        <w:t xml:space="preserve">(), </w:t>
      </w:r>
      <w:r>
        <w:rPr>
          <w:rStyle w:val="AttributeTok"/>
        </w:rPr>
        <w:t xml:space="preserve">multicore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4</w:t>
      </w:r>
      <w:r>
        <w:rPr>
          <w:rStyle w:val="NormalTok"/>
        </w:rPr>
        <w:t xml:space="preserve"> ,</w:t>
      </w:r>
      <w:r>
        <w:rPr>
          <w:rStyle w:val="AttributeTok"/>
        </w:rPr>
        <w:t xml:space="preserve">height=</w:t>
      </w:r>
      <w:r>
        <w:rPr>
          <w:rStyle w:val="DecValTok"/>
        </w:rPr>
        <w:t xml:space="preserve">6</w:t>
      </w:r>
      <w:r>
        <w:rPr>
          <w:rStyle w:val="NormalTok"/>
        </w:rPr>
        <w:t xml:space="preserve">, </w:t>
      </w:r>
      <w:r>
        <w:rPr>
          <w:rStyle w:val="AttributeTok"/>
        </w:rPr>
        <w:t xml:space="preserve">fov =</w:t>
      </w:r>
      <w:r>
        <w:rPr>
          <w:rStyle w:val="NormalTok"/>
        </w:rPr>
        <w:t xml:space="preserve"> </w:t>
      </w:r>
      <w:r>
        <w:rPr>
          <w:rStyle w:val="DecValTok"/>
        </w:rPr>
        <w:t xml:space="preserve">70</w:t>
      </w:r>
      <w:r>
        <w:rPr>
          <w:rStyle w:val="NormalTok"/>
        </w:rPr>
        <w:t xml:space="preserve">, </w:t>
      </w:r>
      <w:r>
        <w:rPr>
          <w:rStyle w:val="AttributeTok"/>
        </w:rPr>
        <w:t xml:space="preserve">zoom =</w:t>
      </w:r>
      <w:r>
        <w:rPr>
          <w:rStyle w:val="NormalTok"/>
        </w:rPr>
        <w:t xml:space="preserve"> </w:t>
      </w:r>
      <w:r>
        <w:rPr>
          <w:rStyle w:val="FloatTok"/>
        </w:rPr>
        <w:t xml:space="preserve">0.5</w:t>
      </w:r>
      <w:r>
        <w:rPr>
          <w:rStyle w:val="NormalTok"/>
        </w:rPr>
        <w:t xml:space="preserve">)</w:t>
      </w:r>
      <w:r>
        <w:br/>
      </w:r>
      <w:r>
        <w:rPr>
          <w:rStyle w:val="FunctionTok"/>
        </w:rPr>
        <w:t xml:space="preserve">Sys.sleep</w:t>
      </w:r>
      <w:r>
        <w:rPr>
          <w:rStyle w:val="NormalTok"/>
        </w:rPr>
        <w:t xml:space="preserve">(</w:t>
      </w:r>
      <w:r>
        <w:rPr>
          <w:rStyle w:val="FloatTok"/>
        </w:rPr>
        <w:t xml:space="preserve">0.2</w:t>
      </w:r>
      <w:r>
        <w:rPr>
          <w:rStyle w:val="NormalTok"/>
        </w:rPr>
        <w:t xml:space="preserve">)</w:t>
      </w:r>
      <w:r>
        <w:br/>
      </w:r>
      <w:r>
        <w:rPr>
          <w:rStyle w:val="FunctionTok"/>
        </w:rPr>
        <w:t xml:space="preserve">render_snapshot</w:t>
      </w:r>
      <w:r>
        <w:rPr>
          <w:rStyle w:val="NormalTok"/>
        </w:rPr>
        <w:t xml:space="preserve">(</w:t>
      </w:r>
      <w:r>
        <w:rPr>
          <w:rStyle w:val="AttributeTok"/>
        </w:rPr>
        <w:t xml:space="preserve">clear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899" name="Picture"/>
            <a:graphic>
              <a:graphicData uri="http://schemas.openxmlformats.org/drawingml/2006/picture">
                <pic:pic>
                  <pic:nvPicPr>
                    <pic:cNvPr descr="ch20_files/figure-docx/unnamed-chunk-3-1.png" id="900" name="Picture"/>
                    <pic:cNvPicPr>
                      <a:picLocks noChangeArrowheads="1" noChangeAspect="1"/>
                    </pic:cNvPicPr>
                  </pic:nvPicPr>
                  <pic:blipFill>
                    <a:blip r:embed="rId8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You Want to make maps Interactive like this 👉</w:t>
      </w:r>
      <w:r>
        <w:t xml:space="preserve"> </w:t>
      </w:r>
      <w:hyperlink r:id="rId901">
        <w:r>
          <w:rPr>
            <w:rStyle w:val="Hyperlink"/>
          </w:rPr>
          <w:t xml:space="preserve">Interactive Maps</w:t>
        </w:r>
      </w:hyperlink>
      <w:r>
        <w:t xml:space="preserve">, here is an example:</w:t>
      </w:r>
    </w:p>
    <w:p>
      <w:pPr>
        <w:pStyle w:val="SourceCode"/>
      </w:pPr>
      <w:r>
        <w:rPr>
          <w:rStyle w:val="FunctionTok"/>
        </w:rPr>
        <w:t xml:space="preserve">library</w:t>
      </w:r>
      <w:r>
        <w:rPr>
          <w:rStyle w:val="NormalTok"/>
        </w:rPr>
        <w:t xml:space="preserve">(leaflet)</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90.40155705289271</w:t>
      </w:r>
      <w:r>
        <w:rPr>
          <w:rStyle w:val="NormalTok"/>
        </w:rPr>
        <w:t xml:space="preserve">, </w:t>
      </w:r>
      <w:r>
        <w:rPr>
          <w:rStyle w:val="AttributeTok"/>
        </w:rPr>
        <w:t xml:space="preserve">lat=</w:t>
      </w:r>
      <w:r>
        <w:rPr>
          <w:rStyle w:val="FloatTok"/>
        </w:rPr>
        <w:t xml:space="preserve">23.725810762885487</w:t>
      </w:r>
      <w:r>
        <w:rPr>
          <w:rStyle w:val="NormalTok"/>
        </w:rPr>
        <w:t xml:space="preserve">, </w:t>
      </w:r>
      <w:r>
        <w:rPr>
          <w:rStyle w:val="AttributeTok"/>
        </w:rPr>
        <w:t xml:space="preserve">popup=</w:t>
      </w:r>
      <w:r>
        <w:rPr>
          <w:rStyle w:val="StringTok"/>
        </w:rPr>
        <w:t xml:space="preserve">"Shahidullah Hall"</w:t>
      </w:r>
      <w:r>
        <w:rPr>
          <w:rStyle w:val="NormalTok"/>
        </w:rPr>
        <w:t xml:space="preserve">)</w:t>
      </w:r>
    </w:p>
    <w:p>
      <w:pPr>
        <w:pStyle w:val="SourceCode"/>
      </w:pPr>
      <w:r>
        <w:rPr>
          <w:rStyle w:val="VerbatimChar"/>
        </w:rPr>
        <w:t xml:space="preserve">PhantomJS not found. You can install it with webshot::install_phantomjs(). If it is installed, please make sure the phantomjs executable can be found via the PATH variable.</w:t>
      </w:r>
    </w:p>
    <w:p>
      <w:pPr>
        <w:pStyle w:val="FirstParagraph"/>
      </w:pPr>
      <w:r>
        <w:drawing>
          <wp:inline>
            <wp:extent cx="5334000" cy="4267200"/>
            <wp:effectExtent b="0" l="0" r="0" t="0"/>
            <wp:docPr descr="" title="" id="903" name="Picture"/>
            <a:graphic>
              <a:graphicData uri="http://schemas.openxmlformats.org/drawingml/2006/picture">
                <pic:pic>
                  <pic:nvPicPr>
                    <pic:cNvPr descr="ch20_files/figure-docx/unnamed-chunk-4-1.png" id="904" name="Picture"/>
                    <pic:cNvPicPr>
                      <a:picLocks noChangeArrowheads="1" noChangeAspect="1"/>
                    </pic:cNvPicPr>
                  </pic:nvPicPr>
                  <pic:blipFill>
                    <a:blip r:embed="rId90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field of geographical data analysis is a vast and ever-evolving domain, offering an array of techniques and tools to explore and understand spatial data. In this book, we have provided a glimpse into the fascinating world of Data Visualization using</w:t>
      </w:r>
      <w:r>
        <w:t xml:space="preserve"> </w:t>
      </w:r>
      <w:r>
        <w:rPr>
          <w:rStyle w:val="VerbatimChar"/>
        </w:rPr>
        <w:t xml:space="preserve">ggplot2</w:t>
      </w:r>
      <w:r>
        <w:t xml:space="preserve"> </w:t>
      </w:r>
      <w:r>
        <w:t xml:space="preserve">and introducing you to the fundamental concepts and methods that form the foundation of spatial analysis.</w:t>
      </w:r>
    </w:p>
    <w:p>
      <w:pPr>
        <w:pStyle w:val="BodyText"/>
      </w:pPr>
      <w:r>
        <w:t xml:space="preserve">While we have covered a range of topics, it is important to recognize that this is merely the tip of the iceberg. Geographical data analysis encompasses a multitude of specialized areas, each with its own unique challenges and solutions. As we continue our journey through this field, we are working on a dedicated book that will delve deeper into the intricacies of geographic data analysis.</w:t>
      </w:r>
    </w:p>
    <w:p>
      <w:pPr>
        <w:pStyle w:val="BodyText"/>
      </w:pPr>
      <w:r>
        <w:t xml:space="preserve">In this forthcoming work, we will explore in greater depth the realm of shapefiles, a crucial data format for representing geographical features. Additionally, we will dive into the powerful capabilities of the</w:t>
      </w:r>
      <w:r>
        <w:t xml:space="preserve"> </w:t>
      </w:r>
      <w:r>
        <w:rPr>
          <w:rStyle w:val="VerbatimChar"/>
        </w:rPr>
        <w:t xml:space="preserve">sf</w:t>
      </w:r>
      <w:r>
        <w:t xml:space="preserve"> </w:t>
      </w:r>
      <w:r>
        <w:t xml:space="preserve">package, which provides a comprehensive set of tools for working with spatial vector data in R.</w:t>
      </w:r>
    </w:p>
    <w:p>
      <w:pPr>
        <w:pStyle w:val="BodyText"/>
      </w:pPr>
      <w:r>
        <w:t xml:space="preserve">Furthermore, we will introduce you to</w:t>
      </w:r>
      <w:r>
        <w:t xml:space="preserve"> </w:t>
      </w:r>
      <w:r>
        <w:rPr>
          <w:rStyle w:val="VerbatimChar"/>
        </w:rPr>
        <w:t xml:space="preserve">leaflet</w:t>
      </w:r>
      <w:r>
        <w:t xml:space="preserve">, a cutting-edge library that enables the creation of interactive web maps, allowing you to visualize and analyze spatial data in a dynamic and engaging manner. The</w:t>
      </w:r>
      <w:r>
        <w:t xml:space="preserve"> </w:t>
      </w:r>
      <w:r>
        <w:rPr>
          <w:rStyle w:val="VerbatimChar"/>
        </w:rPr>
        <w:t xml:space="preserve">rayshader</w:t>
      </w:r>
      <w:r>
        <w:t xml:space="preserve"> </w:t>
      </w:r>
      <w:r>
        <w:t xml:space="preserve">package will also be explored, offering techniques for generating stunning 3D visualizations of geographical data, providing new perspectives and insights.</w:t>
      </w:r>
    </w:p>
    <w:p>
      <w:pPr>
        <w:pStyle w:val="BodyText"/>
      </w:pPr>
      <w:r>
        <w:t xml:space="preserve">Another exciting area we will cover is the</w:t>
      </w:r>
      <w:r>
        <w:t xml:space="preserve"> </w:t>
      </w:r>
      <w:r>
        <w:rPr>
          <w:rStyle w:val="VerbatimChar"/>
        </w:rPr>
        <w:t xml:space="preserve">tmap</w:t>
      </w:r>
      <w:r>
        <w:t xml:space="preserve"> </w:t>
      </w:r>
      <w:r>
        <w:t xml:space="preserve">package, a versatile tool for creating thematic maps and visualizing spatial patterns. With its rich set of features and extensive customization options,</w:t>
      </w:r>
      <w:r>
        <w:t xml:space="preserve"> </w:t>
      </w:r>
      <w:r>
        <w:rPr>
          <w:rStyle w:val="VerbatimChar"/>
        </w:rPr>
        <w:t xml:space="preserve">tmap</w:t>
      </w:r>
      <w:r>
        <w:t xml:space="preserve"> </w:t>
      </w:r>
      <w:r>
        <w:t xml:space="preserve">empowers you to communicate your spatial data in a clear and compelling way.</w:t>
      </w:r>
    </w:p>
    <w:p>
      <w:pPr>
        <w:pStyle w:val="BodyText"/>
      </w:pPr>
      <w:r>
        <w:t xml:space="preserve">Beyond these specific packages and techniques, we are actively engaged in the development of new and innovative tools for geographical data analysis. Our goal is to push the boundaries of what is possible, providing researchers, analysts, and practitioners with cutting-edge solutions to tackle complex spatial problems.</w:t>
      </w:r>
    </w:p>
    <w:p>
      <w:pPr>
        <w:pStyle w:val="BodyText"/>
      </w:pPr>
      <w:r>
        <w:t xml:space="preserve">As we continue to explore the depths of this fascinating field, we invite you to stay tuned for our upcoming work. Together, we will embark on a journey of discovery, unlocking the full potential of geographical data analysis and shaping the future of spatial research and applications.</w:t>
      </w:r>
    </w:p>
    <w:bookmarkEnd w:id="905"/>
    <w:bookmarkStart w:id="923" w:name="remarks-tipps-resources"/>
    <w:p>
      <w:pPr>
        <w:pStyle w:val="Heading1"/>
      </w:pPr>
      <w:r>
        <w:t xml:space="preserve">Remarks, Tipps &amp; Resources</w:t>
      </w:r>
    </w:p>
    <w:bookmarkStart w:id="907" w:name="using-ggplot2-in-loops-and-functions"/>
    <w:p>
      <w:pPr>
        <w:pStyle w:val="Heading2"/>
      </w:pPr>
      <w:r>
        <w:t xml:space="preserve">Using ggplot2 in Loops and Functions</w:t>
      </w:r>
    </w:p>
    <w:p>
      <w:pPr>
        <w:pStyle w:val="FirstParagraph"/>
      </w:pPr>
      <w:r>
        <w:t xml:space="preserve">The grid-based graphics functions in</w:t>
      </w:r>
      <w:r>
        <w:t xml:space="preserve"> </w:t>
      </w:r>
      <w:r>
        <w:rPr>
          <w:rStyle w:val="VerbatimChar"/>
        </w:rPr>
        <w:t xml:space="preserve">lattice</w:t>
      </w:r>
      <w:r>
        <w:t xml:space="preserve"> </w:t>
      </w:r>
      <w:r>
        <w:t xml:space="preserve">and</w:t>
      </w:r>
      <w:r>
        <w:t xml:space="preserve"> </w:t>
      </w:r>
      <w:r>
        <w:rPr>
          <w:rStyle w:val="VerbatimChar"/>
        </w:rPr>
        <w:t xml:space="preserve">ggplot2</w:t>
      </w:r>
      <w:r>
        <w:t xml:space="preserve"> </w:t>
      </w:r>
      <w:r>
        <w:t xml:space="preserve">create a graph object. When you use these functions interactively at the command line, the result is automatically printed. However, when using</w:t>
      </w:r>
      <w:r>
        <w:t xml:space="preserve"> </w:t>
      </w:r>
      <w:r>
        <w:rPr>
          <w:rStyle w:val="VerbatimChar"/>
        </w:rPr>
        <w:t xml:space="preserve">source()</w:t>
      </w:r>
      <w:r>
        <w:t xml:space="preserve"> </w:t>
      </w:r>
      <w:r>
        <w:t xml:space="preserve">or inside your own functions, you will need an explicit</w:t>
      </w:r>
      <w:r>
        <w:t xml:space="preserve"> </w:t>
      </w:r>
      <w:r>
        <w:rPr>
          <w:rStyle w:val="VerbatimChar"/>
        </w:rPr>
        <w:t xml:space="preserve">print()</w:t>
      </w:r>
      <w:r>
        <w:t xml:space="preserve"> </w:t>
      </w:r>
      <w:r>
        <w:t xml:space="preserve">statement, i.e.,</w:t>
      </w:r>
      <w:r>
        <w:t xml:space="preserve"> </w:t>
      </w:r>
      <w:r>
        <w:rPr>
          <w:rStyle w:val="VerbatimChar"/>
        </w:rPr>
        <w:t xml:space="preserve">print(g)</w:t>
      </w:r>
      <w:r>
        <w:t xml:space="preserve"> </w:t>
      </w:r>
      <w:r>
        <w:t xml:space="preserve">in most of our examples. For more information, see also the</w:t>
      </w:r>
      <w:r>
        <w:t xml:space="preserve"> </w:t>
      </w:r>
      <w:hyperlink r:id="rId906">
        <w:r>
          <w:rPr>
            <w:rStyle w:val="Hyperlink"/>
          </w:rPr>
          <w:t xml:space="preserve">R FAQ page</w:t>
        </w:r>
      </w:hyperlink>
      <w:r>
        <w:t xml:space="preserve">.</w:t>
      </w:r>
    </w:p>
    <w:bookmarkEnd w:id="907"/>
    <w:bookmarkStart w:id="922" w:name="additional-resources"/>
    <w:p>
      <w:pPr>
        <w:pStyle w:val="Heading2"/>
      </w:pPr>
      <w:r>
        <w:t xml:space="preserve">Additional Resources</w:t>
      </w:r>
    </w:p>
    <w:p>
      <w:pPr>
        <w:numPr>
          <w:ilvl w:val="0"/>
          <w:numId w:val="1008"/>
        </w:numPr>
        <w:pStyle w:val="Compact"/>
      </w:pPr>
      <w:hyperlink r:id="rId908">
        <w:r>
          <w:rPr>
            <w:rStyle w:val="Hyperlink"/>
          </w:rPr>
          <w:t xml:space="preserve">“</w:t>
        </w:r>
        <w:r>
          <w:rPr>
            <w:rStyle w:val="Hyperlink"/>
          </w:rPr>
          <w:t xml:space="preserve">ggplot2: Elegant Graphics for Data Analysis</w:t>
        </w:r>
        <w:r>
          <w:rPr>
            <w:rStyle w:val="Hyperlink"/>
          </w:rPr>
          <w:t xml:space="preserve">”</w:t>
        </w:r>
      </w:hyperlink>
      <w:r>
        <w:t xml:space="preserve"> </w:t>
      </w:r>
      <w:r>
        <w:t xml:space="preserve">by Hadley Wickham, available via open-access!</w:t>
      </w:r>
    </w:p>
    <w:p>
      <w:pPr>
        <w:numPr>
          <w:ilvl w:val="0"/>
          <w:numId w:val="1008"/>
        </w:numPr>
        <w:pStyle w:val="Compact"/>
      </w:pPr>
      <w:hyperlink r:id="rId909">
        <w:r>
          <w:rPr>
            <w:rStyle w:val="Hyperlink"/>
          </w:rPr>
          <w:t xml:space="preserve">“</w:t>
        </w:r>
        <w:r>
          <w:rPr>
            <w:rStyle w:val="Hyperlink"/>
          </w:rPr>
          <w:t xml:space="preserve">Fundamentals of Data Visualization</w:t>
        </w:r>
        <w:r>
          <w:rPr>
            <w:rStyle w:val="Hyperlink"/>
          </w:rPr>
          <w:t xml:space="preserve">”</w:t>
        </w:r>
      </w:hyperlink>
      <w:r>
        <w:t xml:space="preserve"> </w:t>
      </w:r>
      <w:r>
        <w:t xml:space="preserve">by Claus O. Wilke about data visualization in general but using</w:t>
      </w:r>
      <w:r>
        <w:t xml:space="preserve"> </w:t>
      </w:r>
      <w:r>
        <w:rPr>
          <w:rStyle w:val="VerbatimChar"/>
        </w:rPr>
        <w:t xml:space="preserve">{ggplot2}</w:t>
      </w:r>
      <w:r>
        <w:t xml:space="preserve">. (You can find the codes on</w:t>
      </w:r>
      <w:r>
        <w:t xml:space="preserve"> </w:t>
      </w:r>
      <w:hyperlink r:id="rId910">
        <w:r>
          <w:rPr>
            <w:rStyle w:val="Hyperlink"/>
          </w:rPr>
          <w:t xml:space="preserve">his GitHub profile</w:t>
        </w:r>
      </w:hyperlink>
      <w:r>
        <w:t xml:space="preserve">.)</w:t>
      </w:r>
    </w:p>
    <w:p>
      <w:pPr>
        <w:numPr>
          <w:ilvl w:val="0"/>
          <w:numId w:val="1008"/>
        </w:numPr>
        <w:pStyle w:val="Compact"/>
      </w:pPr>
      <w:hyperlink r:id="rId911">
        <w:r>
          <w:rPr>
            <w:rStyle w:val="Hyperlink"/>
          </w:rPr>
          <w:t xml:space="preserve">“</w:t>
        </w:r>
        <w:r>
          <w:rPr>
            <w:rStyle w:val="Hyperlink"/>
          </w:rPr>
          <w:t xml:space="preserve">Cookbook for R</w:t>
        </w:r>
        <w:r>
          <w:rPr>
            <w:rStyle w:val="Hyperlink"/>
          </w:rPr>
          <w:t xml:space="preserve">”</w:t>
        </w:r>
      </w:hyperlink>
      <w:r>
        <w:t xml:space="preserve"> </w:t>
      </w:r>
      <w:r>
        <w:t xml:space="preserve">by Winston Chang with recipes to produce R plots</w:t>
      </w:r>
    </w:p>
    <w:p>
      <w:pPr>
        <w:numPr>
          <w:ilvl w:val="0"/>
          <w:numId w:val="1008"/>
        </w:numPr>
        <w:pStyle w:val="Compact"/>
      </w:pPr>
      <w:r>
        <w:t xml:space="preserve">Gallery of the</w:t>
      </w:r>
      <w:r>
        <w:t xml:space="preserve"> </w:t>
      </w:r>
      <w:hyperlink r:id="rId912">
        <w:r>
          <w:rPr>
            <w:rStyle w:val="Hyperlink"/>
          </w:rPr>
          <w:t xml:space="preserve">Top 50 ggplot2 visualizations</w:t>
        </w:r>
      </w:hyperlink>
    </w:p>
    <w:p>
      <w:pPr>
        <w:numPr>
          <w:ilvl w:val="0"/>
          <w:numId w:val="1008"/>
        </w:numPr>
        <w:pStyle w:val="Compact"/>
      </w:pPr>
      <w:r>
        <w:t xml:space="preserve">Gallery of</w:t>
      </w:r>
      <w:r>
        <w:t xml:space="preserve"> </w:t>
      </w:r>
      <w:hyperlink r:id="rId913">
        <w:r>
          <w:rPr>
            <w:rStyle w:val="VerbatimChar"/>
          </w:rPr>
          <w:t xml:space="preserve">{ggplot2}</w:t>
        </w:r>
        <w:r>
          <w:rPr>
            <w:rStyle w:val="Hyperlink"/>
          </w:rPr>
          <w:t xml:space="preserve"> </w:t>
        </w:r>
        <w:r>
          <w:rPr>
            <w:rStyle w:val="Hyperlink"/>
          </w:rPr>
          <w:t xml:space="preserve">extension packages</w:t>
        </w:r>
      </w:hyperlink>
    </w:p>
    <w:p>
      <w:pPr>
        <w:numPr>
          <w:ilvl w:val="0"/>
          <w:numId w:val="1008"/>
        </w:numPr>
        <w:pStyle w:val="Compact"/>
      </w:pPr>
      <w:hyperlink r:id="rId914">
        <w:r>
          <w:rPr>
            <w:rStyle w:val="Hyperlink"/>
          </w:rPr>
          <w:t xml:space="preserve">How to extend</w:t>
        </w:r>
        <w:r>
          <w:rPr>
            <w:rStyle w:val="Hyperlink"/>
          </w:rPr>
          <w:t xml:space="preserve"> </w:t>
        </w:r>
        <w:r>
          <w:rPr>
            <w:rStyle w:val="VerbatimChar"/>
          </w:rPr>
          <w:t xml:space="preserve">{ggplot2}</w:t>
        </w:r>
      </w:hyperlink>
      <w:r>
        <w:t xml:space="preserve"> </w:t>
      </w:r>
      <w:r>
        <w:t xml:space="preserve">by Hadley Wickham</w:t>
      </w:r>
    </w:p>
    <w:p>
      <w:pPr>
        <w:numPr>
          <w:ilvl w:val="0"/>
          <w:numId w:val="1008"/>
        </w:numPr>
        <w:pStyle w:val="Compact"/>
      </w:pPr>
      <w:r>
        <w:t xml:space="preserve">The fantastic</w:t>
      </w:r>
      <w:r>
        <w:t xml:space="preserve"> </w:t>
      </w:r>
      <w:hyperlink r:id="rId915">
        <w:r>
          <w:rPr>
            <w:rStyle w:val="Hyperlink"/>
          </w:rPr>
          <w:t xml:space="preserve">R4DS Online Learning Community</w:t>
        </w:r>
      </w:hyperlink>
      <w:r>
        <w:t xml:space="preserve"> </w:t>
      </w:r>
      <w:r>
        <w:t xml:space="preserve">that offers help and mentoring for all things related to the content of the</w:t>
      </w:r>
      <w:r>
        <w:t xml:space="preserve"> </w:t>
      </w:r>
      <w:hyperlink r:id="rId916">
        <w:r>
          <w:rPr>
            <w:rStyle w:val="Hyperlink"/>
          </w:rPr>
          <w:t xml:space="preserve">“</w:t>
        </w:r>
        <w:r>
          <w:rPr>
            <w:rStyle w:val="Hyperlink"/>
          </w:rPr>
          <w:t xml:space="preserve">R for Data Science</w:t>
        </w:r>
        <w:r>
          <w:rPr>
            <w:rStyle w:val="Hyperlink"/>
          </w:rPr>
          <w:t xml:space="preserve">”</w:t>
        </w:r>
        <w:r>
          <w:rPr>
            <w:rStyle w:val="Hyperlink"/>
          </w:rPr>
          <w:t xml:space="preserve"> </w:t>
        </w:r>
        <w:r>
          <w:rPr>
            <w:rStyle w:val="Hyperlink"/>
          </w:rPr>
          <w:t xml:space="preserve">book</w:t>
        </w:r>
      </w:hyperlink>
      <w:r>
        <w:t xml:space="preserve"> </w:t>
      </w:r>
      <w:r>
        <w:t xml:space="preserve">by Hadley Wickham</w:t>
      </w:r>
    </w:p>
    <w:p>
      <w:pPr>
        <w:numPr>
          <w:ilvl w:val="0"/>
          <w:numId w:val="1008"/>
        </w:numPr>
        <w:pStyle w:val="Compact"/>
      </w:pPr>
      <w:hyperlink r:id="rId917">
        <w:r>
          <w:rPr>
            <w:rStyle w:val="Hyperlink"/>
          </w:rPr>
          <w:t xml:space="preserve">#TidyTuesday</w:t>
        </w:r>
      </w:hyperlink>
      <w:r>
        <w:t xml:space="preserve">, a weekly social data project focusing on ggplots—check also</w:t>
      </w:r>
      <w:r>
        <w:t xml:space="preserve"> </w:t>
      </w:r>
      <w:hyperlink r:id="rId918">
        <w:r>
          <w:rPr>
            <w:rStyle w:val="Hyperlink"/>
          </w:rPr>
          <w:t xml:space="preserve">#TidyTuesday on Twitter</w:t>
        </w:r>
      </w:hyperlink>
      <w:r>
        <w:t xml:space="preserve"> </w:t>
      </w:r>
      <w:r>
        <w:t xml:space="preserve">and</w:t>
      </w:r>
      <w:r>
        <w:t xml:space="preserve"> </w:t>
      </w:r>
      <w:hyperlink r:id="rId919">
        <w:r>
          <w:rPr>
            <w:rStyle w:val="Hyperlink"/>
          </w:rPr>
          <w:t xml:space="preserve">this collection of contributions by Neil Grantham</w:t>
        </w:r>
      </w:hyperlink>
    </w:p>
    <w:p>
      <w:pPr>
        <w:numPr>
          <w:ilvl w:val="0"/>
          <w:numId w:val="1008"/>
        </w:numPr>
        <w:pStyle w:val="Compact"/>
      </w:pPr>
      <w:r>
        <w:t xml:space="preserve">A two-part, 4.5-hours tutorial series by Thomas Linn Pedersen (</w:t>
      </w:r>
      <w:hyperlink r:id="rId920">
        <w:r>
          <w:rPr>
            <w:rStyle w:val="Hyperlink"/>
          </w:rPr>
          <w:t xml:space="preserve">Part 1</w:t>
        </w:r>
      </w:hyperlink>
      <w:r>
        <w:t xml:space="preserve"> </w:t>
      </w:r>
      <w:r>
        <w:t xml:space="preserve">|</w:t>
      </w:r>
      <w:r>
        <w:t xml:space="preserve"> </w:t>
      </w:r>
      <w:hyperlink r:id="rId921">
        <w:r>
          <w:rPr>
            <w:rStyle w:val="Hyperlink"/>
          </w:rPr>
          <w:t xml:space="preserve">Part 2</w:t>
        </w:r>
      </w:hyperlink>
      <w:r>
        <w:t xml:space="preserve">)</w:t>
      </w:r>
    </w:p>
    <w:bookmarkEnd w:id="922"/>
    <w:bookmarkEnd w:id="9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487" Target="media/rId487.png" /><Relationship Type="http://schemas.openxmlformats.org/officeDocument/2006/relationships/image" Id="rId490" Target="media/rId490.png" /><Relationship Type="http://schemas.openxmlformats.org/officeDocument/2006/relationships/image" Id="rId435" Target="media/rId435.png" /><Relationship Type="http://schemas.openxmlformats.org/officeDocument/2006/relationships/image" Id="rId478" Target="media/rId478.png" /><Relationship Type="http://schemas.openxmlformats.org/officeDocument/2006/relationships/image" Id="rId427" Target="media/rId427.png" /><Relationship Type="http://schemas.openxmlformats.org/officeDocument/2006/relationships/image" Id="rId430" Target="media/rId430.png" /><Relationship Type="http://schemas.openxmlformats.org/officeDocument/2006/relationships/image" Id="rId422" Target="media/rId422.png" /><Relationship Type="http://schemas.openxmlformats.org/officeDocument/2006/relationships/image" Id="rId483" Target="media/rId483.png" /><Relationship Type="http://schemas.openxmlformats.org/officeDocument/2006/relationships/image" Id="rId449" Target="media/rId449.png" /><Relationship Type="http://schemas.openxmlformats.org/officeDocument/2006/relationships/image" Id="rId419" Target="media/rId419.png" /><Relationship Type="http://schemas.openxmlformats.org/officeDocument/2006/relationships/image" Id="rId445" Target="media/rId445.png" /><Relationship Type="http://schemas.openxmlformats.org/officeDocument/2006/relationships/image" Id="rId454" Target="media/rId454.png" /><Relationship Type="http://schemas.openxmlformats.org/officeDocument/2006/relationships/image" Id="rId457" Target="media/rId457.png" /><Relationship Type="http://schemas.openxmlformats.org/officeDocument/2006/relationships/image" Id="rId416" Target="media/rId416.png" /><Relationship Type="http://schemas.openxmlformats.org/officeDocument/2006/relationships/image" Id="rId460" Target="media/rId460.png" /><Relationship Type="http://schemas.openxmlformats.org/officeDocument/2006/relationships/image" Id="rId463" Target="media/rId463.png" /><Relationship Type="http://schemas.openxmlformats.org/officeDocument/2006/relationships/image" Id="rId469" Target="media/rId469.png" /><Relationship Type="http://schemas.openxmlformats.org/officeDocument/2006/relationships/image" Id="rId472" Target="media/rId472.png" /><Relationship Type="http://schemas.openxmlformats.org/officeDocument/2006/relationships/image" Id="rId505" Target="media/rId505.png" /><Relationship Type="http://schemas.openxmlformats.org/officeDocument/2006/relationships/image" Id="rId511" Target="media/rId511.png" /><Relationship Type="http://schemas.openxmlformats.org/officeDocument/2006/relationships/image" Id="rId499" Target="media/rId499.png" /><Relationship Type="http://schemas.openxmlformats.org/officeDocument/2006/relationships/image" Id="rId516" Target="media/rId516.png" /><Relationship Type="http://schemas.openxmlformats.org/officeDocument/2006/relationships/image" Id="rId528" Target="media/rId528.png" /><Relationship Type="http://schemas.openxmlformats.org/officeDocument/2006/relationships/image" Id="rId520" Target="media/rId520.png" /><Relationship Type="http://schemas.openxmlformats.org/officeDocument/2006/relationships/image" Id="rId524" Target="media/rId524.png" /><Relationship Type="http://schemas.openxmlformats.org/officeDocument/2006/relationships/image" Id="rId534" Target="media/rId534.png" /><Relationship Type="http://schemas.openxmlformats.org/officeDocument/2006/relationships/image" Id="rId538" Target="media/rId538.png" /><Relationship Type="http://schemas.openxmlformats.org/officeDocument/2006/relationships/image" Id="rId549" Target="media/rId549.png" /><Relationship Type="http://schemas.openxmlformats.org/officeDocument/2006/relationships/image" Id="rId563" Target="media/rId563.png" /><Relationship Type="http://schemas.openxmlformats.org/officeDocument/2006/relationships/image" Id="rId560" Target="media/rId560.png" /><Relationship Type="http://schemas.openxmlformats.org/officeDocument/2006/relationships/image" Id="rId543" Target="media/rId543.png" /><Relationship Type="http://schemas.openxmlformats.org/officeDocument/2006/relationships/image" Id="rId553" Target="media/rId553.png" /><Relationship Type="http://schemas.openxmlformats.org/officeDocument/2006/relationships/image" Id="rId556" Target="media/rId556.png" /><Relationship Type="http://schemas.openxmlformats.org/officeDocument/2006/relationships/image" Id="rId546" Target="media/rId546.png" /><Relationship Type="http://schemas.openxmlformats.org/officeDocument/2006/relationships/image" Id="rId573" Target="media/rId573.png" /><Relationship Type="http://schemas.openxmlformats.org/officeDocument/2006/relationships/image" Id="rId568" Target="media/rId568.png" /><Relationship Type="http://schemas.openxmlformats.org/officeDocument/2006/relationships/image" Id="rId576" Target="media/rId576.png" /><Relationship Type="http://schemas.openxmlformats.org/officeDocument/2006/relationships/image" Id="rId579" Target="media/rId579.png" /><Relationship Type="http://schemas.openxmlformats.org/officeDocument/2006/relationships/image" Id="rId615" Target="media/rId615.png" /><Relationship Type="http://schemas.openxmlformats.org/officeDocument/2006/relationships/image" Id="rId609" Target="media/rId609.png" /><Relationship Type="http://schemas.openxmlformats.org/officeDocument/2006/relationships/image" Id="rId606" Target="media/rId606.png" /><Relationship Type="http://schemas.openxmlformats.org/officeDocument/2006/relationships/image" Id="rId612" Target="media/rId612.png" /><Relationship Type="http://schemas.openxmlformats.org/officeDocument/2006/relationships/image" Id="rId602" Target="media/rId602.png" /><Relationship Type="http://schemas.openxmlformats.org/officeDocument/2006/relationships/image" Id="rId596" Target="media/rId596.png" /><Relationship Type="http://schemas.openxmlformats.org/officeDocument/2006/relationships/image" Id="rId599" Target="media/rId599.png" /><Relationship Type="http://schemas.openxmlformats.org/officeDocument/2006/relationships/image" Id="rId593" Target="media/rId593.png" /><Relationship Type="http://schemas.openxmlformats.org/officeDocument/2006/relationships/image" Id="rId584" Target="media/rId584.png" /><Relationship Type="http://schemas.openxmlformats.org/officeDocument/2006/relationships/image" Id="rId590" Target="media/rId590.png" /><Relationship Type="http://schemas.openxmlformats.org/officeDocument/2006/relationships/image" Id="rId587" Target="media/rId587.png" /><Relationship Type="http://schemas.openxmlformats.org/officeDocument/2006/relationships/image" Id="rId642" Target="media/rId642.png" /><Relationship Type="http://schemas.openxmlformats.org/officeDocument/2006/relationships/image" Id="rId629" Target="media/rId629.png" /><Relationship Type="http://schemas.openxmlformats.org/officeDocument/2006/relationships/image" Id="rId632" Target="media/rId632.png" /><Relationship Type="http://schemas.openxmlformats.org/officeDocument/2006/relationships/image" Id="rId620" Target="media/rId620.png" /><Relationship Type="http://schemas.openxmlformats.org/officeDocument/2006/relationships/image" Id="rId625" Target="media/rId625.png" /><Relationship Type="http://schemas.openxmlformats.org/officeDocument/2006/relationships/image" Id="rId649" Target="media/rId649.png" /><Relationship Type="http://schemas.openxmlformats.org/officeDocument/2006/relationships/image" Id="rId656" Target="media/rId656.png" /><Relationship Type="http://schemas.openxmlformats.org/officeDocument/2006/relationships/image" Id="rId659" Target="media/rId659.png" /><Relationship Type="http://schemas.openxmlformats.org/officeDocument/2006/relationships/image" Id="rId653" Target="media/rId653.png" /><Relationship Type="http://schemas.openxmlformats.org/officeDocument/2006/relationships/image" Id="rId645" Target="media/rId645.png" /><Relationship Type="http://schemas.openxmlformats.org/officeDocument/2006/relationships/image" Id="rId636" Target="media/rId636.png" /><Relationship Type="http://schemas.openxmlformats.org/officeDocument/2006/relationships/image" Id="rId669" Target="media/rId669.png" /><Relationship Type="http://schemas.openxmlformats.org/officeDocument/2006/relationships/image" Id="rId727" Target="media/rId727.png" /><Relationship Type="http://schemas.openxmlformats.org/officeDocument/2006/relationships/image" Id="rId717" Target="media/rId717.png" /><Relationship Type="http://schemas.openxmlformats.org/officeDocument/2006/relationships/image" Id="rId714" Target="media/rId714.png" /><Relationship Type="http://schemas.openxmlformats.org/officeDocument/2006/relationships/image" Id="rId724" Target="media/rId724.png" /><Relationship Type="http://schemas.openxmlformats.org/officeDocument/2006/relationships/image" Id="rId721" Target="media/rId721.png" /><Relationship Type="http://schemas.openxmlformats.org/officeDocument/2006/relationships/image" Id="rId731" Target="media/rId731.png" /><Relationship Type="http://schemas.openxmlformats.org/officeDocument/2006/relationships/image" Id="rId740" Target="media/rId740.png" /><Relationship Type="http://schemas.openxmlformats.org/officeDocument/2006/relationships/image" Id="rId734" Target="media/rId734.png" /><Relationship Type="http://schemas.openxmlformats.org/officeDocument/2006/relationships/image" Id="rId737" Target="media/rId737.png" /><Relationship Type="http://schemas.openxmlformats.org/officeDocument/2006/relationships/image" Id="rId743" Target="media/rId743.png" /><Relationship Type="http://schemas.openxmlformats.org/officeDocument/2006/relationships/image" Id="rId679" Target="media/rId679.png" /><Relationship Type="http://schemas.openxmlformats.org/officeDocument/2006/relationships/image" Id="rId672" Target="media/rId672.png" /><Relationship Type="http://schemas.openxmlformats.org/officeDocument/2006/relationships/image" Id="rId675" Target="media/rId675.png" /><Relationship Type="http://schemas.openxmlformats.org/officeDocument/2006/relationships/image" Id="rId749" Target="media/rId749.png" /><Relationship Type="http://schemas.openxmlformats.org/officeDocument/2006/relationships/image" Id="rId759" Target="media/rId759.png" /><Relationship Type="http://schemas.openxmlformats.org/officeDocument/2006/relationships/image" Id="rId762" Target="media/rId762.png" /><Relationship Type="http://schemas.openxmlformats.org/officeDocument/2006/relationships/image" Id="rId752" Target="media/rId752.png" /><Relationship Type="http://schemas.openxmlformats.org/officeDocument/2006/relationships/image" Id="rId755" Target="media/rId755.png" /><Relationship Type="http://schemas.openxmlformats.org/officeDocument/2006/relationships/image" Id="rId700" Target="media/rId700.png" /><Relationship Type="http://schemas.openxmlformats.org/officeDocument/2006/relationships/image" Id="rId703" Target="media/rId703.png" /><Relationship Type="http://schemas.openxmlformats.org/officeDocument/2006/relationships/image" Id="rId707" Target="media/rId707.png" /><Relationship Type="http://schemas.openxmlformats.org/officeDocument/2006/relationships/image" Id="rId710" Target="media/rId710.png" /><Relationship Type="http://schemas.openxmlformats.org/officeDocument/2006/relationships/image" Id="rId683" Target="media/rId683.png" /><Relationship Type="http://schemas.openxmlformats.org/officeDocument/2006/relationships/image" Id="rId687" Target="media/rId687.png" /><Relationship Type="http://schemas.openxmlformats.org/officeDocument/2006/relationships/image" Id="rId695" Target="media/rId695.png" /><Relationship Type="http://schemas.openxmlformats.org/officeDocument/2006/relationships/image" Id="rId691" Target="media/rId691.png" /><Relationship Type="http://schemas.openxmlformats.org/officeDocument/2006/relationships/image" Id="rId776" Target="media/rId776.png" /><Relationship Type="http://schemas.openxmlformats.org/officeDocument/2006/relationships/image" Id="rId770" Target="media/rId770.png" /><Relationship Type="http://schemas.openxmlformats.org/officeDocument/2006/relationships/image" Id="rId779" Target="media/rId779.png" /><Relationship Type="http://schemas.openxmlformats.org/officeDocument/2006/relationships/image" Id="rId767" Target="media/rId767.png" /><Relationship Type="http://schemas.openxmlformats.org/officeDocument/2006/relationships/image" Id="rId794" Target="media/rId794.png" /><Relationship Type="http://schemas.openxmlformats.org/officeDocument/2006/relationships/image" Id="rId805" Target="media/rId805.png" /><Relationship Type="http://schemas.openxmlformats.org/officeDocument/2006/relationships/image" Id="rId789" Target="media/rId789.png" /><Relationship Type="http://schemas.openxmlformats.org/officeDocument/2006/relationships/image" Id="rId799" Target="media/rId799.png" /><Relationship Type="http://schemas.openxmlformats.org/officeDocument/2006/relationships/image" Id="rId802" Target="media/rId802.png" /><Relationship Type="http://schemas.openxmlformats.org/officeDocument/2006/relationships/image" Id="rId783" Target="media/rId783.png" /><Relationship Type="http://schemas.openxmlformats.org/officeDocument/2006/relationships/image" Id="rId856" Target="media/rId856.png" /><Relationship Type="http://schemas.openxmlformats.org/officeDocument/2006/relationships/image" Id="rId845" Target="media/rId845.png" /><Relationship Type="http://schemas.openxmlformats.org/officeDocument/2006/relationships/image" Id="rId862" Target="media/rId862.png" /><Relationship Type="http://schemas.openxmlformats.org/officeDocument/2006/relationships/image" Id="rId839" Target="media/rId839.png" /><Relationship Type="http://schemas.openxmlformats.org/officeDocument/2006/relationships/image" Id="rId824" Target="media/rId824.png" /><Relationship Type="http://schemas.openxmlformats.org/officeDocument/2006/relationships/image" Id="rId830" Target="media/rId830.png" /><Relationship Type="http://schemas.openxmlformats.org/officeDocument/2006/relationships/image" Id="rId816" Target="media/rId816.png" /><Relationship Type="http://schemas.openxmlformats.org/officeDocument/2006/relationships/image" Id="rId819" Target="media/rId819.png" /><Relationship Type="http://schemas.openxmlformats.org/officeDocument/2006/relationships/image" Id="rId851" Target="media/rId851.png" /><Relationship Type="http://schemas.openxmlformats.org/officeDocument/2006/relationships/image" Id="rId867" Target="media/rId867.png" /><Relationship Type="http://schemas.openxmlformats.org/officeDocument/2006/relationships/image" Id="rId870" Target="media/rId870.png" /><Relationship Type="http://schemas.openxmlformats.org/officeDocument/2006/relationships/image" Id="rId873" Target="media/rId873.png" /><Relationship Type="http://schemas.openxmlformats.org/officeDocument/2006/relationships/image" Id="rId876" Target="media/rId876.png" /><Relationship Type="http://schemas.openxmlformats.org/officeDocument/2006/relationships/image" Id="rId879" Target="media/rId879.png" /><Relationship Type="http://schemas.openxmlformats.org/officeDocument/2006/relationships/image" Id="rId882" Target="media/rId882.png" /><Relationship Type="http://schemas.openxmlformats.org/officeDocument/2006/relationships/image" Id="rId885" Target="media/rId885.png" /><Relationship Type="http://schemas.openxmlformats.org/officeDocument/2006/relationships/image" Id="rId888" Target="media/rId888.png" /><Relationship Type="http://schemas.openxmlformats.org/officeDocument/2006/relationships/image" Id="rId892" Target="media/rId892.png" /><Relationship Type="http://schemas.openxmlformats.org/officeDocument/2006/relationships/image" Id="rId895" Target="media/rId895.png" /><Relationship Type="http://schemas.openxmlformats.org/officeDocument/2006/relationships/image" Id="rId898" Target="media/rId898.png" /><Relationship Type="http://schemas.openxmlformats.org/officeDocument/2006/relationships/image" Id="rId902" Target="media/rId902.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67" Target="media/rId67.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23" Target="media/rId123.png" /><Relationship Type="http://schemas.openxmlformats.org/officeDocument/2006/relationships/image" Id="rId171" Target="media/rId17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149" Target="media/rId149.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208" Target="media/rId208.png" /><Relationship Type="http://schemas.openxmlformats.org/officeDocument/2006/relationships/image" Id="rId176" Target="media/rId176.png" /><Relationship Type="http://schemas.openxmlformats.org/officeDocument/2006/relationships/image" Id="rId189" Target="media/rId189.png" /><Relationship Type="http://schemas.openxmlformats.org/officeDocument/2006/relationships/image" Id="rId183" Target="media/rId183.png" /><Relationship Type="http://schemas.openxmlformats.org/officeDocument/2006/relationships/image" Id="rId179" Target="media/rId17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201" Target="media/rId201.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image" Id="rId271" Target="media/rId271.png" /><Relationship Type="http://schemas.openxmlformats.org/officeDocument/2006/relationships/image" Id="rId219" Target="media/rId219.png" /><Relationship Type="http://schemas.openxmlformats.org/officeDocument/2006/relationships/image" Id="rId286" Target="media/rId286.png" /><Relationship Type="http://schemas.openxmlformats.org/officeDocument/2006/relationships/image" Id="rId289" Target="media/rId289.png" /><Relationship Type="http://schemas.openxmlformats.org/officeDocument/2006/relationships/image" Id="rId302" Target="media/rId302.png" /><Relationship Type="http://schemas.openxmlformats.org/officeDocument/2006/relationships/image" Id="rId296" Target="media/rId296.png" /><Relationship Type="http://schemas.openxmlformats.org/officeDocument/2006/relationships/image" Id="rId299" Target="media/rId299.png" /><Relationship Type="http://schemas.openxmlformats.org/officeDocument/2006/relationships/image" Id="rId305" Target="media/rId305.png" /><Relationship Type="http://schemas.openxmlformats.org/officeDocument/2006/relationships/image" Id="rId244" Target="media/rId244.png" /><Relationship Type="http://schemas.openxmlformats.org/officeDocument/2006/relationships/image" Id="rId267" Target="media/rId267.png" /><Relationship Type="http://schemas.openxmlformats.org/officeDocument/2006/relationships/image" Id="rId279" Target="media/rId279.png" /><Relationship Type="http://schemas.openxmlformats.org/officeDocument/2006/relationships/image" Id="rId282" Target="media/rId282.png" /><Relationship Type="http://schemas.openxmlformats.org/officeDocument/2006/relationships/image" Id="rId292" Target="media/rId292.png" /><Relationship Type="http://schemas.openxmlformats.org/officeDocument/2006/relationships/image" Id="rId222" Target="media/rId222.png" /><Relationship Type="http://schemas.openxmlformats.org/officeDocument/2006/relationships/image" Id="rId225" Target="media/rId225.png" /><Relationship Type="http://schemas.openxmlformats.org/officeDocument/2006/relationships/image" Id="rId263" Target="media/rId263.png" /><Relationship Type="http://schemas.openxmlformats.org/officeDocument/2006/relationships/image" Id="rId248" Target="media/rId248.png" /><Relationship Type="http://schemas.openxmlformats.org/officeDocument/2006/relationships/image" Id="rId252" Target="media/rId252.png" /><Relationship Type="http://schemas.openxmlformats.org/officeDocument/2006/relationships/image" Id="rId275" Target="media/rId275.png" /><Relationship Type="http://schemas.openxmlformats.org/officeDocument/2006/relationships/image" Id="rId259" Target="media/rId259.png" /><Relationship Type="http://schemas.openxmlformats.org/officeDocument/2006/relationships/image" Id="rId256" Target="media/rId256.png" /><Relationship Type="http://schemas.openxmlformats.org/officeDocument/2006/relationships/image" Id="rId237" Target="media/rId237.png" /><Relationship Type="http://schemas.openxmlformats.org/officeDocument/2006/relationships/image" Id="rId234" Target="media/rId234.png" /><Relationship Type="http://schemas.openxmlformats.org/officeDocument/2006/relationships/image" Id="rId229" Target="media/rId229.png" /><Relationship Type="http://schemas.openxmlformats.org/officeDocument/2006/relationships/image" Id="rId241" Target="media/rId241.png" /><Relationship Type="http://schemas.openxmlformats.org/officeDocument/2006/relationships/image" Id="rId334" Target="media/rId334.png" /><Relationship Type="http://schemas.openxmlformats.org/officeDocument/2006/relationships/image" Id="rId337" Target="media/rId337.png" /><Relationship Type="http://schemas.openxmlformats.org/officeDocument/2006/relationships/image" Id="rId326" Target="media/rId326.png" /><Relationship Type="http://schemas.openxmlformats.org/officeDocument/2006/relationships/image" Id="rId330" Target="media/rId330.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42" Target="media/rId342.png" /><Relationship Type="http://schemas.openxmlformats.org/officeDocument/2006/relationships/image" Id="rId349" Target="media/rId349.png" /><Relationship Type="http://schemas.openxmlformats.org/officeDocument/2006/relationships/image" Id="rId401" Target="media/rId401.png" /><Relationship Type="http://schemas.openxmlformats.org/officeDocument/2006/relationships/image" Id="rId405" Target="media/rId405.png" /><Relationship Type="http://schemas.openxmlformats.org/officeDocument/2006/relationships/image" Id="rId391" Target="media/rId391.png" /><Relationship Type="http://schemas.openxmlformats.org/officeDocument/2006/relationships/image" Id="rId394" Target="media/rId394.png" /><Relationship Type="http://schemas.openxmlformats.org/officeDocument/2006/relationships/image" Id="rId397" Target="media/rId397.png" /><Relationship Type="http://schemas.openxmlformats.org/officeDocument/2006/relationships/image" Id="rId408" Target="media/rId408.png" /><Relationship Type="http://schemas.openxmlformats.org/officeDocument/2006/relationships/image" Id="rId383" Target="media/rId383.png" /><Relationship Type="http://schemas.openxmlformats.org/officeDocument/2006/relationships/image" Id="rId378" Target="media/rId378.png" /><Relationship Type="http://schemas.openxmlformats.org/officeDocument/2006/relationships/image" Id="rId353" Target="media/rId353.png" /><Relationship Type="http://schemas.openxmlformats.org/officeDocument/2006/relationships/image" Id="rId373" Target="media/rId373.png" /><Relationship Type="http://schemas.openxmlformats.org/officeDocument/2006/relationships/image" Id="rId386" Target="media/rId386.png" /><Relationship Type="http://schemas.openxmlformats.org/officeDocument/2006/relationships/image" Id="rId357" Target="media/rId357.png" /><Relationship Type="http://schemas.openxmlformats.org/officeDocument/2006/relationships/image" Id="rId360" Target="media/rId360.png" /><Relationship Type="http://schemas.openxmlformats.org/officeDocument/2006/relationships/image" Id="rId363" Target="media/rId363.png" /><Relationship Type="http://schemas.openxmlformats.org/officeDocument/2006/relationships/image" Id="rId367" Target="media/rId367.png" /><Relationship Type="http://schemas.openxmlformats.org/officeDocument/2006/relationships/image" Id="rId370" Target="media/rId370.png" /><Relationship Type="http://schemas.openxmlformats.org/officeDocument/2006/relationships/image" Id="rId666" Target="media/rId666.png" /><Relationship Type="http://schemas.openxmlformats.org/officeDocument/2006/relationships/hyperlink" Id="rId434" Target="http://colorbrewer2.org/" TargetMode="External" /><Relationship Type="http://schemas.openxmlformats.org/officeDocument/2006/relationships/hyperlink" Id="rId514" Target="http://motioninsocial.com/tufte/" TargetMode="External" /><Relationship Type="http://schemas.openxmlformats.org/officeDocument/2006/relationships/hyperlink" Id="rId912" Target="http://r-statistics.co/Top50-Ggplot2-Visualizations-MasterList-R-Code.html" TargetMode="External" /><Relationship Type="http://schemas.openxmlformats.org/officeDocument/2006/relationships/hyperlink" Id="rId909" Target="http://serialmentor.com/dataviz/" TargetMode="External" /><Relationship Type="http://schemas.openxmlformats.org/officeDocument/2006/relationships/hyperlink" Id="rId811" Target="http://shiny.rstudio.com/" TargetMode="External" /><Relationship Type="http://schemas.openxmlformats.org/officeDocument/2006/relationships/hyperlink" Id="rId508" Target="http://ww%20w.aiga.org/medalist-edwardtufte" TargetMode="External" /><Relationship Type="http://schemas.openxmlformats.org/officeDocument/2006/relationships/hyperlink" Id="rId911" Target="http://www.cookbook-r.com/Graphs/" TargetMode="External" /><Relationship Type="http://schemas.openxmlformats.org/officeDocument/2006/relationships/hyperlink" Id="rId414" Target="http://www.cookbook-r.com/Graphs/Colors_(ggplot2)/" TargetMode="External" /><Relationship Type="http://schemas.openxmlformats.org/officeDocument/2006/relationships/hyperlink" Id="rId504" Target="http://www.economist.com/" TargetMode="External" /><Relationship Type="http://schemas.openxmlformats.org/officeDocument/2006/relationships/hyperlink" Id="rId482" Target="http://www.fabiocrameri.ch/colourmaps.php" TargetMode="External" /><Relationship Type="http://schemas.openxmlformats.org/officeDocument/2006/relationships/hyperlink" Id="rId29" Target="http://www.springer.com/de/book/9780387781662" TargetMode="External" /><Relationship Type="http://schemas.openxmlformats.org/officeDocument/2006/relationships/hyperlink" Id="rId413" Target="http://www.springer.com/de/book/9780387981413#otherversion=9780387981406" TargetMode="External" /><Relationship Type="http://schemas.openxmlformats.org/officeDocument/2006/relationships/hyperlink" Id="rId65" Target="http://www.stat.columbia.edu/~tzheng/files/Rcolor.pdf" TargetMode="External" /><Relationship Type="http://schemas.openxmlformats.org/officeDocument/2006/relationships/hyperlink" Id="rId444" Target="http://www.tableau.com/de-de/about/blog/2016/7/colors-upgrade-tableau-10-56782" TargetMode="External" /><Relationship Type="http://schemas.openxmlformats.org/officeDocument/2006/relationships/hyperlink" Id="rId20" Target="http://zevross.com/blog/2014/08/04/beautiful-plotting-in-r-a-ggplot2-cheatsheet-3/" TargetMode="External" /><Relationship Type="http://schemas.openxmlformats.org/officeDocument/2006/relationships/hyperlink" Id="rId850" Target="https://bokeh.org/" TargetMode="External" /><Relationship Type="http://schemas.openxmlformats.org/officeDocument/2006/relationships/hyperlink" Id="rId813" Target="https://chart-studio.plotly.com/feed/#/" TargetMode="External" /><Relationship Type="http://schemas.openxmlformats.org/officeDocument/2006/relationships/hyperlink" Id="rId906" Target="https://cran.r-project.org/doc/FAQ/R-FAQ.html#Why-do-lattice_002ftrellis-graphics-not-work_003f" TargetMode="External" /><Relationship Type="http://schemas.openxmlformats.org/officeDocument/2006/relationships/hyperlink" Id="rId468" Target="https://cran.r-project.org/web/packages/dichromat/index.html" TargetMode="External" /><Relationship Type="http://schemas.openxmlformats.org/officeDocument/2006/relationships/hyperlink" Id="rId204" Target="https://cran.r-project.org/web/packages/extrafont/README.html" TargetMode="External" /><Relationship Type="http://schemas.openxmlformats.org/officeDocument/2006/relationships/hyperlink" Id="rId914" Target="https://cran.r-project.org/web/packages/ggplot2/vignettes/extending-ggplot2.html" TargetMode="External" /><Relationship Type="http://schemas.openxmlformats.org/officeDocument/2006/relationships/hyperlink" Id="rId404" Target="https://cran.r-project.org/web/packages/gridExtra/vignettes/arrangeGrob.html" TargetMode="External" /><Relationship Type="http://schemas.openxmlformats.org/officeDocument/2006/relationships/hyperlink" Id="rId823" Target="https://davidgohel.github.io/ggiraph/index.html" TargetMode="External" /><Relationship Type="http://schemas.openxmlformats.org/officeDocument/2006/relationships/hyperlink" Id="rId861" Target="https://dygraphs.com/" TargetMode="External" /><Relationship Type="http://schemas.openxmlformats.org/officeDocument/2006/relationships/hyperlink" Id="rId834" Target="https://echarts.apache.org/en/index.html" TargetMode="External" /><Relationship Type="http://schemas.openxmlformats.org/officeDocument/2006/relationships/hyperlink" Id="rId835" Target="https://echarts4r.john-coene.com/" TargetMode="External" /><Relationship Type="http://schemas.openxmlformats.org/officeDocument/2006/relationships/hyperlink" Id="rId837" Target="https://echarts4r.john-coene.com/articles/chart_types.html" TargetMode="External" /><Relationship Type="http://schemas.openxmlformats.org/officeDocument/2006/relationships/hyperlink" Id="rId486" Target="https://emilhvitfeldt.github.io/prismatic/" TargetMode="External" /><Relationship Type="http://schemas.openxmlformats.org/officeDocument/2006/relationships/hyperlink" Id="rId773" Target="https://en.wikipedia.org/wiki/Area_under_the_curve_(pharmacokinetics)" TargetMode="External" /><Relationship Type="http://schemas.openxmlformats.org/officeDocument/2006/relationships/hyperlink" Id="rId720" Target="https://en.wikipedia.org/wiki/Dew_point" TargetMode="External" /><Relationship Type="http://schemas.openxmlformats.org/officeDocument/2006/relationships/hyperlink" Id="rId793" Target="https://en.wikipedia.org/wiki/Polynomial_regression" TargetMode="External" /><Relationship Type="http://schemas.openxmlformats.org/officeDocument/2006/relationships/hyperlink" Id="rId48" Target="https://exts.ggplot2.tidyverse.org/" TargetMode="External" /><Relationship Type="http://schemas.openxmlformats.org/officeDocument/2006/relationships/hyperlink" Id="rId913" Target="https://exts.ggplot2.tidyverse.org/gallery/" TargetMode="External" /><Relationship Type="http://schemas.openxmlformats.org/officeDocument/2006/relationships/hyperlink" Id="rId200" Target="https://fonts.google.com/" TargetMode="External" /><Relationship Type="http://schemas.openxmlformats.org/officeDocument/2006/relationships/hyperlink" Id="rId641" Target="https://forcats.tidyverse.org/" TargetMode="External" /><Relationship Type="http://schemas.openxmlformats.org/officeDocument/2006/relationships/hyperlink" Id="rId690" Target="https://ggforce.data-imaginist.com/" TargetMode="External" /><Relationship Type="http://schemas.openxmlformats.org/officeDocument/2006/relationships/hyperlink" Id="rId908" Target="https://ggplot2-book.org/" TargetMode="External" /><Relationship Type="http://schemas.openxmlformats.org/officeDocument/2006/relationships/hyperlink" Id="rId47" Target="https://ggplot2.tidyverse.org/reference/" TargetMode="External" /><Relationship Type="http://schemas.openxmlformats.org/officeDocument/2006/relationships/hyperlink" Id="rId79" Target="https://ggplot2.tidyverse.org/reference/theme.html" TargetMode="External" /><Relationship Type="http://schemas.openxmlformats.org/officeDocument/2006/relationships/hyperlink" Id="rId582" Target="https://ggrepel.slowkow.com/articles/examples.html" TargetMode="External" /><Relationship Type="http://schemas.openxmlformats.org/officeDocument/2006/relationships/hyperlink" Id="rId442" Target="https://github.com/EmilHvitfeldt/paletteer" TargetMode="External" /><Relationship Type="http://schemas.openxmlformats.org/officeDocument/2006/relationships/hyperlink" Id="rId441" Target="https://github.com/EmilHvitfeldt/r-color-palettes/blob/master/README.md#comprehensive-list-of-color-palettes-in-r" TargetMode="External" /><Relationship Type="http://schemas.openxmlformats.org/officeDocument/2006/relationships/hyperlink" Id="rId843" Target="https://github.com/JohnCoene/charter" TargetMode="External" /><Relationship Type="http://schemas.openxmlformats.org/officeDocument/2006/relationships/hyperlink" Id="rId476" Target="https://github.com/Nowosad/rcartocolor" TargetMode="External" /><Relationship Type="http://schemas.openxmlformats.org/officeDocument/2006/relationships/hyperlink" Id="rId910" Target="https://github.com/clauswilke/dataviz" TargetMode="External" /><Relationship Type="http://schemas.openxmlformats.org/officeDocument/2006/relationships/hyperlink" Id="rId747" Target="https://github.com/halhen/viz-pub/blob/master/sports-time-of-day/2_gen_chart.R" TargetMode="External" /><Relationship Type="http://schemas.openxmlformats.org/officeDocument/2006/relationships/hyperlink" Id="rId515" Target="https://github.com/hrbrmstr/hrbrthemes" TargetMode="External" /><Relationship Type="http://schemas.openxmlformats.org/officeDocument/2006/relationships/hyperlink" Id="rId502" Target="https://github.com/jrnold/ggthemes" TargetMode="External" /><Relationship Type="http://schemas.openxmlformats.org/officeDocument/2006/relationships/hyperlink" Id="rId917" Target="https://github.com/rfordatascience/tidytuesday" TargetMode="External" /><Relationship Type="http://schemas.openxmlformats.org/officeDocument/2006/relationships/hyperlink" Id="rId390" Target="https://github.com/thomasp85/patchwork" TargetMode="External" /><Relationship Type="http://schemas.openxmlformats.org/officeDocument/2006/relationships/hyperlink" Id="rId481" Target="https://github.com/thomasp85/scico" TargetMode="External" /><Relationship Type="http://schemas.openxmlformats.org/officeDocument/2006/relationships/hyperlink" Id="rId199" Target="https://github.com/yixuan/showtext" TargetMode="External" /><Relationship Type="http://schemas.openxmlformats.org/officeDocument/2006/relationships/hyperlink" Id="rId23" Target="https://google.github.io/styleguide/Rguide.xml" TargetMode="External" /><Relationship Type="http://schemas.openxmlformats.org/officeDocument/2006/relationships/hyperlink" Id="rId849" Target="https://hafen.github.io/rbokeh/" TargetMode="External" /><Relationship Type="http://schemas.openxmlformats.org/officeDocument/2006/relationships/hyperlink" Id="rId829" Target="https://jkunst.com/highcharter/" TargetMode="External" /><Relationship Type="http://schemas.openxmlformats.org/officeDocument/2006/relationships/hyperlink" Id="rId836" Target="https://john-coene.com/" TargetMode="External" /><Relationship Type="http://schemas.openxmlformats.org/officeDocument/2006/relationships/hyperlink" Id="rId838" Target="https://johncoene.shinyapps.io/fopi-contest/" TargetMode="External" /><Relationship Type="http://schemas.openxmlformats.org/officeDocument/2006/relationships/hyperlink" Id="rId443" Target="https://jrnold.github.io/ggthemes/" TargetMode="External" /><Relationship Type="http://schemas.openxmlformats.org/officeDocument/2006/relationships/hyperlink" Id="rId34" Target="https://link.springer.com/chapter/10.1007/978-3-642-21551-3_13" TargetMode="External" /><Relationship Type="http://schemas.openxmlformats.org/officeDocument/2006/relationships/hyperlink" Id="rId448" Target="https://nanx.me/ggsci/articles/ggsci.html" TargetMode="External" /><Relationship Type="http://schemas.openxmlformats.org/officeDocument/2006/relationships/hyperlink" Id="rId919" Target="https://nsgrantham.com/tidytuesdayrocks/" TargetMode="External" /><Relationship Type="http://schemas.openxmlformats.org/officeDocument/2006/relationships/hyperlink" Id="rId24" Target="https://ourcodingclub.github.io/2017/04/25/etiquette.html#syntax" TargetMode="External" /><Relationship Type="http://schemas.openxmlformats.org/officeDocument/2006/relationships/hyperlink" Id="rId814" Target="https://plot.ly/r/getting-started/" TargetMode="External" /><Relationship Type="http://schemas.openxmlformats.org/officeDocument/2006/relationships/hyperlink" Id="rId815" Target="https://plotly-r.com/" TargetMode="External" /><Relationship Type="http://schemas.openxmlformats.org/officeDocument/2006/relationships/hyperlink" Id="rId205" Target="https://ragg.r-lib.org/" TargetMode="External" /><Relationship Type="http://schemas.openxmlformats.org/officeDocument/2006/relationships/hyperlink" Id="rId901" Target="https://rana2hin.quarto.pub/mapsinbooks/" TargetMode="External" /><Relationship Type="http://schemas.openxmlformats.org/officeDocument/2006/relationships/hyperlink" Id="rId810" Target="https://rstudio.com/" TargetMode="External" /><Relationship Type="http://schemas.openxmlformats.org/officeDocument/2006/relationships/hyperlink" Id="rId860" Target="https://rstudio.github.io/dygraphs/" TargetMode="External" /><Relationship Type="http://schemas.openxmlformats.org/officeDocument/2006/relationships/hyperlink" Id="rId467" Target="https://sjmgarnier.github.io/viridis/articles/intro-to-viridis.html" TargetMode="External" /><Relationship Type="http://schemas.openxmlformats.org/officeDocument/2006/relationships/hyperlink" Id="rId381" Target="https://stackoverflow.com/questions/60332202/conditionally-fill-ggtext-text-boxes-in-facet-wrap" TargetMode="External" /><Relationship Type="http://schemas.openxmlformats.org/officeDocument/2006/relationships/hyperlink" Id="rId22" Target="https://style.tidyverse.org" TargetMode="External" /><Relationship Type="http://schemas.openxmlformats.org/officeDocument/2006/relationships/hyperlink" Id="rId162" Target="https://twitter.com/clauswilke/status/991542952802619392?lang=en" TargetMode="External" /><Relationship Type="http://schemas.openxmlformats.org/officeDocument/2006/relationships/hyperlink" Id="rId918" Target="https://twitter.com/hashtag/TidyTuesday?lang=en" TargetMode="External" /><Relationship Type="http://schemas.openxmlformats.org/officeDocument/2006/relationships/hyperlink" Id="rId758" Target="https://twitter.com/marcbeldata/status/888697140268204032" TargetMode="External" /><Relationship Type="http://schemas.openxmlformats.org/officeDocument/2006/relationships/hyperlink" Id="rId206" Target="https://twitter.com/thomasp85/status/1355083725156077571" TargetMode="External" /><Relationship Type="http://schemas.openxmlformats.org/officeDocument/2006/relationships/hyperlink" Id="rId21" Target="https://twitter.com/zevross" TargetMode="External" /><Relationship Type="http://schemas.openxmlformats.org/officeDocument/2006/relationships/hyperlink" Id="rId400" Target="https://wilkelab.org/cowplot/articles/introduction.html" TargetMode="External" /><Relationship Type="http://schemas.openxmlformats.org/officeDocument/2006/relationships/hyperlink" Id="rId748" Target="https://wilkelab.org/ggridges/" TargetMode="External" /><Relationship Type="http://schemas.openxmlformats.org/officeDocument/2006/relationships/hyperlink" Id="rId382" Target="https://wilkelab.org/ggtext/" TargetMode="External" /><Relationship Type="http://schemas.openxmlformats.org/officeDocument/2006/relationships/hyperlink" Id="rId855" Target="https://www.canvasxpress.org/" TargetMode="External" /><Relationship Type="http://schemas.openxmlformats.org/officeDocument/2006/relationships/hyperlink" Id="rId844" Target="https://www.chartjs.org/" TargetMode="External" /><Relationship Type="http://schemas.openxmlformats.org/officeDocument/2006/relationships/hyperlink" Id="rId509" Target="https://www.edwardtufte.com/tufte/books_vdqi" TargetMode="External" /><Relationship Type="http://schemas.openxmlformats.org/officeDocument/2006/relationships/hyperlink" Id="rId510" Target="https://www.edwardtufte.com/tufte/minard" TargetMode="External" /><Relationship Type="http://schemas.openxmlformats.org/officeDocument/2006/relationships/hyperlink" Id="rId477" Target="https://www.google.com/search?client=firefox-b-d&amp;q=carto+oclors" TargetMode="External" /><Relationship Type="http://schemas.openxmlformats.org/officeDocument/2006/relationships/hyperlink" Id="rId503" Target="https://www.google.de/search?q=economist+graphic&amp;tbm=isch" TargetMode="External" /><Relationship Type="http://schemas.openxmlformats.org/officeDocument/2006/relationships/hyperlink" Id="rId828" Target="https://www.highcharts.com/" TargetMode="External" /><Relationship Type="http://schemas.openxmlformats.org/officeDocument/2006/relationships/hyperlink" Id="rId415" Target="https://www.r-graph-gallery.com/ggplot2-color.html" TargetMode="External" /><Relationship Type="http://schemas.openxmlformats.org/officeDocument/2006/relationships/hyperlink" Id="rId915" Target="https://www.rfordatasci.com/" TargetMode="External" /><Relationship Type="http://schemas.openxmlformats.org/officeDocument/2006/relationships/hyperlink" Id="rId66" Target="https://www.techopedia.com/definition/29788/color-hex-code" TargetMode="External" /><Relationship Type="http://schemas.openxmlformats.org/officeDocument/2006/relationships/hyperlink" Id="rId38" Target="https://www.tidyverse.org/" TargetMode="External" /><Relationship Type="http://schemas.openxmlformats.org/officeDocument/2006/relationships/hyperlink" Id="rId921" Target="https://www.youtube.com/watch?v=0m4yywqNPVY" TargetMode="External" /><Relationship Type="http://schemas.openxmlformats.org/officeDocument/2006/relationships/hyperlink" Id="rId920" Target="https://www.youtube.com/watch?v=h29g21z0a68" TargetMode="External" /><Relationship Type="http://schemas.openxmlformats.org/officeDocument/2006/relationships/hyperlink" Id="rId916" Target="r4ds.had.co.nz/" TargetMode="External" /></Relationships>
</file>

<file path=word/_rels/footnotes.xml.rels><?xml version="1.0" encoding="UTF-8"?><Relationships xmlns="http://schemas.openxmlformats.org/package/2006/relationships"><Relationship Type="http://schemas.openxmlformats.org/officeDocument/2006/relationships/hyperlink" Id="rId434" Target="http://colorbrewer2.org/" TargetMode="External" /><Relationship Type="http://schemas.openxmlformats.org/officeDocument/2006/relationships/hyperlink" Id="rId514" Target="http://motioninsocial.com/tufte/" TargetMode="External" /><Relationship Type="http://schemas.openxmlformats.org/officeDocument/2006/relationships/hyperlink" Id="rId912" Target="http://r-statistics.co/Top50-Ggplot2-Visualizations-MasterList-R-Code.html" TargetMode="External" /><Relationship Type="http://schemas.openxmlformats.org/officeDocument/2006/relationships/hyperlink" Id="rId909" Target="http://serialmentor.com/dataviz/" TargetMode="External" /><Relationship Type="http://schemas.openxmlformats.org/officeDocument/2006/relationships/hyperlink" Id="rId811" Target="http://shiny.rstudio.com/" TargetMode="External" /><Relationship Type="http://schemas.openxmlformats.org/officeDocument/2006/relationships/hyperlink" Id="rId508" Target="http://ww%20w.aiga.org/medalist-edwardtufte" TargetMode="External" /><Relationship Type="http://schemas.openxmlformats.org/officeDocument/2006/relationships/hyperlink" Id="rId911" Target="http://www.cookbook-r.com/Graphs/" TargetMode="External" /><Relationship Type="http://schemas.openxmlformats.org/officeDocument/2006/relationships/hyperlink" Id="rId414" Target="http://www.cookbook-r.com/Graphs/Colors_(ggplot2)/" TargetMode="External" /><Relationship Type="http://schemas.openxmlformats.org/officeDocument/2006/relationships/hyperlink" Id="rId504" Target="http://www.economist.com/" TargetMode="External" /><Relationship Type="http://schemas.openxmlformats.org/officeDocument/2006/relationships/hyperlink" Id="rId482" Target="http://www.fabiocrameri.ch/colourmaps.php" TargetMode="External" /><Relationship Type="http://schemas.openxmlformats.org/officeDocument/2006/relationships/hyperlink" Id="rId29" Target="http://www.springer.com/de/book/9780387781662" TargetMode="External" /><Relationship Type="http://schemas.openxmlformats.org/officeDocument/2006/relationships/hyperlink" Id="rId413" Target="http://www.springer.com/de/book/9780387981413#otherversion=9780387981406" TargetMode="External" /><Relationship Type="http://schemas.openxmlformats.org/officeDocument/2006/relationships/hyperlink" Id="rId65" Target="http://www.stat.columbia.edu/~tzheng/files/Rcolor.pdf" TargetMode="External" /><Relationship Type="http://schemas.openxmlformats.org/officeDocument/2006/relationships/hyperlink" Id="rId444" Target="http://www.tableau.com/de-de/about/blog/2016/7/colors-upgrade-tableau-10-56782" TargetMode="External" /><Relationship Type="http://schemas.openxmlformats.org/officeDocument/2006/relationships/hyperlink" Id="rId20" Target="http://zevross.com/blog/2014/08/04/beautiful-plotting-in-r-a-ggplot2-cheatsheet-3/" TargetMode="External" /><Relationship Type="http://schemas.openxmlformats.org/officeDocument/2006/relationships/hyperlink" Id="rId850" Target="https://bokeh.org/" TargetMode="External" /><Relationship Type="http://schemas.openxmlformats.org/officeDocument/2006/relationships/hyperlink" Id="rId813" Target="https://chart-studio.plotly.com/feed/#/" TargetMode="External" /><Relationship Type="http://schemas.openxmlformats.org/officeDocument/2006/relationships/hyperlink" Id="rId906" Target="https://cran.r-project.org/doc/FAQ/R-FAQ.html#Why-do-lattice_002ftrellis-graphics-not-work_003f" TargetMode="External" /><Relationship Type="http://schemas.openxmlformats.org/officeDocument/2006/relationships/hyperlink" Id="rId468" Target="https://cran.r-project.org/web/packages/dichromat/index.html" TargetMode="External" /><Relationship Type="http://schemas.openxmlformats.org/officeDocument/2006/relationships/hyperlink" Id="rId204" Target="https://cran.r-project.org/web/packages/extrafont/README.html" TargetMode="External" /><Relationship Type="http://schemas.openxmlformats.org/officeDocument/2006/relationships/hyperlink" Id="rId914" Target="https://cran.r-project.org/web/packages/ggplot2/vignettes/extending-ggplot2.html" TargetMode="External" /><Relationship Type="http://schemas.openxmlformats.org/officeDocument/2006/relationships/hyperlink" Id="rId404" Target="https://cran.r-project.org/web/packages/gridExtra/vignettes/arrangeGrob.html" TargetMode="External" /><Relationship Type="http://schemas.openxmlformats.org/officeDocument/2006/relationships/hyperlink" Id="rId823" Target="https://davidgohel.github.io/ggiraph/index.html" TargetMode="External" /><Relationship Type="http://schemas.openxmlformats.org/officeDocument/2006/relationships/hyperlink" Id="rId861" Target="https://dygraphs.com/" TargetMode="External" /><Relationship Type="http://schemas.openxmlformats.org/officeDocument/2006/relationships/hyperlink" Id="rId834" Target="https://echarts.apache.org/en/index.html" TargetMode="External" /><Relationship Type="http://schemas.openxmlformats.org/officeDocument/2006/relationships/hyperlink" Id="rId835" Target="https://echarts4r.john-coene.com/" TargetMode="External" /><Relationship Type="http://schemas.openxmlformats.org/officeDocument/2006/relationships/hyperlink" Id="rId837" Target="https://echarts4r.john-coene.com/articles/chart_types.html" TargetMode="External" /><Relationship Type="http://schemas.openxmlformats.org/officeDocument/2006/relationships/hyperlink" Id="rId486" Target="https://emilhvitfeldt.github.io/prismatic/" TargetMode="External" /><Relationship Type="http://schemas.openxmlformats.org/officeDocument/2006/relationships/hyperlink" Id="rId773" Target="https://en.wikipedia.org/wiki/Area_under_the_curve_(pharmacokinetics)" TargetMode="External" /><Relationship Type="http://schemas.openxmlformats.org/officeDocument/2006/relationships/hyperlink" Id="rId720" Target="https://en.wikipedia.org/wiki/Dew_point" TargetMode="External" /><Relationship Type="http://schemas.openxmlformats.org/officeDocument/2006/relationships/hyperlink" Id="rId793" Target="https://en.wikipedia.org/wiki/Polynomial_regression" TargetMode="External" /><Relationship Type="http://schemas.openxmlformats.org/officeDocument/2006/relationships/hyperlink" Id="rId48" Target="https://exts.ggplot2.tidyverse.org/" TargetMode="External" /><Relationship Type="http://schemas.openxmlformats.org/officeDocument/2006/relationships/hyperlink" Id="rId913" Target="https://exts.ggplot2.tidyverse.org/gallery/" TargetMode="External" /><Relationship Type="http://schemas.openxmlformats.org/officeDocument/2006/relationships/hyperlink" Id="rId200" Target="https://fonts.google.com/" TargetMode="External" /><Relationship Type="http://schemas.openxmlformats.org/officeDocument/2006/relationships/hyperlink" Id="rId641" Target="https://forcats.tidyverse.org/" TargetMode="External" /><Relationship Type="http://schemas.openxmlformats.org/officeDocument/2006/relationships/hyperlink" Id="rId690" Target="https://ggforce.data-imaginist.com/" TargetMode="External" /><Relationship Type="http://schemas.openxmlformats.org/officeDocument/2006/relationships/hyperlink" Id="rId908" Target="https://ggplot2-book.org/" TargetMode="External" /><Relationship Type="http://schemas.openxmlformats.org/officeDocument/2006/relationships/hyperlink" Id="rId47" Target="https://ggplot2.tidyverse.org/reference/" TargetMode="External" /><Relationship Type="http://schemas.openxmlformats.org/officeDocument/2006/relationships/hyperlink" Id="rId79" Target="https://ggplot2.tidyverse.org/reference/theme.html" TargetMode="External" /><Relationship Type="http://schemas.openxmlformats.org/officeDocument/2006/relationships/hyperlink" Id="rId582" Target="https://ggrepel.slowkow.com/articles/examples.html" TargetMode="External" /><Relationship Type="http://schemas.openxmlformats.org/officeDocument/2006/relationships/hyperlink" Id="rId442" Target="https://github.com/EmilHvitfeldt/paletteer" TargetMode="External" /><Relationship Type="http://schemas.openxmlformats.org/officeDocument/2006/relationships/hyperlink" Id="rId441" Target="https://github.com/EmilHvitfeldt/r-color-palettes/blob/master/README.md#comprehensive-list-of-color-palettes-in-r" TargetMode="External" /><Relationship Type="http://schemas.openxmlformats.org/officeDocument/2006/relationships/hyperlink" Id="rId843" Target="https://github.com/JohnCoene/charter" TargetMode="External" /><Relationship Type="http://schemas.openxmlformats.org/officeDocument/2006/relationships/hyperlink" Id="rId476" Target="https://github.com/Nowosad/rcartocolor" TargetMode="External" /><Relationship Type="http://schemas.openxmlformats.org/officeDocument/2006/relationships/hyperlink" Id="rId910" Target="https://github.com/clauswilke/dataviz" TargetMode="External" /><Relationship Type="http://schemas.openxmlformats.org/officeDocument/2006/relationships/hyperlink" Id="rId747" Target="https://github.com/halhen/viz-pub/blob/master/sports-time-of-day/2_gen_chart.R" TargetMode="External" /><Relationship Type="http://schemas.openxmlformats.org/officeDocument/2006/relationships/hyperlink" Id="rId515" Target="https://github.com/hrbrmstr/hrbrthemes" TargetMode="External" /><Relationship Type="http://schemas.openxmlformats.org/officeDocument/2006/relationships/hyperlink" Id="rId502" Target="https://github.com/jrnold/ggthemes" TargetMode="External" /><Relationship Type="http://schemas.openxmlformats.org/officeDocument/2006/relationships/hyperlink" Id="rId917" Target="https://github.com/rfordatascience/tidytuesday" TargetMode="External" /><Relationship Type="http://schemas.openxmlformats.org/officeDocument/2006/relationships/hyperlink" Id="rId390" Target="https://github.com/thomasp85/patchwork" TargetMode="External" /><Relationship Type="http://schemas.openxmlformats.org/officeDocument/2006/relationships/hyperlink" Id="rId481" Target="https://github.com/thomasp85/scico" TargetMode="External" /><Relationship Type="http://schemas.openxmlformats.org/officeDocument/2006/relationships/hyperlink" Id="rId199" Target="https://github.com/yixuan/showtext" TargetMode="External" /><Relationship Type="http://schemas.openxmlformats.org/officeDocument/2006/relationships/hyperlink" Id="rId23" Target="https://google.github.io/styleguide/Rguide.xml" TargetMode="External" /><Relationship Type="http://schemas.openxmlformats.org/officeDocument/2006/relationships/hyperlink" Id="rId849" Target="https://hafen.github.io/rbokeh/" TargetMode="External" /><Relationship Type="http://schemas.openxmlformats.org/officeDocument/2006/relationships/hyperlink" Id="rId829" Target="https://jkunst.com/highcharter/" TargetMode="External" /><Relationship Type="http://schemas.openxmlformats.org/officeDocument/2006/relationships/hyperlink" Id="rId836" Target="https://john-coene.com/" TargetMode="External" /><Relationship Type="http://schemas.openxmlformats.org/officeDocument/2006/relationships/hyperlink" Id="rId838" Target="https://johncoene.shinyapps.io/fopi-contest/" TargetMode="External" /><Relationship Type="http://schemas.openxmlformats.org/officeDocument/2006/relationships/hyperlink" Id="rId443" Target="https://jrnold.github.io/ggthemes/" TargetMode="External" /><Relationship Type="http://schemas.openxmlformats.org/officeDocument/2006/relationships/hyperlink" Id="rId34" Target="https://link.springer.com/chapter/10.1007/978-3-642-21551-3_13" TargetMode="External" /><Relationship Type="http://schemas.openxmlformats.org/officeDocument/2006/relationships/hyperlink" Id="rId448" Target="https://nanx.me/ggsci/articles/ggsci.html" TargetMode="External" /><Relationship Type="http://schemas.openxmlformats.org/officeDocument/2006/relationships/hyperlink" Id="rId919" Target="https://nsgrantham.com/tidytuesdayrocks/" TargetMode="External" /><Relationship Type="http://schemas.openxmlformats.org/officeDocument/2006/relationships/hyperlink" Id="rId24" Target="https://ourcodingclub.github.io/2017/04/25/etiquette.html#syntax" TargetMode="External" /><Relationship Type="http://schemas.openxmlformats.org/officeDocument/2006/relationships/hyperlink" Id="rId814" Target="https://plot.ly/r/getting-started/" TargetMode="External" /><Relationship Type="http://schemas.openxmlformats.org/officeDocument/2006/relationships/hyperlink" Id="rId815" Target="https://plotly-r.com/" TargetMode="External" /><Relationship Type="http://schemas.openxmlformats.org/officeDocument/2006/relationships/hyperlink" Id="rId205" Target="https://ragg.r-lib.org/" TargetMode="External" /><Relationship Type="http://schemas.openxmlformats.org/officeDocument/2006/relationships/hyperlink" Id="rId901" Target="https://rana2hin.quarto.pub/mapsinbooks/" TargetMode="External" /><Relationship Type="http://schemas.openxmlformats.org/officeDocument/2006/relationships/hyperlink" Id="rId810" Target="https://rstudio.com/" TargetMode="External" /><Relationship Type="http://schemas.openxmlformats.org/officeDocument/2006/relationships/hyperlink" Id="rId860" Target="https://rstudio.github.io/dygraphs/" TargetMode="External" /><Relationship Type="http://schemas.openxmlformats.org/officeDocument/2006/relationships/hyperlink" Id="rId467" Target="https://sjmgarnier.github.io/viridis/articles/intro-to-viridis.html" TargetMode="External" /><Relationship Type="http://schemas.openxmlformats.org/officeDocument/2006/relationships/hyperlink" Id="rId381" Target="https://stackoverflow.com/questions/60332202/conditionally-fill-ggtext-text-boxes-in-facet-wrap" TargetMode="External" /><Relationship Type="http://schemas.openxmlformats.org/officeDocument/2006/relationships/hyperlink" Id="rId22" Target="https://style.tidyverse.org" TargetMode="External" /><Relationship Type="http://schemas.openxmlformats.org/officeDocument/2006/relationships/hyperlink" Id="rId162" Target="https://twitter.com/clauswilke/status/991542952802619392?lang=en" TargetMode="External" /><Relationship Type="http://schemas.openxmlformats.org/officeDocument/2006/relationships/hyperlink" Id="rId918" Target="https://twitter.com/hashtag/TidyTuesday?lang=en" TargetMode="External" /><Relationship Type="http://schemas.openxmlformats.org/officeDocument/2006/relationships/hyperlink" Id="rId758" Target="https://twitter.com/marcbeldata/status/888697140268204032" TargetMode="External" /><Relationship Type="http://schemas.openxmlformats.org/officeDocument/2006/relationships/hyperlink" Id="rId206" Target="https://twitter.com/thomasp85/status/1355083725156077571" TargetMode="External" /><Relationship Type="http://schemas.openxmlformats.org/officeDocument/2006/relationships/hyperlink" Id="rId21" Target="https://twitter.com/zevross" TargetMode="External" /><Relationship Type="http://schemas.openxmlformats.org/officeDocument/2006/relationships/hyperlink" Id="rId400" Target="https://wilkelab.org/cowplot/articles/introduction.html" TargetMode="External" /><Relationship Type="http://schemas.openxmlformats.org/officeDocument/2006/relationships/hyperlink" Id="rId748" Target="https://wilkelab.org/ggridges/" TargetMode="External" /><Relationship Type="http://schemas.openxmlformats.org/officeDocument/2006/relationships/hyperlink" Id="rId382" Target="https://wilkelab.org/ggtext/" TargetMode="External" /><Relationship Type="http://schemas.openxmlformats.org/officeDocument/2006/relationships/hyperlink" Id="rId855" Target="https://www.canvasxpress.org/" TargetMode="External" /><Relationship Type="http://schemas.openxmlformats.org/officeDocument/2006/relationships/hyperlink" Id="rId844" Target="https://www.chartjs.org/" TargetMode="External" /><Relationship Type="http://schemas.openxmlformats.org/officeDocument/2006/relationships/hyperlink" Id="rId509" Target="https://www.edwardtufte.com/tufte/books_vdqi" TargetMode="External" /><Relationship Type="http://schemas.openxmlformats.org/officeDocument/2006/relationships/hyperlink" Id="rId510" Target="https://www.edwardtufte.com/tufte/minard" TargetMode="External" /><Relationship Type="http://schemas.openxmlformats.org/officeDocument/2006/relationships/hyperlink" Id="rId477" Target="https://www.google.com/search?client=firefox-b-d&amp;q=carto+oclors" TargetMode="External" /><Relationship Type="http://schemas.openxmlformats.org/officeDocument/2006/relationships/hyperlink" Id="rId503" Target="https://www.google.de/search?q=economist+graphic&amp;tbm=isch" TargetMode="External" /><Relationship Type="http://schemas.openxmlformats.org/officeDocument/2006/relationships/hyperlink" Id="rId828" Target="https://www.highcharts.com/" TargetMode="External" /><Relationship Type="http://schemas.openxmlformats.org/officeDocument/2006/relationships/hyperlink" Id="rId415" Target="https://www.r-graph-gallery.com/ggplot2-color.html" TargetMode="External" /><Relationship Type="http://schemas.openxmlformats.org/officeDocument/2006/relationships/hyperlink" Id="rId915" Target="https://www.rfordatasci.com/" TargetMode="External" /><Relationship Type="http://schemas.openxmlformats.org/officeDocument/2006/relationships/hyperlink" Id="rId66" Target="https://www.techopedia.com/definition/29788/color-hex-code" TargetMode="External" /><Relationship Type="http://schemas.openxmlformats.org/officeDocument/2006/relationships/hyperlink" Id="rId38" Target="https://www.tidyverse.org/" TargetMode="External" /><Relationship Type="http://schemas.openxmlformats.org/officeDocument/2006/relationships/hyperlink" Id="rId921" Target="https://www.youtube.com/watch?v=0m4yywqNPVY" TargetMode="External" /><Relationship Type="http://schemas.openxmlformats.org/officeDocument/2006/relationships/hyperlink" Id="rId920" Target="https://www.youtube.com/watch?v=h29g21z0a68" TargetMode="External" /><Relationship Type="http://schemas.openxmlformats.org/officeDocument/2006/relationships/hyperlink" Id="rId916" Target="r4ds.had.co.n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Mastering ggplot2: From Novice to Data Viz Pro</dc:title>
  <dc:creator>Tuhin Rana</dc:creator>
  <cp:keywords/>
  <dcterms:created xsi:type="dcterms:W3CDTF">2024-06-27T15:15:17Z</dcterms:created>
  <dcterms:modified xsi:type="dcterms:W3CDTF">2024-06-27T15:15:17Z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date">
    <vt:lpwstr>2023-03-17</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Unleash Your Inner Data Scientist</vt:lpwstr>
  </property>
  <property fmtid="{D5CDD505-2E9C-101B-9397-08002B2CF9AE}" pid="13" name="template-partials">
    <vt:lpwstr/>
  </property>
  <property fmtid="{D5CDD505-2E9C-101B-9397-08002B2CF9AE}" pid="14" name="toc-title">
    <vt:lpwstr>Table of Contents</vt:lpwstr>
  </property>
</Properties>
</file>