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left"/>
        <w:rPr>
          <w:rFonts w:ascii="Arial" w:cs="Arial" w:eastAsia="Arial" w:hAnsi="Arial"/>
          <w:sz w:val="44"/>
          <w:szCs w:val="44"/>
        </w:rPr>
      </w:pPr>
      <w:bookmarkStart w:colFirst="0" w:colLast="0" w:name="_pfjt59v2i70u" w:id="0"/>
      <w:bookmarkEnd w:id="0"/>
      <w:r w:rsidDel="00000000" w:rsidR="00000000" w:rsidRPr="00000000">
        <w:rPr>
          <w:rFonts w:ascii="Arial" w:cs="Arial" w:eastAsia="Arial" w:hAnsi="Arial"/>
          <w:sz w:val="44"/>
          <w:szCs w:val="44"/>
          <w:rtl w:val="0"/>
        </w:rPr>
        <w:t xml:space="preserve">Name: Rana Ahmed SE-2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Title"/>
        <w:rPr>
          <w:rFonts w:ascii="Arial" w:cs="Arial" w:eastAsia="Arial" w:hAnsi="Arial"/>
          <w:sz w:val="44"/>
          <w:szCs w:val="44"/>
        </w:rPr>
      </w:pPr>
      <w:bookmarkStart w:colFirst="0" w:colLast="0" w:name="_w1lspr6etxjp" w:id="1"/>
      <w:bookmarkEnd w:id="1"/>
      <w:r w:rsidDel="00000000" w:rsidR="00000000" w:rsidRPr="00000000">
        <w:rPr>
          <w:rFonts w:ascii="Arial" w:cs="Arial" w:eastAsia="Arial" w:hAnsi="Arial"/>
          <w:sz w:val="44"/>
          <w:szCs w:val="44"/>
          <w:rtl w:val="0"/>
        </w:rPr>
        <w:t xml:space="preserve">Week 3 Lab Report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2"/>
        <w:keepNext w:val="0"/>
        <w:keepLines w:val="0"/>
        <w:spacing w:before="360" w:lineRule="auto"/>
        <w:rPr>
          <w:rFonts w:ascii="Aptos" w:cs="Aptos" w:eastAsia="Aptos" w:hAnsi="Aptos"/>
          <w:b w:val="1"/>
          <w:bCs w:val="1"/>
          <w:color w:val="000000"/>
          <w:sz w:val="34"/>
          <w:szCs w:val="34"/>
        </w:rPr>
      </w:pPr>
      <w:bookmarkStart w:colFirst="0" w:colLast="0" w:name="_isjafl48s3p" w:id="2"/>
      <w:bookmarkEnd w:id="2"/>
      <w:r w:rsidDel="00000000" w:rsidR="00000000" w:rsidRPr="00000000">
        <w:rPr>
          <w:rFonts w:ascii="Aptos" w:cs="Aptos" w:eastAsia="Aptos" w:hAnsi="Aptos"/>
          <w:b w:val="1"/>
          <w:bCs w:val="1"/>
          <w:color w:val="000000"/>
          <w:sz w:val="34"/>
          <w:szCs w:val="34"/>
          <w:rtl w:val="0"/>
        </w:rPr>
        <w:t xml:space="preserve">1. Part A — Namespaces and cgroups</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koth1r6rnv2d" w:id="3"/>
      <w:bookmarkEnd w:id="3"/>
      <w:r w:rsidDel="00000000" w:rsidR="00000000" w:rsidRPr="00000000">
        <w:rPr>
          <w:b w:val="1"/>
          <w:bCs w:val="1"/>
          <w:color w:val="000000"/>
          <w:sz w:val="26"/>
          <w:szCs w:val="26"/>
          <w:rtl w:val="0"/>
        </w:rPr>
        <w:t xml:space="preserve">Observations</w:t>
      </w:r>
    </w:p>
    <w:p w:rsidR="00000000" w:rsidDel="00000000" w:rsidP="00000000" w:rsidRDefault="00000000" w:rsidRPr="00000000" w14:paraId="00000007">
      <w:pPr>
        <w:spacing w:after="240" w:before="240" w:lineRule="auto"/>
        <w:rPr/>
      </w:pPr>
      <w:r w:rsidDel="00000000" w:rsidR="00000000" w:rsidRPr="00000000">
        <w:rPr>
          <w:rtl w:val="0"/>
        </w:rPr>
        <w:t xml:space="preserve">Inside the container:</w:t>
      </w:r>
    </w:p>
    <w:p w:rsidR="00000000" w:rsidDel="00000000" w:rsidP="00000000" w:rsidRDefault="00000000" w:rsidRPr="00000000" w14:paraId="00000008">
      <w:pPr>
        <w:numPr>
          <w:ilvl w:val="0"/>
          <w:numId w:val="1"/>
        </w:numPr>
        <w:spacing w:after="0" w:afterAutospacing="0" w:before="240" w:lineRule="auto"/>
        <w:ind w:left="720" w:hanging="360"/>
      </w:pPr>
      <w:r w:rsidDel="00000000" w:rsidR="00000000" w:rsidRPr="00000000">
        <w:rPr>
          <w:rtl w:val="0"/>
        </w:rPr>
        <w:t xml:space="preserve">The hostname was different from the host machine.</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tl w:val="0"/>
        </w:rPr>
        <w:t xml:space="preserve">The process list showed a limited number of processes, with the main process appearing as PID 1.</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The network interface and mount points were isolated.</w:t>
      </w:r>
    </w:p>
    <w:p w:rsidR="00000000" w:rsidDel="00000000" w:rsidP="00000000" w:rsidRDefault="00000000" w:rsidRPr="00000000" w14:paraId="0000000B">
      <w:pPr>
        <w:numPr>
          <w:ilvl w:val="0"/>
          <w:numId w:val="1"/>
        </w:numPr>
        <w:spacing w:after="240" w:before="0" w:beforeAutospacing="0" w:lineRule="auto"/>
        <w:ind w:left="720" w:hanging="360"/>
      </w:pPr>
      <w:r w:rsidDel="00000000" w:rsidR="00000000" w:rsidRPr="00000000">
        <w:rPr>
          <w:rtl w:val="0"/>
        </w:rPr>
        <w:t xml:space="preserve">The cgroup file showed resource control groups.</w:t>
      </w:r>
    </w:p>
    <w:p w:rsidR="00000000" w:rsidDel="00000000" w:rsidP="00000000" w:rsidRDefault="00000000" w:rsidRPr="00000000" w14:paraId="0000000C">
      <w:pPr>
        <w:spacing w:after="240" w:before="240" w:lineRule="auto"/>
        <w:rPr/>
      </w:pPr>
      <w:r w:rsidDel="00000000" w:rsidR="00000000" w:rsidRPr="00000000">
        <w:rPr>
          <w:rtl w:val="0"/>
        </w:rPr>
        <w:t xml:space="preserve">On the host:</w:t>
      </w:r>
    </w:p>
    <w:p w:rsidR="00000000" w:rsidDel="00000000" w:rsidP="00000000" w:rsidRDefault="00000000" w:rsidRPr="00000000" w14:paraId="0000000D">
      <w:pPr>
        <w:numPr>
          <w:ilvl w:val="0"/>
          <w:numId w:val="2"/>
        </w:numPr>
        <w:spacing w:after="240" w:before="240" w:lineRule="auto"/>
        <w:ind w:left="720" w:hanging="360"/>
      </w:pPr>
      <w:r w:rsidDel="00000000" w:rsidR="00000000" w:rsidRPr="00000000">
        <w:rPr>
          <w:rtl w:val="0"/>
        </w:rPr>
        <w:t xml:space="preserve">The container process had a different PID.</w:t>
      </w:r>
    </w:p>
    <w:p w:rsidR="00000000" w:rsidDel="00000000" w:rsidP="00000000" w:rsidRDefault="00000000" w:rsidRPr="00000000" w14:paraId="0000000E">
      <w:pPr>
        <w:spacing w:after="240" w:before="240" w:lineRule="auto"/>
        <w:rPr>
          <w:b w:val="1"/>
          <w:bCs w:val="1"/>
          <w:sz w:val="30"/>
          <w:szCs w:val="30"/>
        </w:rPr>
      </w:pPr>
      <w:r w:rsidDel="00000000" w:rsidR="00000000" w:rsidRPr="00000000">
        <w:rPr>
          <w:b w:val="1"/>
          <w:bCs w:val="1"/>
          <w:sz w:val="30"/>
          <w:szCs w:val="30"/>
          <w:rtl w:val="0"/>
        </w:rPr>
        <w:t xml:space="preserve">A1 outputs:</w:t>
      </w:r>
    </w:p>
    <w:p w:rsidR="00000000" w:rsidDel="00000000" w:rsidP="00000000" w:rsidRDefault="00000000" w:rsidRPr="00000000" w14:paraId="0000000F">
      <w:pPr>
        <w:spacing w:after="240" w:before="240" w:lineRule="auto"/>
        <w:rPr/>
      </w:pPr>
      <w:r w:rsidDel="00000000" w:rsidR="00000000" w:rsidRPr="00000000">
        <w:rPr>
          <w:rtl w:val="0"/>
        </w:rPr>
        <w:t xml:space="preserve">root@575cc4a04199:/# hostname</w:t>
      </w:r>
    </w:p>
    <w:p w:rsidR="00000000" w:rsidDel="00000000" w:rsidP="00000000" w:rsidRDefault="00000000" w:rsidRPr="00000000" w14:paraId="00000010">
      <w:pPr>
        <w:spacing w:after="240" w:before="240" w:lineRule="auto"/>
        <w:rPr/>
      </w:pPr>
      <w:r w:rsidDel="00000000" w:rsidR="00000000" w:rsidRPr="00000000">
        <w:rPr>
          <w:rtl w:val="0"/>
        </w:rPr>
        <w:t xml:space="preserve">575cc4a04199</w:t>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t xml:space="preserve">root@575cc4a04199:/# ps -ef</w:t>
      </w:r>
    </w:p>
    <w:p w:rsidR="00000000" w:rsidDel="00000000" w:rsidP="00000000" w:rsidRDefault="00000000" w:rsidRPr="00000000" w14:paraId="00000013">
      <w:pPr>
        <w:spacing w:after="240" w:before="240" w:lineRule="auto"/>
        <w:rPr/>
      </w:pPr>
      <w:r w:rsidDel="00000000" w:rsidR="00000000" w:rsidRPr="00000000">
        <w:rPr>
          <w:rtl w:val="0"/>
        </w:rPr>
        <w:t xml:space="preserve">UID        PID  PPID  C STIME TTY          TIME CMD</w:t>
      </w:r>
    </w:p>
    <w:p w:rsidR="00000000" w:rsidDel="00000000" w:rsidP="00000000" w:rsidRDefault="00000000" w:rsidRPr="00000000" w14:paraId="00000014">
      <w:pPr>
        <w:spacing w:after="240" w:before="240" w:lineRule="auto"/>
        <w:rPr/>
      </w:pPr>
      <w:r w:rsidDel="00000000" w:rsidR="00000000" w:rsidRPr="00000000">
        <w:rPr>
          <w:rtl w:val="0"/>
        </w:rPr>
        <w:t xml:space="preserve">root         1     0  0 13:45 pts/0    00:00:00 bash</w:t>
      </w:r>
    </w:p>
    <w:p w:rsidR="00000000" w:rsidDel="00000000" w:rsidP="00000000" w:rsidRDefault="00000000" w:rsidRPr="00000000" w14:paraId="00000015">
      <w:pPr>
        <w:spacing w:after="240" w:before="240" w:lineRule="auto"/>
        <w:rPr/>
      </w:pPr>
      <w:r w:rsidDel="00000000" w:rsidR="00000000" w:rsidRPr="00000000">
        <w:rPr>
          <w:rtl w:val="0"/>
        </w:rPr>
        <w:t xml:space="preserve">root        10     1  0 13:46 pts/0    00:00:00 ps -ef</w:t>
      </w:r>
    </w:p>
    <w:p w:rsidR="00000000" w:rsidDel="00000000" w:rsidP="00000000" w:rsidRDefault="00000000" w:rsidRPr="00000000" w14:paraId="00000016">
      <w:pPr>
        <w:spacing w:after="240" w:before="240" w:lineRule="auto"/>
        <w:rPr/>
      </w:pPr>
      <w:r w:rsidDel="00000000" w:rsidR="00000000" w:rsidRPr="00000000">
        <w:rPr>
          <w:rtl w:val="0"/>
        </w:rPr>
        <w:t xml:space="preserve">root@575cc4a04199:/# ip addr</w:t>
      </w:r>
    </w:p>
    <w:p w:rsidR="00000000" w:rsidDel="00000000" w:rsidP="00000000" w:rsidRDefault="00000000" w:rsidRPr="00000000" w14:paraId="00000017">
      <w:pPr>
        <w:spacing w:after="240" w:before="240" w:lineRule="auto"/>
        <w:rPr/>
      </w:pPr>
      <w:r w:rsidDel="00000000" w:rsidR="00000000" w:rsidRPr="00000000">
        <w:rPr>
          <w:rtl w:val="0"/>
        </w:rPr>
        <w:t xml:space="preserve">bash: ip: command not found</w:t>
      </w:r>
    </w:p>
    <w:p w:rsidR="00000000" w:rsidDel="00000000" w:rsidP="00000000" w:rsidRDefault="00000000" w:rsidRPr="00000000" w14:paraId="00000018">
      <w:pPr>
        <w:spacing w:after="240" w:before="240" w:lineRule="auto"/>
        <w:rPr/>
      </w:pPr>
      <w:r w:rsidDel="00000000" w:rsidR="00000000" w:rsidRPr="00000000">
        <w:rPr>
          <w:rtl w:val="0"/>
        </w:rPr>
        <w:t xml:space="preserve">root@575cc4a04199:/# mount | head</w:t>
      </w:r>
    </w:p>
    <w:p w:rsidR="00000000" w:rsidDel="00000000" w:rsidP="00000000" w:rsidRDefault="00000000" w:rsidRPr="00000000" w14:paraId="00000019">
      <w:pPr>
        <w:spacing w:after="240" w:before="240" w:lineRule="auto"/>
        <w:rPr/>
      </w:pPr>
      <w:r w:rsidDel="00000000" w:rsidR="00000000" w:rsidRPr="00000000">
        <w:rPr>
          <w:rtl w:val="0"/>
        </w:rPr>
        <w:t xml:space="preserve">overlay on / type overlay (rw,relatime,lowerdir=/var/lib/desktop-containerd/daemon/io.containerd.snapshotter.v1.overlayfs/snapshots/154/fs:/var/lib/desktop-containerd/daemon/io.containerd.snapshotter.v1.overlayfs/snapshots/153/fs,upperdir=/var/lib/desktop-containerd/daemon/io.containerd.snapshotter.v1.overlayfs/snapshots/155/fs,workdir=/var/lib/desktop-containerd/daemon/io.containerd.snapshotter.v1.overlayfs/snapshots/155/work)</w:t>
      </w:r>
    </w:p>
    <w:p w:rsidR="00000000" w:rsidDel="00000000" w:rsidP="00000000" w:rsidRDefault="00000000" w:rsidRPr="00000000" w14:paraId="0000001A">
      <w:pPr>
        <w:spacing w:after="240" w:before="240" w:lineRule="auto"/>
        <w:rPr/>
      </w:pPr>
      <w:r w:rsidDel="00000000" w:rsidR="00000000" w:rsidRPr="00000000">
        <w:rPr>
          <w:rtl w:val="0"/>
        </w:rPr>
        <w:t xml:space="preserve">proc on /proc type proc (rw,nosuid,nodev,noexec,relatime)</w:t>
      </w:r>
    </w:p>
    <w:p w:rsidR="00000000" w:rsidDel="00000000" w:rsidP="00000000" w:rsidRDefault="00000000" w:rsidRPr="00000000" w14:paraId="0000001B">
      <w:pPr>
        <w:spacing w:after="240" w:before="240" w:lineRule="auto"/>
        <w:rPr/>
      </w:pPr>
      <w:r w:rsidDel="00000000" w:rsidR="00000000" w:rsidRPr="00000000">
        <w:rPr>
          <w:rtl w:val="0"/>
        </w:rPr>
        <w:t xml:space="preserve">tmpfs on /dev type tmpfs (rw,nosuid,size=65536k,mode=755)</w:t>
      </w:r>
    </w:p>
    <w:p w:rsidR="00000000" w:rsidDel="00000000" w:rsidP="00000000" w:rsidRDefault="00000000" w:rsidRPr="00000000" w14:paraId="0000001C">
      <w:pPr>
        <w:spacing w:after="240" w:before="240" w:lineRule="auto"/>
        <w:rPr/>
      </w:pPr>
      <w:r w:rsidDel="00000000" w:rsidR="00000000" w:rsidRPr="00000000">
        <w:rPr>
          <w:rtl w:val="0"/>
        </w:rPr>
        <w:t xml:space="preserve">devpts on /dev/pts type devpts (rw,nosuid,noexec,relatime,gid=5,mode=620,ptmxmode=666)</w:t>
      </w:r>
    </w:p>
    <w:p w:rsidR="00000000" w:rsidDel="00000000" w:rsidP="00000000" w:rsidRDefault="00000000" w:rsidRPr="00000000" w14:paraId="0000001D">
      <w:pPr>
        <w:spacing w:after="240" w:before="240" w:lineRule="auto"/>
        <w:rPr/>
      </w:pPr>
      <w:r w:rsidDel="00000000" w:rsidR="00000000" w:rsidRPr="00000000">
        <w:rPr>
          <w:rtl w:val="0"/>
        </w:rPr>
        <w:t xml:space="preserve">sysfs on /sys type sysfs (ro,nosuid,nodev,noexec,relatime)</w:t>
      </w:r>
    </w:p>
    <w:p w:rsidR="00000000" w:rsidDel="00000000" w:rsidP="00000000" w:rsidRDefault="00000000" w:rsidRPr="00000000" w14:paraId="0000001E">
      <w:pPr>
        <w:spacing w:after="240" w:before="240" w:lineRule="auto"/>
        <w:rPr/>
      </w:pPr>
      <w:r w:rsidDel="00000000" w:rsidR="00000000" w:rsidRPr="00000000">
        <w:rPr>
          <w:rtl w:val="0"/>
        </w:rPr>
        <w:t xml:space="preserve">cgroup on /sys/fs/cgroup type cgroup2 (ro,nosuid,nodev,noexec,relatime)</w:t>
      </w:r>
    </w:p>
    <w:p w:rsidR="00000000" w:rsidDel="00000000" w:rsidP="00000000" w:rsidRDefault="00000000" w:rsidRPr="00000000" w14:paraId="0000001F">
      <w:pPr>
        <w:spacing w:after="240" w:before="240" w:lineRule="auto"/>
        <w:rPr/>
      </w:pPr>
      <w:r w:rsidDel="00000000" w:rsidR="00000000" w:rsidRPr="00000000">
        <w:rPr>
          <w:rtl w:val="0"/>
        </w:rPr>
        <w:t xml:space="preserve">mqueue on /dev/mqueue type mqueue (rw,nosuid,nodev,noexec,relatime)</w:t>
      </w:r>
    </w:p>
    <w:p w:rsidR="00000000" w:rsidDel="00000000" w:rsidP="00000000" w:rsidRDefault="00000000" w:rsidRPr="00000000" w14:paraId="00000020">
      <w:pPr>
        <w:spacing w:after="240" w:before="240" w:lineRule="auto"/>
        <w:rPr/>
      </w:pPr>
      <w:r w:rsidDel="00000000" w:rsidR="00000000" w:rsidRPr="00000000">
        <w:rPr>
          <w:rtl w:val="0"/>
        </w:rPr>
        <w:t xml:space="preserve">shm on /dev/shm type tmpfs (rw,nosuid,nodev,noexec,relatime,size=65536k)</w:t>
      </w:r>
    </w:p>
    <w:p w:rsidR="00000000" w:rsidDel="00000000" w:rsidP="00000000" w:rsidRDefault="00000000" w:rsidRPr="00000000" w14:paraId="00000021">
      <w:pPr>
        <w:spacing w:after="240" w:before="240" w:lineRule="auto"/>
        <w:rPr/>
      </w:pPr>
      <w:r w:rsidDel="00000000" w:rsidR="00000000" w:rsidRPr="00000000">
        <w:rPr>
          <w:rtl w:val="0"/>
        </w:rPr>
        <w:t xml:space="preserve">/dev/sdd on /etc/resolv.conf type ext4 (rw,relatime)</w:t>
      </w:r>
    </w:p>
    <w:p w:rsidR="00000000" w:rsidDel="00000000" w:rsidP="00000000" w:rsidRDefault="00000000" w:rsidRPr="00000000" w14:paraId="00000022">
      <w:pPr>
        <w:spacing w:after="240" w:before="240" w:lineRule="auto"/>
        <w:rPr/>
      </w:pPr>
      <w:r w:rsidDel="00000000" w:rsidR="00000000" w:rsidRPr="00000000">
        <w:rPr>
          <w:rtl w:val="0"/>
        </w:rPr>
        <w:t xml:space="preserve">/dev/sdd on /etc/hostname type ext4 (rw,relatime)</w:t>
      </w:r>
    </w:p>
    <w:p w:rsidR="00000000" w:rsidDel="00000000" w:rsidP="00000000" w:rsidRDefault="00000000" w:rsidRPr="00000000" w14:paraId="00000023">
      <w:pPr>
        <w:spacing w:after="240" w:before="240" w:lineRule="auto"/>
        <w:rPr/>
      </w:pPr>
      <w:r w:rsidDel="00000000" w:rsidR="00000000" w:rsidRPr="00000000">
        <w:rPr>
          <w:rtl w:val="0"/>
        </w:rPr>
        <w:t xml:space="preserve">root@575cc4a04199:/# cat /proc/1/cgroup</w:t>
      </w:r>
    </w:p>
    <w:p w:rsidR="00000000" w:rsidDel="00000000" w:rsidP="00000000" w:rsidRDefault="00000000" w:rsidRPr="00000000" w14:paraId="00000024">
      <w:pPr>
        <w:spacing w:after="240" w:before="240" w:lineRule="auto"/>
        <w:rPr/>
      </w:pPr>
      <w:r w:rsidDel="00000000" w:rsidR="00000000" w:rsidRPr="00000000">
        <w:rPr>
          <w:rtl w:val="0"/>
        </w:rPr>
        <w:t xml:space="preserve">0::/</w:t>
      </w:r>
    </w:p>
    <w:p w:rsidR="00000000" w:rsidDel="00000000" w:rsidP="00000000" w:rsidRDefault="00000000" w:rsidRPr="00000000" w14:paraId="00000025">
      <w:pPr>
        <w:spacing w:after="240" w:before="240" w:lineRule="auto"/>
        <w:rPr/>
      </w:pPr>
      <w:r w:rsidDel="00000000" w:rsidR="00000000" w:rsidRPr="00000000">
        <w:rPr>
          <w:rtl w:val="0"/>
        </w:rPr>
      </w:r>
    </w:p>
    <w:p w:rsidR="00000000" w:rsidDel="00000000" w:rsidP="00000000" w:rsidRDefault="00000000" w:rsidRPr="00000000" w14:paraId="00000026">
      <w:pPr>
        <w:spacing w:after="240" w:before="240" w:lineRule="auto"/>
        <w:rPr>
          <w:b w:val="1"/>
          <w:bCs w:val="1"/>
          <w:sz w:val="36"/>
          <w:szCs w:val="36"/>
        </w:rPr>
      </w:pPr>
      <w:r w:rsidDel="00000000" w:rsidR="00000000" w:rsidRPr="00000000">
        <w:rPr>
          <w:b w:val="1"/>
          <w:bCs w:val="1"/>
          <w:sz w:val="36"/>
          <w:szCs w:val="36"/>
          <w:rtl w:val="0"/>
        </w:rPr>
        <w:t xml:space="preserve">A2 outputs:</w:t>
      </w:r>
    </w:p>
    <w:p w:rsidR="00000000" w:rsidDel="00000000" w:rsidP="00000000" w:rsidRDefault="00000000" w:rsidRPr="00000000" w14:paraId="00000027">
      <w:pPr>
        <w:spacing w:after="240" w:before="240" w:lineRule="auto"/>
        <w:rPr/>
      </w:pPr>
      <w:r w:rsidDel="00000000" w:rsidR="00000000" w:rsidRPr="00000000">
        <w:rPr>
          <w:rtl w:val="0"/>
        </w:rPr>
        <w:t xml:space="preserve">The container uses a PID namespace which isolates process IDs inside the container. Inside the container, the main process appears as PID 1. However, on the host system, the same process is assigned a different PID (5775 in this case). This demonstrates that containers do not create separate operating systems, but instead isolate process views using namespaces. </w:t>
      </w:r>
    </w:p>
    <w:p w:rsidR="00000000" w:rsidDel="00000000" w:rsidP="00000000" w:rsidRDefault="00000000" w:rsidRPr="00000000" w14:paraId="00000028">
      <w:pPr>
        <w:spacing w:after="240" w:before="240" w:lineRule="auto"/>
        <w:rPr/>
      </w:pP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b w:val="1"/>
          <w:bCs w:val="1"/>
          <w:rtl w:val="0"/>
        </w:rPr>
        <w:t xml:space="preserve">The host</w:t>
      </w:r>
    </w:p>
    <w:p w:rsidR="00000000" w:rsidDel="00000000" w:rsidP="00000000" w:rsidRDefault="00000000" w:rsidRPr="00000000" w14:paraId="0000002B">
      <w:pPr>
        <w:rPr/>
      </w:pPr>
      <w:r w:rsidDel="00000000" w:rsidR="00000000" w:rsidRPr="00000000">
        <w:rPr>
          <w:rtl w:val="0"/>
        </w:rPr>
        <w:t xml:space="preserve">PS C:\Users\Rana&gt; docker inspect nsdemo --format "{{.State.Pid}}"</w:t>
      </w:r>
    </w:p>
    <w:p w:rsidR="00000000" w:rsidDel="00000000" w:rsidP="00000000" w:rsidRDefault="00000000" w:rsidRPr="00000000" w14:paraId="0000002C">
      <w:pPr>
        <w:rPr/>
      </w:pPr>
      <w:r w:rsidDel="00000000" w:rsidR="00000000" w:rsidRPr="00000000">
        <w:rPr>
          <w:rtl w:val="0"/>
        </w:rPr>
        <w:t xml:space="preserve">5775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b w:val="1"/>
          <w:bCs w:val="1"/>
          <w:rtl w:val="0"/>
        </w:rPr>
        <w:t xml:space="preserve">The container</w:t>
      </w:r>
    </w:p>
    <w:p w:rsidR="00000000" w:rsidDel="00000000" w:rsidP="00000000" w:rsidRDefault="00000000" w:rsidRPr="00000000" w14:paraId="0000002F">
      <w:pPr>
        <w:rPr/>
      </w:pPr>
      <w:r w:rsidDel="00000000" w:rsidR="00000000" w:rsidRPr="00000000">
        <w:rPr>
          <w:rtl w:val="0"/>
        </w:rPr>
        <w:t xml:space="preserve">root@61e10d18f143:/# ps -fp 5775</w:t>
      </w:r>
    </w:p>
    <w:p w:rsidR="00000000" w:rsidDel="00000000" w:rsidP="00000000" w:rsidRDefault="00000000" w:rsidRPr="00000000" w14:paraId="00000030">
      <w:pPr>
        <w:rPr/>
      </w:pPr>
      <w:r w:rsidDel="00000000" w:rsidR="00000000" w:rsidRPr="00000000">
        <w:rPr>
          <w:rtl w:val="0"/>
        </w:rPr>
        <w:t xml:space="preserve">UID        PID  PPID  C STIME TTY          TIME CMD</w:t>
      </w:r>
    </w:p>
    <w:p w:rsidR="00000000" w:rsidDel="00000000" w:rsidP="00000000" w:rsidRDefault="00000000" w:rsidRPr="00000000" w14:paraId="00000031">
      <w:pPr>
        <w:rPr/>
      </w:pPr>
      <w:r w:rsidDel="00000000" w:rsidR="00000000" w:rsidRPr="00000000">
        <w:rPr>
          <w:rtl w:val="0"/>
        </w:rPr>
        <w:t xml:space="preserve">root@61e10d18f143:/# ps -ef</w:t>
      </w:r>
    </w:p>
    <w:p w:rsidR="00000000" w:rsidDel="00000000" w:rsidP="00000000" w:rsidRDefault="00000000" w:rsidRPr="00000000" w14:paraId="00000032">
      <w:pPr>
        <w:rPr/>
      </w:pPr>
      <w:r w:rsidDel="00000000" w:rsidR="00000000" w:rsidRPr="00000000">
        <w:rPr>
          <w:rtl w:val="0"/>
        </w:rPr>
        <w:t xml:space="preserve">UID        PID  PPID  C STIME TTY          TIME CMD</w:t>
      </w:r>
    </w:p>
    <w:p w:rsidR="00000000" w:rsidDel="00000000" w:rsidP="00000000" w:rsidRDefault="00000000" w:rsidRPr="00000000" w14:paraId="00000033">
      <w:pPr>
        <w:rPr/>
      </w:pPr>
      <w:r w:rsidDel="00000000" w:rsidR="00000000" w:rsidRPr="00000000">
        <w:rPr>
          <w:rtl w:val="0"/>
        </w:rPr>
        <w:t xml:space="preserve">root         1     0  0 14:02 pts/0    00:00:00 bash</w:t>
      </w:r>
    </w:p>
    <w:p w:rsidR="00000000" w:rsidDel="00000000" w:rsidP="00000000" w:rsidRDefault="00000000" w:rsidRPr="00000000" w14:paraId="00000034">
      <w:pPr>
        <w:rPr/>
      </w:pPr>
      <w:r w:rsidDel="00000000" w:rsidR="00000000" w:rsidRPr="00000000">
        <w:rPr>
          <w:rtl w:val="0"/>
        </w:rPr>
        <w:t xml:space="preserve">root        12     1  0 14:07 pts/0    00:00:00 ps -ef</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b w:val="1"/>
          <w:bCs w:val="1"/>
          <w:sz w:val="34"/>
          <w:szCs w:val="34"/>
        </w:rPr>
      </w:pPr>
      <w:r w:rsidDel="00000000" w:rsidR="00000000" w:rsidRPr="00000000">
        <w:rPr>
          <w:b w:val="1"/>
          <w:bCs w:val="1"/>
          <w:sz w:val="34"/>
          <w:szCs w:val="34"/>
          <w:rtl w:val="0"/>
        </w:rPr>
        <w:t xml:space="preserve">A3 The stress test</w:t>
      </w:r>
    </w:p>
    <w:p w:rsidR="00000000" w:rsidDel="00000000" w:rsidP="00000000" w:rsidRDefault="00000000" w:rsidRPr="00000000" w14:paraId="00000037">
      <w:pPr>
        <w:rPr>
          <w:b w:val="1"/>
          <w:bCs w:val="1"/>
          <w:sz w:val="28"/>
          <w:szCs w:val="28"/>
        </w:rPr>
      </w:pPr>
      <w:r w:rsidDel="00000000" w:rsidR="00000000" w:rsidRPr="00000000">
        <w:rPr>
          <w:b w:val="1"/>
          <w:bCs w:val="1"/>
          <w:rtl w:val="0"/>
        </w:rPr>
        <w:t xml:space="preserve"> stress --cpu 2 --vm 1 --vm-bytes 220M --timeout 30</w:t>
      </w:r>
      <w:r w:rsidDel="00000000" w:rsidR="00000000" w:rsidRPr="00000000">
        <w:rPr>
          <w:rtl w:val="0"/>
        </w:rPr>
      </w:r>
    </w:p>
    <w:p w:rsidR="00000000" w:rsidDel="00000000" w:rsidP="00000000" w:rsidRDefault="00000000" w:rsidRPr="00000000" w14:paraId="00000038">
      <w:pPr>
        <w:rPr>
          <w:sz w:val="28"/>
          <w:szCs w:val="28"/>
        </w:rPr>
      </w:pPr>
      <w:r w:rsidDel="00000000" w:rsidR="00000000" w:rsidRPr="00000000">
        <w:rPr>
          <w:sz w:val="28"/>
          <w:szCs w:val="28"/>
          <w:rtl w:val="0"/>
        </w:rPr>
        <w:t xml:space="preserve"> Namespaces provide isolation by separating what a process can see (such as processes, network, and filesystem), while cgroups control how much resources a process can use (CPU, memory, I/O). Together, they allow containers to be both isolated and resource-limited, ensuring stability and fairness in shared systems.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b w:val="1"/>
          <w:bCs w:val="1"/>
          <w:sz w:val="36"/>
          <w:szCs w:val="36"/>
        </w:rPr>
      </w:pPr>
      <w:r w:rsidDel="00000000" w:rsidR="00000000" w:rsidRPr="00000000">
        <w:rPr>
          <w:b w:val="1"/>
          <w:bCs w:val="1"/>
          <w:sz w:val="36"/>
          <w:szCs w:val="36"/>
          <w:rtl w:val="0"/>
        </w:rPr>
        <w:t xml:space="preserve">3. Part B — Docker Image Layering</w:t>
      </w:r>
    </w:p>
    <w:p w:rsidR="00000000" w:rsidDel="00000000" w:rsidP="00000000" w:rsidRDefault="00000000" w:rsidRPr="00000000" w14:paraId="00000043">
      <w:pPr>
        <w:pStyle w:val="Heading3"/>
        <w:keepNext w:val="0"/>
        <w:keepLines w:val="0"/>
        <w:spacing w:before="280" w:lineRule="auto"/>
        <w:rPr>
          <w:color w:val="000000"/>
          <w:sz w:val="26"/>
          <w:szCs w:val="26"/>
        </w:rPr>
      </w:pPr>
      <w:bookmarkStart w:colFirst="0" w:colLast="0" w:name="_19lcuc32clga" w:id="4"/>
      <w:bookmarkEnd w:id="4"/>
      <w:r w:rsidDel="00000000" w:rsidR="00000000" w:rsidRPr="00000000">
        <w:rPr>
          <w:color w:val="000000"/>
          <w:sz w:val="26"/>
          <w:szCs w:val="26"/>
          <w:rtl w:val="0"/>
        </w:rPr>
        <w:t xml:space="preserve">Observations</w:t>
      </w:r>
    </w:p>
    <w:p w:rsidR="00000000" w:rsidDel="00000000" w:rsidP="00000000" w:rsidRDefault="00000000" w:rsidRPr="00000000" w14:paraId="00000044">
      <w:pPr>
        <w:numPr>
          <w:ilvl w:val="0"/>
          <w:numId w:val="3"/>
        </w:numPr>
        <w:spacing w:after="0" w:afterAutospacing="0" w:before="240" w:lineRule="auto"/>
        <w:ind w:left="720" w:hanging="360"/>
        <w:rPr>
          <w:sz w:val="32"/>
          <w:szCs w:val="32"/>
        </w:rPr>
      </w:pPr>
      <w:r w:rsidDel="00000000" w:rsidR="00000000" w:rsidRPr="00000000">
        <w:rPr>
          <w:sz w:val="32"/>
          <w:szCs w:val="32"/>
          <w:rtl w:val="0"/>
        </w:rPr>
        <w:t xml:space="preserve">The basic image was larger in size.</w:t>
      </w:r>
    </w:p>
    <w:p w:rsidR="00000000" w:rsidDel="00000000" w:rsidP="00000000" w:rsidRDefault="00000000" w:rsidRPr="00000000" w14:paraId="00000045">
      <w:pPr>
        <w:numPr>
          <w:ilvl w:val="0"/>
          <w:numId w:val="3"/>
        </w:numPr>
        <w:spacing w:after="0" w:afterAutospacing="0" w:before="0" w:beforeAutospacing="0" w:lineRule="auto"/>
        <w:ind w:left="720" w:hanging="360"/>
        <w:rPr>
          <w:sz w:val="32"/>
          <w:szCs w:val="32"/>
        </w:rPr>
      </w:pPr>
      <w:r w:rsidDel="00000000" w:rsidR="00000000" w:rsidRPr="00000000">
        <w:rPr>
          <w:sz w:val="32"/>
          <w:szCs w:val="32"/>
          <w:rtl w:val="0"/>
        </w:rPr>
        <w:t xml:space="preserve">The multi-stage image was smaller and cleaner.</w:t>
      </w:r>
    </w:p>
    <w:p w:rsidR="00000000" w:rsidDel="00000000" w:rsidP="00000000" w:rsidRDefault="00000000" w:rsidRPr="00000000" w14:paraId="00000046">
      <w:pPr>
        <w:numPr>
          <w:ilvl w:val="0"/>
          <w:numId w:val="3"/>
        </w:numPr>
        <w:spacing w:after="240" w:before="0" w:beforeAutospacing="0" w:lineRule="auto"/>
        <w:ind w:left="720" w:hanging="360"/>
        <w:rPr>
          <w:b w:val="1"/>
          <w:bCs w:val="1"/>
          <w:sz w:val="32"/>
          <w:szCs w:val="32"/>
        </w:rPr>
      </w:pPr>
      <w:r w:rsidDel="00000000" w:rsidR="00000000" w:rsidRPr="00000000">
        <w:rPr>
          <w:sz w:val="32"/>
          <w:szCs w:val="32"/>
          <w:rtl w:val="0"/>
        </w:rPr>
        <w:t xml:space="preserve">When modifying only </w:t>
      </w:r>
      <w:r w:rsidDel="00000000" w:rsidR="00000000" w:rsidRPr="00000000">
        <w:rPr>
          <w:rFonts w:ascii="Roboto Mono" w:cs="Roboto Mono" w:eastAsia="Roboto Mono" w:hAnsi="Roboto Mono"/>
          <w:color w:val="188038"/>
          <w:sz w:val="32"/>
          <w:szCs w:val="32"/>
          <w:rtl w:val="0"/>
        </w:rPr>
        <w:t xml:space="preserve">app.py</w:t>
      </w:r>
      <w:r w:rsidDel="00000000" w:rsidR="00000000" w:rsidRPr="00000000">
        <w:rPr>
          <w:sz w:val="32"/>
          <w:szCs w:val="32"/>
          <w:rtl w:val="0"/>
        </w:rPr>
        <w:t xml:space="preserve">, Docker reused cached layers except for the final step.</w:t>
      </w:r>
    </w:p>
    <w:p w:rsidR="00000000" w:rsidDel="00000000" w:rsidP="00000000" w:rsidRDefault="00000000" w:rsidRPr="00000000" w14:paraId="00000047">
      <w:pPr>
        <w:pStyle w:val="Heading3"/>
        <w:keepNext w:val="0"/>
        <w:keepLines w:val="0"/>
        <w:spacing w:before="280" w:lineRule="auto"/>
        <w:rPr>
          <w:color w:val="000000"/>
          <w:sz w:val="26"/>
          <w:szCs w:val="26"/>
        </w:rPr>
      </w:pPr>
      <w:bookmarkStart w:colFirst="0" w:colLast="0" w:name="_ovn82qd3odgy" w:id="5"/>
      <w:bookmarkEnd w:id="5"/>
      <w:r w:rsidDel="00000000" w:rsidR="00000000" w:rsidRPr="00000000">
        <w:rPr>
          <w:color w:val="000000"/>
          <w:sz w:val="26"/>
          <w:szCs w:val="26"/>
          <w:rtl w:val="0"/>
        </w:rPr>
        <w:t xml:space="preserve">Explanation</w:t>
      </w:r>
    </w:p>
    <w:p w:rsidR="00000000" w:rsidDel="00000000" w:rsidP="00000000" w:rsidRDefault="00000000" w:rsidRPr="00000000" w14:paraId="00000048">
      <w:pPr>
        <w:spacing w:after="240" w:before="240" w:lineRule="auto"/>
        <w:rPr>
          <w:sz w:val="32"/>
          <w:szCs w:val="32"/>
        </w:rPr>
      </w:pPr>
      <w:r w:rsidDel="00000000" w:rsidR="00000000" w:rsidRPr="00000000">
        <w:rPr>
          <w:sz w:val="32"/>
          <w:szCs w:val="32"/>
          <w:rtl w:val="0"/>
        </w:rPr>
        <w:t xml:space="preserve">Docker images are built in layers. Each instruction creates a layer that can be reused if unchanged.</w:t>
      </w:r>
    </w:p>
    <w:p w:rsidR="00000000" w:rsidDel="00000000" w:rsidP="00000000" w:rsidRDefault="00000000" w:rsidRPr="00000000" w14:paraId="00000049">
      <w:pPr>
        <w:rPr>
          <w:sz w:val="34"/>
          <w:szCs w:val="34"/>
        </w:rPr>
      </w:pPr>
      <w:r w:rsidDel="00000000" w:rsidR="00000000" w:rsidRPr="00000000">
        <w:rPr>
          <w:sz w:val="32"/>
          <w:szCs w:val="32"/>
          <w:rtl w:val="0"/>
        </w:rPr>
        <w:t xml:space="preserve">1</w:t>
      </w:r>
      <w:r w:rsidDel="00000000" w:rsidR="00000000" w:rsidRPr="00000000">
        <w:rPr>
          <w:b w:val="1"/>
          <w:bCs w:val="1"/>
          <w:sz w:val="32"/>
          <w:szCs w:val="32"/>
          <w:rtl w:val="0"/>
        </w:rPr>
        <w:t xml:space="preserve">.</w:t>
      </w:r>
      <w:r w:rsidDel="00000000" w:rsidR="00000000" w:rsidRPr="00000000">
        <w:rPr>
          <w:sz w:val="34"/>
          <w:szCs w:val="34"/>
          <w:rtl w:val="0"/>
        </w:rPr>
        <w:t xml:space="preserve">The basic image to compare</w:t>
      </w:r>
      <w:r w:rsidDel="00000000" w:rsidR="00000000" w:rsidRPr="00000000">
        <w:rPr>
          <w:sz w:val="34"/>
          <w:szCs w:val="34"/>
        </w:rPr>
        <w:drawing>
          <wp:inline distB="114300" distT="114300" distL="114300" distR="114300">
            <wp:extent cx="5943600" cy="3644900"/>
            <wp:effectExtent b="0" l="0" r="0" t="0"/>
            <wp:docPr id="5"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9436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sz w:val="36"/>
          <w:szCs w:val="36"/>
        </w:rPr>
      </w:pPr>
      <w:r w:rsidDel="00000000" w:rsidR="00000000" w:rsidRPr="00000000">
        <w:rPr>
          <w:sz w:val="36"/>
          <w:szCs w:val="36"/>
          <w:rtl w:val="0"/>
        </w:rPr>
        <w:t xml:space="preserve">2. The multistage image</w:t>
      </w:r>
    </w:p>
    <w:p w:rsidR="00000000" w:rsidDel="00000000" w:rsidP="00000000" w:rsidRDefault="00000000" w:rsidRPr="00000000" w14:paraId="0000004C">
      <w:pPr>
        <w:rPr/>
      </w:pPr>
      <w:r w:rsidDel="00000000" w:rsidR="00000000" w:rsidRPr="00000000">
        <w:rPr/>
        <w:drawing>
          <wp:inline distB="114300" distT="114300" distL="114300" distR="114300">
            <wp:extent cx="5943600" cy="3340100"/>
            <wp:effectExtent b="0" l="0" r="0" t="0"/>
            <wp:docPr id="11"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sz w:val="28"/>
          <w:szCs w:val="28"/>
          <w:rtl w:val="0"/>
        </w:rPr>
        <w:t xml:space="preserve">The multi-stage image is smaller because it only copies the necessary runtime dependencies and excludes build files. </w:t>
      </w:r>
      <w:r w:rsidDel="00000000" w:rsidR="00000000" w:rsidRPr="00000000">
        <w:rPr/>
        <w:drawing>
          <wp:inline distB="114300" distT="114300" distL="114300" distR="114300">
            <wp:extent cx="5943600" cy="241300"/>
            <wp:effectExtent b="0" l="0" r="0" t="0"/>
            <wp:docPr id="8"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2413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2"/>
        <w:keepNext w:val="0"/>
        <w:keepLines w:val="0"/>
        <w:spacing w:before="360" w:lineRule="auto"/>
        <w:rPr>
          <w:rFonts w:ascii="Aptos" w:cs="Aptos" w:eastAsia="Aptos" w:hAnsi="Aptos"/>
          <w:b w:val="1"/>
          <w:bCs w:val="1"/>
          <w:color w:val="000000"/>
          <w:sz w:val="34"/>
          <w:szCs w:val="34"/>
        </w:rPr>
      </w:pPr>
      <w:bookmarkStart w:colFirst="0" w:colLast="0" w:name="_pmxcazu3kxa4" w:id="6"/>
      <w:bookmarkEnd w:id="6"/>
      <w:r w:rsidDel="00000000" w:rsidR="00000000" w:rsidRPr="00000000">
        <w:rPr>
          <w:rFonts w:ascii="Aptos" w:cs="Aptos" w:eastAsia="Aptos" w:hAnsi="Aptos"/>
          <w:b w:val="1"/>
          <w:bCs w:val="1"/>
          <w:color w:val="000000"/>
          <w:sz w:val="34"/>
          <w:szCs w:val="34"/>
          <w:rtl w:val="0"/>
        </w:rPr>
        <w:t xml:space="preserve">Which steps are cached?</w:t>
      </w:r>
    </w:p>
    <w:p w:rsidR="00000000" w:rsidDel="00000000" w:rsidP="00000000" w:rsidRDefault="00000000" w:rsidRPr="00000000" w14:paraId="00000052">
      <w:pPr>
        <w:spacing w:after="240" w:before="240" w:lineRule="auto"/>
        <w:ind w:left="600" w:right="600" w:firstLine="0"/>
        <w:rPr/>
      </w:pPr>
      <w:r w:rsidDel="00000000" w:rsidR="00000000" w:rsidRPr="00000000">
        <w:rPr>
          <w:rtl w:val="0"/>
        </w:rPr>
        <w:t xml:space="preserve">All layers before copying </w:t>
      </w:r>
      <w:r w:rsidDel="00000000" w:rsidR="00000000" w:rsidRPr="00000000">
        <w:rPr>
          <w:rFonts w:ascii="Roboto Mono" w:cs="Roboto Mono" w:eastAsia="Roboto Mono" w:hAnsi="Roboto Mono"/>
          <w:color w:val="188038"/>
          <w:rtl w:val="0"/>
        </w:rPr>
        <w:t xml:space="preserve">app.py</w:t>
      </w:r>
      <w:r w:rsidDel="00000000" w:rsidR="00000000" w:rsidRPr="00000000">
        <w:rPr>
          <w:rtl w:val="0"/>
        </w:rPr>
        <w:t xml:space="preserve"> are cached. Only the last layer is rebuilt when </w:t>
      </w:r>
      <w:r w:rsidDel="00000000" w:rsidR="00000000" w:rsidRPr="00000000">
        <w:rPr>
          <w:rFonts w:ascii="Roboto Mono" w:cs="Roboto Mono" w:eastAsia="Roboto Mono" w:hAnsi="Roboto Mono"/>
          <w:color w:val="188038"/>
          <w:rtl w:val="0"/>
        </w:rPr>
        <w:t xml:space="preserve">app.py</w:t>
      </w:r>
      <w:r w:rsidDel="00000000" w:rsidR="00000000" w:rsidRPr="00000000">
        <w:rPr>
          <w:rtl w:val="0"/>
        </w:rPr>
        <w:t xml:space="preserve"> changes.</w:t>
      </w:r>
    </w:p>
    <w:p w:rsidR="00000000" w:rsidDel="00000000" w:rsidP="00000000" w:rsidRDefault="00000000" w:rsidRPr="00000000" w14:paraId="00000053">
      <w:pPr>
        <w:pStyle w:val="Heading2"/>
        <w:keepNext w:val="0"/>
        <w:keepLines w:val="0"/>
        <w:spacing w:before="360" w:lineRule="auto"/>
        <w:ind w:right="600"/>
        <w:rPr>
          <w:rFonts w:ascii="Aptos" w:cs="Aptos" w:eastAsia="Aptos" w:hAnsi="Aptos"/>
          <w:b w:val="1"/>
          <w:bCs w:val="1"/>
          <w:color w:val="000000"/>
          <w:sz w:val="34"/>
          <w:szCs w:val="34"/>
        </w:rPr>
      </w:pPr>
      <w:bookmarkStart w:colFirst="0" w:colLast="0" w:name="_v5mp6y3ajle3" w:id="7"/>
      <w:bookmarkEnd w:id="7"/>
      <w:r w:rsidDel="00000000" w:rsidR="00000000" w:rsidRPr="00000000">
        <w:rPr>
          <w:rFonts w:ascii="Aptos" w:cs="Aptos" w:eastAsia="Aptos" w:hAnsi="Aptos"/>
          <w:b w:val="1"/>
          <w:bCs w:val="1"/>
          <w:color w:val="000000"/>
          <w:sz w:val="34"/>
          <w:szCs w:val="34"/>
          <w:rtl w:val="0"/>
        </w:rPr>
        <w:t xml:space="preserve">Why does layer order matter?</w:t>
      </w:r>
    </w:p>
    <w:p w:rsidR="00000000" w:rsidDel="00000000" w:rsidP="00000000" w:rsidRDefault="00000000" w:rsidRPr="00000000" w14:paraId="00000054">
      <w:pPr>
        <w:spacing w:after="240" w:before="240" w:lineRule="auto"/>
        <w:ind w:left="600" w:right="600" w:firstLine="0"/>
        <w:rPr/>
      </w:pPr>
      <w:r w:rsidDel="00000000" w:rsidR="00000000" w:rsidRPr="00000000">
        <w:rPr>
          <w:rtl w:val="0"/>
        </w:rPr>
        <w:t xml:space="preserve">Because Docker caches layers. If frequently changing files are placed early, cache is invalidated, increasing build time. Placing stable steps first improves efficiency.</w:t>
      </w:r>
    </w:p>
    <w:p w:rsidR="00000000" w:rsidDel="00000000" w:rsidP="00000000" w:rsidRDefault="00000000" w:rsidRPr="00000000" w14:paraId="00000055">
      <w:pPr>
        <w:spacing w:after="240" w:before="240" w:lineRule="auto"/>
        <w:ind w:left="0" w:right="600" w:firstLine="0"/>
        <w:rPr/>
      </w:pPr>
      <w:r w:rsidDel="00000000" w:rsidR="00000000" w:rsidRPr="00000000">
        <w:rPr>
          <w:rtl w:val="0"/>
        </w:rPr>
      </w:r>
    </w:p>
    <w:p w:rsidR="00000000" w:rsidDel="00000000" w:rsidP="00000000" w:rsidRDefault="00000000" w:rsidRPr="00000000" w14:paraId="00000056">
      <w:pPr>
        <w:spacing w:after="240" w:before="240" w:lineRule="auto"/>
        <w:ind w:left="0" w:right="600" w:firstLine="0"/>
        <w:rPr/>
      </w:pPr>
      <w:r w:rsidDel="00000000" w:rsidR="00000000" w:rsidRPr="00000000">
        <w:rPr>
          <w:rtl w:val="0"/>
        </w:rPr>
      </w:r>
    </w:p>
    <w:p w:rsidR="00000000" w:rsidDel="00000000" w:rsidP="00000000" w:rsidRDefault="00000000" w:rsidRPr="00000000" w14:paraId="00000057">
      <w:pPr>
        <w:spacing w:after="240" w:before="240" w:lineRule="auto"/>
        <w:ind w:left="0" w:right="600" w:firstLine="0"/>
        <w:rPr>
          <w:b w:val="1"/>
          <w:bCs w:val="1"/>
          <w:sz w:val="36"/>
          <w:szCs w:val="36"/>
        </w:rPr>
      </w:pPr>
      <w:r w:rsidDel="00000000" w:rsidR="00000000" w:rsidRPr="00000000">
        <w:rPr>
          <w:b w:val="1"/>
          <w:bCs w:val="1"/>
          <w:sz w:val="36"/>
          <w:szCs w:val="36"/>
          <w:rtl w:val="0"/>
        </w:rPr>
        <w:t xml:space="preserve">PART C — Kubernetes (kind) </w:t>
      </w:r>
    </w:p>
    <w:p w:rsidR="00000000" w:rsidDel="00000000" w:rsidP="00000000" w:rsidRDefault="00000000" w:rsidRPr="00000000" w14:paraId="00000058">
      <w:pPr>
        <w:spacing w:after="240" w:before="240" w:lineRule="auto"/>
        <w:ind w:left="0" w:right="600" w:firstLine="0"/>
        <w:rPr>
          <w:sz w:val="36"/>
          <w:szCs w:val="36"/>
        </w:rPr>
      </w:pPr>
      <w:r w:rsidDel="00000000" w:rsidR="00000000" w:rsidRPr="00000000">
        <w:rPr>
          <w:sz w:val="36"/>
          <w:szCs w:val="36"/>
          <w:rtl w:val="0"/>
        </w:rPr>
        <w:t xml:space="preserve">The cluster info and nodes is ready</w:t>
      </w:r>
    </w:p>
    <w:p w:rsidR="00000000" w:rsidDel="00000000" w:rsidP="00000000" w:rsidRDefault="00000000" w:rsidRPr="00000000" w14:paraId="00000059">
      <w:pPr>
        <w:pStyle w:val="Title"/>
        <w:rPr>
          <w:rFonts w:ascii="Arial" w:cs="Arial" w:eastAsia="Arial" w:hAnsi="Arial"/>
          <w:sz w:val="44"/>
          <w:szCs w:val="44"/>
        </w:rPr>
      </w:pPr>
      <w:bookmarkStart w:colFirst="0" w:colLast="0" w:name="_4ntodqayktci" w:id="8"/>
      <w:bookmarkEnd w:id="8"/>
      <w:r w:rsidDel="00000000" w:rsidR="00000000" w:rsidRPr="00000000">
        <w:rPr>
          <w:rtl w:val="0"/>
        </w:rPr>
      </w:r>
    </w:p>
    <w:p w:rsidR="00000000" w:rsidDel="00000000" w:rsidP="00000000" w:rsidRDefault="00000000" w:rsidRPr="00000000" w14:paraId="0000005A">
      <w:pPr>
        <w:pStyle w:val="Title"/>
        <w:rPr>
          <w:rFonts w:ascii="Arial" w:cs="Arial" w:eastAsia="Arial" w:hAnsi="Arial"/>
          <w:sz w:val="44"/>
          <w:szCs w:val="44"/>
        </w:rPr>
      </w:pPr>
      <w:bookmarkStart w:colFirst="0" w:colLast="0" w:name="_2691fwwytclc" w:id="9"/>
      <w:bookmarkEnd w:id="9"/>
      <w:r w:rsidDel="00000000" w:rsidR="00000000" w:rsidRPr="00000000">
        <w:rPr>
          <w:rFonts w:ascii="Arial" w:cs="Arial" w:eastAsia="Arial" w:hAnsi="Arial"/>
          <w:sz w:val="44"/>
          <w:szCs w:val="44"/>
        </w:rPr>
        <w:drawing>
          <wp:inline distB="114300" distT="114300" distL="114300" distR="114300">
            <wp:extent cx="5943600" cy="1130300"/>
            <wp:effectExtent b="0" l="0" r="0" t="0"/>
            <wp:docPr id="1"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94360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pPr>
      <w:r w:rsidDel="00000000" w:rsidR="00000000" w:rsidRPr="00000000">
        <w:rPr/>
        <w:drawing>
          <wp:inline distB="114300" distT="114300" distL="114300" distR="114300">
            <wp:extent cx="5943600" cy="3340100"/>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b w:val="1"/>
          <w:bCs w:val="1"/>
          <w:sz w:val="36"/>
          <w:szCs w:val="36"/>
        </w:rPr>
      </w:pPr>
      <w:r w:rsidDel="00000000" w:rsidR="00000000" w:rsidRPr="00000000">
        <w:rPr>
          <w:b w:val="1"/>
          <w:bCs w:val="1"/>
          <w:sz w:val="36"/>
          <w:szCs w:val="36"/>
          <w:rtl w:val="0"/>
        </w:rPr>
        <w:t xml:space="preserve">C2 Loaded the images into kind </w:t>
      </w:r>
    </w:p>
    <w:p w:rsidR="00000000" w:rsidDel="00000000" w:rsidP="00000000" w:rsidRDefault="00000000" w:rsidRPr="00000000" w14:paraId="0000005E">
      <w:pPr>
        <w:rPr>
          <w:rFonts w:ascii="Arial" w:cs="Arial" w:eastAsia="Arial" w:hAnsi="Arial"/>
          <w:sz w:val="36"/>
          <w:szCs w:val="36"/>
        </w:rPr>
      </w:pPr>
      <w:r w:rsidDel="00000000" w:rsidR="00000000" w:rsidRPr="00000000">
        <w:rPr>
          <w:b w:val="1"/>
          <w:bCs w:val="1"/>
          <w:sz w:val="36"/>
          <w:szCs w:val="36"/>
          <w:rtl w:val="0"/>
        </w:rPr>
        <w:t xml:space="preserve">C3 Created Deployment </w:t>
      </w:r>
      <w:r w:rsidDel="00000000" w:rsidR="00000000" w:rsidRPr="00000000">
        <w:rPr>
          <w:rFonts w:ascii="Arial" w:cs="Arial" w:eastAsia="Arial" w:hAnsi="Arial"/>
          <w:sz w:val="36"/>
          <w:szCs w:val="36"/>
        </w:rPr>
        <w:drawing>
          <wp:inline distB="114300" distT="114300" distL="114300" distR="114300">
            <wp:extent cx="5943600" cy="901700"/>
            <wp:effectExtent b="0" l="0" r="0" t="0"/>
            <wp:docPr id="7"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943600" cy="9017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C4  Created Service </w:t>
      </w:r>
      <w:r w:rsidDel="00000000" w:rsidR="00000000" w:rsidRPr="00000000">
        <w:rPr>
          <w:rFonts w:ascii="Arial" w:cs="Arial" w:eastAsia="Arial" w:hAnsi="Arial"/>
          <w:b w:val="1"/>
          <w:bCs w:val="1"/>
          <w:sz w:val="36"/>
          <w:szCs w:val="36"/>
        </w:rPr>
        <w:drawing>
          <wp:inline distB="114300" distT="114300" distL="114300" distR="114300">
            <wp:extent cx="5943600" cy="965200"/>
            <wp:effectExtent b="0" l="0" r="0" t="0"/>
            <wp:docPr id="2"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C5 Access the app </w:t>
      </w:r>
    </w:p>
    <w:p w:rsidR="00000000" w:rsidDel="00000000" w:rsidP="00000000" w:rsidRDefault="00000000" w:rsidRPr="00000000" w14:paraId="00000061">
      <w:pPr>
        <w:rPr>
          <w:rFonts w:ascii="Arial" w:cs="Arial" w:eastAsia="Arial" w:hAnsi="Arial"/>
          <w:b w:val="1"/>
          <w:bCs w:val="1"/>
          <w:sz w:val="36"/>
          <w:szCs w:val="36"/>
        </w:rPr>
      </w:pPr>
      <w:r w:rsidDel="00000000" w:rsidR="00000000" w:rsidRPr="00000000">
        <w:rPr>
          <w:rFonts w:ascii="Arial" w:cs="Arial" w:eastAsia="Arial" w:hAnsi="Arial"/>
          <w:b w:val="1"/>
          <w:bCs w:val="1"/>
          <w:sz w:val="36"/>
          <w:szCs w:val="36"/>
        </w:rPr>
        <w:drawing>
          <wp:inline distB="114300" distT="114300" distL="114300" distR="114300">
            <wp:extent cx="5943600" cy="1244600"/>
            <wp:effectExtent b="0" l="0" r="0" t="0"/>
            <wp:docPr id="6"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9436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rFonts w:ascii="Arial" w:cs="Arial" w:eastAsia="Arial" w:hAnsi="Arial"/>
          <w:b w:val="1"/>
          <w:bCs w:val="1"/>
          <w:sz w:val="36"/>
          <w:szCs w:val="36"/>
        </w:rPr>
      </w:pPr>
      <w:r w:rsidDel="00000000" w:rsidR="00000000" w:rsidRPr="00000000">
        <w:rPr>
          <w:rFonts w:ascii="Arial" w:cs="Arial" w:eastAsia="Arial" w:hAnsi="Arial"/>
          <w:b w:val="1"/>
          <w:bCs w:val="1"/>
          <w:sz w:val="36"/>
          <w:szCs w:val="36"/>
        </w:rPr>
        <w:drawing>
          <wp:inline distB="114300" distT="114300" distL="114300" distR="114300">
            <wp:extent cx="5943600" cy="1257300"/>
            <wp:effectExtent b="0" l="0" r="0" t="0"/>
            <wp:docPr id="9"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9436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rFonts w:ascii="Arial" w:cs="Arial" w:eastAsia="Arial" w:hAnsi="Arial"/>
          <w:b w:val="1"/>
          <w:bCs w:val="1"/>
          <w:sz w:val="36"/>
          <w:szCs w:val="36"/>
        </w:rPr>
      </w:pPr>
      <w:r w:rsidDel="00000000" w:rsidR="00000000" w:rsidRPr="00000000">
        <w:rPr>
          <w:rFonts w:ascii="Arial" w:cs="Arial" w:eastAsia="Arial" w:hAnsi="Arial"/>
          <w:b w:val="1"/>
          <w:bCs w:val="1"/>
          <w:sz w:val="36"/>
          <w:szCs w:val="36"/>
        </w:rPr>
        <w:drawing>
          <wp:inline distB="114300" distT="114300" distL="114300" distR="114300">
            <wp:extent cx="5943600" cy="1574800"/>
            <wp:effectExtent b="0" l="0" r="0" t="0"/>
            <wp:docPr id="14"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5943600" cy="1574800"/>
                    </a:xfrm>
                    <a:prstGeom prst="rect"/>
                    <a:ln/>
                  </pic:spPr>
                </pic:pic>
              </a:graphicData>
            </a:graphic>
          </wp:inline>
        </w:drawing>
      </w:r>
      <w:r w:rsidDel="00000000" w:rsidR="00000000" w:rsidRPr="00000000">
        <w:rPr>
          <w:rFonts w:ascii="Arial" w:cs="Arial" w:eastAsia="Arial" w:hAnsi="Arial"/>
          <w:sz w:val="36"/>
          <w:szCs w:val="36"/>
          <w:rtl w:val="0"/>
        </w:rPr>
        <w:t xml:space="preserve">Here the deployment defines the desired state (3 replicas). Kubernetes automatically creates and maintains these pods. The scheduler assigns Pods to nodes, and the Kubelet ensures they are running</w:t>
      </w:r>
      <w:r w:rsidDel="00000000" w:rsidR="00000000" w:rsidRPr="00000000">
        <w:rPr>
          <w:rFonts w:ascii="Arial" w:cs="Arial" w:eastAsia="Arial" w:hAnsi="Arial"/>
          <w:b w:val="1"/>
          <w:bCs w:val="1"/>
          <w:sz w:val="36"/>
          <w:szCs w:val="36"/>
          <w:rtl w:val="0"/>
        </w:rPr>
        <w:t xml:space="preserve">. </w:t>
      </w:r>
    </w:p>
    <w:p w:rsidR="00000000" w:rsidDel="00000000" w:rsidP="00000000" w:rsidRDefault="00000000" w:rsidRPr="00000000" w14:paraId="00000064">
      <w:pP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65">
      <w:pP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 Part D1 Label the node</w:t>
      </w:r>
      <w:r w:rsidDel="00000000" w:rsidR="00000000" w:rsidRPr="00000000">
        <w:rPr>
          <w:rFonts w:ascii="Arial" w:cs="Arial" w:eastAsia="Arial" w:hAnsi="Arial"/>
          <w:b w:val="1"/>
          <w:bCs w:val="1"/>
          <w:sz w:val="36"/>
          <w:szCs w:val="36"/>
        </w:rPr>
        <w:drawing>
          <wp:inline distB="114300" distT="114300" distL="114300" distR="114300">
            <wp:extent cx="5943600" cy="457200"/>
            <wp:effectExtent b="0" l="0" r="0" t="0"/>
            <wp:docPr id="3"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5943600" cy="457200"/>
                    </a:xfrm>
                    <a:prstGeom prst="rect"/>
                    <a:ln/>
                  </pic:spPr>
                </pic:pic>
              </a:graphicData>
            </a:graphic>
          </wp:inline>
        </w:drawing>
      </w:r>
      <w:r w:rsidDel="00000000" w:rsidR="00000000" w:rsidRPr="00000000">
        <w:rPr>
          <w:rFonts w:ascii="Arial" w:cs="Arial" w:eastAsia="Arial" w:hAnsi="Arial"/>
          <w:b w:val="1"/>
          <w:bCs w:val="1"/>
          <w:sz w:val="36"/>
          <w:szCs w:val="36"/>
          <w:rtl w:val="0"/>
        </w:rPr>
        <w:t xml:space="preserve"> </w:t>
      </w:r>
    </w:p>
    <w:p w:rsidR="00000000" w:rsidDel="00000000" w:rsidP="00000000" w:rsidRDefault="00000000" w:rsidRPr="00000000" w14:paraId="00000066">
      <w:pP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D2 </w:t>
      </w:r>
      <w:r w:rsidDel="00000000" w:rsidR="00000000" w:rsidRPr="00000000">
        <w:rPr>
          <w:rFonts w:ascii="Arial" w:cs="Arial" w:eastAsia="Arial" w:hAnsi="Arial"/>
          <w:b w:val="1"/>
          <w:bCs w:val="1"/>
          <w:sz w:val="36"/>
          <w:szCs w:val="36"/>
        </w:rPr>
        <w:drawing>
          <wp:inline distB="114300" distT="114300" distL="114300" distR="114300">
            <wp:extent cx="5943600" cy="546100"/>
            <wp:effectExtent b="0" l="0" r="0" t="0"/>
            <wp:docPr id="12"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943600" cy="546100"/>
                    </a:xfrm>
                    <a:prstGeom prst="rect"/>
                    <a:ln/>
                  </pic:spPr>
                </pic:pic>
              </a:graphicData>
            </a:graphic>
          </wp:inline>
        </w:drawing>
      </w:r>
      <w:r w:rsidDel="00000000" w:rsidR="00000000" w:rsidRPr="00000000">
        <w:rPr>
          <w:rFonts w:ascii="Arial" w:cs="Arial" w:eastAsia="Arial" w:hAnsi="Arial"/>
          <w:b w:val="1"/>
          <w:bCs w:val="1"/>
          <w:sz w:val="36"/>
          <w:szCs w:val="36"/>
          <w:rtl w:val="0"/>
        </w:rPr>
        <w:t xml:space="preserve">   </w:t>
      </w:r>
    </w:p>
    <w:p w:rsidR="00000000" w:rsidDel="00000000" w:rsidP="00000000" w:rsidRDefault="00000000" w:rsidRPr="00000000" w14:paraId="00000067">
      <w:pPr>
        <w:rPr>
          <w:rFonts w:ascii="Arial" w:cs="Arial" w:eastAsia="Arial" w:hAnsi="Arial"/>
          <w:sz w:val="28"/>
          <w:szCs w:val="28"/>
        </w:rPr>
      </w:pPr>
      <w:r w:rsidDel="00000000" w:rsidR="00000000" w:rsidRPr="00000000">
        <w:rPr>
          <w:rFonts w:ascii="Arial" w:cs="Arial" w:eastAsia="Arial" w:hAnsi="Arial"/>
          <w:sz w:val="28"/>
          <w:szCs w:val="28"/>
          <w:rtl w:val="0"/>
        </w:rPr>
        <w:t xml:space="preserve">Now node selectors allow declarative scheduling based on labels rather than fixed machine names. This improves flexibility, scalability, and resilience because workloads can be dynamically assigned to any suitable node instead of being tied to a specific machine. </w:t>
      </w:r>
    </w:p>
    <w:p w:rsidR="00000000" w:rsidDel="00000000" w:rsidP="00000000" w:rsidRDefault="00000000" w:rsidRPr="00000000" w14:paraId="00000068">
      <w:pP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69">
      <w:pP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E1 Delete a Pod (self-healing) </w:t>
      </w:r>
    </w:p>
    <w:p w:rsidR="00000000" w:rsidDel="00000000" w:rsidP="00000000" w:rsidRDefault="00000000" w:rsidRPr="00000000" w14:paraId="0000006A">
      <w:pPr>
        <w:rPr>
          <w:rFonts w:ascii="Arial" w:cs="Arial" w:eastAsia="Arial" w:hAnsi="Arial"/>
          <w:b w:val="1"/>
          <w:bCs w:val="1"/>
          <w:sz w:val="36"/>
          <w:szCs w:val="36"/>
        </w:rPr>
      </w:pPr>
      <w:r w:rsidDel="00000000" w:rsidR="00000000" w:rsidRPr="00000000">
        <w:rPr>
          <w:rFonts w:ascii="Arial" w:cs="Arial" w:eastAsia="Arial" w:hAnsi="Arial"/>
          <w:b w:val="1"/>
          <w:bCs w:val="1"/>
          <w:sz w:val="36"/>
          <w:szCs w:val="36"/>
        </w:rPr>
        <w:drawing>
          <wp:inline distB="114300" distT="114300" distL="114300" distR="114300">
            <wp:extent cx="5943600" cy="2159000"/>
            <wp:effectExtent b="0" l="0" r="0" t="0"/>
            <wp:docPr id="10"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9436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rPr>
          <w:rFonts w:ascii="Arial" w:cs="Arial" w:eastAsia="Arial" w:hAnsi="Arial"/>
          <w:sz w:val="30"/>
          <w:szCs w:val="30"/>
        </w:rPr>
      </w:pPr>
      <w:r w:rsidDel="00000000" w:rsidR="00000000" w:rsidRPr="00000000">
        <w:rPr>
          <w:rFonts w:ascii="Arial" w:cs="Arial" w:eastAsia="Arial" w:hAnsi="Arial"/>
          <w:sz w:val="30"/>
          <w:szCs w:val="30"/>
          <w:rtl w:val="0"/>
        </w:rPr>
        <w:t xml:space="preserve">Kubernetes uses a reconciliation loop. When a Pod is deleted, the deployment controller detects the difference between the desired state and the current state and automatically creates a new pod to restore the system. </w:t>
      </w:r>
    </w:p>
    <w:p w:rsidR="00000000" w:rsidDel="00000000" w:rsidP="00000000" w:rsidRDefault="00000000" w:rsidRPr="00000000" w14:paraId="0000006C">
      <w:pPr>
        <w:rPr>
          <w:rFonts w:ascii="Arial" w:cs="Arial" w:eastAsia="Arial" w:hAnsi="Arial"/>
          <w:b w:val="1"/>
          <w:bCs w:val="1"/>
          <w:sz w:val="34"/>
          <w:szCs w:val="34"/>
        </w:rPr>
      </w:pPr>
      <w:r w:rsidDel="00000000" w:rsidR="00000000" w:rsidRPr="00000000">
        <w:rPr>
          <w:rFonts w:ascii="Arial" w:cs="Arial" w:eastAsia="Arial" w:hAnsi="Arial"/>
          <w:b w:val="1"/>
          <w:bCs w:val="1"/>
          <w:sz w:val="34"/>
          <w:szCs w:val="34"/>
          <w:rtl w:val="0"/>
        </w:rPr>
        <w:t xml:space="preserve">E2 probe</w:t>
      </w:r>
      <w:r w:rsidDel="00000000" w:rsidR="00000000" w:rsidRPr="00000000">
        <w:rPr>
          <w:rFonts w:ascii="Arial" w:cs="Arial" w:eastAsia="Arial" w:hAnsi="Arial"/>
          <w:b w:val="1"/>
          <w:bCs w:val="1"/>
          <w:sz w:val="34"/>
          <w:szCs w:val="34"/>
        </w:rPr>
        <w:drawing>
          <wp:inline distB="114300" distT="114300" distL="114300" distR="114300">
            <wp:extent cx="5943600" cy="2717800"/>
            <wp:effectExtent b="0" l="0" r="0" t="0"/>
            <wp:docPr id="13"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rPr>
          <w:rFonts w:ascii="Arial" w:cs="Arial" w:eastAsia="Arial" w:hAnsi="Arial"/>
          <w:b w:val="1"/>
          <w:bCs w:val="1"/>
          <w:sz w:val="34"/>
          <w:szCs w:val="34"/>
        </w:rPr>
      </w:pPr>
      <w:r w:rsidDel="00000000" w:rsidR="00000000" w:rsidRPr="00000000">
        <w:rPr>
          <w:rFonts w:ascii="Arial" w:cs="Arial" w:eastAsia="Arial" w:hAnsi="Arial"/>
          <w:b w:val="1"/>
          <w:bCs w:val="1"/>
          <w:sz w:val="34"/>
          <w:szCs w:val="34"/>
          <w:rtl w:val="0"/>
        </w:rPr>
        <w:t xml:space="preserve">  </w:t>
      </w:r>
    </w:p>
    <w:p w:rsidR="00000000" w:rsidDel="00000000" w:rsidP="00000000" w:rsidRDefault="00000000" w:rsidRPr="00000000" w14:paraId="0000006E">
      <w:pPr>
        <w:rPr>
          <w:rFonts w:ascii="Arial" w:cs="Arial" w:eastAsia="Arial" w:hAnsi="Arial"/>
          <w:b w:val="1"/>
          <w:bCs w:val="1"/>
          <w:sz w:val="34"/>
          <w:szCs w:val="34"/>
        </w:rPr>
      </w:pPr>
      <w:r w:rsidDel="00000000" w:rsidR="00000000" w:rsidRPr="00000000">
        <w:rPr>
          <w:rtl w:val="0"/>
        </w:rPr>
      </w:r>
    </w:p>
    <w:p w:rsidR="00000000" w:rsidDel="00000000" w:rsidP="00000000" w:rsidRDefault="00000000" w:rsidRPr="00000000" w14:paraId="0000006F">
      <w:pPr>
        <w:pStyle w:val="Heading1"/>
        <w:keepNext w:val="0"/>
        <w:keepLines w:val="0"/>
        <w:spacing w:after="120" w:before="480" w:lineRule="auto"/>
        <w:rPr>
          <w:rFonts w:ascii="Arial" w:cs="Arial" w:eastAsia="Arial" w:hAnsi="Arial"/>
          <w:b w:val="1"/>
          <w:bCs w:val="1"/>
          <w:color w:val="000000"/>
          <w:sz w:val="46"/>
          <w:szCs w:val="46"/>
        </w:rPr>
      </w:pPr>
      <w:bookmarkStart w:colFirst="0" w:colLast="0" w:name="_ygtqivf3ar9x" w:id="10"/>
      <w:bookmarkEnd w:id="10"/>
      <w:r w:rsidDel="00000000" w:rsidR="00000000" w:rsidRPr="00000000">
        <w:rPr>
          <w:rFonts w:ascii="Arial" w:cs="Arial" w:eastAsia="Arial" w:hAnsi="Arial"/>
          <w:b w:val="1"/>
          <w:bCs w:val="1"/>
          <w:color w:val="000000"/>
          <w:sz w:val="46"/>
          <w:szCs w:val="46"/>
          <w:rtl w:val="0"/>
        </w:rPr>
        <w:t xml:space="preserve">Reflection Answers</w:t>
      </w:r>
    </w:p>
    <w:p w:rsidR="00000000" w:rsidDel="00000000" w:rsidP="00000000" w:rsidRDefault="00000000" w:rsidRPr="00000000" w14:paraId="00000070">
      <w:pPr>
        <w:rPr>
          <w:rFonts w:ascii="Arial" w:cs="Arial" w:eastAsia="Arial" w:hAnsi="Arial"/>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2"/>
        <w:keepNext w:val="0"/>
        <w:keepLines w:val="0"/>
        <w:spacing w:before="360" w:lineRule="auto"/>
        <w:rPr>
          <w:rFonts w:ascii="Arial" w:cs="Arial" w:eastAsia="Arial" w:hAnsi="Arial"/>
          <w:b w:val="1"/>
          <w:bCs w:val="1"/>
          <w:color w:val="000000"/>
          <w:sz w:val="34"/>
          <w:szCs w:val="34"/>
        </w:rPr>
      </w:pPr>
      <w:bookmarkStart w:colFirst="0" w:colLast="0" w:name="_xgokckqdbkub" w:id="11"/>
      <w:bookmarkEnd w:id="11"/>
      <w:r w:rsidDel="00000000" w:rsidR="00000000" w:rsidRPr="00000000">
        <w:rPr>
          <w:rFonts w:ascii="Arial" w:cs="Arial" w:eastAsia="Arial" w:hAnsi="Arial"/>
          <w:b w:val="1"/>
          <w:bCs w:val="1"/>
          <w:color w:val="000000"/>
          <w:sz w:val="34"/>
          <w:szCs w:val="34"/>
          <w:rtl w:val="0"/>
        </w:rPr>
        <w:t xml:space="preserve">1. Why do namespaces alone not guarantee fair resource use?</w:t>
      </w:r>
    </w:p>
    <w:p w:rsidR="00000000" w:rsidDel="00000000" w:rsidP="00000000" w:rsidRDefault="00000000" w:rsidRPr="00000000" w14:paraId="00000072">
      <w:pPr>
        <w:spacing w:after="240" w:before="240" w:lineRule="auto"/>
        <w:ind w:left="600" w:right="600" w:firstLine="0"/>
        <w:rPr>
          <w:rFonts w:ascii="Arial" w:cs="Arial" w:eastAsia="Arial" w:hAnsi="Arial"/>
          <w:sz w:val="30"/>
          <w:szCs w:val="30"/>
        </w:rPr>
      </w:pPr>
      <w:r w:rsidDel="00000000" w:rsidR="00000000" w:rsidRPr="00000000">
        <w:rPr>
          <w:rFonts w:ascii="Arial" w:cs="Arial" w:eastAsia="Arial" w:hAnsi="Arial"/>
          <w:sz w:val="30"/>
          <w:szCs w:val="30"/>
          <w:rtl w:val="0"/>
        </w:rPr>
        <w:t xml:space="preserve">Namespaces only provide isolation by separating what processes can see, such as processes, network, and filesystem. However, they do not control how much CPU, memory, or other resources a process can consume. Without limits, a container could use excessive resources. Therefore, namespaces alone cannot ensure fair resource usage.</w:t>
      </w:r>
    </w:p>
    <w:p w:rsidR="00000000" w:rsidDel="00000000" w:rsidP="00000000" w:rsidRDefault="00000000" w:rsidRPr="00000000" w14:paraId="00000073">
      <w:pPr>
        <w:rPr>
          <w:rFonts w:ascii="Arial" w:cs="Arial" w:eastAsia="Arial" w:hAnsi="Arial"/>
          <w:b w:val="1"/>
          <w:bCs w:val="1"/>
          <w:sz w:val="34"/>
          <w:szCs w:val="34"/>
        </w:rPr>
      </w:pPr>
      <w:r w:rsidDel="00000000" w:rsidR="00000000" w:rsidRPr="00000000">
        <w:rPr>
          <w:rtl w:val="0"/>
        </w:rPr>
      </w:r>
    </w:p>
    <w:p w:rsidR="00000000" w:rsidDel="00000000" w:rsidP="00000000" w:rsidRDefault="00000000" w:rsidRPr="00000000" w14:paraId="00000074">
      <w:pPr>
        <w:rPr>
          <w:rFonts w:ascii="Arial" w:cs="Arial" w:eastAsia="Arial" w:hAnsi="Arial"/>
          <w:b w:val="1"/>
          <w:bCs w:val="1"/>
          <w:sz w:val="34"/>
          <w:szCs w:val="34"/>
        </w:rPr>
      </w:pPr>
      <w:r w:rsidDel="00000000" w:rsidR="00000000" w:rsidRPr="00000000">
        <w:rPr>
          <w:rtl w:val="0"/>
        </w:rPr>
      </w:r>
    </w:p>
    <w:p w:rsidR="00000000" w:rsidDel="00000000" w:rsidP="00000000" w:rsidRDefault="00000000" w:rsidRPr="00000000" w14:paraId="00000075">
      <w:pPr>
        <w:rPr>
          <w:rFonts w:ascii="Arial" w:cs="Arial" w:eastAsia="Arial" w:hAnsi="Arial"/>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rPr>
          <w:rFonts w:ascii="Arial" w:cs="Arial" w:eastAsia="Arial" w:hAnsi="Arial"/>
          <w:b w:val="1"/>
          <w:bCs w:val="1"/>
          <w:color w:val="000000"/>
          <w:sz w:val="34"/>
          <w:szCs w:val="34"/>
        </w:rPr>
      </w:pPr>
      <w:bookmarkStart w:colFirst="0" w:colLast="0" w:name="_9vbk166x8oez" w:id="12"/>
      <w:bookmarkEnd w:id="12"/>
      <w:r w:rsidDel="00000000" w:rsidR="00000000" w:rsidRPr="00000000">
        <w:rPr>
          <w:rFonts w:ascii="Arial" w:cs="Arial" w:eastAsia="Arial" w:hAnsi="Arial"/>
          <w:b w:val="1"/>
          <w:bCs w:val="1"/>
          <w:color w:val="000000"/>
          <w:sz w:val="34"/>
          <w:szCs w:val="34"/>
          <w:rtl w:val="0"/>
        </w:rPr>
        <w:t xml:space="preserve">2. How do cgroups improve cluster stability?</w:t>
      </w:r>
    </w:p>
    <w:p w:rsidR="00000000" w:rsidDel="00000000" w:rsidP="00000000" w:rsidRDefault="00000000" w:rsidRPr="00000000" w14:paraId="00000077">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rPr>
          <w:rFonts w:ascii="Arial" w:cs="Arial" w:eastAsia="Arial" w:hAnsi="Arial"/>
          <w:color w:val="000000"/>
        </w:rPr>
      </w:pPr>
      <w:bookmarkStart w:colFirst="0" w:colLast="0" w:name="_71prk09bp4f1" w:id="13"/>
      <w:bookmarkEnd w:id="13"/>
      <w:r w:rsidDel="00000000" w:rsidR="00000000" w:rsidRPr="00000000">
        <w:rPr>
          <w:rFonts w:ascii="Arial" w:cs="Arial" w:eastAsia="Arial" w:hAnsi="Arial"/>
          <w:color w:val="000000"/>
          <w:rtl w:val="0"/>
        </w:rPr>
        <w:t xml:space="preserve">Cgroups enforce resource limits such as CPU and memory for containers. By preventing any single container from consuming excessive resources, cgroups ensure that all applications receive fair resource allocation, which improves system stability and prevents resource exhaustion.</w:t>
      </w:r>
    </w:p>
    <w:p w:rsidR="00000000" w:rsidDel="00000000" w:rsidP="00000000" w:rsidRDefault="00000000" w:rsidRPr="00000000" w14:paraId="00000078">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rPr>
          <w:rFonts w:ascii="Arial" w:cs="Arial" w:eastAsia="Arial" w:hAnsi="Arial"/>
          <w:b w:val="1"/>
          <w:bCs w:val="1"/>
          <w:color w:val="000000"/>
        </w:rPr>
      </w:pPr>
      <w:bookmarkStart w:colFirst="0" w:colLast="0" w:name="_1hd3zi709ce" w:id="14"/>
      <w:bookmarkEnd w:id="1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rPr>
          <w:rFonts w:ascii="Arial" w:cs="Arial" w:eastAsia="Arial" w:hAnsi="Arial"/>
          <w:b w:val="1"/>
          <w:bCs w:val="1"/>
          <w:color w:val="000000"/>
          <w:sz w:val="34"/>
          <w:szCs w:val="34"/>
        </w:rPr>
      </w:pPr>
      <w:bookmarkStart w:colFirst="0" w:colLast="0" w:name="_7wq0xk61oive" w:id="15"/>
      <w:bookmarkEnd w:id="15"/>
      <w:r w:rsidDel="00000000" w:rsidR="00000000" w:rsidRPr="00000000">
        <w:rPr>
          <w:rFonts w:ascii="Arial" w:cs="Arial" w:eastAsia="Arial" w:hAnsi="Arial"/>
          <w:b w:val="1"/>
          <w:bCs w:val="1"/>
          <w:color w:val="000000"/>
          <w:sz w:val="34"/>
          <w:szCs w:val="34"/>
          <w:rtl w:val="0"/>
        </w:rPr>
        <w:t xml:space="preserve">3. Why is Docker image layering important for large-scale orchestration?</w:t>
      </w:r>
    </w:p>
    <w:p w:rsidR="00000000" w:rsidDel="00000000" w:rsidP="00000000" w:rsidRDefault="00000000" w:rsidRPr="00000000" w14:paraId="0000007A">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rPr>
          <w:rFonts w:ascii="Arial" w:cs="Arial" w:eastAsia="Arial" w:hAnsi="Arial"/>
          <w:color w:val="000000"/>
        </w:rPr>
      </w:pPr>
      <w:bookmarkStart w:colFirst="0" w:colLast="0" w:name="_fdiwvtph5xw5" w:id="16"/>
      <w:bookmarkEnd w:id="16"/>
      <w:r w:rsidDel="00000000" w:rsidR="00000000" w:rsidRPr="00000000">
        <w:rPr>
          <w:rFonts w:ascii="Arial" w:cs="Arial" w:eastAsia="Arial" w:hAnsi="Arial"/>
          <w:color w:val="000000"/>
          <w:rtl w:val="0"/>
        </w:rPr>
        <w:t xml:space="preserve">Docker image layering enables efficient storage and reuse of image components. Layers can be cached and shared across multiple images, reducing build time and storage usage. This is especially important in large-scale systems where many containers are deployed frequently.</w:t>
      </w:r>
    </w:p>
    <w:p w:rsidR="00000000" w:rsidDel="00000000" w:rsidP="00000000" w:rsidRDefault="00000000" w:rsidRPr="00000000" w14:paraId="0000007B">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rPr>
          <w:rFonts w:ascii="Arial" w:cs="Arial" w:eastAsia="Arial" w:hAnsi="Arial"/>
          <w:b w:val="1"/>
          <w:bCs w:val="1"/>
          <w:color w:val="000000"/>
          <w:sz w:val="34"/>
          <w:szCs w:val="34"/>
        </w:rPr>
      </w:pPr>
      <w:bookmarkStart w:colFirst="0" w:colLast="0" w:name="_tcoc1wcybhr" w:id="17"/>
      <w:bookmarkEnd w:id="1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rPr>
          <w:rFonts w:ascii="Arial" w:cs="Arial" w:eastAsia="Arial" w:hAnsi="Arial"/>
          <w:b w:val="1"/>
          <w:bCs w:val="1"/>
          <w:color w:val="000000"/>
          <w:sz w:val="34"/>
          <w:szCs w:val="34"/>
        </w:rPr>
      </w:pPr>
      <w:bookmarkStart w:colFirst="0" w:colLast="0" w:name="_gstqnvkbh83q" w:id="18"/>
      <w:bookmarkEnd w:id="18"/>
      <w:r w:rsidDel="00000000" w:rsidR="00000000" w:rsidRPr="00000000">
        <w:rPr>
          <w:rFonts w:ascii="Arial" w:cs="Arial" w:eastAsia="Arial" w:hAnsi="Arial"/>
          <w:b w:val="1"/>
          <w:bCs w:val="1"/>
          <w:color w:val="000000"/>
          <w:sz w:val="34"/>
          <w:szCs w:val="34"/>
          <w:rtl w:val="0"/>
        </w:rPr>
        <w:t xml:space="preserve">4. What does Kubernetes mean by desired state?</w:t>
      </w:r>
    </w:p>
    <w:p w:rsidR="00000000" w:rsidDel="00000000" w:rsidP="00000000" w:rsidRDefault="00000000" w:rsidRPr="00000000" w14:paraId="0000007D">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rPr>
          <w:rFonts w:ascii="Arial" w:cs="Arial" w:eastAsia="Arial" w:hAnsi="Arial"/>
          <w:color w:val="000000"/>
        </w:rPr>
      </w:pPr>
      <w:bookmarkStart w:colFirst="0" w:colLast="0" w:name="_xsu9v8b42f3" w:id="19"/>
      <w:bookmarkEnd w:id="19"/>
      <w:r w:rsidDel="00000000" w:rsidR="00000000" w:rsidRPr="00000000">
        <w:rPr>
          <w:rFonts w:ascii="Arial" w:cs="Arial" w:eastAsia="Arial" w:hAnsi="Arial"/>
          <w:color w:val="000000"/>
          <w:rtl w:val="0"/>
        </w:rPr>
        <w:t xml:space="preserve">Desired state refers to the configuration defined by the user, such as the number of replicas or application settings. Kubernetes continuously monitors the system and ensures that the current state matches the desired state using reconciliation mechanisms.</w:t>
      </w:r>
    </w:p>
    <w:p w:rsidR="00000000" w:rsidDel="00000000" w:rsidP="00000000" w:rsidRDefault="00000000" w:rsidRPr="00000000" w14:paraId="0000007E">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rPr>
          <w:rFonts w:ascii="Arial" w:cs="Arial" w:eastAsia="Arial" w:hAnsi="Arial"/>
          <w:b w:val="1"/>
          <w:bCs w:val="1"/>
          <w:sz w:val="34"/>
          <w:szCs w:val="34"/>
        </w:rPr>
      </w:pPr>
      <w:bookmarkStart w:colFirst="0" w:colLast="0" w:name="_iv0kxgxdjsd" w:id="20"/>
      <w:bookmarkEnd w:id="20"/>
      <w:r w:rsidDel="00000000" w:rsidR="00000000" w:rsidRPr="00000000">
        <w:rPr>
          <w:rtl w:val="0"/>
        </w:rPr>
      </w:r>
    </w:p>
    <w:p w:rsidR="00000000" w:rsidDel="00000000" w:rsidP="00000000" w:rsidRDefault="00000000" w:rsidRPr="00000000" w14:paraId="0000007F">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rPr>
          <w:rFonts w:ascii="Arial" w:cs="Arial" w:eastAsia="Arial" w:hAnsi="Arial"/>
          <w:b w:val="1"/>
          <w:bCs w:val="1"/>
          <w:sz w:val="34"/>
          <w:szCs w:val="34"/>
        </w:rPr>
      </w:pPr>
      <w:bookmarkStart w:colFirst="0" w:colLast="0" w:name="_bgpzy0uhbf7e" w:id="21"/>
      <w:bookmarkEnd w:id="21"/>
      <w:r w:rsidDel="00000000" w:rsidR="00000000" w:rsidRPr="00000000">
        <w:rPr>
          <w:rtl w:val="0"/>
        </w:rPr>
      </w:r>
    </w:p>
    <w:p w:rsidR="00000000" w:rsidDel="00000000" w:rsidP="00000000" w:rsidRDefault="00000000" w:rsidRPr="00000000" w14:paraId="00000080">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rPr>
          <w:rFonts w:ascii="Arial" w:cs="Arial" w:eastAsia="Arial" w:hAnsi="Arial"/>
          <w:b w:val="1"/>
          <w:bCs w:val="1"/>
          <w:sz w:val="34"/>
          <w:szCs w:val="34"/>
        </w:rPr>
      </w:pPr>
      <w:bookmarkStart w:colFirst="0" w:colLast="0" w:name="_2jjjphmu5dpn" w:id="22"/>
      <w:bookmarkEnd w:id="2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rPr>
          <w:rFonts w:ascii="Arial" w:cs="Arial" w:eastAsia="Arial" w:hAnsi="Arial"/>
          <w:b w:val="1"/>
          <w:bCs w:val="1"/>
          <w:color w:val="000000"/>
          <w:sz w:val="34"/>
          <w:szCs w:val="34"/>
        </w:rPr>
      </w:pPr>
      <w:bookmarkStart w:colFirst="0" w:colLast="0" w:name="_uv37peso9ki4" w:id="23"/>
      <w:bookmarkEnd w:id="23"/>
      <w:r w:rsidDel="00000000" w:rsidR="00000000" w:rsidRPr="00000000">
        <w:rPr>
          <w:rFonts w:ascii="Arial" w:cs="Arial" w:eastAsia="Arial" w:hAnsi="Arial"/>
          <w:b w:val="1"/>
          <w:bCs w:val="1"/>
          <w:color w:val="000000"/>
          <w:sz w:val="34"/>
          <w:szCs w:val="34"/>
          <w:rtl w:val="0"/>
        </w:rPr>
        <w:t xml:space="preserve">5. How is self-healing different from traditional manual operations?</w:t>
      </w:r>
    </w:p>
    <w:p w:rsidR="00000000" w:rsidDel="00000000" w:rsidP="00000000" w:rsidRDefault="00000000" w:rsidRPr="00000000" w14:paraId="00000082">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rPr>
          <w:rFonts w:ascii="Arial" w:cs="Arial" w:eastAsia="Arial" w:hAnsi="Arial"/>
          <w:color w:val="000000"/>
        </w:rPr>
      </w:pPr>
      <w:bookmarkStart w:colFirst="0" w:colLast="0" w:name="_b5z3tilveasq" w:id="24"/>
      <w:bookmarkEnd w:id="24"/>
      <w:r w:rsidDel="00000000" w:rsidR="00000000" w:rsidRPr="00000000">
        <w:rPr>
          <w:rFonts w:ascii="Arial" w:cs="Arial" w:eastAsia="Arial" w:hAnsi="Arial"/>
          <w:color w:val="000000"/>
          <w:rtl w:val="0"/>
        </w:rPr>
        <w:t xml:space="preserve">In traditional systems, failures require manual intervention to restart services or fix issues. In Kubernetes, self-healing automatically detects failures and restores the system to the desired state by restarting containers or recreating Pods without human intervention.</w:t>
      </w:r>
    </w:p>
    <w:p w:rsidR="00000000" w:rsidDel="00000000" w:rsidP="00000000" w:rsidRDefault="00000000" w:rsidRPr="00000000" w14:paraId="00000083">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rPr>
          <w:rFonts w:ascii="Arial" w:cs="Arial" w:eastAsia="Arial" w:hAnsi="Arial"/>
          <w:b w:val="1"/>
          <w:bCs w:val="1"/>
          <w:sz w:val="34"/>
          <w:szCs w:val="34"/>
        </w:rPr>
      </w:pPr>
      <w:bookmarkStart w:colFirst="0" w:colLast="0" w:name="_nqyorp80fm6x" w:id="25"/>
      <w:bookmarkEnd w:id="2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rPr>
          <w:rFonts w:ascii="Arial" w:cs="Arial" w:eastAsia="Arial" w:hAnsi="Arial"/>
          <w:b w:val="1"/>
          <w:bCs w:val="1"/>
          <w:color w:val="000000"/>
          <w:sz w:val="34"/>
          <w:szCs w:val="34"/>
        </w:rPr>
      </w:pPr>
      <w:bookmarkStart w:colFirst="0" w:colLast="0" w:name="_tr0lqtfnpnoq" w:id="26"/>
      <w:bookmarkEnd w:id="26"/>
      <w:r w:rsidDel="00000000" w:rsidR="00000000" w:rsidRPr="00000000">
        <w:rPr>
          <w:rFonts w:ascii="Arial" w:cs="Arial" w:eastAsia="Arial" w:hAnsi="Arial"/>
          <w:b w:val="1"/>
          <w:bCs w:val="1"/>
          <w:color w:val="000000"/>
          <w:sz w:val="34"/>
          <w:szCs w:val="34"/>
          <w:rtl w:val="0"/>
        </w:rPr>
        <w:t xml:space="preserve">6. Why are readiness probes and liveness probes not interchangeable?</w:t>
      </w:r>
    </w:p>
    <w:p w:rsidR="00000000" w:rsidDel="00000000" w:rsidP="00000000" w:rsidRDefault="00000000" w:rsidRPr="00000000" w14:paraId="00000085">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rPr>
          <w:rFonts w:ascii="Arial" w:cs="Arial" w:eastAsia="Arial" w:hAnsi="Arial"/>
          <w:color w:val="000000"/>
        </w:rPr>
      </w:pPr>
      <w:bookmarkStart w:colFirst="0" w:colLast="0" w:name="_jiosdjeqxs5y" w:id="27"/>
      <w:bookmarkEnd w:id="27"/>
      <w:r w:rsidDel="00000000" w:rsidR="00000000" w:rsidRPr="00000000">
        <w:rPr>
          <w:rFonts w:ascii="Arial" w:cs="Arial" w:eastAsia="Arial" w:hAnsi="Arial"/>
          <w:color w:val="000000"/>
          <w:rtl w:val="0"/>
        </w:rPr>
        <w:t xml:space="preserve">Readiness probes determine whether a container is ready to serve requests, while liveness probes determine whether a container is still functioning correctly. A readiness failure stops traffic to the container, while a liveness failure triggers a restart. Since they serve different purposes, they are not interchangeable.</w:t>
      </w:r>
    </w:p>
    <w:p w:rsidR="00000000" w:rsidDel="00000000" w:rsidP="00000000" w:rsidRDefault="00000000" w:rsidRPr="00000000" w14:paraId="00000086">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rPr>
          <w:rFonts w:ascii="Arial" w:cs="Arial" w:eastAsia="Arial" w:hAnsi="Arial"/>
          <w:b w:val="1"/>
          <w:bCs w:val="1"/>
          <w:sz w:val="34"/>
          <w:szCs w:val="34"/>
        </w:rPr>
      </w:pPr>
      <w:bookmarkStart w:colFirst="0" w:colLast="0" w:name="_j65ccpyxd3n9" w:id="28"/>
      <w:bookmarkEnd w:id="2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rPr>
          <w:rFonts w:ascii="Arial" w:cs="Arial" w:eastAsia="Arial" w:hAnsi="Arial"/>
          <w:b w:val="1"/>
          <w:bCs w:val="1"/>
          <w:color w:val="000000"/>
          <w:sz w:val="34"/>
          <w:szCs w:val="34"/>
        </w:rPr>
      </w:pPr>
      <w:bookmarkStart w:colFirst="0" w:colLast="0" w:name="_18rb35wy9w0m" w:id="29"/>
      <w:bookmarkEnd w:id="29"/>
      <w:r w:rsidDel="00000000" w:rsidR="00000000" w:rsidRPr="00000000">
        <w:rPr>
          <w:rFonts w:ascii="Arial" w:cs="Arial" w:eastAsia="Arial" w:hAnsi="Arial"/>
          <w:b w:val="1"/>
          <w:bCs w:val="1"/>
          <w:color w:val="000000"/>
          <w:sz w:val="34"/>
          <w:szCs w:val="34"/>
          <w:rtl w:val="0"/>
        </w:rPr>
        <w:t xml:space="preserve">7. What is one limitation of observing scheduling in a single-node kind cluster?</w:t>
      </w:r>
    </w:p>
    <w:p w:rsidR="00000000" w:rsidDel="00000000" w:rsidP="00000000" w:rsidRDefault="00000000" w:rsidRPr="00000000" w14:paraId="00000088">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rPr>
          <w:rFonts w:ascii="Arial" w:cs="Arial" w:eastAsia="Arial" w:hAnsi="Arial"/>
          <w:color w:val="000000"/>
        </w:rPr>
      </w:pPr>
      <w:bookmarkStart w:colFirst="0" w:colLast="0" w:name="_57fy2w568pex" w:id="30"/>
      <w:bookmarkEnd w:id="30"/>
      <w:r w:rsidDel="00000000" w:rsidR="00000000" w:rsidRPr="00000000">
        <w:rPr>
          <w:rFonts w:ascii="Arial" w:cs="Arial" w:eastAsia="Arial" w:hAnsi="Arial"/>
          <w:color w:val="000000"/>
          <w:rtl w:val="0"/>
        </w:rPr>
        <w:t xml:space="preserve">In a single-node cluster, all Pods are scheduled on the same node, so it is not possible to observe real scheduling decisions across multiple nodes. This limits the ability to evaluate load balancing, fault tolerance, and placement strategies.</w:t>
      </w:r>
    </w:p>
    <w:p w:rsidR="00000000" w:rsidDel="00000000" w:rsidP="00000000" w:rsidRDefault="00000000" w:rsidRPr="00000000" w14:paraId="00000089">
      <w:pPr>
        <w:rPr>
          <w:rFonts w:ascii="Arial" w:cs="Arial" w:eastAsia="Arial" w:hAnsi="Arial"/>
          <w:b w:val="1"/>
          <w:bCs w:val="1"/>
          <w:sz w:val="34"/>
          <w:szCs w:val="34"/>
        </w:rPr>
      </w:pP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3.png"/><Relationship Id="rId13" Type="http://schemas.openxmlformats.org/officeDocument/2006/relationships/image" Target="media/image11.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13.png"/><Relationship Id="rId14" Type="http://schemas.openxmlformats.org/officeDocument/2006/relationships/image" Target="media/image1.png"/><Relationship Id="rId17" Type="http://schemas.openxmlformats.org/officeDocument/2006/relationships/image" Target="media/image4.png"/><Relationship Id="rId16" Type="http://schemas.openxmlformats.org/officeDocument/2006/relationships/image" Target="media/image14.png"/><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image" Target="media/image7.png"/><Relationship Id="rId18" Type="http://schemas.openxmlformats.org/officeDocument/2006/relationships/image" Target="media/image12.png"/><Relationship Id="rId7" Type="http://schemas.openxmlformats.org/officeDocument/2006/relationships/image" Target="media/image9.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