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D9" w:rsidRPr="00856234" w:rsidRDefault="00B75F3C">
      <w:pPr>
        <w:rPr>
          <w:sz w:val="36"/>
          <w:szCs w:val="36"/>
        </w:rPr>
      </w:pPr>
      <w:r w:rsidRPr="00856234">
        <w:rPr>
          <w:sz w:val="36"/>
          <w:szCs w:val="36"/>
        </w:rPr>
        <w:t xml:space="preserve">Introduction </w:t>
      </w:r>
    </w:p>
    <w:p w:rsidR="00856234" w:rsidRDefault="00B75F3C" w:rsidP="00856234">
      <w:pPr>
        <w:jc w:val="both"/>
        <w:rPr>
          <w:rFonts w:asciiTheme="majorBidi" w:hAnsiTheme="majorBidi" w:cstheme="majorBidi"/>
        </w:rPr>
      </w:pPr>
      <w:r w:rsidRPr="004A7BA3">
        <w:rPr>
          <w:rFonts w:asciiTheme="majorBidi" w:hAnsiTheme="majorBidi" w:cstheme="majorBidi"/>
        </w:rPr>
        <w:t>In late December 2019, pneumonia of unidentified cause was first reported in Wuhan, China .Clinical diagnosis using various commercialized assays targeting multiple common respiratory pathogens failed to identify the causative agent</w:t>
      </w:r>
      <w:r>
        <w:rPr>
          <w:rFonts w:asciiTheme="majorBidi" w:hAnsiTheme="majorBidi" w:cstheme="majorBidi"/>
        </w:rPr>
        <w:t xml:space="preserve">. </w:t>
      </w:r>
      <w:r w:rsidRPr="004A7BA3">
        <w:rPr>
          <w:rFonts w:asciiTheme="majorBidi" w:hAnsiTheme="majorBidi" w:cstheme="majorBidi"/>
        </w:rPr>
        <w:t xml:space="preserve">However, the next-generation sequencing (NGS) of clinical samples, particularly </w:t>
      </w:r>
      <w:proofErr w:type="spellStart"/>
      <w:r w:rsidRPr="004A7BA3">
        <w:rPr>
          <w:rFonts w:asciiTheme="majorBidi" w:hAnsiTheme="majorBidi" w:cstheme="majorBidi"/>
        </w:rPr>
        <w:t>bronchoalveolar</w:t>
      </w:r>
      <w:proofErr w:type="spellEnd"/>
      <w:r w:rsidRPr="004A7BA3">
        <w:rPr>
          <w:rFonts w:asciiTheme="majorBidi" w:hAnsiTheme="majorBidi" w:cstheme="majorBidi"/>
        </w:rPr>
        <w:t xml:space="preserve"> </w:t>
      </w:r>
      <w:proofErr w:type="spellStart"/>
      <w:r w:rsidRPr="004A7BA3">
        <w:rPr>
          <w:rFonts w:asciiTheme="majorBidi" w:hAnsiTheme="majorBidi" w:cstheme="majorBidi"/>
        </w:rPr>
        <w:t>lavage</w:t>
      </w:r>
      <w:proofErr w:type="spellEnd"/>
      <w:r w:rsidRPr="004A7BA3">
        <w:rPr>
          <w:rFonts w:asciiTheme="majorBidi" w:hAnsiTheme="majorBidi" w:cstheme="majorBidi"/>
        </w:rPr>
        <w:t xml:space="preserve"> fluid from the first group of patients, soon identified a novel </w:t>
      </w:r>
      <w:proofErr w:type="spellStart"/>
      <w:r w:rsidRPr="004A7BA3">
        <w:rPr>
          <w:rFonts w:asciiTheme="majorBidi" w:hAnsiTheme="majorBidi" w:cstheme="majorBidi"/>
        </w:rPr>
        <w:t>coronavirus</w:t>
      </w:r>
      <w:proofErr w:type="spellEnd"/>
      <w:r>
        <w:rPr>
          <w:rFonts w:asciiTheme="majorBidi" w:hAnsiTheme="majorBidi" w:cstheme="majorBidi"/>
        </w:rPr>
        <w:t>.</w:t>
      </w:r>
      <w:r w:rsidRPr="004A7BA3">
        <w:t xml:space="preserve"> </w:t>
      </w:r>
      <w:r w:rsidRPr="004A7BA3">
        <w:rPr>
          <w:rFonts w:asciiTheme="majorBidi" w:hAnsiTheme="majorBidi" w:cstheme="majorBidi"/>
        </w:rPr>
        <w:t xml:space="preserve">later named severe acute respiratory syndrome </w:t>
      </w:r>
      <w:proofErr w:type="spellStart"/>
      <w:r w:rsidRPr="004A7BA3">
        <w:rPr>
          <w:rFonts w:asciiTheme="majorBidi" w:hAnsiTheme="majorBidi" w:cstheme="majorBidi"/>
        </w:rPr>
        <w:t>coronavirus</w:t>
      </w:r>
      <w:proofErr w:type="spellEnd"/>
      <w:r w:rsidRPr="004A7BA3">
        <w:rPr>
          <w:rFonts w:asciiTheme="majorBidi" w:hAnsiTheme="majorBidi" w:cstheme="majorBidi"/>
        </w:rPr>
        <w:t xml:space="preserve"> 2 (SARS-CoV-2</w:t>
      </w:r>
      <w:r>
        <w:rPr>
          <w:rFonts w:asciiTheme="majorBidi" w:hAnsiTheme="majorBidi" w:cstheme="majorBidi"/>
        </w:rPr>
        <w:t>).</w:t>
      </w:r>
      <w:r w:rsidRPr="00C02974">
        <w:rPr>
          <w:rFonts w:asciiTheme="majorBidi" w:hAnsiTheme="majorBidi" w:cstheme="majorBidi"/>
        </w:rPr>
        <w:t>In this article we summarize (</w:t>
      </w:r>
      <w:r w:rsidRPr="00C02974">
        <w:rPr>
          <w:rFonts w:asciiTheme="majorBidi" w:hAnsiTheme="majorBidi" w:cstheme="majorBidi"/>
          <w:color w:val="2A2A2A"/>
        </w:rPr>
        <w:t>NGS) approaches for SARS-CoV-2 discovery and surveillance.</w:t>
      </w:r>
      <w:r>
        <w:rPr>
          <w:rFonts w:asciiTheme="majorBidi" w:hAnsiTheme="majorBidi" w:cstheme="majorBidi"/>
          <w:b/>
          <w:bCs/>
          <w:color w:val="2A2A2A"/>
        </w:rPr>
        <w:t xml:space="preserve"> NGS is also known as “</w:t>
      </w:r>
      <w:r w:rsidRPr="00266DC9">
        <w:rPr>
          <w:rFonts w:asciiTheme="majorBidi" w:hAnsiTheme="majorBidi" w:cstheme="majorBidi"/>
          <w:color w:val="2A2A2A"/>
        </w:rPr>
        <w:t>high-throughput sequencing</w:t>
      </w:r>
      <w:r>
        <w:rPr>
          <w:rFonts w:asciiTheme="majorBidi" w:hAnsiTheme="majorBidi" w:cstheme="majorBidi"/>
          <w:b/>
          <w:bCs/>
          <w:color w:val="2A2A2A"/>
        </w:rPr>
        <w:t xml:space="preserve">” </w:t>
      </w:r>
      <w:r w:rsidRPr="004D11CF">
        <w:rPr>
          <w:rFonts w:asciiTheme="majorBidi" w:hAnsiTheme="majorBidi" w:cstheme="majorBidi"/>
          <w:color w:val="2A2A2A"/>
        </w:rPr>
        <w:t>which has become one of the most used approaches in the virus</w:t>
      </w:r>
      <w:r>
        <w:rPr>
          <w:rFonts w:asciiTheme="majorBidi" w:hAnsiTheme="majorBidi" w:cstheme="majorBidi"/>
          <w:b/>
          <w:bCs/>
          <w:color w:val="2A2A2A"/>
        </w:rPr>
        <w:t xml:space="preserve"> </w:t>
      </w:r>
      <w:r w:rsidRPr="004D11CF">
        <w:rPr>
          <w:rFonts w:asciiTheme="majorBidi" w:hAnsiTheme="majorBidi" w:cstheme="majorBidi"/>
          <w:color w:val="2A2A2A"/>
        </w:rPr>
        <w:t xml:space="preserve">researches. </w:t>
      </w:r>
      <w:r w:rsidRPr="004D11CF">
        <w:rPr>
          <w:rFonts w:asciiTheme="majorBidi" w:hAnsiTheme="majorBidi" w:cstheme="majorBidi"/>
          <w:color w:val="2A2A2A"/>
          <w:lang w:bidi="ar-EG"/>
        </w:rPr>
        <w:t>as the</w:t>
      </w:r>
      <w:r>
        <w:rPr>
          <w:rFonts w:asciiTheme="majorBidi" w:hAnsiTheme="majorBidi" w:cstheme="majorBidi"/>
          <w:b/>
          <w:bCs/>
          <w:color w:val="2A2A2A"/>
          <w:lang w:bidi="ar-EG"/>
        </w:rPr>
        <w:t xml:space="preserve"> </w:t>
      </w:r>
      <w:proofErr w:type="spellStart"/>
      <w:r w:rsidRPr="004361A9">
        <w:rPr>
          <w:rFonts w:asciiTheme="majorBidi" w:hAnsiTheme="majorBidi" w:cstheme="majorBidi"/>
          <w:color w:val="2A2A2A"/>
          <w:lang w:bidi="ar-EG"/>
        </w:rPr>
        <w:t>metagenomics</w:t>
      </w:r>
      <w:proofErr w:type="spellEnd"/>
      <w:r w:rsidRPr="004361A9">
        <w:rPr>
          <w:rFonts w:asciiTheme="majorBidi" w:hAnsiTheme="majorBidi" w:cstheme="majorBidi"/>
          <w:color w:val="2A2A2A"/>
          <w:lang w:bidi="ar-EG"/>
        </w:rPr>
        <w:t xml:space="preserve"> has proven</w:t>
      </w:r>
      <w:r>
        <w:rPr>
          <w:rFonts w:asciiTheme="majorBidi" w:hAnsiTheme="majorBidi" w:cstheme="majorBidi"/>
          <w:b/>
          <w:bCs/>
          <w:color w:val="2A2A2A"/>
          <w:lang w:bidi="ar-EG"/>
        </w:rPr>
        <w:t xml:space="preserve"> to be </w:t>
      </w:r>
      <w:r w:rsidRPr="004361A9">
        <w:rPr>
          <w:rFonts w:asciiTheme="majorBidi" w:hAnsiTheme="majorBidi" w:cstheme="majorBidi"/>
          <w:color w:val="2A2A2A"/>
          <w:lang w:bidi="ar-EG"/>
        </w:rPr>
        <w:t>highly efficient approach</w:t>
      </w:r>
      <w:r>
        <w:rPr>
          <w:rFonts w:asciiTheme="majorBidi" w:hAnsiTheme="majorBidi" w:cstheme="majorBidi"/>
          <w:b/>
          <w:bCs/>
          <w:color w:val="2A2A2A"/>
          <w:lang w:bidi="ar-EG"/>
        </w:rPr>
        <w:t xml:space="preserve"> </w:t>
      </w:r>
      <w:r w:rsidRPr="004D11CF">
        <w:rPr>
          <w:rFonts w:asciiTheme="majorBidi" w:hAnsiTheme="majorBidi" w:cstheme="majorBidi"/>
          <w:color w:val="2A2A2A"/>
          <w:lang w:bidi="ar-EG"/>
        </w:rPr>
        <w:t>in the discover of virus</w:t>
      </w:r>
      <w:r>
        <w:rPr>
          <w:rFonts w:asciiTheme="majorBidi" w:hAnsiTheme="majorBidi" w:cstheme="majorBidi"/>
          <w:b/>
          <w:bCs/>
          <w:color w:val="2A2A2A"/>
          <w:lang w:bidi="ar-EG"/>
        </w:rPr>
        <w:t xml:space="preserve">. </w:t>
      </w:r>
      <w:r w:rsidRPr="004D11CF">
        <w:rPr>
          <w:rFonts w:asciiTheme="majorBidi" w:hAnsiTheme="majorBidi" w:cstheme="majorBidi"/>
          <w:color w:val="2A2A2A"/>
          <w:lang w:bidi="ar-EG"/>
        </w:rPr>
        <w:t>And in the case of the</w:t>
      </w:r>
      <w:r>
        <w:rPr>
          <w:rFonts w:asciiTheme="majorBidi" w:hAnsiTheme="majorBidi" w:cstheme="majorBidi"/>
          <w:b/>
          <w:bCs/>
          <w:color w:val="2A2A2A"/>
          <w:lang w:bidi="ar-EG"/>
        </w:rPr>
        <w:t xml:space="preserve"> </w:t>
      </w:r>
      <w:r w:rsidRPr="004361A9">
        <w:rPr>
          <w:rFonts w:asciiTheme="majorBidi" w:hAnsiTheme="majorBidi" w:cstheme="majorBidi"/>
          <w:color w:val="2A2A2A"/>
          <w:lang w:bidi="ar-EG"/>
        </w:rPr>
        <w:t xml:space="preserve">abundance </w:t>
      </w:r>
      <w:r w:rsidRPr="004D11CF">
        <w:rPr>
          <w:rFonts w:asciiTheme="majorBidi" w:hAnsiTheme="majorBidi" w:cstheme="majorBidi"/>
          <w:color w:val="2A2A2A"/>
          <w:lang w:bidi="ar-EG"/>
        </w:rPr>
        <w:t>of the target virus ‘SARS-CoV-2’</w:t>
      </w:r>
      <w:r>
        <w:rPr>
          <w:rFonts w:asciiTheme="majorBidi" w:hAnsiTheme="majorBidi" w:cstheme="majorBidi"/>
          <w:b/>
          <w:bCs/>
          <w:color w:val="2A2A2A"/>
          <w:lang w:bidi="ar-EG"/>
        </w:rPr>
        <w:t>, t</w:t>
      </w:r>
      <w:r w:rsidRPr="004361A9">
        <w:rPr>
          <w:rFonts w:asciiTheme="majorBidi" w:hAnsiTheme="majorBidi" w:cstheme="majorBidi"/>
          <w:color w:val="2A2A2A"/>
          <w:lang w:bidi="ar-EG"/>
        </w:rPr>
        <w:t xml:space="preserve">he </w:t>
      </w:r>
      <w:proofErr w:type="spellStart"/>
      <w:r w:rsidRPr="004361A9">
        <w:rPr>
          <w:rFonts w:asciiTheme="majorBidi" w:hAnsiTheme="majorBidi" w:cstheme="majorBidi"/>
          <w:color w:val="2A2A2A"/>
          <w:lang w:bidi="ar-EG"/>
        </w:rPr>
        <w:t>metagenomic</w:t>
      </w:r>
      <w:proofErr w:type="spellEnd"/>
      <w:r w:rsidRPr="004361A9">
        <w:rPr>
          <w:rFonts w:asciiTheme="majorBidi" w:hAnsiTheme="majorBidi" w:cstheme="majorBidi"/>
          <w:color w:val="2A2A2A"/>
          <w:lang w:bidi="ar-EG"/>
        </w:rPr>
        <w:t xml:space="preserve"> approach works</w:t>
      </w:r>
      <w:r>
        <w:rPr>
          <w:rFonts w:asciiTheme="majorBidi" w:hAnsiTheme="majorBidi" w:cstheme="majorBidi"/>
          <w:b/>
          <w:bCs/>
          <w:color w:val="2A2A2A"/>
          <w:lang w:bidi="ar-EG"/>
        </w:rPr>
        <w:t xml:space="preserve"> </w:t>
      </w:r>
      <w:r w:rsidRPr="004D11CF">
        <w:rPr>
          <w:rFonts w:asciiTheme="majorBidi" w:hAnsiTheme="majorBidi" w:cstheme="majorBidi"/>
          <w:color w:val="2A2A2A"/>
          <w:lang w:bidi="ar-EG"/>
        </w:rPr>
        <w:t xml:space="preserve">better </w:t>
      </w:r>
      <w:r>
        <w:rPr>
          <w:rFonts w:asciiTheme="majorBidi" w:hAnsiTheme="majorBidi" w:cstheme="majorBidi"/>
          <w:b/>
          <w:bCs/>
          <w:color w:val="2A2A2A"/>
          <w:lang w:bidi="ar-EG"/>
        </w:rPr>
        <w:t>.</w:t>
      </w:r>
      <w:r>
        <w:rPr>
          <w:rFonts w:asciiTheme="majorBidi" w:hAnsiTheme="majorBidi" w:cstheme="majorBidi"/>
          <w:color w:val="2A2A2A"/>
          <w:lang w:bidi="ar-EG"/>
        </w:rPr>
        <w:t>The efficiency of the discover of the virus is depend on the bioinformatics tools used in the downstream and this because of the ‘N</w:t>
      </w:r>
      <w:r w:rsidRPr="00C02974">
        <w:rPr>
          <w:rFonts w:asciiTheme="majorBidi" w:hAnsiTheme="majorBidi" w:cstheme="majorBidi"/>
          <w:color w:val="2A2A2A"/>
          <w:lang w:bidi="ar-EG"/>
        </w:rPr>
        <w:t>GS</w:t>
      </w:r>
      <w:r>
        <w:rPr>
          <w:rFonts w:asciiTheme="majorBidi" w:hAnsiTheme="majorBidi" w:cstheme="majorBidi"/>
          <w:color w:val="2A2A2A"/>
          <w:lang w:bidi="ar-EG"/>
        </w:rPr>
        <w:t xml:space="preserve">’, which </w:t>
      </w:r>
      <w:r w:rsidRPr="00C02974">
        <w:rPr>
          <w:rFonts w:asciiTheme="majorBidi" w:hAnsiTheme="majorBidi" w:cstheme="majorBidi"/>
          <w:color w:val="2A2A2A"/>
          <w:lang w:bidi="ar-EG"/>
        </w:rPr>
        <w:t xml:space="preserve">usually generate </w:t>
      </w:r>
      <w:r>
        <w:rPr>
          <w:rFonts w:asciiTheme="majorBidi" w:hAnsiTheme="majorBidi" w:cstheme="majorBidi"/>
          <w:color w:val="2A2A2A"/>
          <w:lang w:bidi="ar-EG"/>
        </w:rPr>
        <w:t>a lot of</w:t>
      </w:r>
      <w:r w:rsidRPr="00C02974">
        <w:rPr>
          <w:rFonts w:asciiTheme="majorBidi" w:hAnsiTheme="majorBidi" w:cstheme="majorBidi"/>
          <w:color w:val="2A2A2A"/>
          <w:lang w:bidi="ar-EG"/>
        </w:rPr>
        <w:t xml:space="preserve"> sequencing reads with or without a</w:t>
      </w:r>
      <w:r>
        <w:rPr>
          <w:rFonts w:asciiTheme="majorBidi" w:hAnsiTheme="majorBidi" w:cstheme="majorBidi"/>
          <w:color w:val="2A2A2A"/>
          <w:lang w:bidi="ar-EG"/>
        </w:rPr>
        <w:t xml:space="preserve"> priori knowledge of SARS-CoV-2. There are an important steps to make the typical NGS workflow and there</w:t>
      </w:r>
      <w:r w:rsidRPr="00290480">
        <w:rPr>
          <w:rFonts w:asciiTheme="majorBidi" w:hAnsiTheme="majorBidi" w:cstheme="majorBidi"/>
          <w:color w:val="2A2A2A"/>
          <w:lang w:bidi="ar-EG"/>
        </w:rPr>
        <w:t xml:space="preserve"> </w:t>
      </w:r>
      <w:r>
        <w:rPr>
          <w:rFonts w:asciiTheme="majorBidi" w:hAnsiTheme="majorBidi" w:cstheme="majorBidi"/>
          <w:color w:val="2A2A2A"/>
          <w:lang w:bidi="ar-EG"/>
        </w:rPr>
        <w:t xml:space="preserve">are a lot of applications available for every step </w:t>
      </w:r>
      <w:r w:rsidRPr="008313A5">
        <w:rPr>
          <w:rFonts w:asciiTheme="majorBidi" w:hAnsiTheme="majorBidi" w:cstheme="majorBidi"/>
          <w:color w:val="2A2A2A"/>
          <w:lang w:bidi="ar-EG"/>
        </w:rPr>
        <w:t>.</w:t>
      </w:r>
      <w:r w:rsidRPr="008313A5">
        <w:rPr>
          <w:rFonts w:asciiTheme="majorBidi" w:hAnsiTheme="majorBidi" w:cstheme="majorBidi"/>
          <w:color w:val="2A2A2A"/>
          <w:shd w:val="clear" w:color="auto" w:fill="FFFFFF"/>
        </w:rPr>
        <w:t xml:space="preserve"> And</w:t>
      </w:r>
      <w:r>
        <w:rPr>
          <w:rFonts w:asciiTheme="majorBidi" w:hAnsiTheme="majorBidi" w:cstheme="majorBidi"/>
          <w:color w:val="2A2A2A"/>
          <w:shd w:val="clear" w:color="auto" w:fill="FFFFFF"/>
        </w:rPr>
        <w:t xml:space="preserve"> the</w:t>
      </w:r>
      <w:r w:rsidRPr="008313A5">
        <w:rPr>
          <w:rFonts w:asciiTheme="majorBidi" w:hAnsiTheme="majorBidi" w:cstheme="majorBidi"/>
          <w:color w:val="2A2A2A"/>
          <w:shd w:val="clear" w:color="auto" w:fill="FFFFFF"/>
        </w:rPr>
        <w:t> </w:t>
      </w:r>
      <w:r>
        <w:rPr>
          <w:rFonts w:asciiTheme="majorBidi" w:hAnsiTheme="majorBidi" w:cstheme="majorBidi"/>
          <w:color w:val="2A2A2A"/>
          <w:shd w:val="clear" w:color="auto" w:fill="FFFFFF"/>
        </w:rPr>
        <w:t xml:space="preserve">resources for ‘SARS-CoV-2’ </w:t>
      </w:r>
      <w:r w:rsidRPr="008313A5">
        <w:rPr>
          <w:rFonts w:asciiTheme="majorBidi" w:hAnsiTheme="majorBidi" w:cstheme="majorBidi"/>
          <w:color w:val="2A2A2A"/>
          <w:shd w:val="clear" w:color="auto" w:fill="FFFFFF"/>
        </w:rPr>
        <w:t>discovery and genomic surveillance</w:t>
      </w:r>
      <w:r>
        <w:rPr>
          <w:rFonts w:asciiTheme="majorBidi" w:hAnsiTheme="majorBidi" w:cstheme="majorBidi"/>
          <w:color w:val="2A2A2A"/>
          <w:shd w:val="clear" w:color="auto" w:fill="FFFFFF"/>
        </w:rPr>
        <w:t xml:space="preserve"> are</w:t>
      </w:r>
      <w:r>
        <w:rPr>
          <w:rFonts w:asciiTheme="majorBidi" w:hAnsiTheme="majorBidi" w:cstheme="majorBidi" w:hint="cs"/>
          <w:color w:val="2A2A2A"/>
          <w:shd w:val="clear" w:color="auto" w:fill="FFFFFF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hd w:val="clear" w:color="auto" w:fill="FFFFFF"/>
          <w:lang w:bidi="ar-EG"/>
        </w:rPr>
        <w:t>exist</w:t>
      </w:r>
      <w:r>
        <w:rPr>
          <w:rFonts w:asciiTheme="majorBidi" w:hAnsiTheme="majorBidi" w:cstheme="majorBidi"/>
          <w:color w:val="2A2A2A"/>
          <w:lang w:bidi="ar-EG"/>
        </w:rPr>
        <w:t>.Q</w:t>
      </w:r>
      <w:r w:rsidRPr="00FC2BC3">
        <w:rPr>
          <w:rFonts w:asciiTheme="majorBidi" w:hAnsiTheme="majorBidi" w:cstheme="majorBidi"/>
          <w:color w:val="2A2A2A"/>
          <w:lang w:bidi="ar-EG"/>
        </w:rPr>
        <w:t>uality</w:t>
      </w:r>
      <w:proofErr w:type="spellEnd"/>
      <w:r w:rsidRPr="00FC2BC3">
        <w:rPr>
          <w:rFonts w:asciiTheme="majorBidi" w:hAnsiTheme="majorBidi" w:cstheme="majorBidi"/>
          <w:color w:val="2A2A2A"/>
          <w:lang w:bidi="ar-EG"/>
        </w:rPr>
        <w:t xml:space="preserve"> control of </w:t>
      </w:r>
      <w:r>
        <w:rPr>
          <w:rFonts w:asciiTheme="majorBidi" w:hAnsiTheme="majorBidi" w:cstheme="majorBidi"/>
          <w:color w:val="2A2A2A"/>
          <w:lang w:bidi="ar-EG"/>
        </w:rPr>
        <w:t>NGS data w</w:t>
      </w:r>
      <w:r>
        <w:rPr>
          <w:rFonts w:asciiTheme="majorBidi" w:hAnsiTheme="majorBidi" w:cstheme="majorBidi"/>
          <w:b/>
          <w:bCs/>
          <w:color w:val="2A2A2A"/>
          <w:lang w:bidi="ar-EG"/>
        </w:rPr>
        <w:t>h</w:t>
      </w:r>
      <w:r>
        <w:rPr>
          <w:rFonts w:asciiTheme="majorBidi" w:hAnsiTheme="majorBidi" w:cstheme="majorBidi"/>
          <w:color w:val="2A2A2A"/>
          <w:lang w:bidi="ar-EG"/>
        </w:rPr>
        <w:t xml:space="preserve">ich is known as ‘ Quality profiling ‘, in this step the NGS raw data is preprocessed for the subsequent analysis </w:t>
      </w:r>
      <w:r>
        <w:rPr>
          <w:rFonts w:asciiTheme="majorBidi" w:hAnsiTheme="majorBidi" w:cstheme="majorBidi"/>
          <w:b/>
          <w:bCs/>
          <w:color w:val="2A2A2A"/>
          <w:lang w:bidi="ar-EG"/>
        </w:rPr>
        <w:t xml:space="preserve">, </w:t>
      </w:r>
      <w:r w:rsidRPr="00D57343">
        <w:rPr>
          <w:color w:val="2A2A2A"/>
          <w:shd w:val="clear" w:color="auto" w:fill="FFFFFF"/>
        </w:rPr>
        <w:t>Removal of the host\</w:t>
      </w:r>
      <w:proofErr w:type="spellStart"/>
      <w:r w:rsidRPr="00D57343">
        <w:rPr>
          <w:color w:val="2A2A2A"/>
          <w:shd w:val="clear" w:color="auto" w:fill="FFFFFF"/>
        </w:rPr>
        <w:t>rRNA</w:t>
      </w:r>
      <w:proofErr w:type="spellEnd"/>
      <w:r w:rsidRPr="00D57343">
        <w:rPr>
          <w:color w:val="2A2A2A"/>
          <w:shd w:val="clear" w:color="auto" w:fill="FFFFFF"/>
        </w:rPr>
        <w:t xml:space="preserve"> data : the next challenge</w:t>
      </w:r>
      <w:r>
        <w:rPr>
          <w:b/>
          <w:bCs/>
          <w:color w:val="2A2A2A"/>
          <w:shd w:val="clear" w:color="auto" w:fill="FFFFFF"/>
        </w:rPr>
        <w:t xml:space="preserve"> </w:t>
      </w:r>
      <w:r w:rsidRPr="00856234">
        <w:rPr>
          <w:color w:val="2A2A2A"/>
          <w:shd w:val="clear" w:color="auto" w:fill="FFFFFF"/>
        </w:rPr>
        <w:t>after the Quality control</w:t>
      </w:r>
      <w:r>
        <w:rPr>
          <w:b/>
          <w:bCs/>
          <w:color w:val="2A2A2A"/>
          <w:shd w:val="clear" w:color="auto" w:fill="FFFFFF"/>
        </w:rPr>
        <w:t xml:space="preserve"> </w:t>
      </w:r>
      <w:r w:rsidRPr="00D57343">
        <w:rPr>
          <w:color w:val="2A2A2A"/>
          <w:shd w:val="clear" w:color="auto" w:fill="FFFFFF"/>
        </w:rPr>
        <w:t xml:space="preserve">is to </w:t>
      </w:r>
      <w:r>
        <w:rPr>
          <w:color w:val="2A2A2A"/>
          <w:shd w:val="clear" w:color="auto" w:fill="FFFFFF"/>
        </w:rPr>
        <w:t xml:space="preserve">process a huge amounts of the data efficiently </w:t>
      </w:r>
      <w:r>
        <w:rPr>
          <w:b/>
          <w:bCs/>
          <w:color w:val="2A2A2A"/>
          <w:shd w:val="clear" w:color="auto" w:fill="FFFFFF"/>
        </w:rPr>
        <w:t>,</w:t>
      </w:r>
      <w:r w:rsidR="00856234">
        <w:rPr>
          <w:color w:val="2A2A2A"/>
          <w:shd w:val="clear" w:color="auto" w:fill="FFFFFF"/>
        </w:rPr>
        <w:t>Reads assembly</w:t>
      </w:r>
      <w:r>
        <w:rPr>
          <w:color w:val="2A2A2A"/>
          <w:shd w:val="clear" w:color="auto" w:fill="FFFFFF"/>
        </w:rPr>
        <w:t xml:space="preserve">: </w:t>
      </w:r>
      <w:r w:rsidR="00856234">
        <w:rPr>
          <w:color w:val="2A2A2A"/>
          <w:shd w:val="clear" w:color="auto" w:fill="FFFFFF"/>
        </w:rPr>
        <w:t>there is approach called ‘</w:t>
      </w:r>
      <w:r>
        <w:rPr>
          <w:color w:val="2A2A2A"/>
          <w:shd w:val="clear" w:color="auto" w:fill="FFFFFF"/>
        </w:rPr>
        <w:t>De novo assembly’ and this is the best in the</w:t>
      </w:r>
      <w:r w:rsidRPr="00300A8B">
        <w:rPr>
          <w:color w:val="2A2A2A"/>
          <w:shd w:val="clear" w:color="auto" w:fill="FFFFFF"/>
        </w:rPr>
        <w:t xml:space="preserve"> context of emerging infectious diseases where no reference genomes are </w:t>
      </w:r>
      <w:proofErr w:type="spellStart"/>
      <w:r w:rsidRPr="00300A8B">
        <w:rPr>
          <w:color w:val="2A2A2A"/>
          <w:shd w:val="clear" w:color="auto" w:fill="FFFFFF"/>
        </w:rPr>
        <w:t>av</w:t>
      </w:r>
      <w:r>
        <w:rPr>
          <w:b/>
          <w:bCs/>
          <w:color w:val="2A2A2A"/>
          <w:shd w:val="clear" w:color="auto" w:fill="FFFFFF"/>
        </w:rPr>
        <w:t>ailable,</w:t>
      </w:r>
      <w:r>
        <w:rPr>
          <w:color w:val="2A2A2A"/>
          <w:shd w:val="clear" w:color="auto" w:fill="FFFFFF"/>
        </w:rPr>
        <w:t>Taxonomic</w:t>
      </w:r>
      <w:proofErr w:type="spellEnd"/>
      <w:r>
        <w:rPr>
          <w:color w:val="2A2A2A"/>
          <w:shd w:val="clear" w:color="auto" w:fill="FFFFFF"/>
        </w:rPr>
        <w:t xml:space="preserve"> classification : this is the next step after </w:t>
      </w:r>
      <w:r w:rsidRPr="00300A8B">
        <w:rPr>
          <w:color w:val="2A2A2A"/>
          <w:shd w:val="clear" w:color="auto" w:fill="FFFFFF"/>
        </w:rPr>
        <w:t xml:space="preserve">the </w:t>
      </w:r>
      <w:proofErr w:type="spellStart"/>
      <w:r w:rsidRPr="00300A8B">
        <w:rPr>
          <w:color w:val="2A2A2A"/>
          <w:shd w:val="clear" w:color="auto" w:fill="FFFFFF"/>
        </w:rPr>
        <w:t>reads</w:t>
      </w:r>
      <w:proofErr w:type="spellEnd"/>
      <w:r w:rsidRPr="00300A8B">
        <w:rPr>
          <w:color w:val="2A2A2A"/>
          <w:shd w:val="clear" w:color="auto" w:fill="FFFFFF"/>
        </w:rPr>
        <w:t xml:space="preserve"> are assembled into </w:t>
      </w:r>
      <w:proofErr w:type="spellStart"/>
      <w:r w:rsidRPr="00300A8B">
        <w:rPr>
          <w:color w:val="2A2A2A"/>
          <w:shd w:val="clear" w:color="auto" w:fill="FFFFFF"/>
        </w:rPr>
        <w:t>contigs</w:t>
      </w:r>
      <w:proofErr w:type="spellEnd"/>
      <w:r w:rsidRPr="00300A8B">
        <w:rPr>
          <w:color w:val="2A2A2A"/>
          <w:shd w:val="clear" w:color="auto" w:fill="FFFFFF"/>
        </w:rPr>
        <w:t xml:space="preserve">, to assign </w:t>
      </w:r>
      <w:proofErr w:type="spellStart"/>
      <w:r w:rsidRPr="00300A8B">
        <w:rPr>
          <w:color w:val="2A2A2A"/>
          <w:shd w:val="clear" w:color="auto" w:fill="FFFFFF"/>
        </w:rPr>
        <w:t>contigs</w:t>
      </w:r>
      <w:proofErr w:type="spellEnd"/>
      <w:r w:rsidRPr="00300A8B">
        <w:rPr>
          <w:color w:val="2A2A2A"/>
          <w:shd w:val="clear" w:color="auto" w:fill="FFFFFF"/>
        </w:rPr>
        <w:t xml:space="preserve"> to a specific </w:t>
      </w:r>
      <w:proofErr w:type="spellStart"/>
      <w:r w:rsidRPr="00300A8B">
        <w:rPr>
          <w:color w:val="2A2A2A"/>
          <w:shd w:val="clear" w:color="auto" w:fill="FFFFFF"/>
        </w:rPr>
        <w:t>taxon</w:t>
      </w:r>
      <w:proofErr w:type="spellEnd"/>
      <w:r w:rsidRPr="00300A8B">
        <w:rPr>
          <w:color w:val="2A2A2A"/>
          <w:shd w:val="clear" w:color="auto" w:fill="FFFFFF"/>
        </w:rPr>
        <w:t xml:space="preserve"> </w:t>
      </w:r>
      <w:r>
        <w:rPr>
          <w:b/>
          <w:bCs/>
          <w:color w:val="2A2A2A"/>
          <w:shd w:val="clear" w:color="auto" w:fill="FFFFFF"/>
        </w:rPr>
        <w:t xml:space="preserve">and </w:t>
      </w:r>
      <w:r>
        <w:rPr>
          <w:color w:val="2A2A2A"/>
          <w:shd w:val="clear" w:color="auto" w:fill="FFFFFF"/>
        </w:rPr>
        <w:t xml:space="preserve">Virus genome classification : after the </w:t>
      </w:r>
      <w:proofErr w:type="spellStart"/>
      <w:r>
        <w:rPr>
          <w:color w:val="2A2A2A"/>
          <w:shd w:val="clear" w:color="auto" w:fill="FFFFFF"/>
        </w:rPr>
        <w:t>contigs</w:t>
      </w:r>
      <w:proofErr w:type="spellEnd"/>
      <w:r>
        <w:rPr>
          <w:color w:val="2A2A2A"/>
          <w:shd w:val="clear" w:color="auto" w:fill="FFFFFF"/>
        </w:rPr>
        <w:t xml:space="preserve"> are </w:t>
      </w:r>
      <w:proofErr w:type="spellStart"/>
      <w:r>
        <w:rPr>
          <w:color w:val="2A2A2A"/>
          <w:shd w:val="clear" w:color="auto" w:fill="FFFFFF"/>
        </w:rPr>
        <w:t>extracted</w:t>
      </w:r>
      <w:r>
        <w:rPr>
          <w:b/>
          <w:bCs/>
          <w:color w:val="2A2A2A"/>
          <w:shd w:val="clear" w:color="auto" w:fill="FFFFFF"/>
        </w:rPr>
        <w:t>.</w:t>
      </w:r>
      <w:r>
        <w:rPr>
          <w:rFonts w:asciiTheme="majorBidi" w:hAnsiTheme="majorBidi" w:cstheme="majorBidi"/>
          <w:color w:val="2A2A2A"/>
          <w:lang w:bidi="ar-EG"/>
        </w:rPr>
        <w:t>c</w:t>
      </w:r>
      <w:r w:rsidRPr="00844ADD">
        <w:rPr>
          <w:rFonts w:asciiTheme="majorBidi" w:hAnsiTheme="majorBidi" w:cstheme="majorBidi"/>
          <w:color w:val="2A2A2A"/>
          <w:lang w:bidi="ar-EG"/>
        </w:rPr>
        <w:t>hallenges</w:t>
      </w:r>
      <w:proofErr w:type="spellEnd"/>
      <w:r w:rsidRPr="00844ADD">
        <w:rPr>
          <w:rFonts w:asciiTheme="majorBidi" w:hAnsiTheme="majorBidi" w:cstheme="majorBidi"/>
          <w:color w:val="2A2A2A"/>
          <w:lang w:bidi="ar-EG"/>
        </w:rPr>
        <w:t xml:space="preserve"> remain when employing NGS data for virus discovery, </w:t>
      </w:r>
      <w:r w:rsidR="00856234">
        <w:rPr>
          <w:rFonts w:asciiTheme="majorBidi" w:hAnsiTheme="majorBidi" w:cstheme="majorBidi"/>
          <w:color w:val="2A2A2A"/>
          <w:lang w:bidi="ar-EG"/>
        </w:rPr>
        <w:t>e</w:t>
      </w:r>
      <w:r>
        <w:rPr>
          <w:rFonts w:asciiTheme="majorBidi" w:hAnsiTheme="majorBidi" w:cstheme="majorBidi"/>
          <w:color w:val="2A2A2A"/>
          <w:lang w:bidi="ar-EG"/>
        </w:rPr>
        <w:t xml:space="preserve">specially </w:t>
      </w:r>
      <w:r w:rsidRPr="00844ADD">
        <w:rPr>
          <w:rFonts w:asciiTheme="majorBidi" w:hAnsiTheme="majorBidi" w:cstheme="majorBidi"/>
          <w:color w:val="2A2A2A"/>
          <w:lang w:bidi="ar-EG"/>
        </w:rPr>
        <w:t>when proportion of virus reads is very low</w:t>
      </w:r>
      <w:r>
        <w:rPr>
          <w:rFonts w:asciiTheme="majorBidi" w:hAnsiTheme="majorBidi" w:cstheme="majorBidi"/>
          <w:color w:val="2A2A2A"/>
          <w:lang w:bidi="ar-EG"/>
        </w:rPr>
        <w:t>.</w:t>
      </w:r>
      <w:r w:rsidRPr="00844ADD">
        <w:rPr>
          <w:rFonts w:asciiTheme="majorBidi" w:hAnsiTheme="majorBidi" w:cstheme="majorBidi"/>
          <w:color w:val="2A2A2A"/>
          <w:lang w:bidi="ar-EG"/>
        </w:rPr>
        <w:t xml:space="preserve"> As a consequence, </w:t>
      </w:r>
      <w:r>
        <w:rPr>
          <w:rFonts w:asciiTheme="majorBidi" w:hAnsiTheme="majorBidi" w:cstheme="majorBidi"/>
          <w:color w:val="2A2A2A"/>
          <w:lang w:bidi="ar-EG"/>
        </w:rPr>
        <w:t>we should understand better</w:t>
      </w:r>
      <w:r w:rsidRPr="00844ADD">
        <w:rPr>
          <w:rFonts w:asciiTheme="majorBidi" w:hAnsiTheme="majorBidi" w:cstheme="majorBidi"/>
          <w:color w:val="2A2A2A"/>
          <w:lang w:bidi="ar-EG"/>
        </w:rPr>
        <w:t xml:space="preserve"> </w:t>
      </w:r>
      <w:proofErr w:type="spellStart"/>
      <w:r w:rsidRPr="00844ADD">
        <w:rPr>
          <w:rFonts w:asciiTheme="majorBidi" w:hAnsiTheme="majorBidi" w:cstheme="majorBidi"/>
          <w:color w:val="2A2A2A"/>
          <w:lang w:bidi="ar-EG"/>
        </w:rPr>
        <w:t>virosphere</w:t>
      </w:r>
      <w:proofErr w:type="spellEnd"/>
      <w:r w:rsidRPr="00844ADD">
        <w:rPr>
          <w:rFonts w:asciiTheme="majorBidi" w:hAnsiTheme="majorBidi" w:cstheme="majorBidi"/>
          <w:color w:val="2A2A2A"/>
          <w:lang w:bidi="ar-EG"/>
        </w:rPr>
        <w:t xml:space="preserve"> </w:t>
      </w:r>
      <w:r>
        <w:rPr>
          <w:rFonts w:asciiTheme="majorBidi" w:hAnsiTheme="majorBidi" w:cstheme="majorBidi"/>
          <w:color w:val="2A2A2A"/>
          <w:lang w:bidi="ar-EG"/>
        </w:rPr>
        <w:t xml:space="preserve">and this </w:t>
      </w:r>
      <w:r w:rsidRPr="00844ADD">
        <w:rPr>
          <w:rFonts w:asciiTheme="majorBidi" w:hAnsiTheme="majorBidi" w:cstheme="majorBidi"/>
          <w:color w:val="2A2A2A"/>
          <w:lang w:bidi="ar-EG"/>
        </w:rPr>
        <w:t>requires more adequately validated methods and adv</w:t>
      </w:r>
      <w:r>
        <w:rPr>
          <w:rFonts w:asciiTheme="majorBidi" w:hAnsiTheme="majorBidi" w:cstheme="majorBidi"/>
          <w:color w:val="2A2A2A"/>
          <w:lang w:bidi="ar-EG"/>
        </w:rPr>
        <w:t xml:space="preserve">ances in computational </w:t>
      </w:r>
      <w:r w:rsidR="000E29DC" w:rsidRPr="00856234">
        <w:rPr>
          <w:rFonts w:asciiTheme="majorBidi" w:hAnsiTheme="majorBidi" w:cstheme="majorBidi"/>
          <w:color w:val="2A2A2A"/>
          <w:sz w:val="40"/>
          <w:szCs w:val="40"/>
          <w:lang w:bidi="ar-EG"/>
        </w:rPr>
        <w:t>.Abstract</w:t>
      </w:r>
    </w:p>
    <w:p w:rsidR="000E29DC" w:rsidRPr="00856234" w:rsidRDefault="000E29DC" w:rsidP="00856234">
      <w:pPr>
        <w:jc w:val="both"/>
        <w:rPr>
          <w:rFonts w:asciiTheme="majorBidi" w:hAnsiTheme="majorBidi" w:cstheme="majorBidi"/>
        </w:rPr>
      </w:pPr>
      <w:r w:rsidRPr="00EF0E01">
        <w:t xml:space="preserve">In early January 2020, the novel </w:t>
      </w:r>
      <w:proofErr w:type="spellStart"/>
      <w:r w:rsidRPr="00EF0E01">
        <w:t>coronavirus</w:t>
      </w:r>
      <w:proofErr w:type="spellEnd"/>
      <w:r w:rsidRPr="00EF0E01">
        <w:t xml:space="preserve"> (SARS-CoV-2) responsible for a pneumonia outbreak in Wuhan, China, </w:t>
      </w:r>
      <w:r>
        <w:t>and we identify it</w:t>
      </w:r>
      <w:r w:rsidRPr="00EF0E01">
        <w:t xml:space="preserve"> using </w:t>
      </w:r>
      <w:r>
        <w:t xml:space="preserve">the </w:t>
      </w:r>
      <w:r w:rsidRPr="00EF0E01">
        <w:t xml:space="preserve">next-generation sequencing (NGS) and readily available bioinformatics pipelines. In addition to </w:t>
      </w:r>
      <w:r>
        <w:t>the discover of the virus</w:t>
      </w:r>
      <w:r w:rsidRPr="00EF0E01">
        <w:t xml:space="preserve">, </w:t>
      </w:r>
      <w:r>
        <w:t xml:space="preserve">and </w:t>
      </w:r>
      <w:r w:rsidRPr="00EF0E01">
        <w:t xml:space="preserve">these NGS technologies and </w:t>
      </w:r>
      <w:r>
        <w:t>the resources of bioinformatics</w:t>
      </w:r>
      <w:r w:rsidRPr="00EF0E01">
        <w:t xml:space="preserve"> are currently </w:t>
      </w:r>
      <w:r>
        <w:t>used</w:t>
      </w:r>
      <w:r w:rsidRPr="00EF0E01">
        <w:t xml:space="preserve"> for ongoing genomic surveillance of SARS-CoV-2 worldwide, tracking </w:t>
      </w:r>
      <w:r>
        <w:t xml:space="preserve">its </w:t>
      </w:r>
      <w:r w:rsidRPr="00EF0E01">
        <w:t>evolution</w:t>
      </w:r>
      <w:r>
        <w:t xml:space="preserve"> and patterns of variation on the </w:t>
      </w:r>
      <w:r w:rsidRPr="00EF0E01">
        <w:t>global scale. In this review, w</w:t>
      </w:r>
      <w:r>
        <w:t xml:space="preserve">e summarize the resources of bioinformatics </w:t>
      </w:r>
      <w:r w:rsidRPr="00EF0E01">
        <w:t xml:space="preserve"> </w:t>
      </w:r>
      <w:r>
        <w:t xml:space="preserve">that </w:t>
      </w:r>
      <w:r w:rsidRPr="00EF0E01">
        <w:t>used for the discovery and surveillance of SARS-CoV-2</w:t>
      </w:r>
      <w:r>
        <w:t xml:space="preserve"> and  the </w:t>
      </w:r>
      <w:r w:rsidRPr="00EF0E01">
        <w:t>Bioinformatics resources for genomic and evolutionary analyses</w:t>
      </w:r>
      <w:r w:rsidR="00856234">
        <w:t xml:space="preserve"> like :</w:t>
      </w:r>
      <w:r>
        <w:t xml:space="preserve">‘ Multiple sequence alignment’ </w:t>
      </w:r>
      <w:r w:rsidR="00856234">
        <w:t>,</w:t>
      </w:r>
      <w:r>
        <w:t>the Accurate multiple sequence alignment (MSA) is the foundation of all</w:t>
      </w:r>
      <w:r w:rsidRPr="00765183">
        <w:t xml:space="preserve"> </w:t>
      </w:r>
      <w:r>
        <w:t xml:space="preserve">the sequence analyses of the comparative genome. </w:t>
      </w:r>
      <w:r w:rsidR="00856234">
        <w:rPr>
          <w:rFonts w:asciiTheme="majorBidi" w:hAnsiTheme="majorBidi" w:cstheme="majorBidi"/>
        </w:rPr>
        <w:t xml:space="preserve">also there are </w:t>
      </w:r>
      <w:r w:rsidRPr="00765183">
        <w:rPr>
          <w:rFonts w:asciiTheme="majorBidi" w:hAnsiTheme="majorBidi" w:cstheme="majorBidi"/>
        </w:rPr>
        <w:t xml:space="preserve">the </w:t>
      </w:r>
      <w:proofErr w:type="spellStart"/>
      <w:r w:rsidRPr="00765183">
        <w:rPr>
          <w:rFonts w:asciiTheme="majorBidi" w:hAnsiTheme="majorBidi" w:cstheme="majorBidi"/>
          <w:color w:val="2A2A2A"/>
        </w:rPr>
        <w:t>Phylogenetic</w:t>
      </w:r>
      <w:proofErr w:type="spellEnd"/>
      <w:r w:rsidRPr="00765183">
        <w:rPr>
          <w:rFonts w:asciiTheme="majorBidi" w:hAnsiTheme="majorBidi" w:cstheme="majorBidi"/>
          <w:color w:val="2A2A2A"/>
        </w:rPr>
        <w:t xml:space="preserve"> and evolutionary analyses</w:t>
      </w:r>
      <w:r>
        <w:rPr>
          <w:rFonts w:asciiTheme="majorBidi" w:hAnsiTheme="majorBidi" w:cstheme="majorBidi"/>
          <w:color w:val="2A2A2A"/>
        </w:rPr>
        <w:t xml:space="preserve"> which is the</w:t>
      </w:r>
      <w:r>
        <w:t xml:space="preserve"> </w:t>
      </w:r>
      <w:r w:rsidRPr="00765183">
        <w:rPr>
          <w:rFonts w:asciiTheme="majorBidi" w:hAnsiTheme="majorBidi" w:cstheme="majorBidi"/>
          <w:color w:val="2A2A2A"/>
        </w:rPr>
        <w:t xml:space="preserve">central to understand the evolution </w:t>
      </w:r>
      <w:r>
        <w:rPr>
          <w:rFonts w:asciiTheme="majorBidi" w:hAnsiTheme="majorBidi" w:cstheme="majorBidi"/>
          <w:color w:val="2A2A2A"/>
        </w:rPr>
        <w:t xml:space="preserve">and the </w:t>
      </w:r>
      <w:r w:rsidRPr="00765183">
        <w:rPr>
          <w:rFonts w:asciiTheme="majorBidi" w:hAnsiTheme="majorBidi" w:cstheme="majorBidi"/>
          <w:color w:val="2A2A2A"/>
        </w:rPr>
        <w:t>emergence of SARS-CoV-2 and</w:t>
      </w:r>
      <w:r>
        <w:rPr>
          <w:rFonts w:asciiTheme="majorBidi" w:hAnsiTheme="majorBidi" w:cstheme="majorBidi"/>
          <w:color w:val="2A2A2A"/>
        </w:rPr>
        <w:t xml:space="preserve"> also can be estimated by a </w:t>
      </w:r>
      <w:r w:rsidRPr="00765183">
        <w:rPr>
          <w:rFonts w:asciiTheme="majorBidi" w:hAnsiTheme="majorBidi" w:cstheme="majorBidi"/>
          <w:color w:val="2A2A2A"/>
        </w:rPr>
        <w:t>variety of approaches</w:t>
      </w:r>
      <w:r>
        <w:rPr>
          <w:rFonts w:asciiTheme="majorBidi" w:hAnsiTheme="majorBidi" w:cstheme="majorBidi"/>
          <w:color w:val="2A2A2A"/>
        </w:rPr>
        <w:t xml:space="preserve"> or methods</w:t>
      </w:r>
      <w:r>
        <w:rPr>
          <w:color w:val="2A2A2A"/>
          <w:shd w:val="clear" w:color="auto" w:fill="FFFFFF"/>
        </w:rPr>
        <w:t xml:space="preserve"> </w:t>
      </w:r>
      <w:r w:rsidR="00856234">
        <w:rPr>
          <w:color w:val="2A2A2A"/>
          <w:shd w:val="clear" w:color="auto" w:fill="FFFFFF"/>
        </w:rPr>
        <w:t>.</w:t>
      </w:r>
      <w:r>
        <w:rPr>
          <w:color w:val="2A2A2A"/>
          <w:shd w:val="clear" w:color="auto" w:fill="FFFFFF"/>
        </w:rPr>
        <w:t xml:space="preserve">Also we </w:t>
      </w:r>
      <w:proofErr w:type="spellStart"/>
      <w:r>
        <w:rPr>
          <w:color w:val="2A2A2A"/>
          <w:shd w:val="clear" w:color="auto" w:fill="FFFFFF"/>
        </w:rPr>
        <w:t>dedect</w:t>
      </w:r>
      <w:proofErr w:type="spellEnd"/>
      <w:r w:rsidRPr="00B21098">
        <w:rPr>
          <w:color w:val="2A2A2A"/>
          <w:shd w:val="clear" w:color="auto" w:fill="FFFFFF"/>
        </w:rPr>
        <w:t xml:space="preserve"> </w:t>
      </w:r>
      <w:proofErr w:type="spellStart"/>
      <w:r w:rsidRPr="00B21098">
        <w:rPr>
          <w:color w:val="2A2A2A"/>
          <w:shd w:val="clear" w:color="auto" w:fill="FFFFFF"/>
        </w:rPr>
        <w:t>coronavirus</w:t>
      </w:r>
      <w:proofErr w:type="spellEnd"/>
      <w:r w:rsidRPr="00B21098">
        <w:rPr>
          <w:color w:val="2A2A2A"/>
          <w:shd w:val="clear" w:color="auto" w:fill="FFFFFF"/>
        </w:rPr>
        <w:t xml:space="preserve"> recombination</w:t>
      </w:r>
      <w:r>
        <w:rPr>
          <w:color w:val="2A2A2A"/>
          <w:shd w:val="clear" w:color="auto" w:fill="FFFFFF"/>
        </w:rPr>
        <w:t xml:space="preserve"> as we know that the </w:t>
      </w:r>
      <w:proofErr w:type="spellStart"/>
      <w:r w:rsidRPr="00B21098">
        <w:rPr>
          <w:color w:val="2A2A2A"/>
          <w:shd w:val="clear" w:color="auto" w:fill="FFFFFF"/>
        </w:rPr>
        <w:t>Coronaviruses</w:t>
      </w:r>
      <w:proofErr w:type="spellEnd"/>
      <w:r w:rsidRPr="00B21098">
        <w:rPr>
          <w:color w:val="2A2A2A"/>
          <w:shd w:val="clear" w:color="auto" w:fill="FFFFFF"/>
        </w:rPr>
        <w:t xml:space="preserve"> have undergone frequent recombination so the occurrence of this process should be considered carefully</w:t>
      </w:r>
      <w:r>
        <w:rPr>
          <w:color w:val="2A2A2A"/>
          <w:shd w:val="clear" w:color="auto" w:fill="FFFFFF"/>
        </w:rPr>
        <w:t xml:space="preserve"> and by </w:t>
      </w:r>
      <w:r w:rsidRPr="00B21098">
        <w:rPr>
          <w:color w:val="2A2A2A"/>
          <w:shd w:val="clear" w:color="auto" w:fill="FFFFFF"/>
        </w:rPr>
        <w:t xml:space="preserve">using </w:t>
      </w:r>
      <w:r>
        <w:rPr>
          <w:color w:val="2A2A2A"/>
          <w:shd w:val="clear" w:color="auto" w:fill="FFFFFF"/>
        </w:rPr>
        <w:t xml:space="preserve">the </w:t>
      </w:r>
      <w:r w:rsidRPr="00B21098">
        <w:rPr>
          <w:color w:val="2A2A2A"/>
          <w:shd w:val="clear" w:color="auto" w:fill="FFFFFF"/>
        </w:rPr>
        <w:t xml:space="preserve">homology </w:t>
      </w:r>
      <w:proofErr w:type="spellStart"/>
      <w:r w:rsidRPr="00B21098">
        <w:rPr>
          <w:color w:val="2A2A2A"/>
          <w:shd w:val="clear" w:color="auto" w:fill="FFFFFF"/>
        </w:rPr>
        <w:t>modeling</w:t>
      </w:r>
      <w:r w:rsidR="00856234">
        <w:rPr>
          <w:color w:val="2A2A2A"/>
          <w:shd w:val="clear" w:color="auto" w:fill="FFFFFF"/>
        </w:rPr>
        <w:t>.</w:t>
      </w:r>
      <w:r>
        <w:rPr>
          <w:color w:val="2A2A2A"/>
          <w:shd w:val="clear" w:color="auto" w:fill="FFFFFF"/>
        </w:rPr>
        <w:t>And</w:t>
      </w:r>
      <w:proofErr w:type="spellEnd"/>
      <w:r>
        <w:rPr>
          <w:color w:val="2A2A2A"/>
          <w:shd w:val="clear" w:color="auto" w:fill="FFFFFF"/>
        </w:rPr>
        <w:t xml:space="preserve"> finally , we can say that t</w:t>
      </w:r>
      <w:r w:rsidRPr="00B21098">
        <w:rPr>
          <w:color w:val="2A2A2A"/>
          <w:shd w:val="clear" w:color="auto" w:fill="FFFFFF"/>
        </w:rPr>
        <w:t>he generation of</w:t>
      </w:r>
      <w:r w:rsidR="00856234">
        <w:rPr>
          <w:color w:val="2A2A2A"/>
          <w:shd w:val="clear" w:color="auto" w:fill="FFFFFF"/>
        </w:rPr>
        <w:t xml:space="preserve"> </w:t>
      </w:r>
      <w:r w:rsidRPr="00B21098">
        <w:rPr>
          <w:color w:val="2A2A2A"/>
          <w:shd w:val="clear" w:color="auto" w:fill="FFFFFF"/>
        </w:rPr>
        <w:t xml:space="preserve">such </w:t>
      </w:r>
      <w:r>
        <w:rPr>
          <w:color w:val="2A2A2A"/>
          <w:shd w:val="clear" w:color="auto" w:fill="FFFFFF"/>
        </w:rPr>
        <w:t>a huge</w:t>
      </w:r>
      <w:r w:rsidRPr="00B21098">
        <w:rPr>
          <w:color w:val="2A2A2A"/>
          <w:shd w:val="clear" w:color="auto" w:fill="FFFFFF"/>
        </w:rPr>
        <w:t xml:space="preserve"> amount of </w:t>
      </w:r>
      <w:r>
        <w:rPr>
          <w:color w:val="2A2A2A"/>
          <w:shd w:val="clear" w:color="auto" w:fill="FFFFFF"/>
        </w:rPr>
        <w:t xml:space="preserve">the </w:t>
      </w:r>
      <w:r w:rsidRPr="00B21098">
        <w:rPr>
          <w:color w:val="2A2A2A"/>
          <w:shd w:val="clear" w:color="auto" w:fill="FFFFFF"/>
        </w:rPr>
        <w:t xml:space="preserve">data represents both a challenge </w:t>
      </w:r>
      <w:r>
        <w:rPr>
          <w:color w:val="2A2A2A"/>
          <w:shd w:val="clear" w:color="auto" w:fill="FFFFFF"/>
        </w:rPr>
        <w:t xml:space="preserve">and an </w:t>
      </w:r>
      <w:r w:rsidRPr="00B21098">
        <w:rPr>
          <w:color w:val="2A2A2A"/>
          <w:shd w:val="clear" w:color="auto" w:fill="FFFFFF"/>
        </w:rPr>
        <w:t>achievement</w:t>
      </w:r>
      <w:r>
        <w:rPr>
          <w:color w:val="2A2A2A"/>
          <w:shd w:val="clear" w:color="auto" w:fill="FFFFFF"/>
        </w:rPr>
        <w:t>. And we can say that</w:t>
      </w:r>
      <w:r w:rsidR="00856234">
        <w:rPr>
          <w:color w:val="2A2A2A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 xml:space="preserve">the </w:t>
      </w:r>
      <w:r w:rsidRPr="00B21098">
        <w:rPr>
          <w:color w:val="2A2A2A"/>
          <w:shd w:val="clear" w:color="auto" w:fill="FFFFFF"/>
        </w:rPr>
        <w:t>technical advances in NGS and bioinformatics enabled us</w:t>
      </w:r>
      <w:r>
        <w:rPr>
          <w:color w:val="2A2A2A"/>
          <w:shd w:val="clear" w:color="auto" w:fill="FFFFFF"/>
        </w:rPr>
        <w:t xml:space="preserve"> to identify</w:t>
      </w:r>
      <w:r w:rsidRPr="00B21098">
        <w:rPr>
          <w:color w:val="2A2A2A"/>
          <w:shd w:val="clear" w:color="auto" w:fill="FFFFFF"/>
        </w:rPr>
        <w:t xml:space="preserve"> the causative agent of COVID</w:t>
      </w:r>
      <w:r>
        <w:rPr>
          <w:color w:val="2A2A2A"/>
          <w:shd w:val="clear" w:color="auto" w:fill="FFFFFF"/>
        </w:rPr>
        <w:t xml:space="preserve">-19 </w:t>
      </w:r>
      <w:r w:rsidRPr="00B21098">
        <w:rPr>
          <w:color w:val="2A2A2A"/>
          <w:shd w:val="clear" w:color="auto" w:fill="FFFFFF"/>
        </w:rPr>
        <w:t>rapidly</w:t>
      </w:r>
      <w:r>
        <w:rPr>
          <w:color w:val="2A2A2A"/>
          <w:shd w:val="clear" w:color="auto" w:fill="FFFFFF"/>
        </w:rPr>
        <w:t>.</w:t>
      </w:r>
    </w:p>
    <w:p w:rsidR="000E29DC" w:rsidRPr="000E29DC" w:rsidRDefault="000E29DC" w:rsidP="000E29DC"/>
    <w:p w:rsidR="000E29DC" w:rsidRPr="000E29DC" w:rsidRDefault="000E29DC" w:rsidP="000E29DC">
      <w:pPr>
        <w:pStyle w:val="2"/>
        <w:shd w:val="clear" w:color="auto" w:fill="FFFFFF"/>
        <w:textAlignment w:val="baseline"/>
        <w:rPr>
          <w:rFonts w:asciiTheme="majorBidi" w:hAnsiTheme="majorBidi" w:cstheme="majorBidi"/>
          <w:b w:val="0"/>
          <w:bCs w:val="0"/>
          <w:color w:val="2A2A2A"/>
          <w:sz w:val="44"/>
          <w:szCs w:val="44"/>
          <w:lang w:bidi="ar-EG"/>
        </w:rPr>
      </w:pPr>
    </w:p>
    <w:p w:rsidR="00B75F3C" w:rsidRDefault="00B75F3C">
      <w:pPr>
        <w:rPr>
          <w:sz w:val="44"/>
          <w:szCs w:val="44"/>
        </w:rPr>
      </w:pPr>
    </w:p>
    <w:p w:rsidR="00B75F3C" w:rsidRPr="00B75F3C" w:rsidRDefault="00B75F3C">
      <w:pPr>
        <w:rPr>
          <w:sz w:val="44"/>
          <w:szCs w:val="44"/>
        </w:rPr>
      </w:pPr>
    </w:p>
    <w:sectPr w:rsidR="00B75F3C" w:rsidRPr="00B75F3C" w:rsidSect="0094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02648"/>
    <w:multiLevelType w:val="hybridMultilevel"/>
    <w:tmpl w:val="5EBCAC00"/>
    <w:lvl w:ilvl="0" w:tplc="63E25A40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5F3C"/>
    <w:rsid w:val="000E29DC"/>
    <w:rsid w:val="005250B4"/>
    <w:rsid w:val="00856234"/>
    <w:rsid w:val="009425D9"/>
    <w:rsid w:val="009C5335"/>
    <w:rsid w:val="00B75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D9"/>
  </w:style>
  <w:style w:type="paragraph" w:styleId="2">
    <w:name w:val="heading 2"/>
    <w:basedOn w:val="a"/>
    <w:link w:val="2Char"/>
    <w:uiPriority w:val="9"/>
    <w:qFormat/>
    <w:rsid w:val="00B75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B75F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0E29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dodo didi</dc:creator>
  <cp:lastModifiedBy>dodo didi</cp:lastModifiedBy>
  <cp:revision>1</cp:revision>
  <dcterms:created xsi:type="dcterms:W3CDTF">2021-04-22T21:08:00Z</dcterms:created>
  <dcterms:modified xsi:type="dcterms:W3CDTF">2021-04-22T21:36:00Z</dcterms:modified>
</cp:coreProperties>
</file>