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B7F06" w14:textId="33F359EF" w:rsidR="00C44483" w:rsidRDefault="00AF4974">
      <w:r>
        <w:rPr>
          <w:noProof/>
        </w:rPr>
        <w:drawing>
          <wp:inline distT="0" distB="0" distL="0" distR="0" wp14:anchorId="5BCF6D64" wp14:editId="653B6DE2">
            <wp:extent cx="5760720" cy="2202180"/>
            <wp:effectExtent l="0" t="0" r="0" b="7620"/>
            <wp:docPr id="10852262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ABCA" w14:textId="77777777" w:rsidR="00AF4974" w:rsidRDefault="00AF4974"/>
    <w:p w14:paraId="1C0026B9" w14:textId="5AA882E7" w:rsidR="00AF4974" w:rsidRDefault="00AF4974">
      <w:r>
        <w:t>KODLAR AŞAĞIDA</w:t>
      </w:r>
    </w:p>
    <w:p w14:paraId="7F92B0A3" w14:textId="7383D289" w:rsidR="00AF4974" w:rsidRDefault="00AF4974">
      <w:r>
        <w:rPr>
          <w:noProof/>
        </w:rPr>
        <w:lastRenderedPageBreak/>
        <w:drawing>
          <wp:inline distT="0" distB="0" distL="0" distR="0" wp14:anchorId="27FD0BEF" wp14:editId="49195DAE">
            <wp:extent cx="5643424" cy="9493885"/>
            <wp:effectExtent l="0" t="0" r="0" b="0"/>
            <wp:docPr id="1780418389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37" cy="9499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9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A99"/>
    <w:rsid w:val="006513F3"/>
    <w:rsid w:val="009E73EC"/>
    <w:rsid w:val="00AF4974"/>
    <w:rsid w:val="00C44483"/>
    <w:rsid w:val="00E35508"/>
    <w:rsid w:val="00F4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DEFB5"/>
  <w15:chartTrackingRefBased/>
  <w15:docId w15:val="{8D53BF55-FC46-4135-AEB8-EDD238C86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40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40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40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40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40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40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40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40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40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40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40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40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40A9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40A9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40A9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40A9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40A9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40A9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40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40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40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40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40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40A9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40A9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40A9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40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40A9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40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Sparrow</dc:creator>
  <cp:keywords/>
  <dc:description/>
  <cp:lastModifiedBy>Sparrow</cp:lastModifiedBy>
  <cp:revision>3</cp:revision>
  <dcterms:created xsi:type="dcterms:W3CDTF">2025-03-24T18:17:00Z</dcterms:created>
  <dcterms:modified xsi:type="dcterms:W3CDTF">2025-03-24T18:18:00Z</dcterms:modified>
</cp:coreProperties>
</file>