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G.A. El -Sheikh                                      Electronics and Communications Graduation Projects , 2025 -2026  </w:t>
        <w:br/>
        <w:t xml:space="preserve">comm -proj-2526 -00b 1 </w:t>
        <w:br/>
        <w:t xml:space="preserve">1 Ministry of Higher Education   وزارة التعميم العالي </w:t>
        <w:br/>
        <w:t xml:space="preserve">Pyramids High Institute for </w:t>
        <w:br/>
        <w:t>Engineering and Technology     معهد األهرامات العالي لمهندسة والتكنولوجيا بالسادس من</w:t>
        <w:br/>
        <w:t xml:space="preserve">أكتوبر </w:t>
        <w:br/>
        <w:t xml:space="preserve">Electronics and Communication s </w:t>
        <w:br/>
        <w:t xml:space="preserve">Engineering Department   قسم هندسة االلكترونيات واالتصاالت الكهربية  </w:t>
        <w:br/>
        <w:t xml:space="preserve"> </w:t>
        <w:br/>
        <w:t xml:space="preserve">Graduation Project Allocation  (2025 -2026)  </w:t>
        <w:br/>
        <w:t xml:space="preserve"> </w:t>
        <w:br/>
        <w:t xml:space="preserve">Project Title:   </w:t>
        <w:br/>
        <w:t xml:space="preserve">Objectives:   </w:t>
        <w:br/>
        <w:t xml:space="preserve"> </w:t>
        <w:br/>
        <w:t xml:space="preserve"> </w:t>
        <w:br/>
        <w:t xml:space="preserve">Supervisor:   </w:t>
        <w:br/>
        <w:t xml:space="preserve">Students Names:                             (   #    students)  </w:t>
        <w:br/>
        <w:t xml:space="preserve"> 1-  7-  </w:t>
        <w:br/>
        <w:t xml:space="preserve"> 2- 8- </w:t>
        <w:br/>
        <w:t xml:space="preserve"> 3- 9- </w:t>
        <w:br/>
        <w:t xml:space="preserve"> 4- 10- </w:t>
        <w:br/>
        <w:t xml:space="preserve"> 5-  </w:t>
        <w:br/>
        <w:t xml:space="preserve"> 6-  </w:t>
        <w:br/>
        <w:t xml:space="preserve">Theoretical Work: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Computer Work:  </w:t>
        <w:br/>
        <w:t xml:space="preserve">  </w:t>
        <w:br/>
        <w:t xml:space="preserve"> </w:t>
        <w:br/>
        <w:t xml:space="preserve">Hardware and Practical Work: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Project Outcome:  </w:t>
        <w:br/>
        <w:t xml:space="preserve">  </w:t>
        <w:br/>
        <w:t xml:space="preserve"> </w:t>
        <w:br/>
        <w:t xml:space="preserve"> </w:t>
        <w:br/>
        <w:t xml:space="preserve">Steps of Research: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Project Layout:  </w:t>
        <w:br/>
        <w:t xml:space="preserve">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