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color w:val="fab60a"/>
          <w:sz w:val="16"/>
          <w:szCs w:val="16"/>
          <w:shd w:fill="fab60a" w:val="clear"/>
        </w:rPr>
      </w:pPr>
      <w:r w:rsidDel="00000000" w:rsidR="00000000" w:rsidRPr="00000000">
        <w:rPr>
          <w:color w:val="fab60a"/>
          <w:sz w:val="16"/>
          <w:szCs w:val="16"/>
          <w:shd w:fill="fab60a" w:val="clear"/>
          <w:rtl w:val="0"/>
        </w:rPr>
        <w:t xml:space="preserv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8"/>
          <w:szCs w:val="28"/>
        </w:rPr>
      </w:pPr>
      <w:r w:rsidDel="00000000" w:rsidR="00000000" w:rsidRPr="00000000">
        <w:rPr>
          <w:b w:val="1"/>
          <w:color w:val="000000"/>
          <w:sz w:val="28"/>
          <w:szCs w:val="28"/>
          <w:rtl w:val="0"/>
        </w:rPr>
        <w:t xml:space="preserve">Name:</w:t>
      </w:r>
      <w:r w:rsidDel="00000000" w:rsidR="00000000" w:rsidRPr="00000000">
        <w:rPr>
          <w:color w:val="666666"/>
          <w:sz w:val="28"/>
          <w:szCs w:val="28"/>
          <w:rtl w:val="0"/>
        </w:rPr>
        <w:t xml:space="preserve">   RANA PRATAP SINGH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fab60a"/>
          <w:sz w:val="20"/>
          <w:szCs w:val="20"/>
        </w:rPr>
      </w:pPr>
      <w:r w:rsidDel="00000000" w:rsidR="00000000" w:rsidRPr="00000000">
        <w:rPr>
          <w:rtl w:val="0"/>
        </w:rPr>
      </w:r>
    </w:p>
    <w:p w:rsidR="00000000" w:rsidDel="00000000" w:rsidP="00000000" w:rsidRDefault="00000000" w:rsidRPr="00000000" w14:paraId="00000004">
      <w:pPr>
        <w:spacing w:before="0" w:line="240" w:lineRule="auto"/>
        <w:rPr>
          <w:color w:val="666666"/>
          <w:sz w:val="28"/>
          <w:szCs w:val="28"/>
        </w:rPr>
      </w:pPr>
      <w:r w:rsidDel="00000000" w:rsidR="00000000" w:rsidRPr="00000000">
        <w:rPr>
          <w:b w:val="1"/>
          <w:color w:val="000000"/>
          <w:sz w:val="28"/>
          <w:szCs w:val="28"/>
          <w:rtl w:val="0"/>
        </w:rPr>
        <w:t xml:space="preserve">Email address:</w:t>
      </w:r>
      <w:r w:rsidDel="00000000" w:rsidR="00000000" w:rsidRPr="00000000">
        <w:rPr>
          <w:color w:val="666666"/>
          <w:sz w:val="28"/>
          <w:szCs w:val="28"/>
          <w:rtl w:val="0"/>
        </w:rPr>
        <w:t xml:space="preserve">   ranasinghiitkgp@gmail.com</w:t>
      </w:r>
    </w:p>
    <w:p w:rsidR="00000000" w:rsidDel="00000000" w:rsidP="00000000" w:rsidRDefault="00000000" w:rsidRPr="00000000" w14:paraId="00000005">
      <w:pP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color w:val="000000"/>
          <w:sz w:val="28"/>
          <w:szCs w:val="28"/>
        </w:rPr>
      </w:pPr>
      <w:r w:rsidDel="00000000" w:rsidR="00000000" w:rsidRPr="00000000">
        <w:rPr>
          <w:b w:val="1"/>
          <w:color w:val="000000"/>
          <w:sz w:val="28"/>
          <w:szCs w:val="28"/>
          <w:rtl w:val="0"/>
        </w:rPr>
        <w:t xml:space="preserve">Contact number:</w:t>
      </w:r>
      <w:r w:rsidDel="00000000" w:rsidR="00000000" w:rsidRPr="00000000">
        <w:rPr>
          <w:color w:val="666666"/>
          <w:sz w:val="28"/>
          <w:szCs w:val="28"/>
          <w:rtl w:val="0"/>
        </w:rPr>
        <w:t xml:space="preserve">   9015950426</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b w:val="1"/>
          <w:color w:val="000000"/>
          <w:sz w:val="28"/>
          <w:szCs w:val="28"/>
        </w:rPr>
      </w:pPr>
      <w:r w:rsidDel="00000000" w:rsidR="00000000" w:rsidRPr="00000000">
        <w:rPr>
          <w:b w:val="1"/>
          <w:color w:val="000000"/>
          <w:sz w:val="28"/>
          <w:szCs w:val="28"/>
          <w:rtl w:val="0"/>
        </w:rPr>
        <w:t xml:space="preserve">Anydesk address: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b w:val="1"/>
          <w:color w:val="000000"/>
          <w:sz w:val="28"/>
          <w:szCs w:val="28"/>
        </w:rPr>
      </w:pPr>
      <w:r w:rsidDel="00000000" w:rsidR="00000000" w:rsidRPr="00000000">
        <w:rPr>
          <w:rtl w:val="0"/>
        </w:rPr>
      </w:r>
    </w:p>
    <w:p w:rsidR="00000000" w:rsidDel="00000000" w:rsidP="00000000" w:rsidRDefault="00000000" w:rsidRPr="00000000" w14:paraId="0000000A">
      <w:pPr>
        <w:spacing w:before="0" w:line="240" w:lineRule="auto"/>
        <w:rPr>
          <w:b w:val="1"/>
          <w:color w:val="000000"/>
          <w:sz w:val="28"/>
          <w:szCs w:val="28"/>
        </w:rPr>
      </w:pPr>
      <w:r w:rsidDel="00000000" w:rsidR="00000000" w:rsidRPr="00000000">
        <w:rPr>
          <w:b w:val="1"/>
          <w:color w:val="000000"/>
          <w:sz w:val="28"/>
          <w:szCs w:val="28"/>
          <w:rtl w:val="0"/>
        </w:rPr>
        <w:t xml:space="preserve">Years of Work Experience:     1 year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40" w:lineRule="auto"/>
        <w:rPr>
          <w:b w:val="1"/>
          <w:color w:val="000000"/>
          <w:sz w:val="28"/>
          <w:szCs w:val="28"/>
        </w:rPr>
      </w:pPr>
      <w:r w:rsidDel="00000000" w:rsidR="00000000" w:rsidRPr="00000000">
        <w:rPr>
          <w:rtl w:val="0"/>
        </w:rPr>
      </w:r>
    </w:p>
    <w:p w:rsidR="00000000" w:rsidDel="00000000" w:rsidP="00000000" w:rsidRDefault="00000000" w:rsidRPr="00000000" w14:paraId="0000000C">
      <w:pPr>
        <w:spacing w:before="0" w:line="240" w:lineRule="auto"/>
        <w:rPr>
          <w:b w:val="1"/>
          <w:color w:val="000000"/>
          <w:sz w:val="28"/>
          <w:szCs w:val="28"/>
        </w:rPr>
      </w:pPr>
      <w:r w:rsidDel="00000000" w:rsidR="00000000" w:rsidRPr="00000000">
        <w:rPr>
          <w:b w:val="1"/>
          <w:color w:val="000000"/>
          <w:sz w:val="28"/>
          <w:szCs w:val="28"/>
          <w:rtl w:val="0"/>
        </w:rPr>
        <w:t xml:space="preserve">Date:   </w:t>
      </w:r>
      <w:r w:rsidDel="00000000" w:rsidR="00000000" w:rsidRPr="00000000">
        <w:rPr>
          <w:b w:val="1"/>
          <w:color w:val="666666"/>
          <w:sz w:val="28"/>
          <w:szCs w:val="28"/>
          <w:rtl w:val="0"/>
        </w:rPr>
        <w:t xml:space="preserve">11</w:t>
      </w:r>
      <w:r w:rsidDel="00000000" w:rsidR="00000000" w:rsidRPr="00000000">
        <w:rPr>
          <w:b w:val="1"/>
          <w:color w:val="666666"/>
          <w:sz w:val="28"/>
          <w:szCs w:val="28"/>
          <w:vertAlign w:val="superscript"/>
          <w:rtl w:val="0"/>
        </w:rPr>
        <w:t xml:space="preserve">th</w:t>
      </w:r>
      <w:r w:rsidDel="00000000" w:rsidR="00000000" w:rsidRPr="00000000">
        <w:rPr>
          <w:b w:val="1"/>
          <w:color w:val="666666"/>
          <w:sz w:val="28"/>
          <w:szCs w:val="28"/>
          <w:rtl w:val="0"/>
        </w:rPr>
        <w:t xml:space="preserve"> Aug 2020</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E">
      <w:pPr>
        <w:spacing w:after="200" w:before="0" w:line="240" w:lineRule="auto"/>
        <w:rPr/>
      </w:pPr>
      <w:r w:rsidDel="00000000" w:rsidR="00000000" w:rsidRPr="00000000">
        <w:rPr>
          <w:color w:val="fab60a"/>
          <w:sz w:val="16"/>
          <w:szCs w:val="16"/>
          <w:shd w:fill="fab60a" w:val="clear"/>
          <w:rtl w:val="0"/>
        </w:rPr>
        <w:t xml:space="preserve">……………………………………………...……………………………………………...……………………………………………...……………………………………………………………...………………</w:t>
      </w:r>
      <w:r w:rsidDel="00000000" w:rsidR="00000000" w:rsidRPr="00000000">
        <w:rPr>
          <w:rtl w:val="0"/>
        </w:rPr>
      </w:r>
    </w:p>
    <w:p w:rsidR="00000000" w:rsidDel="00000000" w:rsidP="00000000" w:rsidRDefault="00000000" w:rsidRPr="00000000" w14:paraId="0000000F">
      <w:pPr>
        <w:pStyle w:val="Title"/>
        <w:pBdr>
          <w:top w:space="0" w:sz="0" w:val="nil"/>
          <w:left w:space="0" w:sz="0" w:val="nil"/>
          <w:bottom w:space="0" w:sz="0" w:val="nil"/>
          <w:right w:space="0" w:sz="0" w:val="nil"/>
          <w:between w:space="0" w:sz="0" w:val="nil"/>
        </w:pBdr>
        <w:shd w:fill="auto" w:val="clear"/>
        <w:rPr>
          <w:color w:val="666666"/>
          <w:sz w:val="28"/>
          <w:szCs w:val="28"/>
        </w:rPr>
      </w:pPr>
      <w:bookmarkStart w:colFirst="0" w:colLast="0" w:name="_5xhh5tijgkk" w:id="0"/>
      <w:bookmarkEnd w:id="0"/>
      <w:r w:rsidDel="00000000" w:rsidR="00000000" w:rsidRPr="00000000">
        <w:rPr>
          <w:b w:val="1"/>
          <w:color w:val="000000"/>
          <w:sz w:val="28"/>
          <w:szCs w:val="28"/>
          <w:rtl w:val="0"/>
        </w:rPr>
        <w:t xml:space="preserve">Self Case Study -1: </w:t>
      </w:r>
      <w:r w:rsidDel="00000000" w:rsidR="00000000" w:rsidRPr="00000000">
        <w:rPr>
          <w:rFonts w:ascii="Arial" w:cs="Arial" w:eastAsia="Arial" w:hAnsi="Arial"/>
          <w:b w:val="1"/>
          <w:color w:val="000000"/>
          <w:sz w:val="28"/>
          <w:szCs w:val="28"/>
          <w:rtl w:val="0"/>
        </w:rPr>
        <w:t xml:space="preserve">Great Energy Predictor III</w:t>
      </w:r>
      <w:r w:rsidDel="00000000" w:rsidR="00000000" w:rsidRPr="00000000">
        <w:rPr>
          <w:rtl w:val="0"/>
        </w:rPr>
      </w:r>
    </w:p>
    <w:p w:rsidR="00000000" w:rsidDel="00000000" w:rsidP="00000000" w:rsidRDefault="00000000" w:rsidRPr="00000000" w14:paraId="00000010">
      <w:pPr>
        <w:pStyle w:val="Subtitle"/>
        <w:pBdr>
          <w:top w:space="0" w:sz="0" w:val="nil"/>
          <w:left w:space="0" w:sz="0" w:val="nil"/>
          <w:bottom w:space="0" w:sz="0" w:val="nil"/>
          <w:right w:space="0" w:sz="0" w:val="nil"/>
          <w:between w:space="0" w:sz="0" w:val="nil"/>
        </w:pBdr>
        <w:shd w:fill="auto" w:val="clear"/>
        <w:rPr>
          <w:b w:val="1"/>
        </w:rPr>
      </w:pPr>
      <w:bookmarkStart w:colFirst="0" w:colLast="0" w:name="_af80tl7prv5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color w:val="ff0000"/>
          <w:rtl w:val="0"/>
        </w:rPr>
        <w:t xml:space="preserve">“After you have completed the document, please submit it in the classroom in the pdf format.”</w:t>
      </w:r>
    </w:p>
    <w:p w:rsidR="00000000" w:rsidDel="00000000" w:rsidP="00000000" w:rsidRDefault="00000000" w:rsidRPr="00000000" w14:paraId="00000012">
      <w:pPr>
        <w:rPr>
          <w:color w:val="ff0000"/>
        </w:rPr>
      </w:pPr>
      <w:r w:rsidDel="00000000" w:rsidR="00000000" w:rsidRPr="00000000">
        <w:rPr>
          <w:color w:val="ff0000"/>
          <w:rtl w:val="0"/>
        </w:rPr>
        <w:t xml:space="preserve">Please check this video before you get started: </w:t>
      </w:r>
      <w:hyperlink r:id="rId6">
        <w:r w:rsidDel="00000000" w:rsidR="00000000" w:rsidRPr="00000000">
          <w:rPr>
            <w:color w:val="ff0000"/>
            <w:u w:val="single"/>
            <w:rtl w:val="0"/>
          </w:rPr>
          <w:t xml:space="preserve">https://www.youtube.com/watch?time_continue=1&amp;v=LBGU1_JO3kg</w:t>
        </w:r>
      </w:hyperlink>
      <w:r w:rsidDel="00000000" w:rsidR="00000000" w:rsidRPr="00000000">
        <w:rPr>
          <w:rtl w:val="0"/>
        </w:rPr>
      </w:r>
    </w:p>
    <w:p w:rsidR="00000000" w:rsidDel="00000000" w:rsidP="00000000" w:rsidRDefault="00000000" w:rsidRPr="00000000" w14:paraId="00000013">
      <w:pPr>
        <w:pStyle w:val="Subtitle"/>
        <w:rPr/>
      </w:pPr>
      <w:bookmarkStart w:colFirst="0" w:colLast="0" w:name="_nrxmhcli25tz"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u5g7e0fmlarz"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Write an overview of the case study that you are working on. </w:t>
      </w:r>
      <w:r w:rsidDel="00000000" w:rsidR="00000000" w:rsidRPr="00000000">
        <w:rPr>
          <w:b w:val="1"/>
          <w:i w:val="1"/>
          <w:rtl w:val="0"/>
        </w:rPr>
        <w:t xml:space="preserve">(MINIMUM 200 words) </w:t>
      </w:r>
      <w:r w:rsidDel="00000000" w:rsidR="00000000" w:rsidRPr="00000000">
        <w:rPr>
          <w:rtl w:val="0"/>
        </w:rPr>
        <w:t xml:space="preserv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color w:val="000000"/>
          <w:sz w:val="28"/>
          <w:szCs w:val="28"/>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1z0icc770w9j"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2vx00ireouai" w:id="5"/>
      <w:bookmarkEnd w:id="5"/>
      <w:r w:rsidDel="00000000" w:rsidR="00000000" w:rsidRPr="00000000">
        <w:rPr>
          <w:rtl w:val="0"/>
        </w:rPr>
        <w:t xml:space="preserve">Research-Papers/Solutions/Architectures/Kernels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Mention the urls of existing research-papers/solutions/kernels on your problem statement and in your own words write a detailed summary for each one of them. If needed you can include images or explain with your own diagrams. </w:t>
      </w:r>
      <w:r w:rsidDel="00000000" w:rsidR="00000000" w:rsidRPr="00000000">
        <w:rPr>
          <w:color w:val="cc0000"/>
          <w:rtl w:val="0"/>
        </w:rPr>
        <w:t xml:space="preserve">it is mandatory to write a brief description about that paper. Without understanding of the resource please don’t mention it</w:t>
      </w:r>
      <w:r w:rsidDel="00000000" w:rsidR="00000000" w:rsidRPr="00000000">
        <w:rPr>
          <w:rtl w:val="0"/>
        </w:rPr>
        <w:t xml:space="preserve">***</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rPr>
          <w:color w:val="000000"/>
          <w:sz w:val="28"/>
          <w:szCs w:val="28"/>
        </w:rPr>
      </w:pPr>
      <w:r w:rsidDel="00000000" w:rsidR="00000000" w:rsidRPr="00000000">
        <w:rPr>
          <w:rtl w:val="0"/>
        </w:rPr>
      </w:r>
    </w:p>
    <w:p w:rsidR="00000000" w:rsidDel="00000000" w:rsidP="00000000" w:rsidRDefault="00000000" w:rsidRPr="00000000" w14:paraId="0000001B">
      <w:pPr>
        <w:pStyle w:val="Heading1"/>
        <w:rPr/>
      </w:pPr>
      <w:bookmarkStart w:colFirst="0" w:colLast="0" w:name="_xzfmiy9wcomv"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1"/>
        <w:rPr/>
      </w:pPr>
      <w:bookmarkStart w:colFirst="0" w:colLast="0" w:name="_cl90gio4pbbx" w:id="7"/>
      <w:bookmarkEnd w:id="7"/>
      <w:r w:rsidDel="00000000" w:rsidR="00000000" w:rsidRPr="00000000">
        <w:rPr>
          <w:rtl w:val="0"/>
        </w:rPr>
        <w:t xml:space="preserve">First Cut Approach</w:t>
      </w:r>
    </w:p>
    <w:p w:rsidR="00000000" w:rsidDel="00000000" w:rsidP="00000000" w:rsidRDefault="00000000" w:rsidRPr="00000000" w14:paraId="0000001D">
      <w:pPr>
        <w:rPr/>
      </w:pPr>
      <w:r w:rsidDel="00000000" w:rsidR="00000000" w:rsidRPr="00000000">
        <w:rPr>
          <w:rtl w:val="0"/>
        </w:rPr>
        <w:t xml:space="preserve">*** Explain in steps about how you want to approach this problem and the initial experiments that you want to do. </w:t>
      </w:r>
      <w:r w:rsidDel="00000000" w:rsidR="00000000" w:rsidRPr="00000000">
        <w:rPr>
          <w:b w:val="1"/>
          <w:i w:val="1"/>
          <w:rtl w:val="0"/>
        </w:rPr>
        <w:t xml:space="preserve">(MINIMUM 200 words) </w:t>
      </w:r>
      <w:r w:rsidDel="00000000" w:rsidR="00000000" w:rsidRPr="00000000">
        <w:rPr>
          <w:rtl w:val="0"/>
        </w:rPr>
        <w:t xml:space="preserve">***</w:t>
      </w:r>
    </w:p>
    <w:p w:rsidR="00000000" w:rsidDel="00000000" w:rsidP="00000000" w:rsidRDefault="00000000" w:rsidRPr="00000000" w14:paraId="0000001E">
      <w:pPr>
        <w:rPr>
          <w:color w:val="4a86e8"/>
        </w:rPr>
      </w:pPr>
      <w:r w:rsidDel="00000000" w:rsidR="00000000" w:rsidRPr="00000000">
        <w:rPr>
          <w:color w:val="4a86e8"/>
          <w:rtl w:val="0"/>
        </w:rPr>
        <w:t xml:space="preserve">*** When you are doing the basic EDA and building the First Cut Approach you should not refer any blogs or papers ***</w:t>
      </w:r>
    </w:p>
    <w:p w:rsidR="00000000" w:rsidDel="00000000" w:rsidP="00000000" w:rsidRDefault="00000000" w:rsidRPr="00000000" w14:paraId="0000001F">
      <w:pPr>
        <w:numPr>
          <w:ilvl w:val="0"/>
          <w:numId w:val="1"/>
        </w:numPr>
        <w:ind w:left="720" w:hanging="360"/>
        <w:rPr>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b w:val="1"/>
          <w:color w:val="ff0000"/>
          <w:u w:val="single"/>
          <w:rtl w:val="0"/>
        </w:rPr>
        <w:t xml:space="preserve">Notes when you build your final notebook</w:t>
      </w:r>
      <w:r w:rsidDel="00000000" w:rsidR="00000000" w:rsidRPr="00000000">
        <w:rPr>
          <w:color w:val="ff0000"/>
          <w:rtl w:val="0"/>
        </w:rPr>
        <w:t xml:space="preserve">:</w:t>
      </w:r>
    </w:p>
    <w:p w:rsidR="00000000" w:rsidDel="00000000" w:rsidP="00000000" w:rsidRDefault="00000000" w:rsidRPr="00000000" w14:paraId="00000023">
      <w:pPr>
        <w:numPr>
          <w:ilvl w:val="0"/>
          <w:numId w:val="3"/>
        </w:numPr>
        <w:spacing w:after="0" w:afterAutospacing="0"/>
        <w:ind w:left="720" w:hanging="360"/>
        <w:rPr>
          <w:color w:val="ff0000"/>
        </w:rPr>
      </w:pPr>
      <w:r w:rsidDel="00000000" w:rsidR="00000000" w:rsidRPr="00000000">
        <w:rPr>
          <w:color w:val="ff0000"/>
          <w:rtl w:val="0"/>
        </w:rPr>
        <w:t xml:space="preserve">You should not train any model either it can be a ML model or DL model or Countvectorizer or even simple StandardScalar</w:t>
      </w:r>
    </w:p>
    <w:p w:rsidR="00000000" w:rsidDel="00000000" w:rsidP="00000000" w:rsidRDefault="00000000" w:rsidRPr="00000000" w14:paraId="00000024">
      <w:pPr>
        <w:numPr>
          <w:ilvl w:val="0"/>
          <w:numId w:val="3"/>
        </w:numPr>
        <w:spacing w:after="0" w:afterAutospacing="0" w:before="0" w:beforeAutospacing="0"/>
        <w:ind w:left="720" w:hanging="360"/>
        <w:rPr>
          <w:color w:val="ff0000"/>
        </w:rPr>
      </w:pPr>
      <w:r w:rsidDel="00000000" w:rsidR="00000000" w:rsidRPr="00000000">
        <w:rPr>
          <w:color w:val="ff0000"/>
          <w:rtl w:val="0"/>
        </w:rPr>
        <w:t xml:space="preserve">You should not read train data files</w:t>
      </w:r>
    </w:p>
    <w:p w:rsidR="00000000" w:rsidDel="00000000" w:rsidP="00000000" w:rsidRDefault="00000000" w:rsidRPr="00000000" w14:paraId="00000025">
      <w:pPr>
        <w:numPr>
          <w:ilvl w:val="0"/>
          <w:numId w:val="3"/>
        </w:numPr>
        <w:spacing w:after="0" w:afterAutospacing="0" w:before="0" w:beforeAutospacing="0"/>
        <w:ind w:left="720" w:hanging="360"/>
        <w:rPr>
          <w:color w:val="ff0000"/>
        </w:rPr>
      </w:pPr>
      <w:r w:rsidDel="00000000" w:rsidR="00000000" w:rsidRPr="00000000">
        <w:rPr>
          <w:color w:val="ff0000"/>
          <w:rtl w:val="0"/>
        </w:rPr>
        <w:t xml:space="preserve">The function1 takes only one argument “X” (a single data points i.e 1*d feature) and the inside the function you will preprocess data point similar to the process you did while you featurize your train data</w:t>
      </w:r>
    </w:p>
    <w:p w:rsidR="00000000" w:rsidDel="00000000" w:rsidP="00000000" w:rsidRDefault="00000000" w:rsidRPr="00000000" w14:paraId="00000026">
      <w:pPr>
        <w:numPr>
          <w:ilvl w:val="1"/>
          <w:numId w:val="3"/>
        </w:numPr>
        <w:spacing w:after="0" w:afterAutospacing="0" w:before="0" w:beforeAutospacing="0"/>
        <w:ind w:left="1440" w:hanging="360"/>
        <w:rPr>
          <w:color w:val="ff0000"/>
        </w:rPr>
      </w:pPr>
      <w:r w:rsidDel="00000000" w:rsidR="00000000" w:rsidRPr="00000000">
        <w:rPr>
          <w:color w:val="ff0000"/>
          <w:rtl w:val="0"/>
        </w:rPr>
        <w:t xml:space="preserve">Ex: consider you are doing taxi demand prediction case study (problem definition: given a time and location predict the number of pickups that can happen)</w:t>
      </w:r>
    </w:p>
    <w:p w:rsidR="00000000" w:rsidDel="00000000" w:rsidP="00000000" w:rsidRDefault="00000000" w:rsidRPr="00000000" w14:paraId="00000027">
      <w:pPr>
        <w:numPr>
          <w:ilvl w:val="1"/>
          <w:numId w:val="3"/>
        </w:numPr>
        <w:spacing w:before="0" w:beforeAutospacing="0"/>
        <w:ind w:left="1440" w:hanging="360"/>
        <w:rPr>
          <w:color w:val="ff0000"/>
        </w:rPr>
      </w:pPr>
      <w:r w:rsidDel="00000000" w:rsidR="00000000" w:rsidRPr="00000000">
        <w:rPr>
          <w:color w:val="ff0000"/>
          <w:rtl w:val="0"/>
        </w:rPr>
        <w:t xml:space="preserve">so in your final notebook, you need to pass only those two values</w:t>
      </w:r>
    </w:p>
    <w:p w:rsidR="00000000" w:rsidDel="00000000" w:rsidP="00000000" w:rsidRDefault="00000000" w:rsidRPr="00000000" w14:paraId="00000028">
      <w:pPr>
        <w:numPr>
          <w:ilvl w:val="1"/>
          <w:numId w:val="3"/>
        </w:numPr>
        <w:spacing w:before="0" w:line="240" w:lineRule="auto"/>
        <w:ind w:left="1440" w:hanging="360"/>
        <w:rPr>
          <w:color w:val="ff0000"/>
        </w:rPr>
      </w:pPr>
      <w:r w:rsidDel="00000000" w:rsidR="00000000" w:rsidRPr="00000000">
        <w:rPr>
          <w:color w:val="ff0000"/>
          <w:rtl w:val="0"/>
        </w:rPr>
        <w:t xml:space="preserve">def final(X):</w:t>
      </w:r>
    </w:p>
    <w:p w:rsidR="00000000" w:rsidDel="00000000" w:rsidP="00000000" w:rsidRDefault="00000000" w:rsidRPr="00000000" w14:paraId="00000029">
      <w:pPr>
        <w:spacing w:before="0" w:line="240" w:lineRule="auto"/>
        <w:ind w:left="2160" w:firstLine="0"/>
        <w:rPr>
          <w:color w:val="ff0000"/>
        </w:rPr>
      </w:pPr>
      <w:r w:rsidDel="00000000" w:rsidR="00000000" w:rsidRPr="00000000">
        <w:rPr>
          <w:color w:val="ff0000"/>
          <w:rtl w:val="0"/>
        </w:rPr>
        <w:t xml:space="preserve">preprocess data i.e data cleaning, filling missing values etc</w:t>
      </w:r>
    </w:p>
    <w:p w:rsidR="00000000" w:rsidDel="00000000" w:rsidP="00000000" w:rsidRDefault="00000000" w:rsidRPr="00000000" w14:paraId="0000002A">
      <w:pPr>
        <w:spacing w:before="0" w:line="240" w:lineRule="auto"/>
        <w:ind w:left="1440" w:firstLine="720"/>
        <w:rPr>
          <w:color w:val="ff0000"/>
        </w:rPr>
      </w:pPr>
      <w:r w:rsidDel="00000000" w:rsidR="00000000" w:rsidRPr="00000000">
        <w:rPr>
          <w:color w:val="ff0000"/>
          <w:rtl w:val="0"/>
        </w:rPr>
        <w:t xml:space="preserve">compute features based on this X</w:t>
      </w:r>
    </w:p>
    <w:p w:rsidR="00000000" w:rsidDel="00000000" w:rsidP="00000000" w:rsidRDefault="00000000" w:rsidRPr="00000000" w14:paraId="0000002B">
      <w:pPr>
        <w:spacing w:before="0" w:line="240" w:lineRule="auto"/>
        <w:ind w:left="1440" w:firstLine="720"/>
        <w:rPr>
          <w:color w:val="ff0000"/>
        </w:rPr>
      </w:pPr>
      <w:r w:rsidDel="00000000" w:rsidR="00000000" w:rsidRPr="00000000">
        <w:rPr>
          <w:color w:val="ff0000"/>
          <w:rtl w:val="0"/>
        </w:rPr>
        <w:t xml:space="preserve">use pre trained model</w:t>
      </w:r>
    </w:p>
    <w:p w:rsidR="00000000" w:rsidDel="00000000" w:rsidP="00000000" w:rsidRDefault="00000000" w:rsidRPr="00000000" w14:paraId="0000002C">
      <w:pPr>
        <w:spacing w:before="0" w:line="240" w:lineRule="auto"/>
        <w:ind w:left="1440" w:firstLine="720"/>
        <w:rPr>
          <w:color w:val="ff0000"/>
        </w:rPr>
      </w:pPr>
      <w:r w:rsidDel="00000000" w:rsidR="00000000" w:rsidRPr="00000000">
        <w:rPr>
          <w:color w:val="ff0000"/>
          <w:rtl w:val="0"/>
        </w:rPr>
        <w:t xml:space="preserve">return predicted outputs</w:t>
      </w:r>
    </w:p>
    <w:p w:rsidR="00000000" w:rsidDel="00000000" w:rsidP="00000000" w:rsidRDefault="00000000" w:rsidRPr="00000000" w14:paraId="0000002D">
      <w:pPr>
        <w:spacing w:before="0" w:line="240" w:lineRule="auto"/>
        <w:ind w:left="1440" w:firstLine="0"/>
        <w:rPr>
          <w:color w:val="ff0000"/>
        </w:rPr>
      </w:pPr>
      <w:r w:rsidDel="00000000" w:rsidR="00000000" w:rsidRPr="00000000">
        <w:rPr>
          <w:color w:val="ff0000"/>
          <w:rtl w:val="0"/>
        </w:rPr>
        <w:t xml:space="preserve">final([time, location])</w:t>
      </w:r>
    </w:p>
    <w:p w:rsidR="00000000" w:rsidDel="00000000" w:rsidP="00000000" w:rsidRDefault="00000000" w:rsidRPr="00000000" w14:paraId="0000002E">
      <w:pPr>
        <w:numPr>
          <w:ilvl w:val="1"/>
          <w:numId w:val="3"/>
        </w:numPr>
        <w:spacing w:after="0" w:afterAutospacing="0"/>
        <w:ind w:left="1440" w:hanging="360"/>
        <w:rPr>
          <w:color w:val="ff0000"/>
        </w:rPr>
      </w:pPr>
      <w:r w:rsidDel="00000000" w:rsidR="00000000" w:rsidRPr="00000000">
        <w:rPr>
          <w:color w:val="ff0000"/>
          <w:rtl w:val="0"/>
        </w:rPr>
        <w:t xml:space="preserve">in the instructions, we have mentioned two functions one with original values and one without it</w:t>
      </w:r>
    </w:p>
    <w:p w:rsidR="00000000" w:rsidDel="00000000" w:rsidP="00000000" w:rsidRDefault="00000000" w:rsidRPr="00000000" w14:paraId="0000002F">
      <w:pPr>
        <w:numPr>
          <w:ilvl w:val="1"/>
          <w:numId w:val="3"/>
        </w:numPr>
        <w:spacing w:after="0" w:afterAutospacing="0" w:before="0" w:beforeAutospacing="0"/>
        <w:ind w:left="1440" w:hanging="360"/>
        <w:rPr>
          <w:color w:val="ff0000"/>
        </w:rPr>
      </w:pPr>
      <w:r w:rsidDel="00000000" w:rsidR="00000000" w:rsidRPr="00000000">
        <w:rPr>
          <w:color w:val="ff0000"/>
          <w:rtl w:val="0"/>
        </w:rPr>
        <w:t xml:space="preserve">final([time, location])   # in this function you need to return the predictions, no need to compute the metric</w:t>
      </w:r>
    </w:p>
    <w:p w:rsidR="00000000" w:rsidDel="00000000" w:rsidP="00000000" w:rsidRDefault="00000000" w:rsidRPr="00000000" w14:paraId="00000030">
      <w:pPr>
        <w:numPr>
          <w:ilvl w:val="1"/>
          <w:numId w:val="3"/>
        </w:numPr>
        <w:spacing w:after="0" w:afterAutospacing="0" w:before="0" w:beforeAutospacing="0"/>
        <w:ind w:left="1440" w:hanging="360"/>
        <w:rPr>
          <w:color w:val="ff0000"/>
        </w:rPr>
      </w:pPr>
      <w:r w:rsidDel="00000000" w:rsidR="00000000" w:rsidRPr="00000000">
        <w:rPr>
          <w:color w:val="ff0000"/>
          <w:rtl w:val="0"/>
        </w:rPr>
        <w:t xml:space="preserve">final(set of [time, location] values, corresponding Y values)  # when you pass the Y values, we can compute the error metric(Y, y_predict)</w:t>
      </w:r>
    </w:p>
    <w:p w:rsidR="00000000" w:rsidDel="00000000" w:rsidP="00000000" w:rsidRDefault="00000000" w:rsidRPr="00000000" w14:paraId="00000031">
      <w:pPr>
        <w:numPr>
          <w:ilvl w:val="0"/>
          <w:numId w:val="3"/>
        </w:numPr>
        <w:spacing w:after="0" w:afterAutospacing="0" w:before="0" w:beforeAutospacing="0"/>
        <w:ind w:left="720" w:hanging="360"/>
        <w:rPr>
          <w:color w:val="ff0000"/>
        </w:rPr>
      </w:pPr>
      <w:r w:rsidDel="00000000" w:rsidR="00000000" w:rsidRPr="00000000">
        <w:rPr>
          <w:color w:val="ff0000"/>
          <w:rtl w:val="0"/>
        </w:rPr>
        <w:t xml:space="preserve">After you have preprocessed the data point you will featurize it, with the help of trained vectorizers or methods you have followed for your train data</w:t>
      </w:r>
    </w:p>
    <w:p w:rsidR="00000000" w:rsidDel="00000000" w:rsidP="00000000" w:rsidRDefault="00000000" w:rsidRPr="00000000" w14:paraId="00000032">
      <w:pPr>
        <w:numPr>
          <w:ilvl w:val="0"/>
          <w:numId w:val="3"/>
        </w:numPr>
        <w:spacing w:after="0" w:afterAutospacing="0" w:before="0" w:beforeAutospacing="0"/>
        <w:ind w:left="720" w:hanging="360"/>
        <w:rPr>
          <w:color w:val="ff0000"/>
        </w:rPr>
      </w:pPr>
      <w:r w:rsidDel="00000000" w:rsidR="00000000" w:rsidRPr="00000000">
        <w:rPr>
          <w:color w:val="ff0000"/>
          <w:rtl w:val="0"/>
        </w:rPr>
        <w:t xml:space="preserve">Assume</w:t>
      </w:r>
      <w:r w:rsidDel="00000000" w:rsidR="00000000" w:rsidRPr="00000000">
        <w:rPr>
          <w:color w:val="ff0000"/>
          <w:rtl w:val="0"/>
        </w:rPr>
        <w:t xml:space="preserve"> this function is  like you are productionizing the best model you have built, you need to measure the time for predicting and report the time. Make sure you keep the time as low as possible</w:t>
      </w:r>
    </w:p>
    <w:p w:rsidR="00000000" w:rsidDel="00000000" w:rsidP="00000000" w:rsidRDefault="00000000" w:rsidRPr="00000000" w14:paraId="00000033">
      <w:pPr>
        <w:numPr>
          <w:ilvl w:val="0"/>
          <w:numId w:val="3"/>
        </w:numPr>
        <w:spacing w:before="0" w:beforeAutospacing="0"/>
        <w:ind w:left="720" w:hanging="360"/>
        <w:rPr>
          <w:color w:val="ff0000"/>
        </w:rPr>
      </w:pPr>
      <w:r w:rsidDel="00000000" w:rsidR="00000000" w:rsidRPr="00000000">
        <w:rPr>
          <w:color w:val="ff0000"/>
          <w:rtl w:val="0"/>
        </w:rPr>
        <w:t xml:space="preserve">Check this live session: </w:t>
      </w:r>
      <w:hyperlink r:id="rId7">
        <w:r w:rsidDel="00000000" w:rsidR="00000000" w:rsidRPr="00000000">
          <w:rPr>
            <w:color w:val="ff0000"/>
            <w:u w:val="single"/>
            <w:rtl w:val="0"/>
          </w:rPr>
          <w:t xml:space="preserve">https://www.appliedaicourse.com/lecture/11/applied-machine-learning-online-course/4148/hands-on-live-session-deploy-an-ml-model-using-apis-on-aws/5/module-5-feature-engineering-productionization-and-deployment-of-ml-models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time_continue=1&amp;v=LBGU1_JO3kg" TargetMode="External"/><Relationship Id="rId7"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