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5C84F" w14:textId="77777777" w:rsidR="00AA4D71" w:rsidRPr="00AA4D71" w:rsidRDefault="00AA4D71" w:rsidP="00AA4D71">
      <w:pPr>
        <w:widowControl w:val="0"/>
        <w:autoSpaceDE w:val="0"/>
        <w:autoSpaceDN w:val="0"/>
        <w:spacing w:before="8" w:after="0" w:line="240" w:lineRule="auto"/>
        <w:jc w:val="center"/>
        <w:rPr>
          <w:rFonts w:ascii="Times New Roman" w:eastAsia="Times New Roman" w:hAnsi="Times New Roman" w:cs="Times New Roman"/>
          <w:b/>
          <w:sz w:val="40"/>
          <w:szCs w:val="40"/>
        </w:rPr>
      </w:pPr>
      <w:r w:rsidRPr="00AA4D71">
        <w:rPr>
          <w:rFonts w:ascii="Times New Roman" w:eastAsia="Times New Roman" w:hAnsi="Times New Roman" w:cs="Times New Roman"/>
          <w:b/>
          <w:sz w:val="40"/>
          <w:szCs w:val="40"/>
        </w:rPr>
        <w:t>Modeling and Simulation of Grid-Connected Solar PV-Based Level 3 DC Fast Charger Using DAB Converter</w:t>
      </w:r>
    </w:p>
    <w:p w14:paraId="54E224C3" w14:textId="77777777" w:rsidR="00AA4D71" w:rsidRPr="00AA4D71" w:rsidRDefault="00AA4D71" w:rsidP="00AA4D71">
      <w:pPr>
        <w:widowControl w:val="0"/>
        <w:autoSpaceDE w:val="0"/>
        <w:autoSpaceDN w:val="0"/>
        <w:spacing w:before="8" w:after="0" w:line="240" w:lineRule="auto"/>
        <w:rPr>
          <w:rFonts w:ascii="Times New Roman" w:eastAsia="Times New Roman" w:hAnsi="Times New Roman" w:cs="Times New Roman"/>
          <w:b/>
          <w:sz w:val="57"/>
          <w:szCs w:val="24"/>
        </w:rPr>
      </w:pPr>
    </w:p>
    <w:p w14:paraId="02A9312C" w14:textId="77777777" w:rsidR="00AA4D71" w:rsidRPr="00AA4D71" w:rsidRDefault="00AA4D71" w:rsidP="00AA4D71">
      <w:pPr>
        <w:widowControl w:val="0"/>
        <w:autoSpaceDE w:val="0"/>
        <w:autoSpaceDN w:val="0"/>
        <w:spacing w:after="0" w:line="240" w:lineRule="auto"/>
        <w:ind w:left="811" w:right="847"/>
        <w:jc w:val="center"/>
        <w:rPr>
          <w:rFonts w:ascii="Times New Roman" w:eastAsia="Times New Roman" w:hAnsi="Times New Roman" w:cs="Times New Roman"/>
          <w:i/>
          <w:sz w:val="24"/>
        </w:rPr>
      </w:pPr>
      <w:r w:rsidRPr="00AA4D71">
        <w:rPr>
          <w:rFonts w:ascii="Times New Roman" w:eastAsia="Times New Roman" w:hAnsi="Times New Roman" w:cs="Times New Roman"/>
          <w:i/>
          <w:sz w:val="24"/>
        </w:rPr>
        <w:t>A</w:t>
      </w:r>
      <w:r w:rsidRPr="00AA4D71">
        <w:rPr>
          <w:rFonts w:ascii="Times New Roman" w:eastAsia="Times New Roman" w:hAnsi="Times New Roman" w:cs="Times New Roman"/>
          <w:i/>
          <w:spacing w:val="-1"/>
          <w:sz w:val="24"/>
        </w:rPr>
        <w:t xml:space="preserve"> </w:t>
      </w:r>
      <w:r w:rsidRPr="00AA4D71">
        <w:rPr>
          <w:rFonts w:ascii="Times New Roman" w:eastAsia="Times New Roman" w:hAnsi="Times New Roman" w:cs="Times New Roman"/>
          <w:i/>
          <w:sz w:val="24"/>
        </w:rPr>
        <w:t>report</w:t>
      </w:r>
      <w:r w:rsidRPr="00AA4D71">
        <w:rPr>
          <w:rFonts w:ascii="Times New Roman" w:eastAsia="Times New Roman" w:hAnsi="Times New Roman" w:cs="Times New Roman"/>
          <w:i/>
          <w:spacing w:val="-1"/>
          <w:sz w:val="24"/>
        </w:rPr>
        <w:t xml:space="preserve"> </w:t>
      </w:r>
      <w:r w:rsidRPr="00AA4D71">
        <w:rPr>
          <w:rFonts w:ascii="Times New Roman" w:eastAsia="Times New Roman" w:hAnsi="Times New Roman" w:cs="Times New Roman"/>
          <w:i/>
          <w:sz w:val="24"/>
        </w:rPr>
        <w:t>submitted</w:t>
      </w:r>
      <w:r w:rsidRPr="00AA4D71">
        <w:rPr>
          <w:rFonts w:ascii="Times New Roman" w:eastAsia="Times New Roman" w:hAnsi="Times New Roman" w:cs="Times New Roman"/>
          <w:i/>
          <w:spacing w:val="-1"/>
          <w:sz w:val="24"/>
        </w:rPr>
        <w:t xml:space="preserve"> </w:t>
      </w:r>
      <w:r w:rsidRPr="00AA4D71">
        <w:rPr>
          <w:rFonts w:ascii="Times New Roman" w:eastAsia="Times New Roman" w:hAnsi="Times New Roman" w:cs="Times New Roman"/>
          <w:i/>
          <w:sz w:val="24"/>
        </w:rPr>
        <w:t>in</w:t>
      </w:r>
      <w:r w:rsidRPr="00AA4D71">
        <w:rPr>
          <w:rFonts w:ascii="Times New Roman" w:eastAsia="Times New Roman" w:hAnsi="Times New Roman" w:cs="Times New Roman"/>
          <w:i/>
          <w:spacing w:val="-1"/>
          <w:sz w:val="24"/>
        </w:rPr>
        <w:t xml:space="preserve"> </w:t>
      </w:r>
      <w:r w:rsidRPr="00AA4D71">
        <w:rPr>
          <w:rFonts w:ascii="Times New Roman" w:eastAsia="Times New Roman" w:hAnsi="Times New Roman" w:cs="Times New Roman"/>
          <w:i/>
          <w:sz w:val="24"/>
        </w:rPr>
        <w:t>partial fulfillment</w:t>
      </w:r>
      <w:r w:rsidRPr="00AA4D71">
        <w:rPr>
          <w:rFonts w:ascii="Times New Roman" w:eastAsia="Times New Roman" w:hAnsi="Times New Roman" w:cs="Times New Roman"/>
          <w:i/>
          <w:spacing w:val="-1"/>
          <w:sz w:val="24"/>
        </w:rPr>
        <w:t xml:space="preserve"> </w:t>
      </w:r>
      <w:r w:rsidRPr="00AA4D71">
        <w:rPr>
          <w:rFonts w:ascii="Times New Roman" w:eastAsia="Times New Roman" w:hAnsi="Times New Roman" w:cs="Times New Roman"/>
          <w:i/>
          <w:sz w:val="24"/>
        </w:rPr>
        <w:t>of</w:t>
      </w:r>
      <w:r w:rsidRPr="00AA4D71">
        <w:rPr>
          <w:rFonts w:ascii="Times New Roman" w:eastAsia="Times New Roman" w:hAnsi="Times New Roman" w:cs="Times New Roman"/>
          <w:i/>
          <w:spacing w:val="-1"/>
          <w:sz w:val="24"/>
        </w:rPr>
        <w:t xml:space="preserve"> </w:t>
      </w:r>
      <w:r w:rsidRPr="00AA4D71">
        <w:rPr>
          <w:rFonts w:ascii="Times New Roman" w:eastAsia="Times New Roman" w:hAnsi="Times New Roman" w:cs="Times New Roman"/>
          <w:i/>
          <w:sz w:val="24"/>
        </w:rPr>
        <w:t>the</w:t>
      </w:r>
      <w:r w:rsidRPr="00AA4D71">
        <w:rPr>
          <w:rFonts w:ascii="Times New Roman" w:eastAsia="Times New Roman" w:hAnsi="Times New Roman" w:cs="Times New Roman"/>
          <w:i/>
          <w:spacing w:val="-1"/>
          <w:sz w:val="24"/>
        </w:rPr>
        <w:t xml:space="preserve"> </w:t>
      </w:r>
      <w:r w:rsidRPr="00AA4D71">
        <w:rPr>
          <w:rFonts w:ascii="Times New Roman" w:eastAsia="Times New Roman" w:hAnsi="Times New Roman" w:cs="Times New Roman"/>
          <w:i/>
          <w:sz w:val="24"/>
        </w:rPr>
        <w:t>requirements for</w:t>
      </w:r>
      <w:r w:rsidRPr="00AA4D71">
        <w:rPr>
          <w:rFonts w:ascii="Times New Roman" w:eastAsia="Times New Roman" w:hAnsi="Times New Roman" w:cs="Times New Roman"/>
          <w:i/>
          <w:spacing w:val="-1"/>
          <w:sz w:val="24"/>
        </w:rPr>
        <w:t xml:space="preserve"> </w:t>
      </w:r>
      <w:r w:rsidRPr="00AA4D71">
        <w:rPr>
          <w:rFonts w:ascii="Times New Roman" w:eastAsia="Times New Roman" w:hAnsi="Times New Roman" w:cs="Times New Roman"/>
          <w:i/>
          <w:sz w:val="24"/>
        </w:rPr>
        <w:t>the</w:t>
      </w:r>
      <w:r w:rsidRPr="00AA4D71">
        <w:rPr>
          <w:rFonts w:ascii="Times New Roman" w:eastAsia="Times New Roman" w:hAnsi="Times New Roman" w:cs="Times New Roman"/>
          <w:i/>
          <w:spacing w:val="-2"/>
          <w:sz w:val="24"/>
        </w:rPr>
        <w:t xml:space="preserve"> </w:t>
      </w:r>
      <w:r w:rsidRPr="00AA4D71">
        <w:rPr>
          <w:rFonts w:ascii="Times New Roman" w:eastAsia="Times New Roman" w:hAnsi="Times New Roman" w:cs="Times New Roman"/>
          <w:i/>
          <w:sz w:val="24"/>
        </w:rPr>
        <w:t>Award</w:t>
      </w:r>
      <w:r w:rsidRPr="00AA4D71">
        <w:rPr>
          <w:rFonts w:ascii="Times New Roman" w:eastAsia="Times New Roman" w:hAnsi="Times New Roman" w:cs="Times New Roman"/>
          <w:i/>
          <w:spacing w:val="-1"/>
          <w:sz w:val="24"/>
        </w:rPr>
        <w:t xml:space="preserve"> </w:t>
      </w:r>
      <w:r w:rsidRPr="00AA4D71">
        <w:rPr>
          <w:rFonts w:ascii="Times New Roman" w:eastAsia="Times New Roman" w:hAnsi="Times New Roman" w:cs="Times New Roman"/>
          <w:i/>
          <w:sz w:val="24"/>
        </w:rPr>
        <w:t>of Degree</w:t>
      </w:r>
      <w:r w:rsidRPr="00AA4D71">
        <w:rPr>
          <w:rFonts w:ascii="Times New Roman" w:eastAsia="Times New Roman" w:hAnsi="Times New Roman" w:cs="Times New Roman"/>
          <w:i/>
          <w:spacing w:val="-2"/>
          <w:sz w:val="24"/>
        </w:rPr>
        <w:t xml:space="preserve"> </w:t>
      </w:r>
      <w:r w:rsidRPr="00AA4D71">
        <w:rPr>
          <w:rFonts w:ascii="Times New Roman" w:eastAsia="Times New Roman" w:hAnsi="Times New Roman" w:cs="Times New Roman"/>
          <w:i/>
          <w:sz w:val="24"/>
        </w:rPr>
        <w:t>of</w:t>
      </w:r>
    </w:p>
    <w:p w14:paraId="2FD020C7"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i/>
          <w:sz w:val="26"/>
          <w:szCs w:val="24"/>
        </w:rPr>
      </w:pPr>
    </w:p>
    <w:p w14:paraId="5E864A2F" w14:textId="77777777" w:rsidR="00AA4D71" w:rsidRPr="00AA4D71" w:rsidRDefault="00AA4D71" w:rsidP="00AA4D71">
      <w:pPr>
        <w:widowControl w:val="0"/>
        <w:autoSpaceDE w:val="0"/>
        <w:autoSpaceDN w:val="0"/>
        <w:spacing w:before="11" w:after="0" w:line="240" w:lineRule="auto"/>
        <w:rPr>
          <w:rFonts w:ascii="Times New Roman" w:eastAsia="Times New Roman" w:hAnsi="Times New Roman" w:cs="Times New Roman"/>
          <w:i/>
          <w:sz w:val="37"/>
          <w:szCs w:val="24"/>
        </w:rPr>
      </w:pPr>
    </w:p>
    <w:p w14:paraId="60D8E063" w14:textId="77777777" w:rsidR="00AA4D71" w:rsidRPr="00AA4D71" w:rsidRDefault="00AA4D71" w:rsidP="00AA4D71">
      <w:pPr>
        <w:widowControl w:val="0"/>
        <w:autoSpaceDE w:val="0"/>
        <w:autoSpaceDN w:val="0"/>
        <w:spacing w:after="0" w:line="240" w:lineRule="auto"/>
        <w:ind w:left="821" w:right="803"/>
        <w:jc w:val="center"/>
        <w:outlineLvl w:val="3"/>
        <w:rPr>
          <w:rFonts w:ascii="Times New Roman" w:eastAsia="Times New Roman" w:hAnsi="Times New Roman" w:cs="Times New Roman"/>
          <w:b/>
          <w:bCs/>
          <w:sz w:val="28"/>
          <w:szCs w:val="28"/>
        </w:rPr>
      </w:pPr>
      <w:r w:rsidRPr="00AA4D71">
        <w:rPr>
          <w:rFonts w:ascii="Times New Roman" w:eastAsia="Times New Roman" w:hAnsi="Times New Roman" w:cs="Times New Roman"/>
          <w:b/>
          <w:bCs/>
          <w:sz w:val="28"/>
          <w:szCs w:val="28"/>
        </w:rPr>
        <w:t>Bachelor</w:t>
      </w:r>
      <w:r w:rsidRPr="00AA4D71">
        <w:rPr>
          <w:rFonts w:ascii="Times New Roman" w:eastAsia="Times New Roman" w:hAnsi="Times New Roman" w:cs="Times New Roman"/>
          <w:b/>
          <w:bCs/>
          <w:spacing w:val="-5"/>
          <w:sz w:val="28"/>
          <w:szCs w:val="28"/>
        </w:rPr>
        <w:t xml:space="preserve"> </w:t>
      </w:r>
      <w:r w:rsidRPr="00AA4D71">
        <w:rPr>
          <w:rFonts w:ascii="Times New Roman" w:eastAsia="Times New Roman" w:hAnsi="Times New Roman" w:cs="Times New Roman"/>
          <w:b/>
          <w:bCs/>
          <w:sz w:val="28"/>
          <w:szCs w:val="28"/>
        </w:rPr>
        <w:t>of</w:t>
      </w:r>
      <w:r w:rsidRPr="00AA4D71">
        <w:rPr>
          <w:rFonts w:ascii="Times New Roman" w:eastAsia="Times New Roman" w:hAnsi="Times New Roman" w:cs="Times New Roman"/>
          <w:b/>
          <w:bCs/>
          <w:spacing w:val="-2"/>
          <w:sz w:val="28"/>
          <w:szCs w:val="28"/>
        </w:rPr>
        <w:t xml:space="preserve"> </w:t>
      </w:r>
      <w:r w:rsidRPr="00AA4D71">
        <w:rPr>
          <w:rFonts w:ascii="Times New Roman" w:eastAsia="Times New Roman" w:hAnsi="Times New Roman" w:cs="Times New Roman"/>
          <w:b/>
          <w:bCs/>
          <w:sz w:val="28"/>
          <w:szCs w:val="28"/>
        </w:rPr>
        <w:t>Technology</w:t>
      </w:r>
    </w:p>
    <w:p w14:paraId="7B2524B5" w14:textId="77777777" w:rsidR="00AA4D71" w:rsidRPr="00AA4D71" w:rsidRDefault="00AA4D71" w:rsidP="00AA4D71">
      <w:pPr>
        <w:widowControl w:val="0"/>
        <w:autoSpaceDE w:val="0"/>
        <w:autoSpaceDN w:val="0"/>
        <w:spacing w:before="186" w:after="0" w:line="240" w:lineRule="auto"/>
        <w:ind w:left="817" w:right="847"/>
        <w:jc w:val="center"/>
        <w:rPr>
          <w:rFonts w:ascii="Times New Roman" w:eastAsia="Times New Roman" w:hAnsi="Times New Roman" w:cs="Times New Roman"/>
          <w:b/>
          <w:sz w:val="24"/>
        </w:rPr>
      </w:pPr>
      <w:r w:rsidRPr="00AA4D71">
        <w:rPr>
          <w:rFonts w:ascii="Times New Roman" w:eastAsia="Times New Roman" w:hAnsi="Times New Roman" w:cs="Times New Roman"/>
          <w:b/>
          <w:sz w:val="24"/>
        </w:rPr>
        <w:t>In</w:t>
      </w:r>
    </w:p>
    <w:p w14:paraId="5AFE1F6D" w14:textId="77777777" w:rsidR="00AA4D71" w:rsidRPr="00AA4D71" w:rsidRDefault="00AA4D71" w:rsidP="00AA4D71">
      <w:pPr>
        <w:widowControl w:val="0"/>
        <w:autoSpaceDE w:val="0"/>
        <w:autoSpaceDN w:val="0"/>
        <w:spacing w:before="181" w:after="0" w:line="240" w:lineRule="auto"/>
        <w:ind w:left="821" w:right="847"/>
        <w:jc w:val="center"/>
        <w:outlineLvl w:val="3"/>
        <w:rPr>
          <w:rFonts w:ascii="Times New Roman" w:eastAsia="Times New Roman" w:hAnsi="Times New Roman" w:cs="Times New Roman"/>
          <w:b/>
          <w:bCs/>
          <w:sz w:val="28"/>
          <w:szCs w:val="28"/>
        </w:rPr>
      </w:pPr>
      <w:r w:rsidRPr="00AA4D71">
        <w:rPr>
          <w:rFonts w:ascii="Times New Roman" w:eastAsia="Times New Roman" w:hAnsi="Times New Roman" w:cs="Times New Roman"/>
          <w:b/>
          <w:bCs/>
          <w:sz w:val="28"/>
          <w:szCs w:val="28"/>
        </w:rPr>
        <w:t>Electrical</w:t>
      </w:r>
      <w:r w:rsidRPr="00AA4D71">
        <w:rPr>
          <w:rFonts w:ascii="Times New Roman" w:eastAsia="Times New Roman" w:hAnsi="Times New Roman" w:cs="Times New Roman"/>
          <w:b/>
          <w:bCs/>
          <w:spacing w:val="-2"/>
          <w:sz w:val="28"/>
          <w:szCs w:val="28"/>
        </w:rPr>
        <w:t xml:space="preserve"> </w:t>
      </w:r>
      <w:r w:rsidRPr="00AA4D71">
        <w:rPr>
          <w:rFonts w:ascii="Times New Roman" w:eastAsia="Times New Roman" w:hAnsi="Times New Roman" w:cs="Times New Roman"/>
          <w:b/>
          <w:bCs/>
          <w:sz w:val="28"/>
          <w:szCs w:val="28"/>
        </w:rPr>
        <w:t>Engineering</w:t>
      </w:r>
    </w:p>
    <w:p w14:paraId="6208732F" w14:textId="77777777" w:rsidR="00AA4D71" w:rsidRPr="00AA4D71" w:rsidRDefault="00AA4D71" w:rsidP="00AA4D71">
      <w:pPr>
        <w:widowControl w:val="0"/>
        <w:autoSpaceDE w:val="0"/>
        <w:autoSpaceDN w:val="0"/>
        <w:spacing w:before="181" w:after="0" w:line="240" w:lineRule="auto"/>
        <w:ind w:left="821" w:right="847"/>
        <w:jc w:val="center"/>
        <w:outlineLvl w:val="3"/>
        <w:rPr>
          <w:rFonts w:ascii="Times New Roman" w:eastAsia="Times New Roman" w:hAnsi="Times New Roman" w:cs="Times New Roman"/>
          <w:b/>
          <w:bCs/>
          <w:sz w:val="28"/>
          <w:szCs w:val="28"/>
        </w:rPr>
      </w:pPr>
    </w:p>
    <w:p w14:paraId="7937C310" w14:textId="77777777" w:rsidR="00AA4D71" w:rsidRPr="00AA4D71" w:rsidRDefault="00AA4D71" w:rsidP="00AA4D71">
      <w:pPr>
        <w:widowControl w:val="0"/>
        <w:autoSpaceDE w:val="0"/>
        <w:autoSpaceDN w:val="0"/>
        <w:spacing w:before="186" w:after="0" w:line="240" w:lineRule="auto"/>
        <w:ind w:left="819" w:right="847"/>
        <w:jc w:val="center"/>
        <w:rPr>
          <w:rFonts w:ascii="Times New Roman" w:eastAsia="Times New Roman" w:hAnsi="Times New Roman" w:cs="Times New Roman"/>
          <w:sz w:val="24"/>
          <w:szCs w:val="24"/>
        </w:rPr>
      </w:pPr>
      <w:r w:rsidRPr="00AA4D71">
        <w:rPr>
          <w:rFonts w:ascii="Times New Roman" w:eastAsia="Times New Roman" w:hAnsi="Times New Roman" w:cs="Times New Roman"/>
          <w:sz w:val="24"/>
          <w:szCs w:val="24"/>
        </w:rPr>
        <w:t>Submitted</w:t>
      </w:r>
      <w:r w:rsidRPr="00AA4D71">
        <w:rPr>
          <w:rFonts w:ascii="Times New Roman" w:eastAsia="Times New Roman" w:hAnsi="Times New Roman" w:cs="Times New Roman"/>
          <w:spacing w:val="-1"/>
          <w:sz w:val="24"/>
          <w:szCs w:val="24"/>
        </w:rPr>
        <w:t xml:space="preserve"> </w:t>
      </w:r>
      <w:r w:rsidRPr="00AA4D71">
        <w:rPr>
          <w:rFonts w:ascii="Times New Roman" w:eastAsia="Times New Roman" w:hAnsi="Times New Roman" w:cs="Times New Roman"/>
          <w:sz w:val="24"/>
          <w:szCs w:val="24"/>
        </w:rPr>
        <w:t>By:</w:t>
      </w:r>
    </w:p>
    <w:p w14:paraId="6B4339B7" w14:textId="77777777" w:rsidR="00AA4D71" w:rsidRPr="00AA4D71" w:rsidRDefault="00AA4D71" w:rsidP="00AA4D71">
      <w:pPr>
        <w:widowControl w:val="0"/>
        <w:autoSpaceDE w:val="0"/>
        <w:autoSpaceDN w:val="0"/>
        <w:spacing w:before="187" w:after="0" w:line="240" w:lineRule="auto"/>
        <w:ind w:left="821" w:right="845"/>
        <w:jc w:val="center"/>
        <w:rPr>
          <w:rFonts w:ascii="Times New Roman" w:eastAsia="Times New Roman" w:hAnsi="Times New Roman" w:cs="Times New Roman"/>
          <w:sz w:val="28"/>
          <w:lang w:val="en-IN"/>
        </w:rPr>
      </w:pPr>
      <w:r w:rsidRPr="00AA4D71">
        <w:rPr>
          <w:rFonts w:ascii="Times New Roman" w:eastAsia="Times New Roman" w:hAnsi="Times New Roman" w:cs="Times New Roman"/>
          <w:sz w:val="28"/>
        </w:rPr>
        <w:t>Sudipta Mohanty(2111100231</w:t>
      </w:r>
      <w:r w:rsidRPr="00AA4D71">
        <w:rPr>
          <w:rFonts w:ascii="Times New Roman" w:eastAsia="Times New Roman" w:hAnsi="Times New Roman" w:cs="Times New Roman"/>
          <w:sz w:val="28"/>
          <w:lang w:val="en-IN"/>
        </w:rPr>
        <w:t>)</w:t>
      </w:r>
    </w:p>
    <w:p w14:paraId="0D0A19E5" w14:textId="77777777" w:rsidR="00AA4D71" w:rsidRPr="00AA4D71" w:rsidRDefault="00AA4D71" w:rsidP="00AA4D71">
      <w:pPr>
        <w:widowControl w:val="0"/>
        <w:autoSpaceDE w:val="0"/>
        <w:autoSpaceDN w:val="0"/>
        <w:spacing w:before="187" w:after="0" w:line="240" w:lineRule="auto"/>
        <w:ind w:left="821" w:right="845"/>
        <w:jc w:val="center"/>
        <w:rPr>
          <w:rFonts w:ascii="Times New Roman" w:eastAsia="Times New Roman" w:hAnsi="Times New Roman" w:cs="Times New Roman"/>
          <w:sz w:val="28"/>
          <w:lang w:val="en-IN"/>
        </w:rPr>
      </w:pPr>
      <w:r w:rsidRPr="00AA4D71">
        <w:rPr>
          <w:rFonts w:ascii="Times New Roman" w:eastAsia="Times New Roman" w:hAnsi="Times New Roman" w:cs="Times New Roman"/>
          <w:sz w:val="28"/>
          <w:lang w:val="en-IN"/>
        </w:rPr>
        <w:t>Ganesh Jani(2111100227)</w:t>
      </w:r>
    </w:p>
    <w:p w14:paraId="579015C5" w14:textId="77777777" w:rsidR="00AA4D71" w:rsidRPr="00AA4D71" w:rsidRDefault="00AA4D71" w:rsidP="00AA4D71">
      <w:pPr>
        <w:widowControl w:val="0"/>
        <w:autoSpaceDE w:val="0"/>
        <w:autoSpaceDN w:val="0"/>
        <w:spacing w:before="187" w:after="0" w:line="240" w:lineRule="auto"/>
        <w:ind w:left="821" w:right="845"/>
        <w:jc w:val="center"/>
        <w:rPr>
          <w:rFonts w:ascii="Times New Roman" w:eastAsia="Times New Roman" w:hAnsi="Times New Roman" w:cs="Times New Roman"/>
          <w:sz w:val="28"/>
          <w:lang w:val="en-IN"/>
        </w:rPr>
      </w:pPr>
      <w:r w:rsidRPr="00AA4D71">
        <w:rPr>
          <w:rFonts w:ascii="Times New Roman" w:eastAsia="Times New Roman" w:hAnsi="Times New Roman" w:cs="Times New Roman"/>
          <w:sz w:val="28"/>
          <w:lang w:val="en-IN"/>
        </w:rPr>
        <w:t>Ranbir Das(2111100316)</w:t>
      </w:r>
    </w:p>
    <w:p w14:paraId="4DA00D84"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30"/>
          <w:szCs w:val="24"/>
        </w:rPr>
      </w:pPr>
    </w:p>
    <w:p w14:paraId="103370D3" w14:textId="77777777" w:rsidR="00AA4D71" w:rsidRPr="00AA4D71" w:rsidRDefault="00AA4D71" w:rsidP="00AA4D71">
      <w:pPr>
        <w:widowControl w:val="0"/>
        <w:autoSpaceDE w:val="0"/>
        <w:autoSpaceDN w:val="0"/>
        <w:spacing w:before="1" w:after="0" w:line="240" w:lineRule="auto"/>
        <w:rPr>
          <w:rFonts w:ascii="Times New Roman" w:eastAsia="Times New Roman" w:hAnsi="Times New Roman" w:cs="Times New Roman"/>
          <w:sz w:val="26"/>
          <w:szCs w:val="24"/>
        </w:rPr>
      </w:pPr>
    </w:p>
    <w:p w14:paraId="207C0966" w14:textId="77777777" w:rsidR="00AA4D71" w:rsidRPr="00AA4D71" w:rsidRDefault="00AA4D71" w:rsidP="00AA4D71">
      <w:pPr>
        <w:widowControl w:val="0"/>
        <w:autoSpaceDE w:val="0"/>
        <w:autoSpaceDN w:val="0"/>
        <w:spacing w:after="0" w:line="369" w:lineRule="auto"/>
        <w:ind w:left="3569" w:right="3599" w:hanging="1"/>
        <w:jc w:val="center"/>
        <w:rPr>
          <w:rFonts w:ascii="Times New Roman" w:eastAsia="Times New Roman" w:hAnsi="Times New Roman" w:cs="Times New Roman"/>
          <w:b/>
          <w:sz w:val="28"/>
        </w:rPr>
      </w:pPr>
      <w:r w:rsidRPr="00AA4D71">
        <w:rPr>
          <w:rFonts w:ascii="Times New Roman" w:eastAsia="Times New Roman" w:hAnsi="Times New Roman" w:cs="Times New Roman"/>
          <w:sz w:val="28"/>
        </w:rPr>
        <w:t>Under</w:t>
      </w:r>
      <w:r w:rsidRPr="00AA4D71">
        <w:rPr>
          <w:rFonts w:ascii="Times New Roman" w:eastAsia="Times New Roman" w:hAnsi="Times New Roman" w:cs="Times New Roman"/>
          <w:spacing w:val="5"/>
          <w:sz w:val="28"/>
        </w:rPr>
        <w:t xml:space="preserve"> </w:t>
      </w:r>
      <w:r w:rsidRPr="00AA4D71">
        <w:rPr>
          <w:rFonts w:ascii="Times New Roman" w:eastAsia="Times New Roman" w:hAnsi="Times New Roman" w:cs="Times New Roman"/>
          <w:sz w:val="28"/>
        </w:rPr>
        <w:t>the</w:t>
      </w:r>
      <w:r w:rsidRPr="00AA4D71">
        <w:rPr>
          <w:rFonts w:ascii="Times New Roman" w:eastAsia="Times New Roman" w:hAnsi="Times New Roman" w:cs="Times New Roman"/>
          <w:spacing w:val="8"/>
          <w:sz w:val="28"/>
        </w:rPr>
        <w:t xml:space="preserve"> </w:t>
      </w:r>
      <w:r w:rsidRPr="00AA4D71">
        <w:rPr>
          <w:rFonts w:ascii="Times New Roman" w:eastAsia="Times New Roman" w:hAnsi="Times New Roman" w:cs="Times New Roman"/>
          <w:sz w:val="28"/>
        </w:rPr>
        <w:t>Guidance</w:t>
      </w:r>
      <w:r w:rsidRPr="00AA4D71">
        <w:rPr>
          <w:rFonts w:ascii="Times New Roman" w:eastAsia="Times New Roman" w:hAnsi="Times New Roman" w:cs="Times New Roman"/>
          <w:spacing w:val="5"/>
          <w:sz w:val="28"/>
        </w:rPr>
        <w:t xml:space="preserve"> </w:t>
      </w:r>
      <w:r w:rsidRPr="00AA4D71">
        <w:rPr>
          <w:rFonts w:ascii="Times New Roman" w:eastAsia="Times New Roman" w:hAnsi="Times New Roman" w:cs="Times New Roman"/>
          <w:sz w:val="28"/>
        </w:rPr>
        <w:t>of:</w:t>
      </w:r>
      <w:r w:rsidRPr="00AA4D71">
        <w:rPr>
          <w:rFonts w:ascii="Times New Roman" w:eastAsia="Times New Roman" w:hAnsi="Times New Roman" w:cs="Times New Roman"/>
          <w:spacing w:val="1"/>
          <w:sz w:val="28"/>
        </w:rPr>
        <w:t xml:space="preserve"> </w:t>
      </w:r>
      <w:r w:rsidRPr="00AA4D71">
        <w:rPr>
          <w:rFonts w:ascii="Times New Roman" w:eastAsia="Times New Roman" w:hAnsi="Times New Roman" w:cs="Times New Roman"/>
          <w:b/>
          <w:sz w:val="32"/>
        </w:rPr>
        <w:t>Mrs. Moningi Srivalli</w:t>
      </w:r>
      <w:r w:rsidRPr="00AA4D71">
        <w:rPr>
          <w:rFonts w:ascii="Times New Roman" w:eastAsia="Times New Roman" w:hAnsi="Times New Roman" w:cs="Times New Roman"/>
          <w:b/>
          <w:spacing w:val="-77"/>
          <w:sz w:val="32"/>
        </w:rPr>
        <w:t xml:space="preserve"> </w:t>
      </w:r>
      <w:r w:rsidRPr="00AA4D71">
        <w:rPr>
          <w:rFonts w:ascii="Times New Roman" w:eastAsia="Times New Roman" w:hAnsi="Times New Roman" w:cs="Times New Roman"/>
          <w:b/>
          <w:sz w:val="28"/>
        </w:rPr>
        <w:t>Assistant</w:t>
      </w:r>
      <w:r w:rsidRPr="00AA4D71">
        <w:rPr>
          <w:rFonts w:ascii="Times New Roman" w:eastAsia="Times New Roman" w:hAnsi="Times New Roman" w:cs="Times New Roman"/>
          <w:b/>
          <w:spacing w:val="-3"/>
          <w:sz w:val="28"/>
        </w:rPr>
        <w:t xml:space="preserve"> </w:t>
      </w:r>
      <w:r w:rsidRPr="00AA4D71">
        <w:rPr>
          <w:rFonts w:ascii="Times New Roman" w:eastAsia="Times New Roman" w:hAnsi="Times New Roman" w:cs="Times New Roman"/>
          <w:b/>
          <w:sz w:val="28"/>
        </w:rPr>
        <w:t>Professor,</w:t>
      </w:r>
      <w:r w:rsidRPr="00AA4D71">
        <w:rPr>
          <w:rFonts w:ascii="Times New Roman" w:eastAsia="Times New Roman" w:hAnsi="Times New Roman" w:cs="Times New Roman"/>
          <w:b/>
          <w:spacing w:val="-3"/>
          <w:sz w:val="28"/>
        </w:rPr>
        <w:t xml:space="preserve"> </w:t>
      </w:r>
      <w:r w:rsidRPr="00AA4D71">
        <w:rPr>
          <w:rFonts w:ascii="Times New Roman" w:eastAsia="Times New Roman" w:hAnsi="Times New Roman" w:cs="Times New Roman"/>
          <w:b/>
          <w:sz w:val="28"/>
        </w:rPr>
        <w:t>SES</w:t>
      </w:r>
    </w:p>
    <w:p w14:paraId="5181511D" w14:textId="77777777" w:rsidR="00AA4D71" w:rsidRPr="00AA4D71" w:rsidRDefault="00AA4D71" w:rsidP="00AA4D71">
      <w:pPr>
        <w:widowControl w:val="0"/>
        <w:autoSpaceDE w:val="0"/>
        <w:autoSpaceDN w:val="0"/>
        <w:spacing w:before="7" w:after="0" w:line="240" w:lineRule="auto"/>
        <w:rPr>
          <w:rFonts w:ascii="Times New Roman" w:eastAsia="Times New Roman" w:hAnsi="Times New Roman" w:cs="Times New Roman"/>
          <w:b/>
          <w:sz w:val="9"/>
          <w:szCs w:val="24"/>
        </w:rPr>
      </w:pPr>
      <w:r w:rsidRPr="00AA4D71">
        <w:rPr>
          <w:rFonts w:ascii="Times New Roman" w:eastAsia="Times New Roman" w:hAnsi="Times New Roman" w:cs="Times New Roman"/>
          <w:noProof/>
          <w:sz w:val="24"/>
          <w:szCs w:val="24"/>
        </w:rPr>
        <w:drawing>
          <wp:anchor distT="0" distB="0" distL="0" distR="0" simplePos="0" relativeHeight="251688960" behindDoc="0" locked="0" layoutInCell="1" allowOverlap="1" wp14:anchorId="63C66F75" wp14:editId="4EAEC11B">
            <wp:simplePos x="0" y="0"/>
            <wp:positionH relativeFrom="page">
              <wp:posOffset>2797695</wp:posOffset>
            </wp:positionH>
            <wp:positionV relativeFrom="paragraph">
              <wp:posOffset>95461</wp:posOffset>
            </wp:positionV>
            <wp:extent cx="2200599" cy="2149792"/>
            <wp:effectExtent l="0" t="0" r="0" b="0"/>
            <wp:wrapTopAndBottom/>
            <wp:docPr id="11" name="image1.jpeg" descr="Odisha University of Technology and Resear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00599" cy="2149792"/>
                    </a:xfrm>
                    <a:prstGeom prst="rect">
                      <a:avLst/>
                    </a:prstGeom>
                  </pic:spPr>
                </pic:pic>
              </a:graphicData>
            </a:graphic>
          </wp:anchor>
        </w:drawing>
      </w:r>
    </w:p>
    <w:p w14:paraId="6911B52D" w14:textId="77777777" w:rsidR="00AA4D71" w:rsidRPr="00AA4D71" w:rsidRDefault="00AA4D71" w:rsidP="00AA4D71">
      <w:pPr>
        <w:widowControl w:val="0"/>
        <w:autoSpaceDE w:val="0"/>
        <w:autoSpaceDN w:val="0"/>
        <w:spacing w:before="10" w:after="0" w:line="240" w:lineRule="auto"/>
        <w:rPr>
          <w:rFonts w:ascii="Times New Roman" w:eastAsia="Times New Roman" w:hAnsi="Times New Roman" w:cs="Times New Roman"/>
          <w:b/>
          <w:sz w:val="27"/>
          <w:szCs w:val="24"/>
        </w:rPr>
      </w:pPr>
    </w:p>
    <w:p w14:paraId="676071E9" w14:textId="77777777" w:rsidR="00AA4D71" w:rsidRPr="00AA4D71" w:rsidRDefault="00AA4D71" w:rsidP="00AA4D71">
      <w:pPr>
        <w:widowControl w:val="0"/>
        <w:autoSpaceDE w:val="0"/>
        <w:autoSpaceDN w:val="0"/>
        <w:spacing w:after="0" w:line="322" w:lineRule="exact"/>
        <w:ind w:left="821" w:right="782"/>
        <w:jc w:val="center"/>
        <w:rPr>
          <w:rFonts w:ascii="Times New Roman" w:eastAsia="Times New Roman" w:hAnsi="Times New Roman" w:cs="Times New Roman"/>
          <w:b/>
          <w:sz w:val="28"/>
        </w:rPr>
      </w:pPr>
      <w:r w:rsidRPr="00AA4D71">
        <w:rPr>
          <w:rFonts w:ascii="Times New Roman" w:eastAsia="Times New Roman" w:hAnsi="Times New Roman" w:cs="Times New Roman"/>
          <w:b/>
          <w:sz w:val="28"/>
        </w:rPr>
        <w:t>SCHOOL</w:t>
      </w:r>
      <w:r w:rsidRPr="00AA4D71">
        <w:rPr>
          <w:rFonts w:ascii="Times New Roman" w:eastAsia="Times New Roman" w:hAnsi="Times New Roman" w:cs="Times New Roman"/>
          <w:b/>
          <w:spacing w:val="-4"/>
          <w:sz w:val="28"/>
        </w:rPr>
        <w:t xml:space="preserve"> </w:t>
      </w:r>
      <w:r w:rsidRPr="00AA4D71">
        <w:rPr>
          <w:rFonts w:ascii="Times New Roman" w:eastAsia="Times New Roman" w:hAnsi="Times New Roman" w:cs="Times New Roman"/>
          <w:b/>
          <w:sz w:val="28"/>
        </w:rPr>
        <w:t>OF</w:t>
      </w:r>
      <w:r w:rsidRPr="00AA4D71">
        <w:rPr>
          <w:rFonts w:ascii="Times New Roman" w:eastAsia="Times New Roman" w:hAnsi="Times New Roman" w:cs="Times New Roman"/>
          <w:b/>
          <w:spacing w:val="-3"/>
          <w:sz w:val="28"/>
        </w:rPr>
        <w:t xml:space="preserve"> </w:t>
      </w:r>
      <w:r w:rsidRPr="00AA4D71">
        <w:rPr>
          <w:rFonts w:ascii="Times New Roman" w:eastAsia="Times New Roman" w:hAnsi="Times New Roman" w:cs="Times New Roman"/>
          <w:b/>
          <w:sz w:val="28"/>
        </w:rPr>
        <w:t>ELECTRICAL</w:t>
      </w:r>
      <w:r w:rsidRPr="00AA4D71">
        <w:rPr>
          <w:rFonts w:ascii="Times New Roman" w:eastAsia="Times New Roman" w:hAnsi="Times New Roman" w:cs="Times New Roman"/>
          <w:b/>
          <w:spacing w:val="-3"/>
          <w:sz w:val="28"/>
        </w:rPr>
        <w:t xml:space="preserve"> </w:t>
      </w:r>
      <w:r w:rsidRPr="00AA4D71">
        <w:rPr>
          <w:rFonts w:ascii="Times New Roman" w:eastAsia="Times New Roman" w:hAnsi="Times New Roman" w:cs="Times New Roman"/>
          <w:b/>
          <w:sz w:val="28"/>
        </w:rPr>
        <w:t>SCIENCES</w:t>
      </w:r>
    </w:p>
    <w:p w14:paraId="79FEED6E" w14:textId="77777777" w:rsidR="00AA4D71" w:rsidRPr="00AA4D71" w:rsidRDefault="00AA4D71" w:rsidP="00AA4D71">
      <w:pPr>
        <w:widowControl w:val="0"/>
        <w:autoSpaceDE w:val="0"/>
        <w:autoSpaceDN w:val="0"/>
        <w:spacing w:after="0" w:line="240" w:lineRule="auto"/>
        <w:jc w:val="center"/>
        <w:rPr>
          <w:rFonts w:ascii="Times New Roman" w:eastAsia="Times New Roman" w:hAnsi="Times New Roman" w:cs="Times New Roman"/>
          <w:b/>
          <w:bCs/>
          <w:sz w:val="28"/>
          <w:szCs w:val="28"/>
        </w:rPr>
      </w:pPr>
      <w:r w:rsidRPr="00AA4D71">
        <w:rPr>
          <w:rFonts w:ascii="Nirmala UI" w:eastAsia="Times New Roman" w:hAnsi="Nirmala UI" w:cs="Nirmala UI" w:hint="cs"/>
          <w:b/>
          <w:bCs/>
          <w:sz w:val="32"/>
          <w:szCs w:val="32"/>
          <w:cs/>
          <w:lang w:val="or-IN" w:bidi="or-IN"/>
        </w:rPr>
        <w:t>ଓଡ଼ିଶା</w:t>
      </w:r>
      <w:r w:rsidRPr="00AA4D71">
        <w:rPr>
          <w:rFonts w:ascii="Times New Roman" w:eastAsia="Times New Roman" w:hAnsi="Times New Roman" w:cs="Times New Roman"/>
          <w:b/>
          <w:bCs/>
          <w:sz w:val="32"/>
          <w:szCs w:val="32"/>
          <w:cs/>
          <w:lang w:bidi="or-IN"/>
        </w:rPr>
        <w:t xml:space="preserve"> </w:t>
      </w:r>
      <w:r w:rsidRPr="00AA4D71">
        <w:rPr>
          <w:rFonts w:ascii="Nirmala UI" w:eastAsia="Times New Roman" w:hAnsi="Nirmala UI" w:cs="Nirmala UI" w:hint="cs"/>
          <w:b/>
          <w:bCs/>
          <w:sz w:val="32"/>
          <w:szCs w:val="32"/>
          <w:cs/>
          <w:lang w:val="or-IN" w:bidi="or-IN"/>
        </w:rPr>
        <w:t>ବୈଷୟିକ</w:t>
      </w:r>
      <w:r w:rsidRPr="00AA4D71">
        <w:rPr>
          <w:rFonts w:ascii="Times New Roman" w:eastAsia="Times New Roman" w:hAnsi="Times New Roman" w:cs="Times New Roman"/>
          <w:b/>
          <w:bCs/>
          <w:sz w:val="32"/>
          <w:szCs w:val="32"/>
          <w:cs/>
          <w:lang w:bidi="or-IN"/>
        </w:rPr>
        <w:t xml:space="preserve"> </w:t>
      </w:r>
      <w:r w:rsidRPr="00AA4D71">
        <w:rPr>
          <w:rFonts w:ascii="Nirmala UI" w:eastAsia="Times New Roman" w:hAnsi="Nirmala UI" w:cs="Nirmala UI" w:hint="cs"/>
          <w:b/>
          <w:bCs/>
          <w:sz w:val="32"/>
          <w:szCs w:val="32"/>
          <w:cs/>
          <w:lang w:val="or-IN" w:bidi="or-IN"/>
        </w:rPr>
        <w:t>ଓ</w:t>
      </w:r>
      <w:r w:rsidRPr="00AA4D71">
        <w:rPr>
          <w:rFonts w:ascii="Times New Roman" w:eastAsia="Times New Roman" w:hAnsi="Times New Roman" w:cs="Times New Roman"/>
          <w:b/>
          <w:bCs/>
          <w:sz w:val="32"/>
          <w:szCs w:val="32"/>
          <w:cs/>
          <w:lang w:bidi="or-IN"/>
        </w:rPr>
        <w:t xml:space="preserve"> </w:t>
      </w:r>
      <w:r w:rsidRPr="00AA4D71">
        <w:rPr>
          <w:rFonts w:ascii="Nirmala UI" w:eastAsia="Times New Roman" w:hAnsi="Nirmala UI" w:cs="Nirmala UI" w:hint="cs"/>
          <w:b/>
          <w:bCs/>
          <w:sz w:val="32"/>
          <w:szCs w:val="32"/>
          <w:cs/>
          <w:lang w:val="or-IN" w:bidi="or-IN"/>
        </w:rPr>
        <w:t>ଗବେଷଣା</w:t>
      </w:r>
      <w:r w:rsidRPr="00AA4D71">
        <w:rPr>
          <w:rFonts w:ascii="Times New Roman" w:eastAsia="Times New Roman" w:hAnsi="Times New Roman" w:cs="Times New Roman"/>
          <w:b/>
          <w:bCs/>
          <w:sz w:val="32"/>
          <w:szCs w:val="32"/>
          <w:cs/>
          <w:lang w:bidi="or-IN"/>
        </w:rPr>
        <w:t xml:space="preserve"> </w:t>
      </w:r>
      <w:r w:rsidRPr="00AA4D71">
        <w:rPr>
          <w:rFonts w:ascii="Nirmala UI" w:eastAsia="Times New Roman" w:hAnsi="Nirmala UI" w:cs="Nirmala UI" w:hint="cs"/>
          <w:b/>
          <w:bCs/>
          <w:sz w:val="32"/>
          <w:szCs w:val="32"/>
          <w:cs/>
          <w:lang w:val="or-IN" w:bidi="or-IN"/>
        </w:rPr>
        <w:t>ବିଶ୍ବବିଦ୍ୟାଳୟ</w:t>
      </w:r>
    </w:p>
    <w:p w14:paraId="43E7837B" w14:textId="77777777" w:rsidR="00AA4D71" w:rsidRPr="00AA4D71" w:rsidRDefault="00AA4D71" w:rsidP="00AA4D71">
      <w:pPr>
        <w:widowControl w:val="0"/>
        <w:autoSpaceDE w:val="0"/>
        <w:autoSpaceDN w:val="0"/>
        <w:spacing w:after="0" w:line="240" w:lineRule="auto"/>
        <w:ind w:left="821" w:right="847"/>
        <w:jc w:val="center"/>
        <w:outlineLvl w:val="4"/>
        <w:rPr>
          <w:rFonts w:ascii="Times New Roman" w:eastAsia="Times New Roman" w:hAnsi="Times New Roman" w:cs="Times New Roman"/>
          <w:b/>
          <w:bCs/>
          <w:sz w:val="24"/>
          <w:szCs w:val="24"/>
        </w:rPr>
      </w:pPr>
      <w:r w:rsidRPr="00AA4D71">
        <w:rPr>
          <w:rFonts w:ascii="Times New Roman" w:eastAsia="Times New Roman" w:hAnsi="Times New Roman" w:cs="Times New Roman"/>
          <w:b/>
          <w:bCs/>
          <w:sz w:val="24"/>
          <w:szCs w:val="24"/>
        </w:rPr>
        <w:t>ODISHA UNIVERSITY OF TECHNOLOGY AND RESEARCH, BHUBANESWAR-</w:t>
      </w:r>
      <w:r w:rsidRPr="00AA4D71">
        <w:rPr>
          <w:rFonts w:ascii="Times New Roman" w:eastAsia="Times New Roman" w:hAnsi="Times New Roman" w:cs="Times New Roman"/>
          <w:b/>
          <w:bCs/>
          <w:spacing w:val="-57"/>
          <w:sz w:val="24"/>
          <w:szCs w:val="24"/>
        </w:rPr>
        <w:t xml:space="preserve"> </w:t>
      </w:r>
      <w:r w:rsidRPr="00AA4D71">
        <w:rPr>
          <w:rFonts w:ascii="Times New Roman" w:eastAsia="Times New Roman" w:hAnsi="Times New Roman" w:cs="Times New Roman"/>
          <w:b/>
          <w:bCs/>
          <w:sz w:val="24"/>
          <w:szCs w:val="24"/>
        </w:rPr>
        <w:t>751029</w:t>
      </w:r>
    </w:p>
    <w:p w14:paraId="1337EE87" w14:textId="20AC1617" w:rsidR="00AA4D71" w:rsidRPr="00AA4D71" w:rsidRDefault="00AA4D71" w:rsidP="00AA4D71">
      <w:pPr>
        <w:widowControl w:val="0"/>
        <w:autoSpaceDE w:val="0"/>
        <w:autoSpaceDN w:val="0"/>
        <w:spacing w:after="0" w:line="240" w:lineRule="auto"/>
        <w:ind w:left="821" w:right="793"/>
        <w:jc w:val="center"/>
        <w:rPr>
          <w:rFonts w:ascii="Times New Roman" w:eastAsia="Times New Roman" w:hAnsi="Times New Roman" w:cs="Times New Roman"/>
          <w:b/>
          <w:sz w:val="24"/>
        </w:rPr>
        <w:sectPr w:rsidR="00AA4D71" w:rsidRPr="00AA4D71" w:rsidSect="00FF490A">
          <w:footerReference w:type="default" r:id="rId9"/>
          <w:footerReference w:type="first" r:id="rId10"/>
          <w:pgSz w:w="11910" w:h="16840"/>
          <w:pgMar w:top="920" w:right="480" w:bottom="280" w:left="960" w:header="720" w:footer="720" w:gutter="0"/>
          <w:pgNumType w:fmt="lowerRoman"/>
          <w:cols w:space="720"/>
        </w:sectPr>
      </w:pPr>
      <w:r>
        <w:rPr>
          <w:rFonts w:ascii="Times New Roman" w:eastAsia="Times New Roman" w:hAnsi="Times New Roman" w:cs="Times New Roman"/>
          <w:b/>
          <w:sz w:val="24"/>
        </w:rPr>
        <w:t>2025</w:t>
      </w:r>
    </w:p>
    <w:p w14:paraId="4B75FBE3" w14:textId="77777777" w:rsidR="00AA4D71" w:rsidRDefault="00AA4D71" w:rsidP="00AA4D71">
      <w:pPr>
        <w:spacing w:after="0" w:line="240" w:lineRule="auto"/>
        <w:rPr>
          <w:rFonts w:ascii="Nirmala UI" w:eastAsia="Calibri" w:hAnsi="Nirmala UI" w:cs="Nirmala UI"/>
          <w:b/>
          <w:sz w:val="40"/>
          <w:szCs w:val="40"/>
          <w:cs/>
          <w:lang w:val="or-IN" w:bidi="or-IN"/>
        </w:rPr>
      </w:pPr>
    </w:p>
    <w:p w14:paraId="56ACBF79" w14:textId="77777777" w:rsidR="00AA4D71" w:rsidRPr="00AA4D71" w:rsidRDefault="00AA4D71" w:rsidP="00AA4D71">
      <w:pPr>
        <w:spacing w:after="0" w:line="240" w:lineRule="auto"/>
        <w:jc w:val="center"/>
        <w:rPr>
          <w:rFonts w:ascii="Times New Roman" w:eastAsia="Calibri" w:hAnsi="Times New Roman" w:cs="Times New Roman"/>
          <w:b/>
          <w:sz w:val="40"/>
          <w:szCs w:val="40"/>
          <w:lang w:val="en-IN"/>
        </w:rPr>
      </w:pPr>
      <w:r w:rsidRPr="00AA4D71">
        <w:rPr>
          <w:rFonts w:ascii="Nirmala UI" w:eastAsia="Calibri" w:hAnsi="Nirmala UI" w:cs="Nirmala UI" w:hint="cs"/>
          <w:b/>
          <w:sz w:val="40"/>
          <w:szCs w:val="40"/>
          <w:cs/>
          <w:lang w:val="or-IN" w:bidi="or-IN"/>
        </w:rPr>
        <w:t>ଓଡ଼ିଶା</w:t>
      </w:r>
      <w:r w:rsidRPr="00AA4D71">
        <w:rPr>
          <w:rFonts w:ascii="Times New Roman" w:eastAsia="Calibri" w:hAnsi="Times New Roman" w:cs="Times New Roman"/>
          <w:b/>
          <w:sz w:val="40"/>
          <w:szCs w:val="40"/>
          <w:cs/>
          <w:lang w:val="en-IN" w:bidi="or-IN"/>
        </w:rPr>
        <w:t xml:space="preserve"> </w:t>
      </w:r>
      <w:r w:rsidRPr="00AA4D71">
        <w:rPr>
          <w:rFonts w:ascii="Nirmala UI" w:eastAsia="Calibri" w:hAnsi="Nirmala UI" w:cs="Nirmala UI" w:hint="cs"/>
          <w:b/>
          <w:sz w:val="40"/>
          <w:szCs w:val="40"/>
          <w:cs/>
          <w:lang w:val="or-IN" w:bidi="or-IN"/>
        </w:rPr>
        <w:t>ବୈଷୟିକ</w:t>
      </w:r>
      <w:r w:rsidRPr="00AA4D71">
        <w:rPr>
          <w:rFonts w:ascii="Times New Roman" w:eastAsia="Calibri" w:hAnsi="Times New Roman" w:cs="Times New Roman"/>
          <w:b/>
          <w:sz w:val="40"/>
          <w:szCs w:val="40"/>
          <w:cs/>
          <w:lang w:val="en-IN" w:bidi="or-IN"/>
        </w:rPr>
        <w:t xml:space="preserve"> </w:t>
      </w:r>
      <w:r w:rsidRPr="00AA4D71">
        <w:rPr>
          <w:rFonts w:ascii="Nirmala UI" w:eastAsia="Calibri" w:hAnsi="Nirmala UI" w:cs="Nirmala UI" w:hint="cs"/>
          <w:b/>
          <w:sz w:val="40"/>
          <w:szCs w:val="40"/>
          <w:cs/>
          <w:lang w:val="or-IN" w:bidi="or-IN"/>
        </w:rPr>
        <w:t>ଓ</w:t>
      </w:r>
      <w:r w:rsidRPr="00AA4D71">
        <w:rPr>
          <w:rFonts w:ascii="Times New Roman" w:eastAsia="Calibri" w:hAnsi="Times New Roman" w:cs="Times New Roman"/>
          <w:b/>
          <w:sz w:val="40"/>
          <w:szCs w:val="40"/>
          <w:cs/>
          <w:lang w:val="en-IN" w:bidi="or-IN"/>
        </w:rPr>
        <w:t xml:space="preserve"> </w:t>
      </w:r>
      <w:r w:rsidRPr="00AA4D71">
        <w:rPr>
          <w:rFonts w:ascii="Nirmala UI" w:eastAsia="Calibri" w:hAnsi="Nirmala UI" w:cs="Nirmala UI" w:hint="cs"/>
          <w:b/>
          <w:sz w:val="40"/>
          <w:szCs w:val="40"/>
          <w:cs/>
          <w:lang w:val="or-IN" w:bidi="or-IN"/>
        </w:rPr>
        <w:t>ଗବେଷଣା</w:t>
      </w:r>
      <w:r w:rsidRPr="00AA4D71">
        <w:rPr>
          <w:rFonts w:ascii="Times New Roman" w:eastAsia="Calibri" w:hAnsi="Times New Roman" w:cs="Times New Roman"/>
          <w:b/>
          <w:sz w:val="40"/>
          <w:szCs w:val="40"/>
          <w:cs/>
          <w:lang w:val="en-IN" w:bidi="or-IN"/>
        </w:rPr>
        <w:t xml:space="preserve"> </w:t>
      </w:r>
      <w:r w:rsidRPr="00AA4D71">
        <w:rPr>
          <w:rFonts w:ascii="Nirmala UI" w:eastAsia="Calibri" w:hAnsi="Nirmala UI" w:cs="Nirmala UI" w:hint="cs"/>
          <w:b/>
          <w:sz w:val="40"/>
          <w:szCs w:val="40"/>
          <w:cs/>
          <w:lang w:val="or-IN" w:bidi="or-IN"/>
        </w:rPr>
        <w:t>ବିଶ୍ବବିଦ୍ୟାଳୟ</w:t>
      </w:r>
    </w:p>
    <w:p w14:paraId="3C3A5F79" w14:textId="77777777" w:rsidR="00AA4D71" w:rsidRPr="00AA4D71" w:rsidRDefault="00AA4D71" w:rsidP="00AA4D71">
      <w:pPr>
        <w:widowControl w:val="0"/>
        <w:autoSpaceDE w:val="0"/>
        <w:autoSpaceDN w:val="0"/>
        <w:spacing w:after="0" w:line="275" w:lineRule="exact"/>
        <w:ind w:left="367" w:right="847"/>
        <w:jc w:val="center"/>
        <w:outlineLvl w:val="4"/>
        <w:rPr>
          <w:rFonts w:ascii="Times New Roman" w:eastAsia="Times New Roman" w:hAnsi="Times New Roman" w:cs="Times New Roman"/>
          <w:b/>
          <w:bCs/>
          <w:sz w:val="24"/>
          <w:szCs w:val="24"/>
        </w:rPr>
      </w:pPr>
      <w:r w:rsidRPr="00AA4D71">
        <w:rPr>
          <w:rFonts w:ascii="Times New Roman" w:eastAsia="Times New Roman" w:hAnsi="Times New Roman" w:cs="Times New Roman"/>
          <w:b/>
          <w:bCs/>
          <w:sz w:val="24"/>
          <w:szCs w:val="24"/>
        </w:rPr>
        <w:t>ODISHA</w:t>
      </w:r>
      <w:r w:rsidRPr="00AA4D71">
        <w:rPr>
          <w:rFonts w:ascii="Times New Roman" w:eastAsia="Times New Roman" w:hAnsi="Times New Roman" w:cs="Times New Roman"/>
          <w:b/>
          <w:bCs/>
          <w:spacing w:val="-2"/>
          <w:sz w:val="24"/>
          <w:szCs w:val="24"/>
        </w:rPr>
        <w:t xml:space="preserve"> </w:t>
      </w:r>
      <w:r w:rsidRPr="00AA4D71">
        <w:rPr>
          <w:rFonts w:ascii="Times New Roman" w:eastAsia="Times New Roman" w:hAnsi="Times New Roman" w:cs="Times New Roman"/>
          <w:b/>
          <w:bCs/>
          <w:sz w:val="24"/>
          <w:szCs w:val="24"/>
        </w:rPr>
        <w:t>UNIVERSITY</w:t>
      </w:r>
      <w:r w:rsidRPr="00AA4D71">
        <w:rPr>
          <w:rFonts w:ascii="Times New Roman" w:eastAsia="Times New Roman" w:hAnsi="Times New Roman" w:cs="Times New Roman"/>
          <w:b/>
          <w:bCs/>
          <w:spacing w:val="-1"/>
          <w:sz w:val="24"/>
          <w:szCs w:val="24"/>
        </w:rPr>
        <w:t xml:space="preserve"> </w:t>
      </w:r>
      <w:r w:rsidRPr="00AA4D71">
        <w:rPr>
          <w:rFonts w:ascii="Times New Roman" w:eastAsia="Times New Roman" w:hAnsi="Times New Roman" w:cs="Times New Roman"/>
          <w:b/>
          <w:bCs/>
          <w:sz w:val="24"/>
          <w:szCs w:val="24"/>
        </w:rPr>
        <w:t>OF</w:t>
      </w:r>
      <w:r w:rsidRPr="00AA4D71">
        <w:rPr>
          <w:rFonts w:ascii="Times New Roman" w:eastAsia="Times New Roman" w:hAnsi="Times New Roman" w:cs="Times New Roman"/>
          <w:b/>
          <w:bCs/>
          <w:spacing w:val="-1"/>
          <w:sz w:val="24"/>
          <w:szCs w:val="24"/>
        </w:rPr>
        <w:t xml:space="preserve"> </w:t>
      </w:r>
      <w:r w:rsidRPr="00AA4D71">
        <w:rPr>
          <w:rFonts w:ascii="Times New Roman" w:eastAsia="Times New Roman" w:hAnsi="Times New Roman" w:cs="Times New Roman"/>
          <w:b/>
          <w:bCs/>
          <w:sz w:val="24"/>
          <w:szCs w:val="24"/>
        </w:rPr>
        <w:t>TECHNOLOGY</w:t>
      </w:r>
      <w:r w:rsidRPr="00AA4D71">
        <w:rPr>
          <w:rFonts w:ascii="Times New Roman" w:eastAsia="Times New Roman" w:hAnsi="Times New Roman" w:cs="Times New Roman"/>
          <w:b/>
          <w:bCs/>
          <w:spacing w:val="-4"/>
          <w:sz w:val="24"/>
          <w:szCs w:val="24"/>
        </w:rPr>
        <w:t xml:space="preserve"> </w:t>
      </w:r>
      <w:r w:rsidRPr="00AA4D71">
        <w:rPr>
          <w:rFonts w:ascii="Times New Roman" w:eastAsia="Times New Roman" w:hAnsi="Times New Roman" w:cs="Times New Roman"/>
          <w:b/>
          <w:bCs/>
          <w:sz w:val="24"/>
          <w:szCs w:val="24"/>
        </w:rPr>
        <w:t>AND</w:t>
      </w:r>
      <w:r w:rsidRPr="00AA4D71">
        <w:rPr>
          <w:rFonts w:ascii="Times New Roman" w:eastAsia="Times New Roman" w:hAnsi="Times New Roman" w:cs="Times New Roman"/>
          <w:b/>
          <w:bCs/>
          <w:spacing w:val="-1"/>
          <w:sz w:val="24"/>
          <w:szCs w:val="24"/>
        </w:rPr>
        <w:t xml:space="preserve"> </w:t>
      </w:r>
      <w:r w:rsidRPr="00AA4D71">
        <w:rPr>
          <w:rFonts w:ascii="Times New Roman" w:eastAsia="Times New Roman" w:hAnsi="Times New Roman" w:cs="Times New Roman"/>
          <w:b/>
          <w:bCs/>
          <w:sz w:val="24"/>
          <w:szCs w:val="24"/>
        </w:rPr>
        <w:t>RESEARCH</w:t>
      </w:r>
    </w:p>
    <w:p w14:paraId="266D689F" w14:textId="77777777" w:rsidR="00AA4D71" w:rsidRPr="00AA4D71" w:rsidRDefault="00AA4D71" w:rsidP="00AA4D71">
      <w:pPr>
        <w:widowControl w:val="0"/>
        <w:autoSpaceDE w:val="0"/>
        <w:autoSpaceDN w:val="0"/>
        <w:spacing w:after="0" w:line="275" w:lineRule="exact"/>
        <w:ind w:left="369" w:right="847"/>
        <w:jc w:val="center"/>
        <w:rPr>
          <w:rFonts w:ascii="Times New Roman" w:eastAsia="Times New Roman" w:hAnsi="Times New Roman" w:cs="Times New Roman"/>
          <w:sz w:val="24"/>
          <w:szCs w:val="24"/>
        </w:rPr>
      </w:pPr>
      <w:r w:rsidRPr="00AA4D71">
        <w:rPr>
          <w:rFonts w:ascii="Times New Roman" w:eastAsia="Times New Roman" w:hAnsi="Times New Roman" w:cs="Times New Roman"/>
          <w:sz w:val="24"/>
          <w:szCs w:val="24"/>
        </w:rPr>
        <w:t>Ghatikia,</w:t>
      </w:r>
      <w:r w:rsidRPr="00AA4D71">
        <w:rPr>
          <w:rFonts w:ascii="Times New Roman" w:eastAsia="Times New Roman" w:hAnsi="Times New Roman" w:cs="Times New Roman"/>
          <w:spacing w:val="-2"/>
          <w:sz w:val="24"/>
          <w:szCs w:val="24"/>
        </w:rPr>
        <w:t xml:space="preserve"> </w:t>
      </w:r>
      <w:r w:rsidRPr="00AA4D71">
        <w:rPr>
          <w:rFonts w:ascii="Times New Roman" w:eastAsia="Times New Roman" w:hAnsi="Times New Roman" w:cs="Times New Roman"/>
          <w:sz w:val="24"/>
          <w:szCs w:val="24"/>
        </w:rPr>
        <w:t>Bhubaneswar-751029</w:t>
      </w:r>
    </w:p>
    <w:p w14:paraId="4E535010" w14:textId="77777777" w:rsidR="00AA4D71" w:rsidRPr="00AA4D71" w:rsidRDefault="00AA4D71" w:rsidP="00AA4D71">
      <w:pPr>
        <w:widowControl w:val="0"/>
        <w:autoSpaceDE w:val="0"/>
        <w:autoSpaceDN w:val="0"/>
        <w:spacing w:before="1" w:after="0" w:line="240" w:lineRule="auto"/>
        <w:ind w:left="368" w:right="847"/>
        <w:jc w:val="center"/>
        <w:rPr>
          <w:rFonts w:ascii="Times New Roman" w:eastAsia="Times New Roman" w:hAnsi="Times New Roman" w:cs="Times New Roman"/>
          <w:b/>
          <w:sz w:val="36"/>
        </w:rPr>
      </w:pPr>
      <w:r w:rsidRPr="00AA4D71">
        <w:rPr>
          <w:rFonts w:ascii="Times New Roman" w:eastAsia="Times New Roman" w:hAnsi="Times New Roman" w:cs="Times New Roman"/>
          <w:b/>
          <w:sz w:val="36"/>
        </w:rPr>
        <w:t>School</w:t>
      </w:r>
      <w:r w:rsidRPr="00AA4D71">
        <w:rPr>
          <w:rFonts w:ascii="Times New Roman" w:eastAsia="Times New Roman" w:hAnsi="Times New Roman" w:cs="Times New Roman"/>
          <w:b/>
          <w:spacing w:val="-1"/>
          <w:sz w:val="36"/>
        </w:rPr>
        <w:t xml:space="preserve"> </w:t>
      </w:r>
      <w:r w:rsidRPr="00AA4D71">
        <w:rPr>
          <w:rFonts w:ascii="Times New Roman" w:eastAsia="Times New Roman" w:hAnsi="Times New Roman" w:cs="Times New Roman"/>
          <w:b/>
          <w:sz w:val="36"/>
        </w:rPr>
        <w:t>of Electrical</w:t>
      </w:r>
      <w:r w:rsidRPr="00AA4D71">
        <w:rPr>
          <w:rFonts w:ascii="Times New Roman" w:eastAsia="Times New Roman" w:hAnsi="Times New Roman" w:cs="Times New Roman"/>
          <w:b/>
          <w:spacing w:val="-3"/>
          <w:sz w:val="36"/>
        </w:rPr>
        <w:t xml:space="preserve"> </w:t>
      </w:r>
      <w:r w:rsidRPr="00AA4D71">
        <w:rPr>
          <w:rFonts w:ascii="Times New Roman" w:eastAsia="Times New Roman" w:hAnsi="Times New Roman" w:cs="Times New Roman"/>
          <w:b/>
          <w:sz w:val="36"/>
        </w:rPr>
        <w:t>Sciences</w:t>
      </w:r>
    </w:p>
    <w:p w14:paraId="6D334768" w14:textId="77777777" w:rsidR="00AA4D71" w:rsidRPr="00AA4D71" w:rsidRDefault="00AA4D71" w:rsidP="00AA4D71">
      <w:pPr>
        <w:widowControl w:val="0"/>
        <w:autoSpaceDE w:val="0"/>
        <w:autoSpaceDN w:val="0"/>
        <w:spacing w:after="0" w:line="240" w:lineRule="auto"/>
        <w:ind w:left="355" w:right="847"/>
        <w:jc w:val="center"/>
        <w:rPr>
          <w:rFonts w:ascii="Times New Roman" w:eastAsia="Times New Roman" w:hAnsi="Times New Roman" w:cs="Times New Roman"/>
          <w:b/>
        </w:rPr>
      </w:pPr>
      <w:r w:rsidRPr="00AA4D71">
        <w:rPr>
          <w:rFonts w:ascii="Times New Roman" w:eastAsia="Times New Roman" w:hAnsi="Times New Roman" w:cs="Times New Roman"/>
          <w:b/>
        </w:rPr>
        <w:t>---------------------------------------------------------------------------------------------------------------------------</w:t>
      </w:r>
    </w:p>
    <w:p w14:paraId="63475990" w14:textId="77777777" w:rsidR="00AA4D71" w:rsidRPr="00AA4D71" w:rsidRDefault="00AA4D71" w:rsidP="00AA4D71">
      <w:pPr>
        <w:widowControl w:val="0"/>
        <w:autoSpaceDE w:val="0"/>
        <w:autoSpaceDN w:val="0"/>
        <w:spacing w:before="8" w:after="0" w:line="240" w:lineRule="auto"/>
        <w:rPr>
          <w:rFonts w:ascii="Times New Roman" w:eastAsia="Times New Roman" w:hAnsi="Times New Roman" w:cs="Times New Roman"/>
          <w:b/>
          <w:sz w:val="8"/>
          <w:szCs w:val="24"/>
        </w:rPr>
      </w:pPr>
      <w:r w:rsidRPr="00AA4D71">
        <w:rPr>
          <w:rFonts w:ascii="Times New Roman" w:eastAsia="Times New Roman" w:hAnsi="Times New Roman" w:cs="Times New Roman"/>
          <w:noProof/>
          <w:sz w:val="24"/>
          <w:szCs w:val="24"/>
        </w:rPr>
        <w:drawing>
          <wp:anchor distT="0" distB="0" distL="0" distR="0" simplePos="0" relativeHeight="251686912" behindDoc="0" locked="0" layoutInCell="1" allowOverlap="1" wp14:anchorId="40BA89BE" wp14:editId="4F431CBB">
            <wp:simplePos x="0" y="0"/>
            <wp:positionH relativeFrom="page">
              <wp:posOffset>2655201</wp:posOffset>
            </wp:positionH>
            <wp:positionV relativeFrom="paragraph">
              <wp:posOffset>88464</wp:posOffset>
            </wp:positionV>
            <wp:extent cx="2200000" cy="2149792"/>
            <wp:effectExtent l="0" t="0" r="0" b="0"/>
            <wp:wrapTopAndBottom/>
            <wp:docPr id="10" name="image1.jpeg" descr="Odisha University of Technology and Resear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200000" cy="2149792"/>
                    </a:xfrm>
                    <a:prstGeom prst="rect">
                      <a:avLst/>
                    </a:prstGeom>
                  </pic:spPr>
                </pic:pic>
              </a:graphicData>
            </a:graphic>
          </wp:anchor>
        </w:drawing>
      </w:r>
    </w:p>
    <w:p w14:paraId="4343E206" w14:textId="77777777" w:rsidR="00AA4D71" w:rsidRPr="00AA4D71" w:rsidRDefault="00AA4D71" w:rsidP="00AA4D71">
      <w:pPr>
        <w:widowControl w:val="0"/>
        <w:autoSpaceDE w:val="0"/>
        <w:autoSpaceDN w:val="0"/>
        <w:spacing w:before="8" w:after="0" w:line="360" w:lineRule="auto"/>
        <w:rPr>
          <w:rFonts w:ascii="Times New Roman" w:eastAsia="Times New Roman" w:hAnsi="Times New Roman" w:cs="Times New Roman"/>
          <w:b/>
          <w:sz w:val="27"/>
          <w:szCs w:val="24"/>
        </w:rPr>
      </w:pPr>
    </w:p>
    <w:p w14:paraId="1E42CB8F" w14:textId="77777777" w:rsidR="00AA4D71" w:rsidRPr="00AA4D71" w:rsidRDefault="00AA4D71" w:rsidP="00AA4D71">
      <w:pPr>
        <w:widowControl w:val="0"/>
        <w:autoSpaceDE w:val="0"/>
        <w:autoSpaceDN w:val="0"/>
        <w:spacing w:after="0" w:line="240" w:lineRule="auto"/>
        <w:ind w:left="370" w:right="847"/>
        <w:jc w:val="center"/>
        <w:outlineLvl w:val="3"/>
        <w:rPr>
          <w:rFonts w:ascii="Times New Roman" w:eastAsia="Times New Roman" w:hAnsi="Times New Roman" w:cs="Times New Roman"/>
          <w:b/>
          <w:bCs/>
          <w:sz w:val="28"/>
          <w:szCs w:val="28"/>
        </w:rPr>
      </w:pPr>
      <w:r w:rsidRPr="00AA4D71">
        <w:rPr>
          <w:rFonts w:ascii="Times New Roman" w:eastAsia="Times New Roman" w:hAnsi="Times New Roman" w:cs="Times New Roman"/>
          <w:b/>
          <w:bCs/>
          <w:sz w:val="28"/>
          <w:szCs w:val="28"/>
        </w:rPr>
        <w:t>CERTIFICATE</w:t>
      </w:r>
    </w:p>
    <w:p w14:paraId="0387FC74" w14:textId="38D28EFF" w:rsidR="00AA4D71" w:rsidRPr="00AA4D71" w:rsidRDefault="00AA4D71" w:rsidP="002135E2">
      <w:pPr>
        <w:widowControl w:val="0"/>
        <w:autoSpaceDE w:val="0"/>
        <w:autoSpaceDN w:val="0"/>
        <w:spacing w:before="56" w:after="0" w:line="360" w:lineRule="auto"/>
        <w:ind w:left="734" w:right="759" w:hanging="6"/>
        <w:jc w:val="both"/>
        <w:outlineLvl w:val="0"/>
        <w:rPr>
          <w:rFonts w:ascii="Times New Roman" w:eastAsia="Times New Roman" w:hAnsi="Times New Roman" w:cs="Times New Roman"/>
          <w:bCs/>
          <w:sz w:val="40"/>
          <w:szCs w:val="40"/>
          <w:lang w:val="en-IN"/>
        </w:rPr>
      </w:pPr>
      <w:r w:rsidRPr="00AA4D71">
        <w:rPr>
          <w:rFonts w:ascii="Times New Roman" w:eastAsia="Times New Roman" w:hAnsi="Times New Roman" w:cs="Times New Roman"/>
          <w:bCs/>
          <w:sz w:val="24"/>
          <w:szCs w:val="40"/>
        </w:rPr>
        <w:t xml:space="preserve">This is to certify that the project report entitled </w:t>
      </w:r>
      <w:r w:rsidRPr="00AA4D71">
        <w:rPr>
          <w:rFonts w:ascii="Times New Roman" w:eastAsia="Times New Roman" w:hAnsi="Times New Roman" w:cs="Times New Roman"/>
          <w:b/>
          <w:bCs/>
          <w:sz w:val="24"/>
          <w:szCs w:val="40"/>
        </w:rPr>
        <w:t>“</w:t>
      </w:r>
      <w:r w:rsidRPr="00AA4D71">
        <w:rPr>
          <w:rFonts w:ascii="Times New Roman" w:eastAsia="Times New Roman" w:hAnsi="Times New Roman" w:cs="Times New Roman"/>
          <w:b/>
          <w:bCs/>
          <w:sz w:val="24"/>
          <w:szCs w:val="24"/>
        </w:rPr>
        <w:t>Modeling and Simulation of Grid-Connected Solar PV-Based Level 3 DC Fast Charger Using DAB Converter</w:t>
      </w:r>
      <w:r w:rsidRPr="00AA4D71">
        <w:rPr>
          <w:rFonts w:ascii="Times New Roman" w:eastAsia="Times New Roman" w:hAnsi="Times New Roman" w:cs="Times New Roman"/>
          <w:b/>
          <w:bCs/>
          <w:sz w:val="24"/>
          <w:szCs w:val="40"/>
        </w:rPr>
        <w:t>”</w:t>
      </w:r>
      <w:r w:rsidRPr="00AA4D71">
        <w:rPr>
          <w:rFonts w:ascii="Times New Roman" w:eastAsia="Times New Roman" w:hAnsi="Times New Roman" w:cs="Times New Roman"/>
          <w:b/>
          <w:bCs/>
          <w:spacing w:val="-58"/>
          <w:sz w:val="24"/>
          <w:szCs w:val="40"/>
        </w:rPr>
        <w:t xml:space="preserve"> </w:t>
      </w:r>
      <w:r w:rsidRPr="00AA4D71">
        <w:rPr>
          <w:rFonts w:ascii="Times New Roman" w:eastAsia="Times New Roman" w:hAnsi="Times New Roman" w:cs="Times New Roman"/>
          <w:bCs/>
          <w:sz w:val="24"/>
          <w:szCs w:val="40"/>
        </w:rPr>
        <w:t xml:space="preserve">submitted by </w:t>
      </w:r>
      <w:r w:rsidRPr="00AA4D71">
        <w:rPr>
          <w:rFonts w:ascii="Times New Roman" w:eastAsia="Times New Roman" w:hAnsi="Times New Roman" w:cs="Times New Roman"/>
          <w:bCs/>
          <w:i/>
          <w:sz w:val="24"/>
          <w:szCs w:val="40"/>
        </w:rPr>
        <w:t>Sudipta Mohanty(2111100231)</w:t>
      </w:r>
      <w:r w:rsidR="002135E2">
        <w:rPr>
          <w:rFonts w:ascii="Times New Roman" w:eastAsia="Times New Roman" w:hAnsi="Times New Roman" w:cs="Times New Roman"/>
          <w:bCs/>
          <w:i/>
          <w:sz w:val="24"/>
          <w:szCs w:val="40"/>
        </w:rPr>
        <w:t>,Ganesh Jani(2111100227),Ranbir Das(2111100316)</w:t>
      </w:r>
      <w:r w:rsidRPr="00AA4D71">
        <w:rPr>
          <w:rFonts w:ascii="Times New Roman" w:eastAsia="Times New Roman" w:hAnsi="Times New Roman" w:cs="Times New Roman"/>
          <w:bCs/>
          <w:i/>
          <w:sz w:val="24"/>
          <w:szCs w:val="40"/>
        </w:rPr>
        <w:t xml:space="preserve"> </w:t>
      </w:r>
      <w:r w:rsidRPr="00AA4D71">
        <w:rPr>
          <w:rFonts w:ascii="Times New Roman" w:eastAsia="Times New Roman" w:hAnsi="Times New Roman" w:cs="Times New Roman"/>
          <w:bCs/>
          <w:i/>
          <w:spacing w:val="-13"/>
          <w:sz w:val="24"/>
          <w:szCs w:val="40"/>
        </w:rPr>
        <w:t xml:space="preserve"> </w:t>
      </w:r>
      <w:r w:rsidRPr="00AA4D71">
        <w:rPr>
          <w:rFonts w:ascii="Times New Roman" w:eastAsia="Times New Roman" w:hAnsi="Times New Roman" w:cs="Times New Roman"/>
          <w:bCs/>
          <w:sz w:val="24"/>
          <w:szCs w:val="40"/>
        </w:rPr>
        <w:t>of</w:t>
      </w:r>
      <w:r w:rsidRPr="00AA4D71">
        <w:rPr>
          <w:rFonts w:ascii="Times New Roman" w:eastAsia="Times New Roman" w:hAnsi="Times New Roman" w:cs="Times New Roman"/>
          <w:bCs/>
          <w:spacing w:val="-12"/>
          <w:sz w:val="24"/>
          <w:szCs w:val="40"/>
        </w:rPr>
        <w:t xml:space="preserve"> </w:t>
      </w:r>
      <w:r w:rsidRPr="00AA4D71">
        <w:rPr>
          <w:rFonts w:ascii="Times New Roman" w:eastAsia="Times New Roman" w:hAnsi="Times New Roman" w:cs="Times New Roman"/>
          <w:bCs/>
          <w:sz w:val="24"/>
          <w:szCs w:val="40"/>
        </w:rPr>
        <w:t>School</w:t>
      </w:r>
      <w:r w:rsidRPr="00AA4D71">
        <w:rPr>
          <w:rFonts w:ascii="Times New Roman" w:eastAsia="Times New Roman" w:hAnsi="Times New Roman" w:cs="Times New Roman"/>
          <w:bCs/>
          <w:spacing w:val="-11"/>
          <w:sz w:val="24"/>
          <w:szCs w:val="40"/>
        </w:rPr>
        <w:t xml:space="preserve"> </w:t>
      </w:r>
      <w:r w:rsidRPr="00AA4D71">
        <w:rPr>
          <w:rFonts w:ascii="Times New Roman" w:eastAsia="Times New Roman" w:hAnsi="Times New Roman" w:cs="Times New Roman"/>
          <w:bCs/>
          <w:sz w:val="24"/>
          <w:szCs w:val="40"/>
        </w:rPr>
        <w:t>of</w:t>
      </w:r>
      <w:r w:rsidRPr="00AA4D71">
        <w:rPr>
          <w:rFonts w:ascii="Times New Roman" w:eastAsia="Times New Roman" w:hAnsi="Times New Roman" w:cs="Times New Roman"/>
          <w:bCs/>
          <w:spacing w:val="-13"/>
          <w:sz w:val="24"/>
          <w:szCs w:val="40"/>
        </w:rPr>
        <w:t xml:space="preserve"> </w:t>
      </w:r>
      <w:r w:rsidRPr="00AA4D71">
        <w:rPr>
          <w:rFonts w:ascii="Times New Roman" w:eastAsia="Times New Roman" w:hAnsi="Times New Roman" w:cs="Times New Roman"/>
          <w:bCs/>
          <w:sz w:val="24"/>
          <w:szCs w:val="40"/>
        </w:rPr>
        <w:t>Electrical</w:t>
      </w:r>
      <w:r w:rsidRPr="00AA4D71">
        <w:rPr>
          <w:rFonts w:ascii="Times New Roman" w:eastAsia="Times New Roman" w:hAnsi="Times New Roman" w:cs="Times New Roman"/>
          <w:bCs/>
          <w:spacing w:val="-11"/>
          <w:sz w:val="24"/>
          <w:szCs w:val="40"/>
        </w:rPr>
        <w:t xml:space="preserve"> </w:t>
      </w:r>
      <w:r w:rsidRPr="00AA4D71">
        <w:rPr>
          <w:rFonts w:ascii="Times New Roman" w:eastAsia="Times New Roman" w:hAnsi="Times New Roman" w:cs="Times New Roman"/>
          <w:bCs/>
          <w:sz w:val="24"/>
          <w:szCs w:val="40"/>
        </w:rPr>
        <w:t>Sciences,</w:t>
      </w:r>
      <w:r w:rsidRPr="00AA4D71">
        <w:rPr>
          <w:rFonts w:ascii="Times New Roman" w:eastAsia="Times New Roman" w:hAnsi="Times New Roman" w:cs="Times New Roman"/>
          <w:bCs/>
          <w:spacing w:val="-11"/>
          <w:sz w:val="24"/>
          <w:szCs w:val="40"/>
        </w:rPr>
        <w:t xml:space="preserve"> </w:t>
      </w:r>
      <w:r w:rsidRPr="00AA4D71">
        <w:rPr>
          <w:rFonts w:ascii="Times New Roman" w:eastAsia="Times New Roman" w:hAnsi="Times New Roman" w:cs="Times New Roman"/>
          <w:bCs/>
          <w:sz w:val="24"/>
          <w:szCs w:val="40"/>
        </w:rPr>
        <w:t>fulfils</w:t>
      </w:r>
      <w:r w:rsidRPr="00AA4D71">
        <w:rPr>
          <w:rFonts w:ascii="Times New Roman" w:eastAsia="Times New Roman" w:hAnsi="Times New Roman" w:cs="Times New Roman"/>
          <w:bCs/>
          <w:spacing w:val="-12"/>
          <w:sz w:val="24"/>
          <w:szCs w:val="40"/>
        </w:rPr>
        <w:t xml:space="preserve"> </w:t>
      </w:r>
      <w:r w:rsidRPr="00AA4D71">
        <w:rPr>
          <w:rFonts w:ascii="Times New Roman" w:eastAsia="Times New Roman" w:hAnsi="Times New Roman" w:cs="Times New Roman"/>
          <w:bCs/>
          <w:sz w:val="24"/>
          <w:szCs w:val="40"/>
        </w:rPr>
        <w:t>the</w:t>
      </w:r>
      <w:r w:rsidRPr="00AA4D71">
        <w:rPr>
          <w:rFonts w:ascii="Times New Roman" w:eastAsia="Times New Roman" w:hAnsi="Times New Roman" w:cs="Times New Roman"/>
          <w:bCs/>
          <w:spacing w:val="-12"/>
          <w:sz w:val="24"/>
          <w:szCs w:val="40"/>
        </w:rPr>
        <w:t xml:space="preserve"> </w:t>
      </w:r>
      <w:r w:rsidRPr="00AA4D71">
        <w:rPr>
          <w:rFonts w:ascii="Times New Roman" w:eastAsia="Times New Roman" w:hAnsi="Times New Roman" w:cs="Times New Roman"/>
          <w:bCs/>
          <w:sz w:val="24"/>
          <w:szCs w:val="40"/>
        </w:rPr>
        <w:t>requirement</w:t>
      </w:r>
      <w:r w:rsidRPr="00AA4D71">
        <w:rPr>
          <w:rFonts w:ascii="Times New Roman" w:eastAsia="Times New Roman" w:hAnsi="Times New Roman" w:cs="Times New Roman"/>
          <w:bCs/>
          <w:spacing w:val="-11"/>
          <w:sz w:val="24"/>
          <w:szCs w:val="40"/>
        </w:rPr>
        <w:t xml:space="preserve"> </w:t>
      </w:r>
      <w:r w:rsidRPr="00AA4D71">
        <w:rPr>
          <w:rFonts w:ascii="Times New Roman" w:eastAsia="Times New Roman" w:hAnsi="Times New Roman" w:cs="Times New Roman"/>
          <w:bCs/>
          <w:sz w:val="24"/>
          <w:szCs w:val="40"/>
        </w:rPr>
        <w:t>of</w:t>
      </w:r>
      <w:r w:rsidRPr="00AA4D71">
        <w:rPr>
          <w:rFonts w:ascii="Times New Roman" w:eastAsia="Times New Roman" w:hAnsi="Times New Roman" w:cs="Times New Roman"/>
          <w:bCs/>
          <w:spacing w:val="-12"/>
          <w:sz w:val="24"/>
          <w:szCs w:val="40"/>
        </w:rPr>
        <w:t xml:space="preserve"> </w:t>
      </w:r>
      <w:r w:rsidRPr="00AA4D71">
        <w:rPr>
          <w:rFonts w:ascii="Times New Roman" w:eastAsia="Times New Roman" w:hAnsi="Times New Roman" w:cs="Times New Roman"/>
          <w:bCs/>
          <w:sz w:val="24"/>
          <w:szCs w:val="40"/>
        </w:rPr>
        <w:t>the</w:t>
      </w:r>
      <w:r w:rsidRPr="00AA4D71">
        <w:rPr>
          <w:rFonts w:ascii="Times New Roman" w:eastAsia="Times New Roman" w:hAnsi="Times New Roman" w:cs="Times New Roman"/>
          <w:bCs/>
          <w:spacing w:val="-13"/>
          <w:sz w:val="24"/>
          <w:szCs w:val="40"/>
        </w:rPr>
        <w:t xml:space="preserve"> </w:t>
      </w:r>
      <w:r w:rsidRPr="00AA4D71">
        <w:rPr>
          <w:rFonts w:ascii="Times New Roman" w:eastAsia="Times New Roman" w:hAnsi="Times New Roman" w:cs="Times New Roman"/>
          <w:bCs/>
          <w:sz w:val="24"/>
          <w:szCs w:val="40"/>
        </w:rPr>
        <w:t>regulation</w:t>
      </w:r>
      <w:r w:rsidRPr="00AA4D71">
        <w:rPr>
          <w:rFonts w:ascii="Times New Roman" w:eastAsia="Times New Roman" w:hAnsi="Times New Roman" w:cs="Times New Roman"/>
          <w:bCs/>
          <w:spacing w:val="-11"/>
          <w:sz w:val="24"/>
          <w:szCs w:val="40"/>
        </w:rPr>
        <w:t xml:space="preserve"> </w:t>
      </w:r>
      <w:r w:rsidRPr="00AA4D71">
        <w:rPr>
          <w:rFonts w:ascii="Times New Roman" w:eastAsia="Times New Roman" w:hAnsi="Times New Roman" w:cs="Times New Roman"/>
          <w:bCs/>
          <w:sz w:val="24"/>
          <w:szCs w:val="40"/>
        </w:rPr>
        <w:t>relating</w:t>
      </w:r>
      <w:r w:rsidRPr="00AA4D71">
        <w:rPr>
          <w:rFonts w:ascii="Times New Roman" w:eastAsia="Times New Roman" w:hAnsi="Times New Roman" w:cs="Times New Roman"/>
          <w:bCs/>
          <w:spacing w:val="-58"/>
          <w:sz w:val="24"/>
          <w:szCs w:val="40"/>
        </w:rPr>
        <w:t xml:space="preserve"> </w:t>
      </w:r>
      <w:r w:rsidRPr="00AA4D71">
        <w:rPr>
          <w:rFonts w:ascii="Times New Roman" w:eastAsia="Times New Roman" w:hAnsi="Times New Roman" w:cs="Times New Roman"/>
          <w:bCs/>
          <w:sz w:val="24"/>
          <w:szCs w:val="40"/>
        </w:rPr>
        <w:t>to the nature and standard of the work for the award of the degree of Bachelor of Technology,</w:t>
      </w:r>
      <w:r w:rsidRPr="00AA4D71">
        <w:rPr>
          <w:rFonts w:ascii="Times New Roman" w:eastAsia="Times New Roman" w:hAnsi="Times New Roman" w:cs="Times New Roman"/>
          <w:bCs/>
          <w:spacing w:val="-57"/>
          <w:sz w:val="24"/>
          <w:szCs w:val="40"/>
        </w:rPr>
        <w:t xml:space="preserve"> </w:t>
      </w:r>
      <w:r w:rsidRPr="00AA4D71">
        <w:rPr>
          <w:rFonts w:ascii="Times New Roman" w:eastAsia="Times New Roman" w:hAnsi="Times New Roman" w:cs="Times New Roman"/>
          <w:bCs/>
          <w:sz w:val="24"/>
          <w:szCs w:val="40"/>
        </w:rPr>
        <w:t>in</w:t>
      </w:r>
      <w:r w:rsidRPr="00AA4D71">
        <w:rPr>
          <w:rFonts w:ascii="Times New Roman" w:eastAsia="Times New Roman" w:hAnsi="Times New Roman" w:cs="Times New Roman"/>
          <w:bCs/>
          <w:spacing w:val="-1"/>
          <w:sz w:val="24"/>
          <w:szCs w:val="40"/>
        </w:rPr>
        <w:t xml:space="preserve"> </w:t>
      </w:r>
      <w:r w:rsidRPr="00AA4D71">
        <w:rPr>
          <w:rFonts w:ascii="Times New Roman" w:eastAsia="Times New Roman" w:hAnsi="Times New Roman" w:cs="Times New Roman"/>
          <w:bCs/>
          <w:sz w:val="24"/>
          <w:szCs w:val="40"/>
        </w:rPr>
        <w:t>Electrical Engineering</w:t>
      </w:r>
      <w:r w:rsidRPr="00AA4D71">
        <w:rPr>
          <w:rFonts w:ascii="Times New Roman" w:eastAsia="Times New Roman" w:hAnsi="Times New Roman" w:cs="Times New Roman"/>
          <w:bCs/>
          <w:spacing w:val="1"/>
          <w:sz w:val="24"/>
          <w:szCs w:val="40"/>
        </w:rPr>
        <w:t xml:space="preserve"> </w:t>
      </w:r>
      <w:r w:rsidRPr="00AA4D71">
        <w:rPr>
          <w:rFonts w:ascii="Times New Roman" w:eastAsia="Times New Roman" w:hAnsi="Times New Roman" w:cs="Times New Roman"/>
          <w:bCs/>
          <w:sz w:val="24"/>
          <w:szCs w:val="40"/>
        </w:rPr>
        <w:t>for</w:t>
      </w:r>
      <w:r w:rsidRPr="00AA4D71">
        <w:rPr>
          <w:rFonts w:ascii="Times New Roman" w:eastAsia="Times New Roman" w:hAnsi="Times New Roman" w:cs="Times New Roman"/>
          <w:bCs/>
          <w:spacing w:val="-2"/>
          <w:sz w:val="24"/>
          <w:szCs w:val="40"/>
        </w:rPr>
        <w:t xml:space="preserve"> </w:t>
      </w:r>
      <w:r w:rsidRPr="00AA4D71">
        <w:rPr>
          <w:rFonts w:ascii="Times New Roman" w:eastAsia="Times New Roman" w:hAnsi="Times New Roman" w:cs="Times New Roman"/>
          <w:bCs/>
          <w:sz w:val="24"/>
          <w:szCs w:val="40"/>
        </w:rPr>
        <w:t>academic</w:t>
      </w:r>
      <w:r w:rsidRPr="00AA4D71">
        <w:rPr>
          <w:rFonts w:ascii="Times New Roman" w:eastAsia="Times New Roman" w:hAnsi="Times New Roman" w:cs="Times New Roman"/>
          <w:bCs/>
          <w:spacing w:val="-1"/>
          <w:sz w:val="24"/>
          <w:szCs w:val="40"/>
        </w:rPr>
        <w:t xml:space="preserve"> </w:t>
      </w:r>
      <w:r w:rsidRPr="00AA4D71">
        <w:rPr>
          <w:rFonts w:ascii="Times New Roman" w:eastAsia="Times New Roman" w:hAnsi="Times New Roman" w:cs="Times New Roman"/>
          <w:bCs/>
          <w:sz w:val="24"/>
          <w:szCs w:val="40"/>
        </w:rPr>
        <w:t>year 2024-25.</w:t>
      </w:r>
    </w:p>
    <w:p w14:paraId="12EC96E8" w14:textId="77777777" w:rsidR="00AA4D71" w:rsidRPr="00AA4D71" w:rsidRDefault="00AA4D71" w:rsidP="00AA4D71">
      <w:pPr>
        <w:widowControl w:val="0"/>
        <w:tabs>
          <w:tab w:val="left" w:pos="7530"/>
        </w:tabs>
        <w:autoSpaceDE w:val="0"/>
        <w:autoSpaceDN w:val="0"/>
        <w:spacing w:after="0" w:line="240" w:lineRule="auto"/>
        <w:rPr>
          <w:rFonts w:ascii="Times New Roman" w:eastAsia="Times New Roman" w:hAnsi="Times New Roman" w:cs="Times New Roman"/>
          <w:sz w:val="26"/>
          <w:szCs w:val="24"/>
        </w:rPr>
      </w:pPr>
      <w:r w:rsidRPr="00AA4D71">
        <w:rPr>
          <w:rFonts w:ascii="Times New Roman" w:eastAsia="Times New Roman" w:hAnsi="Times New Roman" w:cs="Times New Roman"/>
          <w:sz w:val="26"/>
          <w:szCs w:val="24"/>
        </w:rPr>
        <w:tab/>
      </w:r>
    </w:p>
    <w:p w14:paraId="1965EE91"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26"/>
          <w:szCs w:val="24"/>
        </w:rPr>
      </w:pPr>
    </w:p>
    <w:p w14:paraId="767DF190"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26"/>
          <w:szCs w:val="24"/>
        </w:rPr>
      </w:pPr>
    </w:p>
    <w:p w14:paraId="58A906B0"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26"/>
          <w:szCs w:val="24"/>
        </w:rPr>
      </w:pPr>
    </w:p>
    <w:p w14:paraId="677284FF"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26"/>
          <w:szCs w:val="24"/>
        </w:rPr>
      </w:pPr>
    </w:p>
    <w:p w14:paraId="2F651C87"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26"/>
          <w:szCs w:val="24"/>
        </w:rPr>
      </w:pPr>
    </w:p>
    <w:p w14:paraId="5504447A"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26"/>
          <w:szCs w:val="24"/>
        </w:rPr>
      </w:pPr>
    </w:p>
    <w:p w14:paraId="1FC3E991"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26"/>
          <w:szCs w:val="24"/>
        </w:rPr>
      </w:pPr>
    </w:p>
    <w:p w14:paraId="39E43312" w14:textId="77777777" w:rsidR="00AA4D71" w:rsidRPr="00AA4D71" w:rsidRDefault="00AA4D71" w:rsidP="00AA4D71">
      <w:pPr>
        <w:widowControl w:val="0"/>
        <w:autoSpaceDE w:val="0"/>
        <w:autoSpaceDN w:val="0"/>
        <w:spacing w:before="154" w:after="0" w:line="240" w:lineRule="auto"/>
        <w:ind w:left="1920"/>
        <w:outlineLvl w:val="3"/>
        <w:rPr>
          <w:rFonts w:ascii="Times New Roman" w:eastAsia="Times New Roman" w:hAnsi="Times New Roman" w:cs="Times New Roman"/>
          <w:b/>
          <w:bCs/>
          <w:sz w:val="28"/>
          <w:szCs w:val="28"/>
        </w:rPr>
      </w:pPr>
      <w:r w:rsidRPr="00AA4D71">
        <w:rPr>
          <w:rFonts w:ascii="Times New Roman" w:eastAsia="Times New Roman" w:hAnsi="Times New Roman" w:cs="Times New Roman"/>
          <w:b/>
          <w:bCs/>
          <w:sz w:val="28"/>
          <w:szCs w:val="28"/>
        </w:rPr>
        <w:t>HOS</w:t>
      </w:r>
    </w:p>
    <w:p w14:paraId="028819C0" w14:textId="77777777" w:rsidR="00AA4D71" w:rsidRPr="00AA4D71" w:rsidRDefault="00AA4D71" w:rsidP="00AA4D71">
      <w:pPr>
        <w:widowControl w:val="0"/>
        <w:tabs>
          <w:tab w:val="left" w:pos="7681"/>
        </w:tabs>
        <w:autoSpaceDE w:val="0"/>
        <w:autoSpaceDN w:val="0"/>
        <w:spacing w:before="161" w:after="0" w:line="240" w:lineRule="auto"/>
        <w:ind w:left="480"/>
        <w:jc w:val="both"/>
        <w:rPr>
          <w:rFonts w:ascii="Times New Roman" w:eastAsia="Times New Roman" w:hAnsi="Times New Roman" w:cs="Times New Roman"/>
          <w:b/>
          <w:sz w:val="28"/>
        </w:rPr>
      </w:pPr>
      <w:r w:rsidRPr="00AA4D71">
        <w:rPr>
          <w:rFonts w:ascii="Times New Roman" w:eastAsia="Times New Roman" w:hAnsi="Times New Roman" w:cs="Times New Roman"/>
          <w:b/>
          <w:sz w:val="28"/>
        </w:rPr>
        <w:t>School</w:t>
      </w:r>
      <w:r w:rsidRPr="00AA4D71">
        <w:rPr>
          <w:rFonts w:ascii="Times New Roman" w:eastAsia="Times New Roman" w:hAnsi="Times New Roman" w:cs="Times New Roman"/>
          <w:b/>
          <w:spacing w:val="-4"/>
          <w:sz w:val="28"/>
        </w:rPr>
        <w:t xml:space="preserve"> </w:t>
      </w:r>
      <w:r w:rsidRPr="00AA4D71">
        <w:rPr>
          <w:rFonts w:ascii="Times New Roman" w:eastAsia="Times New Roman" w:hAnsi="Times New Roman" w:cs="Times New Roman"/>
          <w:b/>
          <w:sz w:val="28"/>
        </w:rPr>
        <w:t>of</w:t>
      </w:r>
      <w:r w:rsidRPr="00AA4D71">
        <w:rPr>
          <w:rFonts w:ascii="Times New Roman" w:eastAsia="Times New Roman" w:hAnsi="Times New Roman" w:cs="Times New Roman"/>
          <w:b/>
          <w:spacing w:val="-1"/>
          <w:sz w:val="28"/>
        </w:rPr>
        <w:t xml:space="preserve"> </w:t>
      </w:r>
      <w:r w:rsidRPr="00AA4D71">
        <w:rPr>
          <w:rFonts w:ascii="Times New Roman" w:eastAsia="Times New Roman" w:hAnsi="Times New Roman" w:cs="Times New Roman"/>
          <w:b/>
          <w:sz w:val="28"/>
        </w:rPr>
        <w:t>Electrical</w:t>
      </w:r>
      <w:r w:rsidRPr="00AA4D71">
        <w:rPr>
          <w:rFonts w:ascii="Times New Roman" w:eastAsia="Times New Roman" w:hAnsi="Times New Roman" w:cs="Times New Roman"/>
          <w:b/>
          <w:spacing w:val="-4"/>
          <w:sz w:val="28"/>
        </w:rPr>
        <w:t xml:space="preserve"> </w:t>
      </w:r>
      <w:r w:rsidRPr="00AA4D71">
        <w:rPr>
          <w:rFonts w:ascii="Times New Roman" w:eastAsia="Times New Roman" w:hAnsi="Times New Roman" w:cs="Times New Roman"/>
          <w:b/>
          <w:sz w:val="28"/>
        </w:rPr>
        <w:t>Sciences</w:t>
      </w:r>
      <w:r w:rsidRPr="00AA4D71">
        <w:rPr>
          <w:rFonts w:ascii="Times New Roman" w:eastAsia="Times New Roman" w:hAnsi="Times New Roman" w:cs="Times New Roman"/>
          <w:b/>
          <w:sz w:val="28"/>
        </w:rPr>
        <w:tab/>
        <w:t>Supervisor</w:t>
      </w:r>
    </w:p>
    <w:p w14:paraId="3A5096EB"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b/>
          <w:sz w:val="30"/>
          <w:szCs w:val="24"/>
        </w:rPr>
      </w:pPr>
    </w:p>
    <w:p w14:paraId="110BCD72" w14:textId="77777777" w:rsidR="00AA4D71" w:rsidRDefault="00AA4D71" w:rsidP="00AA4D71">
      <w:pPr>
        <w:spacing w:after="0" w:line="240" w:lineRule="auto"/>
        <w:jc w:val="center"/>
        <w:rPr>
          <w:rFonts w:ascii="Nirmala UI" w:eastAsia="Calibri" w:hAnsi="Nirmala UI" w:cs="Nirmala UI"/>
          <w:sz w:val="40"/>
          <w:szCs w:val="40"/>
          <w:cs/>
          <w:lang w:val="or-IN" w:bidi="or-IN"/>
        </w:rPr>
      </w:pPr>
    </w:p>
    <w:p w14:paraId="0CD53887" w14:textId="77777777" w:rsidR="00AA4D71" w:rsidRDefault="00AA4D71" w:rsidP="00AA4D71">
      <w:pPr>
        <w:spacing w:after="0" w:line="240" w:lineRule="auto"/>
        <w:jc w:val="center"/>
        <w:rPr>
          <w:rFonts w:ascii="Nirmala UI" w:eastAsia="Calibri" w:hAnsi="Nirmala UI" w:cs="Nirmala UI"/>
          <w:sz w:val="40"/>
          <w:szCs w:val="40"/>
          <w:cs/>
          <w:lang w:val="or-IN" w:bidi="or-IN"/>
        </w:rPr>
      </w:pPr>
    </w:p>
    <w:p w14:paraId="6AE649AA" w14:textId="77777777" w:rsidR="00AA4D71" w:rsidRDefault="00AA4D71" w:rsidP="00AA4D71">
      <w:pPr>
        <w:spacing w:after="0" w:line="240" w:lineRule="auto"/>
        <w:jc w:val="center"/>
        <w:rPr>
          <w:rFonts w:ascii="Nirmala UI" w:eastAsia="Calibri" w:hAnsi="Nirmala UI" w:cs="Nirmala UI"/>
          <w:sz w:val="40"/>
          <w:szCs w:val="40"/>
          <w:cs/>
          <w:lang w:val="or-IN" w:bidi="or-IN"/>
        </w:rPr>
      </w:pPr>
    </w:p>
    <w:p w14:paraId="39E8ACB7" w14:textId="77777777" w:rsidR="00AA4D71" w:rsidRDefault="00AA4D71" w:rsidP="00AA4D71">
      <w:pPr>
        <w:spacing w:after="0" w:line="240" w:lineRule="auto"/>
        <w:jc w:val="center"/>
        <w:rPr>
          <w:rFonts w:ascii="Nirmala UI" w:eastAsia="Calibri" w:hAnsi="Nirmala UI" w:cs="Nirmala UI"/>
          <w:sz w:val="40"/>
          <w:szCs w:val="40"/>
          <w:cs/>
          <w:lang w:val="or-IN" w:bidi="or-IN"/>
        </w:rPr>
      </w:pPr>
    </w:p>
    <w:p w14:paraId="2E36B9C7" w14:textId="77777777" w:rsidR="00AA4D71" w:rsidRDefault="00AA4D71" w:rsidP="00AA4D71">
      <w:pPr>
        <w:spacing w:after="0" w:line="240" w:lineRule="auto"/>
        <w:jc w:val="center"/>
        <w:rPr>
          <w:rFonts w:ascii="Nirmala UI" w:eastAsia="Calibri" w:hAnsi="Nirmala UI" w:cs="Nirmala UI"/>
          <w:sz w:val="40"/>
          <w:szCs w:val="40"/>
          <w:cs/>
          <w:lang w:val="or-IN" w:bidi="or-IN"/>
        </w:rPr>
      </w:pPr>
    </w:p>
    <w:p w14:paraId="061C81BA" w14:textId="77777777" w:rsidR="00AA4D71" w:rsidRDefault="00AA4D71" w:rsidP="002135E2">
      <w:pPr>
        <w:spacing w:after="0" w:line="240" w:lineRule="auto"/>
        <w:rPr>
          <w:rFonts w:ascii="Nirmala UI" w:eastAsia="Calibri" w:hAnsi="Nirmala UI" w:cs="Nirmala UI"/>
          <w:sz w:val="40"/>
          <w:szCs w:val="40"/>
          <w:cs/>
          <w:lang w:val="or-IN" w:bidi="or-IN"/>
        </w:rPr>
      </w:pPr>
    </w:p>
    <w:p w14:paraId="749A57AA" w14:textId="77777777" w:rsidR="00AA4D71" w:rsidRPr="00AA4D71" w:rsidRDefault="00AA4D71" w:rsidP="00AA4D71">
      <w:pPr>
        <w:spacing w:after="0" w:line="240" w:lineRule="auto"/>
        <w:jc w:val="center"/>
        <w:rPr>
          <w:rFonts w:ascii="Times New Roman" w:eastAsia="Calibri" w:hAnsi="Times New Roman" w:cs="Times New Roman"/>
          <w:sz w:val="40"/>
          <w:szCs w:val="40"/>
          <w:lang w:val="en-IN"/>
        </w:rPr>
      </w:pPr>
      <w:r w:rsidRPr="00AA4D71">
        <w:rPr>
          <w:rFonts w:ascii="Nirmala UI" w:eastAsia="Calibri" w:hAnsi="Nirmala UI" w:cs="Nirmala UI" w:hint="cs"/>
          <w:sz w:val="40"/>
          <w:szCs w:val="40"/>
          <w:cs/>
          <w:lang w:val="or-IN" w:bidi="or-IN"/>
        </w:rPr>
        <w:t>ଓଡ଼ିଶା</w:t>
      </w:r>
      <w:r w:rsidRPr="00AA4D71">
        <w:rPr>
          <w:rFonts w:ascii="Times New Roman" w:eastAsia="Calibri" w:hAnsi="Times New Roman" w:cs="Times New Roman"/>
          <w:sz w:val="40"/>
          <w:szCs w:val="40"/>
          <w:cs/>
          <w:lang w:val="en-IN" w:bidi="or-IN"/>
        </w:rPr>
        <w:t xml:space="preserve"> </w:t>
      </w:r>
      <w:r w:rsidRPr="00AA4D71">
        <w:rPr>
          <w:rFonts w:ascii="Nirmala UI" w:eastAsia="Calibri" w:hAnsi="Nirmala UI" w:cs="Nirmala UI" w:hint="cs"/>
          <w:sz w:val="40"/>
          <w:szCs w:val="40"/>
          <w:cs/>
          <w:lang w:val="or-IN" w:bidi="or-IN"/>
        </w:rPr>
        <w:t>ବୈଷୟିକ</w:t>
      </w:r>
      <w:r w:rsidRPr="00AA4D71">
        <w:rPr>
          <w:rFonts w:ascii="Times New Roman" w:eastAsia="Calibri" w:hAnsi="Times New Roman" w:cs="Times New Roman"/>
          <w:sz w:val="40"/>
          <w:szCs w:val="40"/>
          <w:cs/>
          <w:lang w:val="en-IN" w:bidi="or-IN"/>
        </w:rPr>
        <w:t xml:space="preserve"> </w:t>
      </w:r>
      <w:r w:rsidRPr="00AA4D71">
        <w:rPr>
          <w:rFonts w:ascii="Nirmala UI" w:eastAsia="Calibri" w:hAnsi="Nirmala UI" w:cs="Nirmala UI" w:hint="cs"/>
          <w:sz w:val="40"/>
          <w:szCs w:val="40"/>
          <w:cs/>
          <w:lang w:val="or-IN" w:bidi="or-IN"/>
        </w:rPr>
        <w:t>ଓ</w:t>
      </w:r>
      <w:r w:rsidRPr="00AA4D71">
        <w:rPr>
          <w:rFonts w:ascii="Times New Roman" w:eastAsia="Calibri" w:hAnsi="Times New Roman" w:cs="Times New Roman"/>
          <w:sz w:val="40"/>
          <w:szCs w:val="40"/>
          <w:cs/>
          <w:lang w:val="en-IN" w:bidi="or-IN"/>
        </w:rPr>
        <w:t xml:space="preserve"> </w:t>
      </w:r>
      <w:r w:rsidRPr="00AA4D71">
        <w:rPr>
          <w:rFonts w:ascii="Nirmala UI" w:eastAsia="Calibri" w:hAnsi="Nirmala UI" w:cs="Nirmala UI" w:hint="cs"/>
          <w:sz w:val="40"/>
          <w:szCs w:val="40"/>
          <w:cs/>
          <w:lang w:val="or-IN" w:bidi="or-IN"/>
        </w:rPr>
        <w:t>ଗବେଷଣା</w:t>
      </w:r>
      <w:r w:rsidRPr="00AA4D71">
        <w:rPr>
          <w:rFonts w:ascii="Times New Roman" w:eastAsia="Calibri" w:hAnsi="Times New Roman" w:cs="Times New Roman"/>
          <w:sz w:val="40"/>
          <w:szCs w:val="40"/>
          <w:cs/>
          <w:lang w:val="en-IN" w:bidi="or-IN"/>
        </w:rPr>
        <w:t xml:space="preserve"> </w:t>
      </w:r>
      <w:r w:rsidRPr="00AA4D71">
        <w:rPr>
          <w:rFonts w:ascii="Nirmala UI" w:eastAsia="Calibri" w:hAnsi="Nirmala UI" w:cs="Nirmala UI" w:hint="cs"/>
          <w:sz w:val="40"/>
          <w:szCs w:val="40"/>
          <w:cs/>
          <w:lang w:val="or-IN" w:bidi="or-IN"/>
        </w:rPr>
        <w:t>ବିଶ୍ବବିଦ୍ୟାଳୟ</w:t>
      </w:r>
    </w:p>
    <w:p w14:paraId="6021F7BD" w14:textId="77777777" w:rsidR="00AA4D71" w:rsidRPr="00AA4D71" w:rsidRDefault="00AA4D71" w:rsidP="00AA4D71">
      <w:pPr>
        <w:widowControl w:val="0"/>
        <w:autoSpaceDE w:val="0"/>
        <w:autoSpaceDN w:val="0"/>
        <w:spacing w:after="0" w:line="275" w:lineRule="exact"/>
        <w:ind w:left="366" w:right="847"/>
        <w:jc w:val="center"/>
        <w:outlineLvl w:val="4"/>
        <w:rPr>
          <w:rFonts w:ascii="Times New Roman" w:eastAsia="Times New Roman" w:hAnsi="Times New Roman" w:cs="Times New Roman"/>
          <w:b/>
          <w:bCs/>
          <w:sz w:val="24"/>
          <w:szCs w:val="24"/>
        </w:rPr>
      </w:pPr>
      <w:r w:rsidRPr="00AA4D71">
        <w:rPr>
          <w:rFonts w:ascii="Times New Roman" w:eastAsia="Times New Roman" w:hAnsi="Times New Roman" w:cs="Times New Roman"/>
          <w:b/>
          <w:bCs/>
          <w:sz w:val="24"/>
          <w:szCs w:val="24"/>
        </w:rPr>
        <w:t>ODISHA</w:t>
      </w:r>
      <w:r w:rsidRPr="00AA4D71">
        <w:rPr>
          <w:rFonts w:ascii="Times New Roman" w:eastAsia="Times New Roman" w:hAnsi="Times New Roman" w:cs="Times New Roman"/>
          <w:b/>
          <w:bCs/>
          <w:spacing w:val="-2"/>
          <w:sz w:val="24"/>
          <w:szCs w:val="24"/>
        </w:rPr>
        <w:t xml:space="preserve"> </w:t>
      </w:r>
      <w:r w:rsidRPr="00AA4D71">
        <w:rPr>
          <w:rFonts w:ascii="Times New Roman" w:eastAsia="Times New Roman" w:hAnsi="Times New Roman" w:cs="Times New Roman"/>
          <w:b/>
          <w:bCs/>
          <w:sz w:val="24"/>
          <w:szCs w:val="24"/>
        </w:rPr>
        <w:t>UNIVERSITY</w:t>
      </w:r>
      <w:r w:rsidRPr="00AA4D71">
        <w:rPr>
          <w:rFonts w:ascii="Times New Roman" w:eastAsia="Times New Roman" w:hAnsi="Times New Roman" w:cs="Times New Roman"/>
          <w:b/>
          <w:bCs/>
          <w:spacing w:val="-1"/>
          <w:sz w:val="24"/>
          <w:szCs w:val="24"/>
        </w:rPr>
        <w:t xml:space="preserve"> </w:t>
      </w:r>
      <w:r w:rsidRPr="00AA4D71">
        <w:rPr>
          <w:rFonts w:ascii="Times New Roman" w:eastAsia="Times New Roman" w:hAnsi="Times New Roman" w:cs="Times New Roman"/>
          <w:b/>
          <w:bCs/>
          <w:sz w:val="24"/>
          <w:szCs w:val="24"/>
        </w:rPr>
        <w:t>OF</w:t>
      </w:r>
      <w:r w:rsidRPr="00AA4D71">
        <w:rPr>
          <w:rFonts w:ascii="Times New Roman" w:eastAsia="Times New Roman" w:hAnsi="Times New Roman" w:cs="Times New Roman"/>
          <w:b/>
          <w:bCs/>
          <w:spacing w:val="-1"/>
          <w:sz w:val="24"/>
          <w:szCs w:val="24"/>
        </w:rPr>
        <w:t xml:space="preserve"> </w:t>
      </w:r>
      <w:r w:rsidRPr="00AA4D71">
        <w:rPr>
          <w:rFonts w:ascii="Times New Roman" w:eastAsia="Times New Roman" w:hAnsi="Times New Roman" w:cs="Times New Roman"/>
          <w:b/>
          <w:bCs/>
          <w:sz w:val="24"/>
          <w:szCs w:val="24"/>
        </w:rPr>
        <w:t>TECHNOLOGY</w:t>
      </w:r>
      <w:r w:rsidRPr="00AA4D71">
        <w:rPr>
          <w:rFonts w:ascii="Times New Roman" w:eastAsia="Times New Roman" w:hAnsi="Times New Roman" w:cs="Times New Roman"/>
          <w:b/>
          <w:bCs/>
          <w:spacing w:val="-4"/>
          <w:sz w:val="24"/>
          <w:szCs w:val="24"/>
        </w:rPr>
        <w:t xml:space="preserve"> </w:t>
      </w:r>
      <w:r w:rsidRPr="00AA4D71">
        <w:rPr>
          <w:rFonts w:ascii="Times New Roman" w:eastAsia="Times New Roman" w:hAnsi="Times New Roman" w:cs="Times New Roman"/>
          <w:b/>
          <w:bCs/>
          <w:sz w:val="24"/>
          <w:szCs w:val="24"/>
        </w:rPr>
        <w:t>AND</w:t>
      </w:r>
      <w:r w:rsidRPr="00AA4D71">
        <w:rPr>
          <w:rFonts w:ascii="Times New Roman" w:eastAsia="Times New Roman" w:hAnsi="Times New Roman" w:cs="Times New Roman"/>
          <w:b/>
          <w:bCs/>
          <w:spacing w:val="-1"/>
          <w:sz w:val="24"/>
          <w:szCs w:val="24"/>
        </w:rPr>
        <w:t xml:space="preserve"> </w:t>
      </w:r>
      <w:r w:rsidRPr="00AA4D71">
        <w:rPr>
          <w:rFonts w:ascii="Times New Roman" w:eastAsia="Times New Roman" w:hAnsi="Times New Roman" w:cs="Times New Roman"/>
          <w:b/>
          <w:bCs/>
          <w:sz w:val="24"/>
          <w:szCs w:val="24"/>
        </w:rPr>
        <w:t>RESEARCH</w:t>
      </w:r>
    </w:p>
    <w:p w14:paraId="1229E58E" w14:textId="77777777" w:rsidR="00AA4D71" w:rsidRPr="00AA4D71" w:rsidRDefault="00AA4D71" w:rsidP="00AA4D71">
      <w:pPr>
        <w:widowControl w:val="0"/>
        <w:autoSpaceDE w:val="0"/>
        <w:autoSpaceDN w:val="0"/>
        <w:spacing w:after="0" w:line="275" w:lineRule="exact"/>
        <w:ind w:left="369" w:right="847"/>
        <w:jc w:val="center"/>
        <w:rPr>
          <w:rFonts w:ascii="Times New Roman" w:eastAsia="Times New Roman" w:hAnsi="Times New Roman" w:cs="Times New Roman"/>
          <w:sz w:val="24"/>
          <w:szCs w:val="24"/>
        </w:rPr>
      </w:pPr>
      <w:r w:rsidRPr="00AA4D71">
        <w:rPr>
          <w:rFonts w:ascii="Times New Roman" w:eastAsia="Times New Roman" w:hAnsi="Times New Roman" w:cs="Times New Roman"/>
          <w:sz w:val="24"/>
          <w:szCs w:val="24"/>
        </w:rPr>
        <w:t>Ghatikia,</w:t>
      </w:r>
      <w:r w:rsidRPr="00AA4D71">
        <w:rPr>
          <w:rFonts w:ascii="Times New Roman" w:eastAsia="Times New Roman" w:hAnsi="Times New Roman" w:cs="Times New Roman"/>
          <w:spacing w:val="-3"/>
          <w:sz w:val="24"/>
          <w:szCs w:val="24"/>
        </w:rPr>
        <w:t xml:space="preserve"> </w:t>
      </w:r>
      <w:r w:rsidRPr="00AA4D71">
        <w:rPr>
          <w:rFonts w:ascii="Times New Roman" w:eastAsia="Times New Roman" w:hAnsi="Times New Roman" w:cs="Times New Roman"/>
          <w:sz w:val="24"/>
          <w:szCs w:val="24"/>
        </w:rPr>
        <w:t>Bhubaneswar-751029</w:t>
      </w:r>
    </w:p>
    <w:p w14:paraId="6C582E88" w14:textId="77777777" w:rsidR="00AA4D71" w:rsidRPr="00AA4D71" w:rsidRDefault="00AA4D71" w:rsidP="00AA4D71">
      <w:pPr>
        <w:widowControl w:val="0"/>
        <w:autoSpaceDE w:val="0"/>
        <w:autoSpaceDN w:val="0"/>
        <w:spacing w:before="1" w:after="0" w:line="240" w:lineRule="auto"/>
        <w:ind w:left="368" w:right="847"/>
        <w:jc w:val="center"/>
        <w:rPr>
          <w:rFonts w:ascii="Times New Roman" w:eastAsia="Times New Roman" w:hAnsi="Times New Roman" w:cs="Times New Roman"/>
          <w:b/>
          <w:sz w:val="36"/>
        </w:rPr>
      </w:pPr>
      <w:r w:rsidRPr="00AA4D71">
        <w:rPr>
          <w:rFonts w:ascii="Times New Roman" w:eastAsia="Times New Roman" w:hAnsi="Times New Roman" w:cs="Times New Roman"/>
          <w:b/>
          <w:sz w:val="36"/>
        </w:rPr>
        <w:t>School</w:t>
      </w:r>
      <w:r w:rsidRPr="00AA4D71">
        <w:rPr>
          <w:rFonts w:ascii="Times New Roman" w:eastAsia="Times New Roman" w:hAnsi="Times New Roman" w:cs="Times New Roman"/>
          <w:b/>
          <w:spacing w:val="-1"/>
          <w:sz w:val="36"/>
        </w:rPr>
        <w:t xml:space="preserve"> </w:t>
      </w:r>
      <w:r w:rsidRPr="00AA4D71">
        <w:rPr>
          <w:rFonts w:ascii="Times New Roman" w:eastAsia="Times New Roman" w:hAnsi="Times New Roman" w:cs="Times New Roman"/>
          <w:b/>
          <w:sz w:val="36"/>
        </w:rPr>
        <w:t>of Electrical</w:t>
      </w:r>
      <w:r w:rsidRPr="00AA4D71">
        <w:rPr>
          <w:rFonts w:ascii="Times New Roman" w:eastAsia="Times New Roman" w:hAnsi="Times New Roman" w:cs="Times New Roman"/>
          <w:b/>
          <w:spacing w:val="-3"/>
          <w:sz w:val="36"/>
        </w:rPr>
        <w:t xml:space="preserve"> </w:t>
      </w:r>
      <w:r w:rsidRPr="00AA4D71">
        <w:rPr>
          <w:rFonts w:ascii="Times New Roman" w:eastAsia="Times New Roman" w:hAnsi="Times New Roman" w:cs="Times New Roman"/>
          <w:b/>
          <w:sz w:val="36"/>
        </w:rPr>
        <w:t>Sciences</w:t>
      </w:r>
    </w:p>
    <w:p w14:paraId="0DFE0F38" w14:textId="77777777" w:rsidR="00AA4D71" w:rsidRPr="00AA4D71" w:rsidRDefault="00AA4D71" w:rsidP="00AA4D71">
      <w:pPr>
        <w:widowControl w:val="0"/>
        <w:autoSpaceDE w:val="0"/>
        <w:autoSpaceDN w:val="0"/>
        <w:spacing w:after="0" w:line="240" w:lineRule="auto"/>
        <w:ind w:left="487"/>
        <w:rPr>
          <w:rFonts w:ascii="Times New Roman" w:eastAsia="Times New Roman" w:hAnsi="Times New Roman" w:cs="Times New Roman"/>
          <w:b/>
        </w:rPr>
      </w:pPr>
      <w:r w:rsidRPr="00AA4D71">
        <w:rPr>
          <w:rFonts w:ascii="Times New Roman" w:eastAsia="Times New Roman" w:hAnsi="Times New Roman" w:cs="Times New Roman"/>
          <w:b/>
        </w:rPr>
        <w:t>---------------------------------------------------------------------------------------------------------------------------</w:t>
      </w:r>
    </w:p>
    <w:p w14:paraId="669A9BE7" w14:textId="77777777" w:rsidR="00AA4D71" w:rsidRPr="00AA4D71" w:rsidRDefault="00AA4D71" w:rsidP="00AA4D71">
      <w:pPr>
        <w:widowControl w:val="0"/>
        <w:autoSpaceDE w:val="0"/>
        <w:autoSpaceDN w:val="0"/>
        <w:spacing w:before="8" w:after="0" w:line="240" w:lineRule="auto"/>
        <w:rPr>
          <w:rFonts w:ascii="Times New Roman" w:eastAsia="Times New Roman" w:hAnsi="Times New Roman" w:cs="Times New Roman"/>
          <w:b/>
          <w:sz w:val="8"/>
          <w:szCs w:val="24"/>
        </w:rPr>
      </w:pPr>
      <w:r w:rsidRPr="00AA4D71">
        <w:rPr>
          <w:rFonts w:ascii="Times New Roman" w:eastAsia="Times New Roman" w:hAnsi="Times New Roman" w:cs="Times New Roman"/>
          <w:noProof/>
          <w:sz w:val="24"/>
          <w:szCs w:val="24"/>
        </w:rPr>
        <w:drawing>
          <wp:anchor distT="0" distB="0" distL="0" distR="0" simplePos="0" relativeHeight="251691008" behindDoc="0" locked="0" layoutInCell="1" allowOverlap="1" wp14:anchorId="0E07C465" wp14:editId="5B060572">
            <wp:simplePos x="0" y="0"/>
            <wp:positionH relativeFrom="page">
              <wp:posOffset>2655201</wp:posOffset>
            </wp:positionH>
            <wp:positionV relativeFrom="paragraph">
              <wp:posOffset>88464</wp:posOffset>
            </wp:positionV>
            <wp:extent cx="2200000" cy="2149792"/>
            <wp:effectExtent l="0" t="0" r="0" b="0"/>
            <wp:wrapTopAndBottom/>
            <wp:docPr id="12" name="image1.jpeg" descr="Odisha University of Technology and Resear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2200000" cy="2149792"/>
                    </a:xfrm>
                    <a:prstGeom prst="rect">
                      <a:avLst/>
                    </a:prstGeom>
                  </pic:spPr>
                </pic:pic>
              </a:graphicData>
            </a:graphic>
          </wp:anchor>
        </w:drawing>
      </w:r>
    </w:p>
    <w:p w14:paraId="545BCE79" w14:textId="77777777" w:rsidR="00AA4D71" w:rsidRPr="00AA4D71" w:rsidRDefault="00AA4D71" w:rsidP="00AA4D71">
      <w:pPr>
        <w:widowControl w:val="0"/>
        <w:autoSpaceDE w:val="0"/>
        <w:autoSpaceDN w:val="0"/>
        <w:spacing w:before="8" w:after="0" w:line="240" w:lineRule="auto"/>
        <w:rPr>
          <w:rFonts w:ascii="Times New Roman" w:eastAsia="Times New Roman" w:hAnsi="Times New Roman" w:cs="Times New Roman"/>
          <w:b/>
          <w:sz w:val="27"/>
          <w:szCs w:val="24"/>
        </w:rPr>
      </w:pPr>
    </w:p>
    <w:p w14:paraId="610CE4D3" w14:textId="77777777" w:rsidR="00AA4D71" w:rsidRPr="00AA4D71" w:rsidRDefault="00AA4D71" w:rsidP="00AA4D71">
      <w:pPr>
        <w:widowControl w:val="0"/>
        <w:autoSpaceDE w:val="0"/>
        <w:autoSpaceDN w:val="0"/>
        <w:spacing w:after="0" w:line="240" w:lineRule="auto"/>
        <w:ind w:left="370" w:right="847"/>
        <w:jc w:val="center"/>
        <w:outlineLvl w:val="3"/>
        <w:rPr>
          <w:rFonts w:ascii="Times New Roman" w:eastAsia="Times New Roman" w:hAnsi="Times New Roman" w:cs="Times New Roman"/>
          <w:b/>
          <w:bCs/>
          <w:sz w:val="28"/>
          <w:szCs w:val="28"/>
        </w:rPr>
      </w:pPr>
      <w:r w:rsidRPr="00AA4D71">
        <w:rPr>
          <w:rFonts w:ascii="Times New Roman" w:eastAsia="Times New Roman" w:hAnsi="Times New Roman" w:cs="Times New Roman"/>
          <w:b/>
          <w:bCs/>
          <w:sz w:val="28"/>
          <w:szCs w:val="28"/>
        </w:rPr>
        <w:t>DECLARATION</w:t>
      </w:r>
    </w:p>
    <w:p w14:paraId="46B36FEF" w14:textId="77777777" w:rsidR="00AA4D71" w:rsidRPr="00AA4D71" w:rsidRDefault="00AA4D71" w:rsidP="00AA4D71">
      <w:pPr>
        <w:widowControl w:val="0"/>
        <w:autoSpaceDE w:val="0"/>
        <w:autoSpaceDN w:val="0"/>
        <w:spacing w:before="10" w:after="0" w:line="240" w:lineRule="auto"/>
        <w:rPr>
          <w:rFonts w:ascii="Times New Roman" w:eastAsia="Times New Roman" w:hAnsi="Times New Roman" w:cs="Times New Roman"/>
          <w:b/>
          <w:sz w:val="27"/>
          <w:szCs w:val="24"/>
        </w:rPr>
      </w:pPr>
    </w:p>
    <w:p w14:paraId="6CD9F246" w14:textId="77777777" w:rsidR="00AA4D71" w:rsidRPr="00AA4D71" w:rsidRDefault="00AA4D71" w:rsidP="00AA4D71">
      <w:pPr>
        <w:widowControl w:val="0"/>
        <w:autoSpaceDE w:val="0"/>
        <w:autoSpaceDN w:val="0"/>
        <w:spacing w:after="0" w:line="360" w:lineRule="auto"/>
        <w:ind w:left="709" w:right="955"/>
        <w:jc w:val="both"/>
        <w:rPr>
          <w:rFonts w:ascii="Times New Roman" w:eastAsia="Times New Roman" w:hAnsi="Times New Roman" w:cs="Times New Roman"/>
          <w:b/>
          <w:sz w:val="24"/>
          <w:lang w:val="en-IN"/>
        </w:rPr>
      </w:pPr>
      <w:r w:rsidRPr="00AA4D71">
        <w:rPr>
          <w:rFonts w:ascii="Times New Roman" w:eastAsia="Times New Roman" w:hAnsi="Times New Roman" w:cs="Times New Roman"/>
          <w:sz w:val="24"/>
        </w:rPr>
        <w:t>We do hereby declare that, the minor project entitled, “</w:t>
      </w:r>
      <w:r w:rsidRPr="00AA4D71">
        <w:rPr>
          <w:rFonts w:ascii="Times New Roman" w:eastAsia="Times New Roman" w:hAnsi="Times New Roman" w:cs="Times New Roman"/>
          <w:b/>
          <w:sz w:val="24"/>
          <w:szCs w:val="24"/>
        </w:rPr>
        <w:t>Modeling and Simulation of Grid-Connected Solar PV-Based Level 3 DC Fast Charger Using DAB Converter</w:t>
      </w:r>
      <w:r w:rsidRPr="00AA4D71">
        <w:rPr>
          <w:rFonts w:ascii="Times New Roman" w:eastAsia="Times New Roman" w:hAnsi="Times New Roman" w:cs="Times New Roman"/>
          <w:sz w:val="24"/>
        </w:rPr>
        <w:t>” is a bona-fide work of study carried out by us under the guidance of</w:t>
      </w:r>
      <w:r w:rsidRPr="00AA4D71">
        <w:rPr>
          <w:rFonts w:ascii="Times New Roman" w:eastAsia="Times New Roman" w:hAnsi="Times New Roman" w:cs="Times New Roman"/>
          <w:spacing w:val="1"/>
          <w:sz w:val="24"/>
        </w:rPr>
        <w:t xml:space="preserve"> </w:t>
      </w:r>
      <w:r w:rsidRPr="00AA4D71">
        <w:rPr>
          <w:rFonts w:ascii="Times New Roman" w:eastAsia="Times New Roman" w:hAnsi="Times New Roman" w:cs="Times New Roman"/>
          <w:b/>
          <w:sz w:val="24"/>
        </w:rPr>
        <w:t>Mrs. Moningi Srivalli</w:t>
      </w:r>
      <w:r w:rsidRPr="00AA4D71">
        <w:rPr>
          <w:rFonts w:ascii="Times New Roman" w:eastAsia="Times New Roman" w:hAnsi="Times New Roman" w:cs="Times New Roman"/>
          <w:i/>
          <w:sz w:val="24"/>
        </w:rPr>
        <w:t>,</w:t>
      </w:r>
      <w:r w:rsidRPr="00AA4D71">
        <w:rPr>
          <w:rFonts w:ascii="Times New Roman" w:eastAsia="Times New Roman" w:hAnsi="Times New Roman" w:cs="Times New Roman"/>
          <w:i/>
          <w:spacing w:val="1"/>
          <w:sz w:val="24"/>
        </w:rPr>
        <w:t xml:space="preserve"> </w:t>
      </w:r>
      <w:r w:rsidRPr="00AA4D71">
        <w:rPr>
          <w:rFonts w:ascii="Times New Roman" w:eastAsia="Times New Roman" w:hAnsi="Times New Roman" w:cs="Times New Roman"/>
          <w:sz w:val="24"/>
        </w:rPr>
        <w:t>Assistant</w:t>
      </w:r>
      <w:r w:rsidRPr="00AA4D71">
        <w:rPr>
          <w:rFonts w:ascii="Times New Roman" w:eastAsia="Times New Roman" w:hAnsi="Times New Roman" w:cs="Times New Roman"/>
          <w:spacing w:val="1"/>
          <w:sz w:val="24"/>
        </w:rPr>
        <w:t xml:space="preserve"> </w:t>
      </w:r>
      <w:r w:rsidRPr="00AA4D71">
        <w:rPr>
          <w:rFonts w:ascii="Times New Roman" w:eastAsia="Times New Roman" w:hAnsi="Times New Roman" w:cs="Times New Roman"/>
          <w:sz w:val="24"/>
        </w:rPr>
        <w:t>Professor</w:t>
      </w:r>
      <w:r w:rsidRPr="00AA4D71">
        <w:rPr>
          <w:rFonts w:ascii="Times New Roman" w:eastAsia="Times New Roman" w:hAnsi="Times New Roman" w:cs="Times New Roman"/>
          <w:i/>
          <w:sz w:val="24"/>
        </w:rPr>
        <w:t>,</w:t>
      </w:r>
      <w:r w:rsidRPr="00AA4D71">
        <w:rPr>
          <w:rFonts w:ascii="Times New Roman" w:eastAsia="Times New Roman" w:hAnsi="Times New Roman" w:cs="Times New Roman"/>
          <w:i/>
          <w:spacing w:val="1"/>
          <w:sz w:val="24"/>
        </w:rPr>
        <w:t xml:space="preserve"> </w:t>
      </w:r>
      <w:r w:rsidRPr="00AA4D71">
        <w:rPr>
          <w:rFonts w:ascii="Times New Roman" w:eastAsia="Times New Roman" w:hAnsi="Times New Roman" w:cs="Times New Roman"/>
          <w:sz w:val="24"/>
        </w:rPr>
        <w:t>School</w:t>
      </w:r>
      <w:r w:rsidRPr="00AA4D71">
        <w:rPr>
          <w:rFonts w:ascii="Times New Roman" w:eastAsia="Times New Roman" w:hAnsi="Times New Roman" w:cs="Times New Roman"/>
          <w:spacing w:val="1"/>
          <w:sz w:val="24"/>
        </w:rPr>
        <w:t xml:space="preserve"> </w:t>
      </w:r>
      <w:r w:rsidRPr="00AA4D71">
        <w:rPr>
          <w:rFonts w:ascii="Times New Roman" w:eastAsia="Times New Roman" w:hAnsi="Times New Roman" w:cs="Times New Roman"/>
          <w:sz w:val="24"/>
        </w:rPr>
        <w:t>of</w:t>
      </w:r>
      <w:r w:rsidRPr="00AA4D71">
        <w:rPr>
          <w:rFonts w:ascii="Times New Roman" w:eastAsia="Times New Roman" w:hAnsi="Times New Roman" w:cs="Times New Roman"/>
          <w:spacing w:val="1"/>
          <w:sz w:val="24"/>
        </w:rPr>
        <w:t xml:space="preserve"> </w:t>
      </w:r>
      <w:r w:rsidRPr="00AA4D71">
        <w:rPr>
          <w:rFonts w:ascii="Times New Roman" w:eastAsia="Times New Roman" w:hAnsi="Times New Roman" w:cs="Times New Roman"/>
          <w:sz w:val="24"/>
        </w:rPr>
        <w:t>Electrical</w:t>
      </w:r>
      <w:r w:rsidRPr="00AA4D71">
        <w:rPr>
          <w:rFonts w:ascii="Times New Roman" w:eastAsia="Times New Roman" w:hAnsi="Times New Roman" w:cs="Times New Roman"/>
          <w:spacing w:val="1"/>
          <w:sz w:val="24"/>
        </w:rPr>
        <w:t xml:space="preserve"> </w:t>
      </w:r>
      <w:r w:rsidRPr="00AA4D71">
        <w:rPr>
          <w:rFonts w:ascii="Times New Roman" w:eastAsia="Times New Roman" w:hAnsi="Times New Roman" w:cs="Times New Roman"/>
          <w:sz w:val="24"/>
        </w:rPr>
        <w:t>Sciences,</w:t>
      </w:r>
      <w:r w:rsidRPr="00AA4D71">
        <w:rPr>
          <w:rFonts w:ascii="Times New Roman" w:eastAsia="Times New Roman" w:hAnsi="Times New Roman" w:cs="Times New Roman"/>
          <w:spacing w:val="1"/>
          <w:sz w:val="24"/>
        </w:rPr>
        <w:t xml:space="preserve"> </w:t>
      </w:r>
      <w:r w:rsidRPr="00AA4D71">
        <w:rPr>
          <w:rFonts w:ascii="Times New Roman" w:eastAsia="Times New Roman" w:hAnsi="Times New Roman" w:cs="Times New Roman"/>
          <w:sz w:val="24"/>
        </w:rPr>
        <w:t>Odisha</w:t>
      </w:r>
      <w:r w:rsidRPr="00AA4D71">
        <w:rPr>
          <w:rFonts w:ascii="Times New Roman" w:eastAsia="Times New Roman" w:hAnsi="Times New Roman" w:cs="Times New Roman"/>
          <w:spacing w:val="1"/>
          <w:sz w:val="24"/>
        </w:rPr>
        <w:t xml:space="preserve"> </w:t>
      </w:r>
      <w:r w:rsidRPr="00AA4D71">
        <w:rPr>
          <w:rFonts w:ascii="Times New Roman" w:eastAsia="Times New Roman" w:hAnsi="Times New Roman" w:cs="Times New Roman"/>
          <w:sz w:val="24"/>
        </w:rPr>
        <w:t>University of Technology and Research, Bhubaneswar. It has been prepared for the fulfilment</w:t>
      </w:r>
      <w:r w:rsidRPr="00AA4D71">
        <w:rPr>
          <w:rFonts w:ascii="Times New Roman" w:eastAsia="Times New Roman" w:hAnsi="Times New Roman" w:cs="Times New Roman"/>
          <w:spacing w:val="-57"/>
          <w:sz w:val="24"/>
        </w:rPr>
        <w:t xml:space="preserve"> </w:t>
      </w:r>
      <w:r w:rsidRPr="00AA4D71">
        <w:rPr>
          <w:rFonts w:ascii="Times New Roman" w:eastAsia="Times New Roman" w:hAnsi="Times New Roman" w:cs="Times New Roman"/>
          <w:sz w:val="24"/>
        </w:rPr>
        <w:t>of the requirements of the degree of ‘Bachelor of Technology in Electrical Engineering’. The</w:t>
      </w:r>
      <w:r w:rsidRPr="00AA4D71">
        <w:rPr>
          <w:rFonts w:ascii="Times New Roman" w:eastAsia="Times New Roman" w:hAnsi="Times New Roman" w:cs="Times New Roman"/>
          <w:spacing w:val="1"/>
          <w:sz w:val="24"/>
        </w:rPr>
        <w:t xml:space="preserve"> </w:t>
      </w:r>
      <w:r w:rsidRPr="00AA4D71">
        <w:rPr>
          <w:rFonts w:ascii="Times New Roman" w:eastAsia="Times New Roman" w:hAnsi="Times New Roman" w:cs="Times New Roman"/>
          <w:sz w:val="24"/>
        </w:rPr>
        <w:t>work</w:t>
      </w:r>
      <w:r w:rsidRPr="00AA4D71">
        <w:rPr>
          <w:rFonts w:ascii="Times New Roman" w:eastAsia="Times New Roman" w:hAnsi="Times New Roman" w:cs="Times New Roman"/>
          <w:spacing w:val="-1"/>
          <w:sz w:val="24"/>
        </w:rPr>
        <w:t xml:space="preserve"> </w:t>
      </w:r>
      <w:r w:rsidRPr="00AA4D71">
        <w:rPr>
          <w:rFonts w:ascii="Times New Roman" w:eastAsia="Times New Roman" w:hAnsi="Times New Roman" w:cs="Times New Roman"/>
          <w:sz w:val="24"/>
        </w:rPr>
        <w:t>has not been submitted for any other</w:t>
      </w:r>
      <w:r w:rsidRPr="00AA4D71">
        <w:rPr>
          <w:rFonts w:ascii="Times New Roman" w:eastAsia="Times New Roman" w:hAnsi="Times New Roman" w:cs="Times New Roman"/>
          <w:spacing w:val="-2"/>
          <w:sz w:val="24"/>
        </w:rPr>
        <w:t xml:space="preserve"> </w:t>
      </w:r>
      <w:r w:rsidRPr="00AA4D71">
        <w:rPr>
          <w:rFonts w:ascii="Times New Roman" w:eastAsia="Times New Roman" w:hAnsi="Times New Roman" w:cs="Times New Roman"/>
          <w:sz w:val="24"/>
        </w:rPr>
        <w:t>purpose.</w:t>
      </w:r>
    </w:p>
    <w:p w14:paraId="00304817"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26"/>
          <w:szCs w:val="24"/>
        </w:rPr>
      </w:pPr>
    </w:p>
    <w:p w14:paraId="574A5A1E"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26"/>
          <w:szCs w:val="24"/>
        </w:rPr>
      </w:pPr>
    </w:p>
    <w:p w14:paraId="5A7020D7"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26"/>
          <w:szCs w:val="24"/>
        </w:rPr>
      </w:pPr>
    </w:p>
    <w:p w14:paraId="1AA8CE92" w14:textId="77777777" w:rsidR="00AA4D71" w:rsidRPr="00AA4D71" w:rsidRDefault="00AA4D71" w:rsidP="00AA4D71">
      <w:pPr>
        <w:widowControl w:val="0"/>
        <w:autoSpaceDE w:val="0"/>
        <w:autoSpaceDN w:val="0"/>
        <w:spacing w:after="0" w:line="240" w:lineRule="auto"/>
        <w:rPr>
          <w:rFonts w:ascii="Times New Roman" w:eastAsia="Times New Roman" w:hAnsi="Times New Roman" w:cs="Times New Roman"/>
          <w:sz w:val="26"/>
          <w:szCs w:val="24"/>
        </w:rPr>
      </w:pPr>
    </w:p>
    <w:p w14:paraId="5909712F" w14:textId="77777777" w:rsidR="00AA4D71" w:rsidRPr="00AA4D71" w:rsidRDefault="00AA4D71" w:rsidP="00AA4D71">
      <w:pPr>
        <w:widowControl w:val="0"/>
        <w:autoSpaceDE w:val="0"/>
        <w:autoSpaceDN w:val="0"/>
        <w:spacing w:before="6" w:after="0" w:line="240" w:lineRule="auto"/>
        <w:rPr>
          <w:rFonts w:ascii="Times New Roman" w:eastAsia="Times New Roman" w:hAnsi="Times New Roman" w:cs="Times New Roman"/>
          <w:sz w:val="29"/>
          <w:szCs w:val="24"/>
        </w:rPr>
      </w:pPr>
    </w:p>
    <w:p w14:paraId="69740A72" w14:textId="77777777" w:rsidR="00695593" w:rsidRDefault="00AA4D71" w:rsidP="00695593">
      <w:pPr>
        <w:widowControl w:val="0"/>
        <w:tabs>
          <w:tab w:val="left" w:pos="6241"/>
        </w:tabs>
        <w:autoSpaceDE w:val="0"/>
        <w:autoSpaceDN w:val="0"/>
        <w:spacing w:after="0" w:line="240" w:lineRule="auto"/>
        <w:ind w:left="480"/>
        <w:rPr>
          <w:rFonts w:ascii="Times New Roman" w:eastAsia="Times New Roman" w:hAnsi="Times New Roman" w:cs="Times New Roman"/>
          <w:sz w:val="24"/>
          <w:szCs w:val="24"/>
        </w:rPr>
      </w:pPr>
      <w:r w:rsidRPr="00AA4D71">
        <w:rPr>
          <w:rFonts w:ascii="Times New Roman" w:eastAsia="Times New Roman" w:hAnsi="Times New Roman" w:cs="Times New Roman"/>
          <w:sz w:val="24"/>
          <w:szCs w:val="24"/>
        </w:rPr>
        <w:t>PLACE: Bhubanesw</w:t>
      </w:r>
      <w:r w:rsidR="00695593">
        <w:rPr>
          <w:rFonts w:ascii="Times New Roman" w:eastAsia="Times New Roman" w:hAnsi="Times New Roman" w:cs="Times New Roman"/>
          <w:sz w:val="24"/>
          <w:szCs w:val="24"/>
        </w:rPr>
        <w:t>ar</w:t>
      </w:r>
      <w:r w:rsidR="00695593">
        <w:rPr>
          <w:rFonts w:ascii="Times New Roman" w:eastAsia="Times New Roman" w:hAnsi="Times New Roman" w:cs="Times New Roman"/>
          <w:sz w:val="24"/>
          <w:szCs w:val="24"/>
        </w:rPr>
        <w:tab/>
        <w:t>Sudipta Mohanty (2111100231)</w:t>
      </w:r>
    </w:p>
    <w:p w14:paraId="550DAF5A" w14:textId="77777777" w:rsidR="00695593" w:rsidRDefault="00695593" w:rsidP="00695593">
      <w:pPr>
        <w:widowControl w:val="0"/>
        <w:tabs>
          <w:tab w:val="left" w:pos="6241"/>
        </w:tabs>
        <w:autoSpaceDE w:val="0"/>
        <w:autoSpaceDN w:val="0"/>
        <w:spacing w:after="0" w:line="240" w:lineRule="auto"/>
        <w:ind w:left="480"/>
        <w:rPr>
          <w:rFonts w:ascii="Times New Roman" w:eastAsia="Times New Roman" w:hAnsi="Times New Roman" w:cs="Times New Roman"/>
          <w:sz w:val="24"/>
          <w:szCs w:val="24"/>
        </w:rPr>
      </w:pPr>
    </w:p>
    <w:p w14:paraId="40052909" w14:textId="23C198BF" w:rsidR="00695593" w:rsidRDefault="00AA4D71" w:rsidP="00695593">
      <w:pPr>
        <w:widowControl w:val="0"/>
        <w:tabs>
          <w:tab w:val="left" w:pos="6241"/>
        </w:tabs>
        <w:autoSpaceDE w:val="0"/>
        <w:autoSpaceDN w:val="0"/>
        <w:spacing w:after="0" w:line="240" w:lineRule="auto"/>
        <w:ind w:left="480"/>
        <w:rPr>
          <w:rFonts w:ascii="Times New Roman" w:eastAsia="Times New Roman" w:hAnsi="Times New Roman" w:cs="Times New Roman"/>
          <w:sz w:val="24"/>
          <w:szCs w:val="24"/>
        </w:rPr>
      </w:pPr>
      <w:r w:rsidRPr="00AA4D71">
        <w:rPr>
          <w:rFonts w:ascii="Times New Roman" w:eastAsia="Times New Roman" w:hAnsi="Times New Roman" w:cs="Times New Roman"/>
          <w:szCs w:val="24"/>
        </w:rPr>
        <w:t xml:space="preserve">                                                                                                </w:t>
      </w:r>
      <w:r w:rsidRPr="00AA4D71">
        <w:rPr>
          <w:rFonts w:ascii="Times New Roman" w:eastAsia="Times New Roman" w:hAnsi="Times New Roman" w:cs="Times New Roman"/>
          <w:sz w:val="24"/>
          <w:szCs w:val="24"/>
        </w:rPr>
        <w:t xml:space="preserve">  </w:t>
      </w:r>
    </w:p>
    <w:p w14:paraId="0EE7523A" w14:textId="23F3D18E" w:rsidR="00AA4D71" w:rsidRPr="00AA4D71" w:rsidRDefault="00695593" w:rsidP="00AA4D71">
      <w:pPr>
        <w:widowControl w:val="0"/>
        <w:autoSpaceDE w:val="0"/>
        <w:autoSpaceDN w:val="0"/>
        <w:spacing w:before="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A4D71" w:rsidRPr="00AA4D71">
        <w:rPr>
          <w:rFonts w:ascii="Times New Roman" w:eastAsia="Times New Roman" w:hAnsi="Times New Roman" w:cs="Times New Roman"/>
          <w:sz w:val="24"/>
          <w:szCs w:val="24"/>
        </w:rPr>
        <w:t xml:space="preserve"> Ganesh Jani (2111100227)</w:t>
      </w:r>
    </w:p>
    <w:p w14:paraId="5B4A404D" w14:textId="77777777" w:rsidR="00AA4D71" w:rsidRPr="00AA4D71" w:rsidRDefault="00AA4D71" w:rsidP="00AA4D71">
      <w:pPr>
        <w:widowControl w:val="0"/>
        <w:tabs>
          <w:tab w:val="left" w:pos="6420"/>
        </w:tabs>
        <w:autoSpaceDE w:val="0"/>
        <w:autoSpaceDN w:val="0"/>
        <w:spacing w:after="0" w:line="240" w:lineRule="auto"/>
        <w:ind w:left="480"/>
        <w:rPr>
          <w:rFonts w:ascii="Times New Roman" w:eastAsia="Times New Roman" w:hAnsi="Times New Roman" w:cs="Times New Roman"/>
          <w:sz w:val="24"/>
          <w:szCs w:val="24"/>
        </w:rPr>
      </w:pPr>
      <w:r w:rsidRPr="00AA4D71">
        <w:rPr>
          <w:rFonts w:ascii="Times New Roman" w:eastAsia="Times New Roman" w:hAnsi="Times New Roman" w:cs="Times New Roman"/>
          <w:sz w:val="24"/>
          <w:szCs w:val="24"/>
        </w:rPr>
        <w:t xml:space="preserve">DATE:                              </w:t>
      </w:r>
      <w:r w:rsidRPr="00AA4D71">
        <w:rPr>
          <w:rFonts w:ascii="Times New Roman" w:eastAsia="Times New Roman" w:hAnsi="Times New Roman" w:cs="Times New Roman"/>
          <w:sz w:val="24"/>
          <w:szCs w:val="24"/>
        </w:rPr>
        <w:tab/>
      </w:r>
    </w:p>
    <w:p w14:paraId="5BBAF83F" w14:textId="77777777" w:rsidR="00695593" w:rsidRDefault="00AA4D71" w:rsidP="00AA4D71">
      <w:pPr>
        <w:widowControl w:val="0"/>
        <w:tabs>
          <w:tab w:val="left" w:pos="6420"/>
        </w:tabs>
        <w:autoSpaceDE w:val="0"/>
        <w:autoSpaceDN w:val="0"/>
        <w:spacing w:after="0" w:line="240" w:lineRule="auto"/>
        <w:ind w:left="480"/>
        <w:rPr>
          <w:rFonts w:ascii="Times New Roman" w:eastAsia="Times New Roman" w:hAnsi="Times New Roman" w:cs="Times New Roman"/>
          <w:sz w:val="24"/>
          <w:szCs w:val="24"/>
        </w:rPr>
      </w:pPr>
      <w:r w:rsidRPr="00AA4D71">
        <w:rPr>
          <w:rFonts w:ascii="Times New Roman" w:eastAsia="Times New Roman" w:hAnsi="Times New Roman" w:cs="Times New Roman"/>
          <w:sz w:val="24"/>
          <w:szCs w:val="24"/>
        </w:rPr>
        <w:t xml:space="preserve">                                                                                              </w:t>
      </w:r>
    </w:p>
    <w:p w14:paraId="4A91C3E1" w14:textId="775C2595" w:rsidR="00AA4D71" w:rsidRPr="00AA4D71" w:rsidRDefault="00695593" w:rsidP="00AA4D71">
      <w:pPr>
        <w:widowControl w:val="0"/>
        <w:tabs>
          <w:tab w:val="left" w:pos="6420"/>
        </w:tabs>
        <w:autoSpaceDE w:val="0"/>
        <w:autoSpaceDN w:val="0"/>
        <w:spacing w:after="0" w:line="240"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A4D71" w:rsidRPr="00AA4D71">
        <w:rPr>
          <w:rFonts w:ascii="Times New Roman" w:eastAsia="Times New Roman" w:hAnsi="Times New Roman" w:cs="Times New Roman"/>
          <w:sz w:val="24"/>
          <w:szCs w:val="24"/>
        </w:rPr>
        <w:t xml:space="preserve">   Ranbir Das (2111100316)</w:t>
      </w:r>
    </w:p>
    <w:p w14:paraId="55147CE2" w14:textId="77777777" w:rsidR="00AA4D71" w:rsidRPr="00AA4D71" w:rsidRDefault="00AA4D71" w:rsidP="00AA4D71">
      <w:pPr>
        <w:widowControl w:val="0"/>
        <w:tabs>
          <w:tab w:val="left" w:pos="6420"/>
        </w:tabs>
        <w:autoSpaceDE w:val="0"/>
        <w:autoSpaceDN w:val="0"/>
        <w:spacing w:after="0" w:line="240" w:lineRule="auto"/>
        <w:ind w:left="480"/>
        <w:rPr>
          <w:rFonts w:ascii="Times New Roman" w:eastAsia="Times New Roman" w:hAnsi="Times New Roman" w:cs="Times New Roman"/>
          <w:sz w:val="24"/>
          <w:szCs w:val="24"/>
        </w:rPr>
        <w:sectPr w:rsidR="00AA4D71" w:rsidRPr="00AA4D71" w:rsidSect="007F1330">
          <w:footerReference w:type="default" r:id="rId11"/>
          <w:pgSz w:w="11910" w:h="16840"/>
          <w:pgMar w:top="720" w:right="720" w:bottom="720" w:left="720" w:header="0" w:footer="1000" w:gutter="0"/>
          <w:pgNumType w:fmt="lowerRoman" w:start="2"/>
          <w:cols w:space="720"/>
          <w:docGrid w:linePitch="299"/>
        </w:sectPr>
      </w:pPr>
      <w:r w:rsidRPr="00AA4D71">
        <w:rPr>
          <w:rFonts w:ascii="Times New Roman" w:eastAsia="Times New Roman" w:hAnsi="Times New Roman" w:cs="Times New Roman"/>
          <w:sz w:val="24"/>
          <w:szCs w:val="24"/>
        </w:rPr>
        <w:t xml:space="preserve">                   </w:t>
      </w:r>
    </w:p>
    <w:p w14:paraId="23817661" w14:textId="77777777" w:rsidR="00695593" w:rsidRPr="00695593" w:rsidRDefault="00695593" w:rsidP="00695593">
      <w:pPr>
        <w:widowControl w:val="0"/>
        <w:autoSpaceDE w:val="0"/>
        <w:autoSpaceDN w:val="0"/>
        <w:spacing w:before="59" w:after="0" w:line="240" w:lineRule="auto"/>
        <w:ind w:left="368" w:right="847"/>
        <w:jc w:val="center"/>
        <w:rPr>
          <w:rFonts w:ascii="Times New Roman" w:eastAsia="Times New Roman" w:hAnsi="Times New Roman" w:cs="Times New Roman"/>
          <w:b/>
          <w:sz w:val="32"/>
        </w:rPr>
      </w:pPr>
      <w:r w:rsidRPr="00695593">
        <w:rPr>
          <w:rFonts w:ascii="Times New Roman" w:eastAsia="Times New Roman" w:hAnsi="Times New Roman" w:cs="Times New Roman"/>
          <w:b/>
          <w:sz w:val="32"/>
        </w:rPr>
        <w:lastRenderedPageBreak/>
        <w:t>ACKNOWLEDGEMENT</w:t>
      </w:r>
    </w:p>
    <w:p w14:paraId="38A733BE" w14:textId="77777777" w:rsidR="00695593" w:rsidRPr="00695593" w:rsidRDefault="00695593" w:rsidP="00695593">
      <w:pPr>
        <w:widowControl w:val="0"/>
        <w:autoSpaceDE w:val="0"/>
        <w:autoSpaceDN w:val="0"/>
        <w:spacing w:after="0" w:line="240" w:lineRule="auto"/>
        <w:rPr>
          <w:rFonts w:ascii="Times New Roman" w:eastAsia="Times New Roman" w:hAnsi="Times New Roman" w:cs="Times New Roman"/>
          <w:b/>
          <w:sz w:val="34"/>
          <w:szCs w:val="24"/>
        </w:rPr>
      </w:pPr>
    </w:p>
    <w:p w14:paraId="0178C4F6" w14:textId="77777777" w:rsidR="00695593" w:rsidRPr="00695593" w:rsidRDefault="00695593" w:rsidP="00695593">
      <w:pPr>
        <w:widowControl w:val="0"/>
        <w:autoSpaceDE w:val="0"/>
        <w:autoSpaceDN w:val="0"/>
        <w:spacing w:after="0" w:line="240" w:lineRule="auto"/>
        <w:rPr>
          <w:rFonts w:ascii="Times New Roman" w:eastAsia="Times New Roman" w:hAnsi="Times New Roman" w:cs="Times New Roman"/>
          <w:b/>
          <w:sz w:val="30"/>
          <w:szCs w:val="24"/>
        </w:rPr>
      </w:pPr>
    </w:p>
    <w:p w14:paraId="1128C90B" w14:textId="486F35A6" w:rsidR="00695593" w:rsidRPr="00695593" w:rsidRDefault="00695593" w:rsidP="00695593">
      <w:pPr>
        <w:widowControl w:val="0"/>
        <w:autoSpaceDE w:val="0"/>
        <w:autoSpaceDN w:val="0"/>
        <w:spacing w:after="0" w:line="360" w:lineRule="auto"/>
        <w:ind w:left="709" w:right="953"/>
        <w:jc w:val="both"/>
        <w:rPr>
          <w:rFonts w:ascii="Times New Roman" w:eastAsia="Times New Roman" w:hAnsi="Times New Roman" w:cs="Times New Roman"/>
          <w:sz w:val="24"/>
          <w:szCs w:val="24"/>
        </w:rPr>
      </w:pPr>
      <w:r w:rsidRPr="00695593">
        <w:rPr>
          <w:rFonts w:ascii="Times New Roman" w:eastAsia="Times New Roman" w:hAnsi="Times New Roman" w:cs="Times New Roman"/>
          <w:sz w:val="24"/>
          <w:szCs w:val="24"/>
        </w:rPr>
        <w:t xml:space="preserve">We are really indebted and want to specific my feeling to my supervisor </w:t>
      </w:r>
      <w:r w:rsidR="002135E2">
        <w:rPr>
          <w:rFonts w:ascii="Times New Roman" w:eastAsia="Times New Roman" w:hAnsi="Times New Roman" w:cs="Times New Roman"/>
          <w:sz w:val="24"/>
          <w:szCs w:val="24"/>
        </w:rPr>
        <w:t xml:space="preserve">           </w:t>
      </w:r>
      <w:r w:rsidRPr="00695593">
        <w:rPr>
          <w:rFonts w:ascii="Times New Roman" w:eastAsia="Times New Roman" w:hAnsi="Times New Roman" w:cs="Times New Roman"/>
          <w:b/>
          <w:sz w:val="24"/>
          <w:szCs w:val="24"/>
        </w:rPr>
        <w:t>Mrs. Moningi Srivalli</w:t>
      </w:r>
      <w:r w:rsidRPr="00695593">
        <w:rPr>
          <w:rFonts w:ascii="Times New Roman" w:eastAsia="Times New Roman" w:hAnsi="Times New Roman" w:cs="Times New Roman"/>
          <w:i/>
          <w:sz w:val="24"/>
          <w:szCs w:val="24"/>
        </w:rPr>
        <w:t xml:space="preserve">, </w:t>
      </w:r>
      <w:r w:rsidRPr="00695593">
        <w:rPr>
          <w:rFonts w:ascii="Times New Roman" w:eastAsia="Times New Roman" w:hAnsi="Times New Roman" w:cs="Times New Roman"/>
          <w:sz w:val="24"/>
          <w:szCs w:val="24"/>
        </w:rPr>
        <w:t>Assistant Professor for her inspiration, glorious steering, continued encouragement,</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and</w:t>
      </w:r>
      <w:r w:rsidRPr="00695593">
        <w:rPr>
          <w:rFonts w:ascii="Times New Roman" w:eastAsia="Times New Roman" w:hAnsi="Times New Roman" w:cs="Times New Roman"/>
          <w:spacing w:val="-13"/>
          <w:sz w:val="24"/>
          <w:szCs w:val="24"/>
        </w:rPr>
        <w:t xml:space="preserve"> </w:t>
      </w:r>
      <w:r w:rsidRPr="00695593">
        <w:rPr>
          <w:rFonts w:ascii="Times New Roman" w:eastAsia="Times New Roman" w:hAnsi="Times New Roman" w:cs="Times New Roman"/>
          <w:sz w:val="24"/>
          <w:szCs w:val="24"/>
        </w:rPr>
        <w:t>unwavering</w:t>
      </w:r>
      <w:r w:rsidRPr="00695593">
        <w:rPr>
          <w:rFonts w:ascii="Times New Roman" w:eastAsia="Times New Roman" w:hAnsi="Times New Roman" w:cs="Times New Roman"/>
          <w:spacing w:val="-10"/>
          <w:sz w:val="24"/>
          <w:szCs w:val="24"/>
        </w:rPr>
        <w:t xml:space="preserve"> </w:t>
      </w:r>
      <w:r w:rsidRPr="00695593">
        <w:rPr>
          <w:rFonts w:ascii="Times New Roman" w:eastAsia="Times New Roman" w:hAnsi="Times New Roman" w:cs="Times New Roman"/>
          <w:sz w:val="24"/>
          <w:szCs w:val="24"/>
        </w:rPr>
        <w:t>confidence</w:t>
      </w:r>
      <w:r w:rsidRPr="00695593">
        <w:rPr>
          <w:rFonts w:ascii="Times New Roman" w:eastAsia="Times New Roman" w:hAnsi="Times New Roman" w:cs="Times New Roman"/>
          <w:spacing w:val="-12"/>
          <w:sz w:val="24"/>
          <w:szCs w:val="24"/>
        </w:rPr>
        <w:t xml:space="preserve"> </w:t>
      </w:r>
      <w:r w:rsidRPr="00695593">
        <w:rPr>
          <w:rFonts w:ascii="Times New Roman" w:eastAsia="Times New Roman" w:hAnsi="Times New Roman" w:cs="Times New Roman"/>
          <w:sz w:val="24"/>
          <w:szCs w:val="24"/>
        </w:rPr>
        <w:t>and</w:t>
      </w:r>
      <w:r w:rsidRPr="00695593">
        <w:rPr>
          <w:rFonts w:ascii="Times New Roman" w:eastAsia="Times New Roman" w:hAnsi="Times New Roman" w:cs="Times New Roman"/>
          <w:spacing w:val="-12"/>
          <w:sz w:val="24"/>
          <w:szCs w:val="24"/>
        </w:rPr>
        <w:t xml:space="preserve"> </w:t>
      </w:r>
      <w:r w:rsidRPr="00695593">
        <w:rPr>
          <w:rFonts w:ascii="Times New Roman" w:eastAsia="Times New Roman" w:hAnsi="Times New Roman" w:cs="Times New Roman"/>
          <w:sz w:val="24"/>
          <w:szCs w:val="24"/>
        </w:rPr>
        <w:t>support</w:t>
      </w:r>
      <w:r w:rsidRPr="00695593">
        <w:rPr>
          <w:rFonts w:ascii="Times New Roman" w:eastAsia="Times New Roman" w:hAnsi="Times New Roman" w:cs="Times New Roman"/>
          <w:spacing w:val="-12"/>
          <w:sz w:val="24"/>
          <w:szCs w:val="24"/>
        </w:rPr>
        <w:t xml:space="preserve"> </w:t>
      </w:r>
      <w:r w:rsidRPr="00695593">
        <w:rPr>
          <w:rFonts w:ascii="Times New Roman" w:eastAsia="Times New Roman" w:hAnsi="Times New Roman" w:cs="Times New Roman"/>
          <w:sz w:val="24"/>
          <w:szCs w:val="24"/>
        </w:rPr>
        <w:t>throughout</w:t>
      </w:r>
      <w:r w:rsidRPr="00695593">
        <w:rPr>
          <w:rFonts w:ascii="Times New Roman" w:eastAsia="Times New Roman" w:hAnsi="Times New Roman" w:cs="Times New Roman"/>
          <w:spacing w:val="-13"/>
          <w:sz w:val="24"/>
          <w:szCs w:val="24"/>
        </w:rPr>
        <w:t xml:space="preserve"> </w:t>
      </w:r>
      <w:r w:rsidRPr="00695593">
        <w:rPr>
          <w:rFonts w:ascii="Times New Roman" w:eastAsia="Times New Roman" w:hAnsi="Times New Roman" w:cs="Times New Roman"/>
          <w:sz w:val="24"/>
          <w:szCs w:val="24"/>
        </w:rPr>
        <w:t>each</w:t>
      </w:r>
      <w:r w:rsidRPr="00695593">
        <w:rPr>
          <w:rFonts w:ascii="Times New Roman" w:eastAsia="Times New Roman" w:hAnsi="Times New Roman" w:cs="Times New Roman"/>
          <w:spacing w:val="-10"/>
          <w:sz w:val="24"/>
          <w:szCs w:val="24"/>
        </w:rPr>
        <w:t xml:space="preserve"> </w:t>
      </w:r>
      <w:r w:rsidRPr="00695593">
        <w:rPr>
          <w:rFonts w:ascii="Times New Roman" w:eastAsia="Times New Roman" w:hAnsi="Times New Roman" w:cs="Times New Roman"/>
          <w:sz w:val="24"/>
          <w:szCs w:val="24"/>
        </w:rPr>
        <w:t>stage</w:t>
      </w:r>
      <w:r w:rsidRPr="00695593">
        <w:rPr>
          <w:rFonts w:ascii="Times New Roman" w:eastAsia="Times New Roman" w:hAnsi="Times New Roman" w:cs="Times New Roman"/>
          <w:spacing w:val="-12"/>
          <w:sz w:val="24"/>
          <w:szCs w:val="24"/>
        </w:rPr>
        <w:t xml:space="preserve"> </w:t>
      </w:r>
      <w:r w:rsidRPr="00695593">
        <w:rPr>
          <w:rFonts w:ascii="Times New Roman" w:eastAsia="Times New Roman" w:hAnsi="Times New Roman" w:cs="Times New Roman"/>
          <w:sz w:val="24"/>
          <w:szCs w:val="24"/>
        </w:rPr>
        <w:t>of</w:t>
      </w:r>
      <w:r w:rsidRPr="00695593">
        <w:rPr>
          <w:rFonts w:ascii="Times New Roman" w:eastAsia="Times New Roman" w:hAnsi="Times New Roman" w:cs="Times New Roman"/>
          <w:spacing w:val="-14"/>
          <w:sz w:val="24"/>
          <w:szCs w:val="24"/>
        </w:rPr>
        <w:t xml:space="preserve"> </w:t>
      </w:r>
      <w:r w:rsidRPr="00695593">
        <w:rPr>
          <w:rFonts w:ascii="Times New Roman" w:eastAsia="Times New Roman" w:hAnsi="Times New Roman" w:cs="Times New Roman"/>
          <w:sz w:val="24"/>
          <w:szCs w:val="24"/>
        </w:rPr>
        <w:t>this</w:t>
      </w:r>
      <w:r w:rsidRPr="00695593">
        <w:rPr>
          <w:rFonts w:ascii="Times New Roman" w:eastAsia="Times New Roman" w:hAnsi="Times New Roman" w:cs="Times New Roman"/>
          <w:spacing w:val="-12"/>
          <w:sz w:val="24"/>
          <w:szCs w:val="24"/>
        </w:rPr>
        <w:t xml:space="preserve"> </w:t>
      </w:r>
      <w:r w:rsidRPr="00695593">
        <w:rPr>
          <w:rFonts w:ascii="Times New Roman" w:eastAsia="Times New Roman" w:hAnsi="Times New Roman" w:cs="Times New Roman"/>
          <w:sz w:val="24"/>
          <w:szCs w:val="24"/>
        </w:rPr>
        <w:t>endeavour</w:t>
      </w:r>
      <w:r w:rsidRPr="00695593">
        <w:rPr>
          <w:rFonts w:ascii="Times New Roman" w:eastAsia="Times New Roman" w:hAnsi="Times New Roman" w:cs="Times New Roman"/>
          <w:spacing w:val="-14"/>
          <w:sz w:val="24"/>
          <w:szCs w:val="24"/>
        </w:rPr>
        <w:t xml:space="preserve"> </w:t>
      </w:r>
      <w:r w:rsidRPr="00695593">
        <w:rPr>
          <w:rFonts w:ascii="Times New Roman" w:eastAsia="Times New Roman" w:hAnsi="Times New Roman" w:cs="Times New Roman"/>
          <w:sz w:val="24"/>
          <w:szCs w:val="24"/>
        </w:rPr>
        <w:t>while</w:t>
      </w:r>
      <w:r w:rsidRPr="00695593">
        <w:rPr>
          <w:rFonts w:ascii="Times New Roman" w:eastAsia="Times New Roman" w:hAnsi="Times New Roman" w:cs="Times New Roman"/>
          <w:spacing w:val="-13"/>
          <w:sz w:val="24"/>
          <w:szCs w:val="24"/>
        </w:rPr>
        <w:t xml:space="preserve"> </w:t>
      </w:r>
      <w:r w:rsidRPr="00695593">
        <w:rPr>
          <w:rFonts w:ascii="Times New Roman" w:eastAsia="Times New Roman" w:hAnsi="Times New Roman" w:cs="Times New Roman"/>
          <w:sz w:val="24"/>
          <w:szCs w:val="24"/>
        </w:rPr>
        <w:t>not</w:t>
      </w:r>
      <w:r w:rsidRPr="00695593">
        <w:rPr>
          <w:rFonts w:ascii="Times New Roman" w:eastAsia="Times New Roman" w:hAnsi="Times New Roman" w:cs="Times New Roman"/>
          <w:spacing w:val="-12"/>
          <w:sz w:val="24"/>
          <w:szCs w:val="24"/>
        </w:rPr>
        <w:t xml:space="preserve"> </w:t>
      </w:r>
      <w:r w:rsidRPr="00695593">
        <w:rPr>
          <w:rFonts w:ascii="Times New Roman" w:eastAsia="Times New Roman" w:hAnsi="Times New Roman" w:cs="Times New Roman"/>
          <w:sz w:val="24"/>
          <w:szCs w:val="24"/>
        </w:rPr>
        <w:t>that,</w:t>
      </w:r>
      <w:r w:rsidRPr="00695593">
        <w:rPr>
          <w:rFonts w:ascii="Times New Roman" w:eastAsia="Times New Roman" w:hAnsi="Times New Roman" w:cs="Times New Roman"/>
          <w:spacing w:val="-58"/>
          <w:sz w:val="24"/>
          <w:szCs w:val="24"/>
        </w:rPr>
        <w:t xml:space="preserve"> </w:t>
      </w:r>
      <w:r w:rsidRPr="00695593">
        <w:rPr>
          <w:rFonts w:ascii="Times New Roman" w:eastAsia="Times New Roman" w:hAnsi="Times New Roman" w:cs="Times New Roman"/>
          <w:sz w:val="24"/>
          <w:szCs w:val="24"/>
        </w:rPr>
        <w:t>it might not be doable on behalf of me to finish this endeavour with success. we additionally</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give thanks for her perceptive comments and suggestions that regularly helped to boost my</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understanding</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and knowledge.</w:t>
      </w:r>
    </w:p>
    <w:p w14:paraId="64B55CE6" w14:textId="77777777" w:rsidR="00695593" w:rsidRPr="00695593" w:rsidRDefault="00695593" w:rsidP="00695593">
      <w:pPr>
        <w:widowControl w:val="0"/>
        <w:autoSpaceDE w:val="0"/>
        <w:autoSpaceDN w:val="0"/>
        <w:spacing w:after="0" w:line="240" w:lineRule="auto"/>
        <w:ind w:left="709"/>
        <w:rPr>
          <w:rFonts w:ascii="Times New Roman" w:eastAsia="Times New Roman" w:hAnsi="Times New Roman" w:cs="Times New Roman"/>
          <w:sz w:val="36"/>
          <w:szCs w:val="24"/>
        </w:rPr>
      </w:pPr>
    </w:p>
    <w:p w14:paraId="1CB9C7D9" w14:textId="77777777" w:rsidR="00695593" w:rsidRPr="00695593" w:rsidRDefault="00695593" w:rsidP="00695593">
      <w:pPr>
        <w:widowControl w:val="0"/>
        <w:autoSpaceDE w:val="0"/>
        <w:autoSpaceDN w:val="0"/>
        <w:spacing w:after="0" w:line="360" w:lineRule="auto"/>
        <w:ind w:left="709" w:right="958"/>
        <w:jc w:val="both"/>
        <w:rPr>
          <w:rFonts w:ascii="Times New Roman" w:eastAsia="Times New Roman" w:hAnsi="Times New Roman" w:cs="Times New Roman"/>
          <w:sz w:val="24"/>
          <w:szCs w:val="24"/>
        </w:rPr>
      </w:pPr>
      <w:r w:rsidRPr="00695593">
        <w:rPr>
          <w:rFonts w:ascii="Times New Roman" w:eastAsia="Times New Roman" w:hAnsi="Times New Roman" w:cs="Times New Roman"/>
          <w:sz w:val="24"/>
          <w:szCs w:val="24"/>
        </w:rPr>
        <w:t>We are additionally significantly duty-bound to the Head of the School of Electrical Sciences</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b/>
          <w:sz w:val="24"/>
          <w:szCs w:val="24"/>
        </w:rPr>
        <w:t>Dr. Lokanath Tripathy</w:t>
      </w:r>
      <w:r w:rsidRPr="00695593">
        <w:rPr>
          <w:rFonts w:ascii="Times New Roman" w:eastAsia="Times New Roman" w:hAnsi="Times New Roman" w:cs="Times New Roman"/>
          <w:sz w:val="24"/>
          <w:szCs w:val="24"/>
        </w:rPr>
        <w:t>, Odisha University of Technology and Research, Bhubaneswar for</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providing all doable facilities towards my research work. We’d wish to due to all different</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university</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members within the</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department.</w:t>
      </w:r>
    </w:p>
    <w:p w14:paraId="1E349B5D" w14:textId="77777777" w:rsidR="00695593" w:rsidRPr="00695593" w:rsidRDefault="00695593" w:rsidP="00695593">
      <w:pPr>
        <w:widowControl w:val="0"/>
        <w:autoSpaceDE w:val="0"/>
        <w:autoSpaceDN w:val="0"/>
        <w:spacing w:before="1" w:after="0" w:line="240" w:lineRule="auto"/>
        <w:ind w:left="709"/>
        <w:rPr>
          <w:rFonts w:ascii="Times New Roman" w:eastAsia="Times New Roman" w:hAnsi="Times New Roman" w:cs="Times New Roman"/>
          <w:sz w:val="36"/>
          <w:szCs w:val="24"/>
        </w:rPr>
      </w:pPr>
    </w:p>
    <w:p w14:paraId="6338F5DB" w14:textId="77777777" w:rsidR="00695593" w:rsidRPr="00695593" w:rsidRDefault="00695593" w:rsidP="00695593">
      <w:pPr>
        <w:widowControl w:val="0"/>
        <w:autoSpaceDE w:val="0"/>
        <w:autoSpaceDN w:val="0"/>
        <w:spacing w:after="0" w:line="360" w:lineRule="auto"/>
        <w:ind w:left="709" w:right="961"/>
        <w:jc w:val="both"/>
        <w:rPr>
          <w:rFonts w:ascii="Times New Roman" w:eastAsia="Times New Roman" w:hAnsi="Times New Roman" w:cs="Times New Roman"/>
          <w:sz w:val="24"/>
          <w:szCs w:val="24"/>
        </w:rPr>
      </w:pPr>
      <w:r w:rsidRPr="00695593">
        <w:rPr>
          <w:rFonts w:ascii="Times New Roman" w:eastAsia="Times New Roman" w:hAnsi="Times New Roman" w:cs="Times New Roman"/>
          <w:sz w:val="24"/>
          <w:szCs w:val="24"/>
        </w:rPr>
        <w:t>We whole hearted feeling to my parents and friends for their constant encouragement, love,</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desires,</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&amp;</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support. Above</w:t>
      </w:r>
      <w:r w:rsidRPr="00695593">
        <w:rPr>
          <w:rFonts w:ascii="Times New Roman" w:eastAsia="Times New Roman" w:hAnsi="Times New Roman" w:cs="Times New Roman"/>
          <w:spacing w:val="-2"/>
          <w:sz w:val="24"/>
          <w:szCs w:val="24"/>
        </w:rPr>
        <w:t xml:space="preserve"> </w:t>
      </w:r>
      <w:r w:rsidRPr="00695593">
        <w:rPr>
          <w:rFonts w:ascii="Times New Roman" w:eastAsia="Times New Roman" w:hAnsi="Times New Roman" w:cs="Times New Roman"/>
          <w:sz w:val="24"/>
          <w:szCs w:val="24"/>
        </w:rPr>
        <w:t>all, we</w:t>
      </w:r>
      <w:r w:rsidRPr="00695593">
        <w:rPr>
          <w:rFonts w:ascii="Times New Roman" w:eastAsia="Times New Roman" w:hAnsi="Times New Roman" w:cs="Times New Roman"/>
          <w:spacing w:val="-3"/>
          <w:sz w:val="24"/>
          <w:szCs w:val="24"/>
        </w:rPr>
        <w:t xml:space="preserve"> </w:t>
      </w:r>
      <w:r w:rsidRPr="00695593">
        <w:rPr>
          <w:rFonts w:ascii="Times New Roman" w:eastAsia="Times New Roman" w:hAnsi="Times New Roman" w:cs="Times New Roman"/>
          <w:sz w:val="24"/>
          <w:szCs w:val="24"/>
        </w:rPr>
        <w:t>give thanks</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to</w:t>
      </w:r>
      <w:r w:rsidRPr="00695593">
        <w:rPr>
          <w:rFonts w:ascii="Times New Roman" w:eastAsia="Times New Roman" w:hAnsi="Times New Roman" w:cs="Times New Roman"/>
          <w:spacing w:val="2"/>
          <w:sz w:val="24"/>
          <w:szCs w:val="24"/>
        </w:rPr>
        <w:t xml:space="preserve"> </w:t>
      </w:r>
      <w:r w:rsidRPr="00695593">
        <w:rPr>
          <w:rFonts w:ascii="Times New Roman" w:eastAsia="Times New Roman" w:hAnsi="Times New Roman" w:cs="Times New Roman"/>
          <w:sz w:val="24"/>
          <w:szCs w:val="24"/>
        </w:rPr>
        <w:t>almighty</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who bestowed</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blessings</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upon us.</w:t>
      </w:r>
    </w:p>
    <w:p w14:paraId="1B3CBFCE" w14:textId="77777777" w:rsidR="00695593" w:rsidRPr="00695593" w:rsidRDefault="00695593" w:rsidP="00695593">
      <w:pPr>
        <w:widowControl w:val="0"/>
        <w:autoSpaceDE w:val="0"/>
        <w:autoSpaceDN w:val="0"/>
        <w:spacing w:after="0" w:line="240" w:lineRule="auto"/>
        <w:rPr>
          <w:rFonts w:ascii="Times New Roman" w:eastAsia="Times New Roman" w:hAnsi="Times New Roman" w:cs="Times New Roman"/>
          <w:sz w:val="26"/>
          <w:szCs w:val="24"/>
        </w:rPr>
      </w:pPr>
    </w:p>
    <w:p w14:paraId="0497153C" w14:textId="77777777" w:rsidR="00695593" w:rsidRPr="00695593" w:rsidRDefault="00695593" w:rsidP="00695593">
      <w:pPr>
        <w:widowControl w:val="0"/>
        <w:autoSpaceDE w:val="0"/>
        <w:autoSpaceDN w:val="0"/>
        <w:spacing w:after="0" w:line="240" w:lineRule="auto"/>
        <w:rPr>
          <w:rFonts w:ascii="Times New Roman" w:eastAsia="Times New Roman" w:hAnsi="Times New Roman" w:cs="Times New Roman"/>
          <w:sz w:val="26"/>
          <w:szCs w:val="24"/>
        </w:rPr>
      </w:pPr>
    </w:p>
    <w:p w14:paraId="331658A5" w14:textId="77777777" w:rsidR="00695593" w:rsidRPr="00695593" w:rsidRDefault="00695593" w:rsidP="00695593">
      <w:pPr>
        <w:widowControl w:val="0"/>
        <w:autoSpaceDE w:val="0"/>
        <w:autoSpaceDN w:val="0"/>
        <w:spacing w:after="0" w:line="240" w:lineRule="auto"/>
        <w:rPr>
          <w:rFonts w:ascii="Times New Roman" w:eastAsia="Times New Roman" w:hAnsi="Times New Roman" w:cs="Times New Roman"/>
          <w:sz w:val="26"/>
          <w:szCs w:val="24"/>
        </w:rPr>
      </w:pPr>
    </w:p>
    <w:p w14:paraId="7B536E1B" w14:textId="77777777" w:rsidR="00695593" w:rsidRPr="00695593" w:rsidRDefault="00695593" w:rsidP="00695593">
      <w:pPr>
        <w:widowControl w:val="0"/>
        <w:autoSpaceDE w:val="0"/>
        <w:autoSpaceDN w:val="0"/>
        <w:spacing w:after="0" w:line="240" w:lineRule="auto"/>
        <w:rPr>
          <w:rFonts w:ascii="Times New Roman" w:eastAsia="Times New Roman" w:hAnsi="Times New Roman" w:cs="Times New Roman"/>
          <w:sz w:val="26"/>
          <w:szCs w:val="24"/>
        </w:rPr>
      </w:pPr>
    </w:p>
    <w:p w14:paraId="4AB3FC8A" w14:textId="77777777" w:rsidR="00695593" w:rsidRPr="00695593" w:rsidRDefault="00695593" w:rsidP="00695593">
      <w:pPr>
        <w:widowControl w:val="0"/>
        <w:autoSpaceDE w:val="0"/>
        <w:autoSpaceDN w:val="0"/>
        <w:spacing w:after="0" w:line="240" w:lineRule="auto"/>
        <w:rPr>
          <w:rFonts w:ascii="Times New Roman" w:eastAsia="Times New Roman" w:hAnsi="Times New Roman" w:cs="Times New Roman"/>
          <w:sz w:val="26"/>
          <w:szCs w:val="24"/>
        </w:rPr>
      </w:pPr>
    </w:p>
    <w:p w14:paraId="75EC2859" w14:textId="77777777" w:rsidR="00695593" w:rsidRPr="00695593" w:rsidRDefault="00695593" w:rsidP="00695593">
      <w:pPr>
        <w:widowControl w:val="0"/>
        <w:autoSpaceDE w:val="0"/>
        <w:autoSpaceDN w:val="0"/>
        <w:spacing w:after="0" w:line="240" w:lineRule="auto"/>
        <w:rPr>
          <w:rFonts w:ascii="Times New Roman" w:eastAsia="Times New Roman" w:hAnsi="Times New Roman" w:cs="Times New Roman"/>
          <w:sz w:val="26"/>
          <w:szCs w:val="24"/>
        </w:rPr>
      </w:pPr>
    </w:p>
    <w:p w14:paraId="36BA1E6F" w14:textId="77777777" w:rsidR="00695593" w:rsidRPr="00695593" w:rsidRDefault="00695593" w:rsidP="00695593">
      <w:pPr>
        <w:widowControl w:val="0"/>
        <w:autoSpaceDE w:val="0"/>
        <w:autoSpaceDN w:val="0"/>
        <w:spacing w:before="7" w:after="0" w:line="240" w:lineRule="auto"/>
        <w:rPr>
          <w:rFonts w:ascii="Times New Roman" w:eastAsia="Times New Roman" w:hAnsi="Times New Roman" w:cs="Times New Roman"/>
          <w:sz w:val="25"/>
          <w:szCs w:val="24"/>
        </w:rPr>
      </w:pPr>
    </w:p>
    <w:p w14:paraId="1D2E5401" w14:textId="77777777" w:rsidR="00695593" w:rsidRDefault="00695593" w:rsidP="00695593">
      <w:pPr>
        <w:widowControl w:val="0"/>
        <w:autoSpaceDE w:val="0"/>
        <w:autoSpaceDN w:val="0"/>
        <w:spacing w:after="0" w:line="360" w:lineRule="auto"/>
        <w:ind w:left="6241"/>
        <w:rPr>
          <w:rFonts w:ascii="Times New Roman" w:eastAsia="Times New Roman" w:hAnsi="Times New Roman" w:cs="Times New Roman"/>
          <w:sz w:val="24"/>
          <w:szCs w:val="24"/>
        </w:rPr>
      </w:pPr>
      <w:r w:rsidRPr="00695593">
        <w:rPr>
          <w:rFonts w:ascii="Times New Roman" w:eastAsia="Times New Roman" w:hAnsi="Times New Roman" w:cs="Times New Roman"/>
          <w:sz w:val="24"/>
          <w:szCs w:val="24"/>
        </w:rPr>
        <w:t>Sudipta</w:t>
      </w:r>
      <w:r w:rsidRPr="00695593">
        <w:rPr>
          <w:rFonts w:ascii="Times New Roman" w:eastAsia="Times New Roman" w:hAnsi="Times New Roman" w:cs="Times New Roman"/>
          <w:spacing w:val="-1"/>
          <w:sz w:val="24"/>
          <w:szCs w:val="24"/>
        </w:rPr>
        <w:t xml:space="preserve"> </w:t>
      </w:r>
      <w:r w:rsidRPr="00695593">
        <w:rPr>
          <w:rFonts w:ascii="Times New Roman" w:eastAsia="Times New Roman" w:hAnsi="Times New Roman" w:cs="Times New Roman"/>
          <w:sz w:val="24"/>
          <w:szCs w:val="24"/>
        </w:rPr>
        <w:t>Mohanty (2111100231)</w:t>
      </w:r>
    </w:p>
    <w:p w14:paraId="02325840" w14:textId="77777777" w:rsidR="00695593" w:rsidRPr="00695593" w:rsidRDefault="00695593" w:rsidP="00695593">
      <w:pPr>
        <w:widowControl w:val="0"/>
        <w:autoSpaceDE w:val="0"/>
        <w:autoSpaceDN w:val="0"/>
        <w:spacing w:after="0" w:line="360" w:lineRule="auto"/>
        <w:ind w:left="6241"/>
        <w:rPr>
          <w:rFonts w:ascii="Times New Roman" w:eastAsia="Times New Roman" w:hAnsi="Times New Roman" w:cs="Times New Roman"/>
          <w:sz w:val="24"/>
          <w:szCs w:val="24"/>
        </w:rPr>
      </w:pPr>
    </w:p>
    <w:p w14:paraId="15596F60" w14:textId="77777777" w:rsidR="00695593" w:rsidRDefault="00695593" w:rsidP="00695593">
      <w:pPr>
        <w:widowControl w:val="0"/>
        <w:autoSpaceDE w:val="0"/>
        <w:autoSpaceDN w:val="0"/>
        <w:spacing w:after="0" w:line="360" w:lineRule="auto"/>
        <w:ind w:left="6241"/>
        <w:rPr>
          <w:rFonts w:ascii="Times New Roman" w:eastAsia="Times New Roman" w:hAnsi="Times New Roman" w:cs="Times New Roman"/>
          <w:sz w:val="24"/>
          <w:szCs w:val="24"/>
        </w:rPr>
      </w:pPr>
      <w:r w:rsidRPr="00695593">
        <w:rPr>
          <w:rFonts w:ascii="Times New Roman" w:eastAsia="Times New Roman" w:hAnsi="Times New Roman" w:cs="Times New Roman"/>
          <w:sz w:val="24"/>
          <w:szCs w:val="24"/>
        </w:rPr>
        <w:t>Ganesh Jani (2111100227)</w:t>
      </w:r>
    </w:p>
    <w:p w14:paraId="60704892" w14:textId="77777777" w:rsidR="00695593" w:rsidRPr="00695593" w:rsidRDefault="00695593" w:rsidP="00695593">
      <w:pPr>
        <w:widowControl w:val="0"/>
        <w:autoSpaceDE w:val="0"/>
        <w:autoSpaceDN w:val="0"/>
        <w:spacing w:after="0" w:line="360" w:lineRule="auto"/>
        <w:ind w:left="6241"/>
        <w:rPr>
          <w:rFonts w:ascii="Times New Roman" w:eastAsia="Times New Roman" w:hAnsi="Times New Roman" w:cs="Times New Roman"/>
          <w:sz w:val="24"/>
          <w:szCs w:val="24"/>
        </w:rPr>
      </w:pPr>
    </w:p>
    <w:p w14:paraId="23127484" w14:textId="77777777" w:rsidR="00695593" w:rsidRPr="00695593" w:rsidRDefault="00695593" w:rsidP="00695593">
      <w:pPr>
        <w:widowControl w:val="0"/>
        <w:autoSpaceDE w:val="0"/>
        <w:autoSpaceDN w:val="0"/>
        <w:spacing w:after="0" w:line="240" w:lineRule="auto"/>
        <w:ind w:left="6241"/>
        <w:rPr>
          <w:rFonts w:ascii="Times New Roman" w:eastAsia="Times New Roman" w:hAnsi="Times New Roman" w:cs="Times New Roman"/>
          <w:sz w:val="24"/>
          <w:szCs w:val="24"/>
        </w:rPr>
      </w:pPr>
      <w:r w:rsidRPr="00695593">
        <w:rPr>
          <w:rFonts w:ascii="Times New Roman" w:eastAsia="Times New Roman" w:hAnsi="Times New Roman" w:cs="Times New Roman"/>
          <w:sz w:val="24"/>
          <w:szCs w:val="24"/>
        </w:rPr>
        <w:t>Ranbir Das (2111100316)</w:t>
      </w:r>
    </w:p>
    <w:p w14:paraId="1B3E7150" w14:textId="458DB8F8" w:rsidR="00695593" w:rsidRPr="00695593" w:rsidRDefault="007F1330" w:rsidP="007F1330">
      <w:pPr>
        <w:rPr>
          <w:rFonts w:ascii="Times New Roman" w:eastAsia="Times New Roman" w:hAnsi="Times New Roman" w:cs="Times New Roman"/>
          <w:sz w:val="26"/>
          <w:szCs w:val="24"/>
        </w:rPr>
      </w:pPr>
      <w:r>
        <w:rPr>
          <w:rFonts w:ascii="Times New Roman" w:eastAsia="Times New Roman" w:hAnsi="Times New Roman" w:cs="Times New Roman"/>
          <w:sz w:val="26"/>
          <w:szCs w:val="24"/>
        </w:rPr>
        <w:br w:type="page"/>
      </w:r>
    </w:p>
    <w:p w14:paraId="2BB7E23A" w14:textId="77777777" w:rsidR="00695593" w:rsidRDefault="00695593" w:rsidP="00695593">
      <w:pPr>
        <w:widowControl w:val="0"/>
        <w:autoSpaceDE w:val="0"/>
        <w:autoSpaceDN w:val="0"/>
        <w:spacing w:before="60" w:after="0" w:line="240" w:lineRule="auto"/>
        <w:ind w:left="373" w:right="847"/>
        <w:jc w:val="center"/>
        <w:outlineLvl w:val="3"/>
        <w:rPr>
          <w:rFonts w:ascii="Times New Roman" w:eastAsia="Times New Roman" w:hAnsi="Times New Roman" w:cs="Times New Roman"/>
          <w:b/>
          <w:bCs/>
          <w:sz w:val="28"/>
          <w:szCs w:val="28"/>
        </w:rPr>
      </w:pPr>
    </w:p>
    <w:p w14:paraId="793648E0" w14:textId="77777777" w:rsidR="00695593" w:rsidRPr="00695593" w:rsidRDefault="00695593" w:rsidP="00695593">
      <w:pPr>
        <w:widowControl w:val="0"/>
        <w:autoSpaceDE w:val="0"/>
        <w:autoSpaceDN w:val="0"/>
        <w:spacing w:before="60" w:after="0" w:line="240" w:lineRule="auto"/>
        <w:ind w:left="373" w:right="847"/>
        <w:jc w:val="center"/>
        <w:outlineLvl w:val="3"/>
        <w:rPr>
          <w:rFonts w:ascii="Times New Roman" w:eastAsia="Times New Roman" w:hAnsi="Times New Roman" w:cs="Times New Roman"/>
          <w:b/>
          <w:bCs/>
          <w:sz w:val="28"/>
          <w:szCs w:val="28"/>
        </w:rPr>
      </w:pPr>
      <w:r w:rsidRPr="00695593">
        <w:rPr>
          <w:rFonts w:ascii="Times New Roman" w:eastAsia="Times New Roman" w:hAnsi="Times New Roman" w:cs="Times New Roman"/>
          <w:b/>
          <w:bCs/>
          <w:sz w:val="28"/>
          <w:szCs w:val="28"/>
        </w:rPr>
        <w:t>ABSTRACT</w:t>
      </w:r>
    </w:p>
    <w:p w14:paraId="3296A9B2" w14:textId="77777777" w:rsidR="00695593" w:rsidRPr="00695593" w:rsidRDefault="00695593" w:rsidP="00695593">
      <w:pPr>
        <w:widowControl w:val="0"/>
        <w:autoSpaceDE w:val="0"/>
        <w:autoSpaceDN w:val="0"/>
        <w:spacing w:after="0" w:line="240" w:lineRule="auto"/>
        <w:rPr>
          <w:rFonts w:ascii="Times New Roman" w:eastAsia="Times New Roman" w:hAnsi="Times New Roman" w:cs="Times New Roman"/>
          <w:b/>
          <w:sz w:val="30"/>
          <w:szCs w:val="24"/>
        </w:rPr>
      </w:pPr>
    </w:p>
    <w:p w14:paraId="74A65280" w14:textId="6846242D" w:rsidR="00695593" w:rsidRPr="00695593" w:rsidRDefault="00695593" w:rsidP="00695593">
      <w:pPr>
        <w:spacing w:before="100" w:beforeAutospacing="1" w:after="100" w:afterAutospacing="1" w:line="360" w:lineRule="auto"/>
        <w:jc w:val="both"/>
        <w:rPr>
          <w:rFonts w:ascii="Times New Roman" w:eastAsia="Times New Roman" w:hAnsi="Times New Roman" w:cs="Times New Roman"/>
          <w:sz w:val="24"/>
          <w:szCs w:val="24"/>
        </w:rPr>
      </w:pPr>
      <w:r w:rsidRPr="00695593">
        <w:rPr>
          <w:rFonts w:ascii="Times New Roman" w:eastAsia="Times New Roman" w:hAnsi="Times New Roman" w:cs="Times New Roman"/>
          <w:sz w:val="24"/>
          <w:szCs w:val="24"/>
        </w:rPr>
        <w:t>The increasing adoption of electric vehicles has created a critical demand for high-speed, energy-efficient charging systems that can reduce charging times while maintaining grid stability. This project focuses on the modeling and simulation of a grid-connected solar-powered fast charging station, designed to deliver high-power direct current (DC) output suitable for rapid electric vehicle charging. The system integrates a photovoltaic (PV) array with a multi-stage power conversion interface to ensure clean energy utilization and reduced reliance on the conventional power grid.A maximum power point tracking (MPPT) algorithm is employed to optimize the energy extracted from the solar array under dynamic weather conditions. The final stage of the charging system uses a dual active bridge (DAB) converter to regulate the power transfer to the electric vehicle battery. This converter provides galvanic isolation, supports high-frequency operation, and enables efficient bidirectional energy flow. Power transfer is controlled through the phase shift between the square wave voltages generated on the primary and secondary sides of the converter.The inductor current between the two bridges exhibits a near-triangular waveform, influenced by the voltage difference, switching frequency, and phase shift angle. Simulation studies are performed in MATLAB/Simulink to analyze voltage stability, energy flow, and system efficiency under various solar irradiance and load conditions. The system successfully converts a 415-volt root mean square (RMS) grid input to a regulated 400-volt DC output suitable for fast charging applications.This project demonstrates a robust and scalable solution for integrating renewable energy into electric vehicle charging infrastructure. The combination of solar energy with advanced power conversion not only reduces environmental impact but also improves the performance and flexibility of next-generation charging systems. The results validate the proposed architecture’s suitability for sustainable and intelligent transportation networks.</w:t>
      </w:r>
    </w:p>
    <w:p w14:paraId="760DD0C1" w14:textId="77777777" w:rsidR="00AA4D71" w:rsidRDefault="00AA4D71" w:rsidP="00105E6F">
      <w:pPr>
        <w:pStyle w:val="Heading1"/>
        <w:spacing w:before="59"/>
        <w:rPr>
          <w:rFonts w:ascii="Times New Roman" w:hAnsi="Times New Roman" w:cs="Times New Roman"/>
          <w:b/>
          <w:color w:val="1F4E79" w:themeColor="accent1" w:themeShade="80"/>
          <w:sz w:val="40"/>
          <w:szCs w:val="40"/>
        </w:rPr>
      </w:pPr>
    </w:p>
    <w:p w14:paraId="45A46285" w14:textId="77777777" w:rsidR="00AA4D71" w:rsidRDefault="00AA4D71">
      <w:pPr>
        <w:rPr>
          <w:rFonts w:ascii="Times New Roman" w:eastAsiaTheme="majorEastAsia" w:hAnsi="Times New Roman" w:cs="Times New Roman"/>
          <w:b/>
          <w:color w:val="1F4E79" w:themeColor="accent1" w:themeShade="80"/>
          <w:sz w:val="40"/>
          <w:szCs w:val="40"/>
        </w:rPr>
      </w:pPr>
      <w:r>
        <w:rPr>
          <w:rFonts w:ascii="Times New Roman" w:hAnsi="Times New Roman" w:cs="Times New Roman"/>
          <w:b/>
          <w:color w:val="1F4E79" w:themeColor="accent1" w:themeShade="80"/>
          <w:sz w:val="40"/>
          <w:szCs w:val="40"/>
        </w:rPr>
        <w:br w:type="page"/>
      </w:r>
    </w:p>
    <w:p w14:paraId="472D8925" w14:textId="77777777" w:rsidR="00695593" w:rsidRPr="00695593" w:rsidRDefault="00695593" w:rsidP="00695593">
      <w:pPr>
        <w:widowControl w:val="0"/>
        <w:autoSpaceDE w:val="0"/>
        <w:autoSpaceDN w:val="0"/>
        <w:spacing w:before="59" w:after="0" w:line="240" w:lineRule="auto"/>
        <w:ind w:left="475" w:right="847"/>
        <w:jc w:val="center"/>
        <w:outlineLvl w:val="2"/>
        <w:rPr>
          <w:rFonts w:ascii="Times New Roman" w:eastAsia="Times New Roman" w:hAnsi="Times New Roman" w:cs="Times New Roman"/>
          <w:b/>
          <w:bCs/>
          <w:sz w:val="32"/>
          <w:szCs w:val="32"/>
        </w:rPr>
      </w:pPr>
      <w:r w:rsidRPr="00695593">
        <w:rPr>
          <w:rFonts w:ascii="Times New Roman" w:eastAsia="Times New Roman" w:hAnsi="Times New Roman" w:cs="Times New Roman"/>
          <w:b/>
          <w:bCs/>
          <w:sz w:val="32"/>
          <w:szCs w:val="32"/>
        </w:rPr>
        <w:lastRenderedPageBreak/>
        <w:t>LIST</w:t>
      </w:r>
      <w:r w:rsidRPr="00695593">
        <w:rPr>
          <w:rFonts w:ascii="Times New Roman" w:eastAsia="Times New Roman" w:hAnsi="Times New Roman" w:cs="Times New Roman"/>
          <w:b/>
          <w:bCs/>
          <w:spacing w:val="-1"/>
          <w:sz w:val="32"/>
          <w:szCs w:val="32"/>
        </w:rPr>
        <w:t xml:space="preserve"> </w:t>
      </w:r>
      <w:r w:rsidRPr="00695593">
        <w:rPr>
          <w:rFonts w:ascii="Times New Roman" w:eastAsia="Times New Roman" w:hAnsi="Times New Roman" w:cs="Times New Roman"/>
          <w:b/>
          <w:bCs/>
          <w:sz w:val="32"/>
          <w:szCs w:val="32"/>
        </w:rPr>
        <w:t>OF</w:t>
      </w:r>
      <w:r w:rsidRPr="00695593">
        <w:rPr>
          <w:rFonts w:ascii="Times New Roman" w:eastAsia="Times New Roman" w:hAnsi="Times New Roman" w:cs="Times New Roman"/>
          <w:b/>
          <w:bCs/>
          <w:spacing w:val="-3"/>
          <w:sz w:val="32"/>
          <w:szCs w:val="32"/>
        </w:rPr>
        <w:t xml:space="preserve"> </w:t>
      </w:r>
      <w:r w:rsidRPr="00695593">
        <w:rPr>
          <w:rFonts w:ascii="Times New Roman" w:eastAsia="Times New Roman" w:hAnsi="Times New Roman" w:cs="Times New Roman"/>
          <w:b/>
          <w:bCs/>
          <w:sz w:val="32"/>
          <w:szCs w:val="32"/>
        </w:rPr>
        <w:t>ABBREVIATIONS</w:t>
      </w:r>
    </w:p>
    <w:p w14:paraId="38F3226A" w14:textId="77777777" w:rsidR="00695593" w:rsidRPr="00695593" w:rsidRDefault="00695593" w:rsidP="00695593">
      <w:pPr>
        <w:widowControl w:val="0"/>
        <w:autoSpaceDE w:val="0"/>
        <w:autoSpaceDN w:val="0"/>
        <w:spacing w:after="0" w:line="240" w:lineRule="auto"/>
        <w:rPr>
          <w:rFonts w:ascii="Times New Roman" w:eastAsia="Times New Roman" w:hAnsi="Times New Roman" w:cs="Times New Roman"/>
          <w:b/>
          <w:sz w:val="34"/>
          <w:szCs w:val="24"/>
        </w:rPr>
      </w:pPr>
    </w:p>
    <w:p w14:paraId="627C0B68" w14:textId="77777777" w:rsidR="00695593" w:rsidRPr="00695593" w:rsidRDefault="00695593" w:rsidP="00695593">
      <w:pPr>
        <w:widowControl w:val="0"/>
        <w:autoSpaceDE w:val="0"/>
        <w:autoSpaceDN w:val="0"/>
        <w:spacing w:after="0" w:line="360" w:lineRule="auto"/>
        <w:rPr>
          <w:rFonts w:ascii="Times New Roman" w:eastAsia="Times New Roman" w:hAnsi="Times New Roman" w:cs="Times New Roman"/>
          <w:bCs/>
          <w:sz w:val="34"/>
          <w:szCs w:val="24"/>
        </w:rPr>
      </w:pPr>
    </w:p>
    <w:p w14:paraId="4BCE78E3"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outlineLvl w:val="4"/>
        <w:rPr>
          <w:rFonts w:ascii="Times New Roman" w:eastAsia="Times New Roman" w:hAnsi="Times New Roman" w:cs="Times New Roman"/>
          <w:bCs/>
          <w:sz w:val="24"/>
          <w:szCs w:val="24"/>
        </w:rPr>
      </w:pPr>
      <w:r w:rsidRPr="00695593">
        <w:rPr>
          <w:rFonts w:ascii="Times New Roman" w:eastAsia="Times New Roman" w:hAnsi="Times New Roman" w:cs="Times New Roman"/>
          <w:bCs/>
          <w:sz w:val="24"/>
          <w:szCs w:val="24"/>
        </w:rPr>
        <w:t>EVs</w:t>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t>Electric Vehicles</w:t>
      </w:r>
    </w:p>
    <w:p w14:paraId="4B0069B7"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rPr>
          <w:rFonts w:ascii="Times New Roman" w:eastAsia="Times New Roman" w:hAnsi="Times New Roman" w:cs="Times New Roman"/>
          <w:bCs/>
          <w:sz w:val="24"/>
        </w:rPr>
      </w:pPr>
      <w:r w:rsidRPr="00695593">
        <w:rPr>
          <w:rFonts w:ascii="Times New Roman" w:eastAsia="Times New Roman" w:hAnsi="Times New Roman" w:cs="Times New Roman"/>
          <w:bCs/>
          <w:sz w:val="24"/>
        </w:rPr>
        <w:t>G2V</w:t>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t>Grid-to-Vehicle</w:t>
      </w:r>
    </w:p>
    <w:p w14:paraId="69E475BB"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outlineLvl w:val="4"/>
        <w:rPr>
          <w:rFonts w:ascii="Times New Roman" w:eastAsia="Times New Roman" w:hAnsi="Times New Roman" w:cs="Times New Roman"/>
          <w:bCs/>
          <w:sz w:val="24"/>
          <w:szCs w:val="24"/>
        </w:rPr>
      </w:pPr>
      <w:r w:rsidRPr="00695593">
        <w:rPr>
          <w:rFonts w:ascii="Times New Roman" w:eastAsia="Times New Roman" w:hAnsi="Times New Roman" w:cs="Times New Roman"/>
          <w:bCs/>
          <w:sz w:val="24"/>
          <w:szCs w:val="24"/>
        </w:rPr>
        <w:t>V2G</w:t>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t>Vehicle-to-Grid</w:t>
      </w:r>
    </w:p>
    <w:p w14:paraId="7C85887B"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rPr>
          <w:rFonts w:ascii="Times New Roman" w:eastAsia="Times New Roman" w:hAnsi="Times New Roman" w:cs="Times New Roman"/>
          <w:bCs/>
          <w:sz w:val="24"/>
        </w:rPr>
      </w:pPr>
      <w:r w:rsidRPr="00695593">
        <w:rPr>
          <w:rFonts w:ascii="Times New Roman" w:eastAsia="Times New Roman" w:hAnsi="Times New Roman" w:cs="Times New Roman"/>
          <w:bCs/>
          <w:sz w:val="24"/>
        </w:rPr>
        <w:t>SOC</w:t>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t>State of Charge</w:t>
      </w:r>
    </w:p>
    <w:p w14:paraId="29D1D90F"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rPr>
          <w:rFonts w:ascii="Times New Roman" w:eastAsia="Times New Roman" w:hAnsi="Times New Roman" w:cs="Times New Roman"/>
          <w:bCs/>
          <w:sz w:val="24"/>
        </w:rPr>
      </w:pPr>
      <w:r w:rsidRPr="00695593">
        <w:rPr>
          <w:rFonts w:ascii="Times New Roman" w:eastAsia="Times New Roman" w:hAnsi="Times New Roman" w:cs="Times New Roman"/>
          <w:bCs/>
          <w:sz w:val="24"/>
        </w:rPr>
        <w:t>UPS</w:t>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t>Uninterruptible Power Supply</w:t>
      </w:r>
    </w:p>
    <w:p w14:paraId="7280F062"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rPr>
          <w:rFonts w:ascii="Times New Roman" w:eastAsia="Times New Roman" w:hAnsi="Times New Roman" w:cs="Times New Roman"/>
          <w:bCs/>
          <w:sz w:val="24"/>
        </w:rPr>
      </w:pPr>
      <w:r w:rsidRPr="00695593">
        <w:rPr>
          <w:rFonts w:ascii="Times New Roman" w:eastAsia="Times New Roman" w:hAnsi="Times New Roman" w:cs="Times New Roman"/>
          <w:bCs/>
          <w:sz w:val="24"/>
        </w:rPr>
        <w:t>PWM</w:t>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t>Pulse Width Modulator</w:t>
      </w:r>
    </w:p>
    <w:p w14:paraId="5792DAEF"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outlineLvl w:val="4"/>
        <w:rPr>
          <w:rFonts w:ascii="Times New Roman" w:eastAsia="Times New Roman" w:hAnsi="Times New Roman" w:cs="Times New Roman"/>
          <w:bCs/>
          <w:sz w:val="24"/>
          <w:szCs w:val="24"/>
        </w:rPr>
      </w:pPr>
      <w:r w:rsidRPr="00695593">
        <w:rPr>
          <w:rFonts w:ascii="Times New Roman" w:eastAsia="Times New Roman" w:hAnsi="Times New Roman" w:cs="Times New Roman"/>
          <w:bCs/>
          <w:sz w:val="24"/>
          <w:szCs w:val="24"/>
        </w:rPr>
        <w:t>PI</w:t>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t>Proportional Integral</w:t>
      </w:r>
    </w:p>
    <w:p w14:paraId="37E5DC11"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rPr>
          <w:rFonts w:ascii="Times New Roman" w:eastAsia="Times New Roman" w:hAnsi="Times New Roman" w:cs="Times New Roman"/>
          <w:bCs/>
          <w:sz w:val="24"/>
        </w:rPr>
      </w:pPr>
      <w:r w:rsidRPr="00695593">
        <w:rPr>
          <w:rFonts w:ascii="Times New Roman" w:eastAsia="Times New Roman" w:hAnsi="Times New Roman" w:cs="Times New Roman"/>
          <w:bCs/>
          <w:sz w:val="24"/>
        </w:rPr>
        <w:t>THD</w:t>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t>Total Harmonic Distortion</w:t>
      </w:r>
    </w:p>
    <w:p w14:paraId="08383878"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outlineLvl w:val="4"/>
        <w:rPr>
          <w:rFonts w:ascii="Times New Roman" w:eastAsia="Times New Roman" w:hAnsi="Times New Roman" w:cs="Times New Roman"/>
          <w:bCs/>
          <w:sz w:val="24"/>
          <w:szCs w:val="24"/>
        </w:rPr>
      </w:pPr>
      <w:r w:rsidRPr="00695593">
        <w:rPr>
          <w:rFonts w:ascii="Times New Roman" w:eastAsia="Times New Roman" w:hAnsi="Times New Roman" w:cs="Times New Roman"/>
          <w:bCs/>
          <w:sz w:val="24"/>
          <w:szCs w:val="24"/>
        </w:rPr>
        <w:t>EMI</w:t>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t>Electro Magnetic Interference</w:t>
      </w:r>
    </w:p>
    <w:p w14:paraId="6FDB0139"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rPr>
          <w:rFonts w:ascii="Times New Roman" w:eastAsia="Times New Roman" w:hAnsi="Times New Roman" w:cs="Times New Roman"/>
          <w:bCs/>
          <w:sz w:val="24"/>
        </w:rPr>
      </w:pPr>
      <w:r w:rsidRPr="00695593">
        <w:rPr>
          <w:rFonts w:ascii="Times New Roman" w:eastAsia="Times New Roman" w:hAnsi="Times New Roman" w:cs="Times New Roman"/>
          <w:bCs/>
          <w:sz w:val="24"/>
        </w:rPr>
        <w:t>OCV</w:t>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t>Open Circuit Voltage</w:t>
      </w:r>
    </w:p>
    <w:p w14:paraId="3FCAD94C" w14:textId="77777777" w:rsidR="00695593" w:rsidRPr="00695593" w:rsidRDefault="00695593" w:rsidP="00695593">
      <w:pPr>
        <w:widowControl w:val="0"/>
        <w:numPr>
          <w:ilvl w:val="0"/>
          <w:numId w:val="9"/>
        </w:numPr>
        <w:tabs>
          <w:tab w:val="left" w:pos="3544"/>
        </w:tabs>
        <w:autoSpaceDE w:val="0"/>
        <w:autoSpaceDN w:val="0"/>
        <w:spacing w:before="1" w:after="0" w:line="360" w:lineRule="auto"/>
        <w:ind w:left="1701"/>
        <w:outlineLvl w:val="4"/>
        <w:rPr>
          <w:rFonts w:ascii="Times New Roman" w:eastAsia="Times New Roman" w:hAnsi="Times New Roman" w:cs="Times New Roman"/>
          <w:bCs/>
          <w:sz w:val="24"/>
          <w:szCs w:val="24"/>
        </w:rPr>
      </w:pPr>
      <w:r w:rsidRPr="00695593">
        <w:rPr>
          <w:rFonts w:ascii="Times New Roman" w:eastAsia="Times New Roman" w:hAnsi="Times New Roman" w:cs="Times New Roman"/>
          <w:bCs/>
          <w:sz w:val="24"/>
          <w:szCs w:val="24"/>
        </w:rPr>
        <w:t>CC</w:t>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t>Constant Current</w:t>
      </w:r>
    </w:p>
    <w:p w14:paraId="63FF2088"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rPr>
          <w:rFonts w:ascii="Times New Roman" w:eastAsia="Times New Roman" w:hAnsi="Times New Roman" w:cs="Times New Roman"/>
          <w:bCs/>
          <w:sz w:val="24"/>
        </w:rPr>
      </w:pPr>
      <w:r w:rsidRPr="00695593">
        <w:rPr>
          <w:rFonts w:ascii="Times New Roman" w:eastAsia="Times New Roman" w:hAnsi="Times New Roman" w:cs="Times New Roman"/>
          <w:bCs/>
          <w:sz w:val="24"/>
        </w:rPr>
        <w:t>CV</w:t>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t>Constant</w:t>
      </w:r>
      <w:r w:rsidRPr="00695593">
        <w:rPr>
          <w:rFonts w:ascii="Times New Roman" w:eastAsia="Times New Roman" w:hAnsi="Times New Roman" w:cs="Times New Roman"/>
          <w:bCs/>
          <w:spacing w:val="-4"/>
          <w:sz w:val="24"/>
        </w:rPr>
        <w:t xml:space="preserve"> </w:t>
      </w:r>
      <w:r w:rsidRPr="00695593">
        <w:rPr>
          <w:rFonts w:ascii="Times New Roman" w:eastAsia="Times New Roman" w:hAnsi="Times New Roman" w:cs="Times New Roman"/>
          <w:bCs/>
          <w:sz w:val="24"/>
        </w:rPr>
        <w:t>Voltage</w:t>
      </w:r>
    </w:p>
    <w:p w14:paraId="4D8FFF23"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outlineLvl w:val="4"/>
        <w:rPr>
          <w:rFonts w:ascii="Times New Roman" w:eastAsia="Times New Roman" w:hAnsi="Times New Roman" w:cs="Times New Roman"/>
          <w:bCs/>
          <w:sz w:val="24"/>
          <w:szCs w:val="24"/>
        </w:rPr>
      </w:pPr>
      <w:r w:rsidRPr="00695593">
        <w:rPr>
          <w:rFonts w:ascii="Times New Roman" w:eastAsia="Times New Roman" w:hAnsi="Times New Roman" w:cs="Times New Roman"/>
          <w:bCs/>
          <w:sz w:val="24"/>
          <w:szCs w:val="24"/>
        </w:rPr>
        <w:t>PLL</w:t>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r>
      <w:r w:rsidRPr="00695593">
        <w:rPr>
          <w:rFonts w:ascii="Times New Roman" w:eastAsia="Times New Roman" w:hAnsi="Times New Roman" w:cs="Times New Roman"/>
          <w:bCs/>
          <w:sz w:val="24"/>
          <w:szCs w:val="24"/>
        </w:rPr>
        <w:tab/>
        <w:t>Phase Locked Loop</w:t>
      </w:r>
    </w:p>
    <w:p w14:paraId="283BB39D"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rPr>
          <w:rFonts w:ascii="Times New Roman" w:eastAsia="Times New Roman" w:hAnsi="Times New Roman" w:cs="Times New Roman"/>
          <w:bCs/>
          <w:sz w:val="24"/>
        </w:rPr>
      </w:pPr>
      <w:r w:rsidRPr="00695593">
        <w:rPr>
          <w:rFonts w:ascii="Times New Roman" w:eastAsia="Times New Roman" w:hAnsi="Times New Roman" w:cs="Times New Roman"/>
          <w:bCs/>
          <w:sz w:val="24"/>
        </w:rPr>
        <w:t>FM</w:t>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t>Frequency Modulation</w:t>
      </w:r>
    </w:p>
    <w:p w14:paraId="156655F8" w14:textId="77777777" w:rsidR="00695593" w:rsidRPr="00695593" w:rsidRDefault="00695593" w:rsidP="00695593">
      <w:pPr>
        <w:widowControl w:val="0"/>
        <w:numPr>
          <w:ilvl w:val="0"/>
          <w:numId w:val="9"/>
        </w:numPr>
        <w:tabs>
          <w:tab w:val="left" w:pos="3544"/>
        </w:tabs>
        <w:autoSpaceDE w:val="0"/>
        <w:autoSpaceDN w:val="0"/>
        <w:spacing w:after="0" w:line="360" w:lineRule="auto"/>
        <w:ind w:left="1701"/>
        <w:rPr>
          <w:rFonts w:ascii="Times New Roman" w:eastAsia="Times New Roman" w:hAnsi="Times New Roman" w:cs="Times New Roman"/>
          <w:b/>
          <w:sz w:val="24"/>
        </w:rPr>
      </w:pPr>
      <w:r w:rsidRPr="00695593">
        <w:rPr>
          <w:rFonts w:ascii="Times New Roman" w:eastAsia="Times New Roman" w:hAnsi="Times New Roman" w:cs="Times New Roman"/>
          <w:bCs/>
          <w:sz w:val="24"/>
        </w:rPr>
        <w:t>DQ</w:t>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r>
      <w:r w:rsidRPr="00695593">
        <w:rPr>
          <w:rFonts w:ascii="Times New Roman" w:eastAsia="Times New Roman" w:hAnsi="Times New Roman" w:cs="Times New Roman"/>
          <w:bCs/>
          <w:sz w:val="24"/>
        </w:rPr>
        <w:tab/>
        <w:t>Direct-Quadrature</w:t>
      </w:r>
    </w:p>
    <w:p w14:paraId="11FCCCF5" w14:textId="77777777" w:rsidR="00695593" w:rsidRPr="00695593" w:rsidRDefault="00695593" w:rsidP="00695593">
      <w:pPr>
        <w:widowControl w:val="0"/>
        <w:tabs>
          <w:tab w:val="left" w:pos="2977"/>
          <w:tab w:val="left" w:pos="3544"/>
        </w:tabs>
        <w:autoSpaceDE w:val="0"/>
        <w:autoSpaceDN w:val="0"/>
        <w:spacing w:after="0" w:line="276" w:lineRule="auto"/>
        <w:ind w:left="1418"/>
        <w:rPr>
          <w:rFonts w:ascii="Times New Roman" w:eastAsia="Times New Roman" w:hAnsi="Times New Roman" w:cs="Times New Roman"/>
          <w:b/>
          <w:sz w:val="24"/>
        </w:rPr>
      </w:pPr>
    </w:p>
    <w:p w14:paraId="2A4F9FE2" w14:textId="77777777" w:rsidR="00695593" w:rsidRPr="00695593" w:rsidRDefault="00695593" w:rsidP="00695593">
      <w:pPr>
        <w:widowControl w:val="0"/>
        <w:tabs>
          <w:tab w:val="left" w:pos="2977"/>
        </w:tabs>
        <w:autoSpaceDE w:val="0"/>
        <w:autoSpaceDN w:val="0"/>
        <w:spacing w:after="0" w:line="276" w:lineRule="auto"/>
        <w:ind w:left="1276"/>
        <w:rPr>
          <w:rFonts w:ascii="Times New Roman" w:eastAsia="Times New Roman" w:hAnsi="Times New Roman" w:cs="Times New Roman"/>
          <w:b/>
          <w:sz w:val="24"/>
        </w:rPr>
      </w:pPr>
    </w:p>
    <w:p w14:paraId="7D107EF3" w14:textId="77777777" w:rsidR="00AA4D71" w:rsidRDefault="00AA4D71" w:rsidP="00105E6F">
      <w:pPr>
        <w:pStyle w:val="Heading1"/>
        <w:spacing w:before="59"/>
        <w:rPr>
          <w:rFonts w:ascii="Times New Roman" w:hAnsi="Times New Roman" w:cs="Times New Roman"/>
          <w:b/>
          <w:color w:val="1F4E79" w:themeColor="accent1" w:themeShade="80"/>
          <w:sz w:val="40"/>
          <w:szCs w:val="40"/>
        </w:rPr>
      </w:pPr>
    </w:p>
    <w:p w14:paraId="4BB56283" w14:textId="77777777" w:rsidR="00695593" w:rsidRDefault="00695593" w:rsidP="00695593"/>
    <w:p w14:paraId="08912B63" w14:textId="77777777" w:rsidR="00695593" w:rsidRDefault="00695593" w:rsidP="00695593"/>
    <w:p w14:paraId="443A28BE" w14:textId="77777777" w:rsidR="00695593" w:rsidRDefault="00695593" w:rsidP="00695593"/>
    <w:p w14:paraId="0639C836" w14:textId="77777777" w:rsidR="00695593" w:rsidRDefault="00695593" w:rsidP="00695593"/>
    <w:p w14:paraId="71C26228" w14:textId="77777777" w:rsidR="00695593" w:rsidRDefault="00695593" w:rsidP="00695593"/>
    <w:p w14:paraId="493C8E9E" w14:textId="77777777" w:rsidR="00695593" w:rsidRDefault="00695593" w:rsidP="00695593"/>
    <w:p w14:paraId="3338276E" w14:textId="77777777" w:rsidR="00695593" w:rsidRDefault="00695593" w:rsidP="00695593"/>
    <w:p w14:paraId="0C4D6D3F" w14:textId="77777777" w:rsidR="00695593" w:rsidRDefault="00695593" w:rsidP="00695593"/>
    <w:p w14:paraId="1164CBE7" w14:textId="77777777" w:rsidR="00695593" w:rsidRDefault="00695593" w:rsidP="00695593"/>
    <w:p w14:paraId="41143138" w14:textId="0C51C6B6" w:rsidR="00695593" w:rsidRPr="00695593" w:rsidRDefault="00695593" w:rsidP="00695593">
      <w:pPr>
        <w:rPr>
          <w:rFonts w:ascii="Times New Roman" w:hAnsi="Times New Roman" w:cs="Times New Roman"/>
          <w:b/>
          <w:bCs/>
          <w:sz w:val="28"/>
          <w:szCs w:val="28"/>
          <w:lang w:val="en-IN"/>
        </w:rPr>
      </w:pPr>
      <w:r w:rsidRPr="00695593">
        <w:rPr>
          <w:rFonts w:ascii="Times New Roman" w:hAnsi="Times New Roman" w:cs="Times New Roman"/>
          <w:b/>
          <w:bCs/>
          <w:sz w:val="28"/>
          <w:szCs w:val="28"/>
          <w:lang w:val="en-IN"/>
        </w:rPr>
        <w:lastRenderedPageBreak/>
        <w:t xml:space="preserve">                                                 LIST OF FIGURES</w:t>
      </w:r>
    </w:p>
    <w:p w14:paraId="3EB0FA19" w14:textId="77777777" w:rsidR="00695593" w:rsidRPr="00695593" w:rsidRDefault="00695593" w:rsidP="00695593">
      <w:pPr>
        <w:rPr>
          <w:rFonts w:ascii="Times New Roman" w:hAnsi="Times New Roman" w:cs="Times New Roman"/>
          <w:b/>
          <w:bCs/>
          <w:lang w:val="en-IN"/>
        </w:rPr>
      </w:pPr>
    </w:p>
    <w:p w14:paraId="2677793C" w14:textId="77777777" w:rsidR="00695593" w:rsidRPr="00695593" w:rsidRDefault="00695593" w:rsidP="00695593">
      <w:pPr>
        <w:rPr>
          <w:rFonts w:ascii="Times New Roman" w:hAnsi="Times New Roman" w:cs="Times New Roman"/>
          <w:b/>
          <w:bCs/>
          <w:lang w:val="en-IN"/>
        </w:rPr>
      </w:pPr>
      <w:r w:rsidRPr="00695593">
        <w:rPr>
          <w:rFonts w:ascii="Times New Roman" w:hAnsi="Times New Roman" w:cs="Times New Roman"/>
          <w:b/>
          <w:bCs/>
          <w:lang w:val="en-IN"/>
        </w:rPr>
        <w:tab/>
      </w:r>
    </w:p>
    <w:p w14:paraId="5072B8B4" w14:textId="5F4CBBD8" w:rsidR="00695593" w:rsidRPr="00695593" w:rsidRDefault="00695593" w:rsidP="00695593">
      <w:pPr>
        <w:rPr>
          <w:rFonts w:ascii="Times New Roman" w:hAnsi="Times New Roman" w:cs="Times New Roman"/>
          <w:b/>
          <w:bCs/>
          <w:sz w:val="24"/>
          <w:szCs w:val="24"/>
          <w:lang w:val="en-IN"/>
        </w:rPr>
      </w:pPr>
      <w:r w:rsidRPr="00695593">
        <w:rPr>
          <w:rFonts w:ascii="Times New Roman" w:hAnsi="Times New Roman" w:cs="Times New Roman"/>
          <w:b/>
          <w:bCs/>
          <w:sz w:val="24"/>
          <w:szCs w:val="24"/>
          <w:lang w:val="en-IN"/>
        </w:rPr>
        <w:t xml:space="preserve">Figure No. </w:t>
      </w:r>
      <w:r w:rsidRPr="00695593">
        <w:rPr>
          <w:rFonts w:ascii="Times New Roman" w:hAnsi="Times New Roman" w:cs="Times New Roman"/>
          <w:b/>
          <w:bCs/>
          <w:sz w:val="24"/>
          <w:szCs w:val="24"/>
          <w:lang w:val="en-IN"/>
        </w:rPr>
        <w:tab/>
      </w:r>
      <w:r w:rsidRPr="00695593">
        <w:rPr>
          <w:rFonts w:ascii="Times New Roman" w:hAnsi="Times New Roman" w:cs="Times New Roman"/>
          <w:b/>
          <w:bCs/>
          <w:sz w:val="24"/>
          <w:szCs w:val="24"/>
          <w:lang w:val="en-IN"/>
        </w:rPr>
        <w:tab/>
      </w:r>
      <w:r w:rsidRPr="00695593">
        <w:rPr>
          <w:rFonts w:ascii="Times New Roman" w:hAnsi="Times New Roman" w:cs="Times New Roman"/>
          <w:b/>
          <w:bCs/>
          <w:sz w:val="24"/>
          <w:szCs w:val="24"/>
          <w:lang w:val="en-IN"/>
        </w:rPr>
        <w:tab/>
      </w:r>
      <w:r w:rsidRPr="00695593">
        <w:rPr>
          <w:rFonts w:ascii="Times New Roman" w:hAnsi="Times New Roman" w:cs="Times New Roman"/>
          <w:b/>
          <w:bCs/>
          <w:sz w:val="24"/>
          <w:szCs w:val="24"/>
          <w:lang w:val="en-IN"/>
        </w:rPr>
        <w:tab/>
      </w:r>
      <w:r w:rsidRPr="00695593">
        <w:rPr>
          <w:rFonts w:ascii="Times New Roman" w:hAnsi="Times New Roman" w:cs="Times New Roman"/>
          <w:b/>
          <w:bCs/>
          <w:sz w:val="24"/>
          <w:szCs w:val="24"/>
          <w:lang w:val="en-IN"/>
        </w:rPr>
        <w:tab/>
        <w:t xml:space="preserve">Figure Caption </w:t>
      </w:r>
      <w:r>
        <w:rPr>
          <w:rFonts w:ascii="Times New Roman" w:hAnsi="Times New Roman" w:cs="Times New Roman"/>
          <w:b/>
          <w:bCs/>
          <w:sz w:val="24"/>
          <w:szCs w:val="24"/>
          <w:lang w:val="en-IN"/>
        </w:rPr>
        <w:tab/>
      </w:r>
      <w:r>
        <w:rPr>
          <w:rFonts w:ascii="Times New Roman" w:hAnsi="Times New Roman" w:cs="Times New Roman"/>
          <w:b/>
          <w:bCs/>
          <w:sz w:val="24"/>
          <w:szCs w:val="24"/>
          <w:lang w:val="en-IN"/>
        </w:rPr>
        <w:tab/>
        <w:t xml:space="preserve">                    Page </w:t>
      </w:r>
      <w:r w:rsidRPr="00695593">
        <w:rPr>
          <w:rFonts w:ascii="Times New Roman" w:hAnsi="Times New Roman" w:cs="Times New Roman"/>
          <w:b/>
          <w:bCs/>
          <w:sz w:val="24"/>
          <w:szCs w:val="24"/>
          <w:lang w:val="en-IN"/>
        </w:rPr>
        <w:t xml:space="preserve">No. </w:t>
      </w:r>
    </w:p>
    <w:p w14:paraId="5C24BD49" w14:textId="77777777" w:rsidR="00695593" w:rsidRPr="00695593" w:rsidRDefault="00695593" w:rsidP="00695593">
      <w:pPr>
        <w:rPr>
          <w:rFonts w:ascii="Times New Roman" w:hAnsi="Times New Roman" w:cs="Times New Roman"/>
          <w:sz w:val="24"/>
          <w:szCs w:val="24"/>
          <w:lang w:val="en-IN"/>
        </w:rPr>
      </w:pPr>
    </w:p>
    <w:p w14:paraId="087E88F1" w14:textId="7D728B80" w:rsidR="00695593" w:rsidRPr="00695593" w:rsidRDefault="00695593" w:rsidP="00695593">
      <w:pPr>
        <w:rPr>
          <w:rFonts w:ascii="Times New Roman" w:hAnsi="Times New Roman" w:cs="Times New Roman"/>
          <w:sz w:val="24"/>
          <w:szCs w:val="24"/>
          <w:lang w:val="en-IN"/>
        </w:rPr>
      </w:pPr>
      <w:r w:rsidRPr="00695593">
        <w:rPr>
          <w:rFonts w:ascii="Times New Roman" w:hAnsi="Times New Roman" w:cs="Times New Roman"/>
          <w:sz w:val="24"/>
          <w:szCs w:val="24"/>
          <w:lang w:val="en-IN"/>
        </w:rPr>
        <w:t>2.1</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Pr="00695593">
        <w:rPr>
          <w:rFonts w:ascii="Times New Roman" w:hAnsi="Times New Roman" w:cs="Times New Roman"/>
          <w:sz w:val="24"/>
          <w:szCs w:val="24"/>
          <w:lang w:val="en-IN"/>
        </w:rPr>
        <w:t>Comparison chart between charging types</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t xml:space="preserve">            </w:t>
      </w:r>
      <w:r>
        <w:rPr>
          <w:rFonts w:ascii="Times New Roman" w:hAnsi="Times New Roman" w:cs="Times New Roman"/>
          <w:sz w:val="24"/>
          <w:szCs w:val="24"/>
          <w:lang w:val="en-IN"/>
        </w:rPr>
        <w:t xml:space="preserve">   </w:t>
      </w:r>
      <w:r w:rsidRPr="00695593">
        <w:rPr>
          <w:rFonts w:ascii="Times New Roman" w:hAnsi="Times New Roman" w:cs="Times New Roman"/>
          <w:sz w:val="24"/>
          <w:szCs w:val="24"/>
          <w:lang w:val="en-IN"/>
        </w:rPr>
        <w:t xml:space="preserve"> 9</w:t>
      </w:r>
    </w:p>
    <w:p w14:paraId="79583CD8" w14:textId="5A29DAEE" w:rsidR="00695593" w:rsidRPr="00695593" w:rsidRDefault="00695593" w:rsidP="00695593">
      <w:pPr>
        <w:rPr>
          <w:rFonts w:ascii="Times New Roman" w:hAnsi="Times New Roman" w:cs="Times New Roman"/>
          <w:sz w:val="24"/>
          <w:szCs w:val="24"/>
          <w:lang w:val="en-IN"/>
        </w:rPr>
      </w:pPr>
      <w:r w:rsidRPr="00695593">
        <w:rPr>
          <w:rFonts w:ascii="Times New Roman" w:hAnsi="Times New Roman" w:cs="Times New Roman"/>
          <w:sz w:val="24"/>
          <w:szCs w:val="24"/>
          <w:lang w:val="en-IN"/>
        </w:rPr>
        <w:t>2.2</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bCs/>
          <w:sz w:val="24"/>
          <w:szCs w:val="24"/>
          <w:lang w:val="en-IN"/>
        </w:rPr>
        <w:t>Block diagram of the entire system</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t xml:space="preserve">            </w:t>
      </w:r>
      <w:r>
        <w:rPr>
          <w:rFonts w:ascii="Times New Roman" w:hAnsi="Times New Roman" w:cs="Times New Roman"/>
          <w:sz w:val="24"/>
          <w:szCs w:val="24"/>
          <w:lang w:val="en-IN"/>
        </w:rPr>
        <w:t xml:space="preserve">   </w:t>
      </w:r>
      <w:r w:rsidRPr="00695593">
        <w:rPr>
          <w:rFonts w:ascii="Times New Roman" w:hAnsi="Times New Roman" w:cs="Times New Roman"/>
          <w:sz w:val="24"/>
          <w:szCs w:val="24"/>
          <w:lang w:val="en-IN"/>
        </w:rPr>
        <w:t>11</w:t>
      </w:r>
    </w:p>
    <w:p w14:paraId="49232C9E" w14:textId="13472FE6" w:rsidR="00695593" w:rsidRPr="00695593" w:rsidRDefault="00695593" w:rsidP="00695593">
      <w:pPr>
        <w:rPr>
          <w:rFonts w:ascii="Times New Roman" w:hAnsi="Times New Roman" w:cs="Times New Roman"/>
          <w:sz w:val="24"/>
          <w:szCs w:val="24"/>
          <w:lang w:val="en-IN"/>
        </w:rPr>
      </w:pPr>
      <w:r w:rsidRPr="00695593">
        <w:rPr>
          <w:rFonts w:ascii="Times New Roman" w:hAnsi="Times New Roman" w:cs="Times New Roman"/>
          <w:sz w:val="24"/>
          <w:szCs w:val="24"/>
          <w:lang w:val="en-IN"/>
        </w:rPr>
        <w:t>2.3</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t>Three phase Rectifier with LCL filter</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t xml:space="preserve">                        </w:t>
      </w:r>
      <w:r>
        <w:rPr>
          <w:rFonts w:ascii="Times New Roman" w:hAnsi="Times New Roman" w:cs="Times New Roman"/>
          <w:sz w:val="24"/>
          <w:szCs w:val="24"/>
          <w:lang w:val="en-IN"/>
        </w:rPr>
        <w:t xml:space="preserve">   </w:t>
      </w:r>
      <w:r w:rsidRPr="00695593">
        <w:rPr>
          <w:rFonts w:ascii="Times New Roman" w:hAnsi="Times New Roman" w:cs="Times New Roman"/>
          <w:sz w:val="24"/>
          <w:szCs w:val="24"/>
          <w:lang w:val="en-IN"/>
        </w:rPr>
        <w:t>13</w:t>
      </w:r>
    </w:p>
    <w:p w14:paraId="657396DE" w14:textId="0E3C53A2" w:rsidR="00695593" w:rsidRPr="00695593" w:rsidRDefault="00695593" w:rsidP="00695593">
      <w:pPr>
        <w:rPr>
          <w:rFonts w:ascii="Times New Roman" w:hAnsi="Times New Roman" w:cs="Times New Roman"/>
          <w:sz w:val="24"/>
          <w:szCs w:val="24"/>
          <w:lang w:val="en-IN"/>
        </w:rPr>
      </w:pPr>
      <w:r w:rsidRPr="00695593">
        <w:rPr>
          <w:rFonts w:ascii="Times New Roman" w:hAnsi="Times New Roman" w:cs="Times New Roman"/>
          <w:sz w:val="24"/>
          <w:szCs w:val="24"/>
          <w:lang w:val="en-IN"/>
        </w:rPr>
        <w:t>2.4</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Pr="00695593">
        <w:rPr>
          <w:rFonts w:ascii="Times New Roman" w:hAnsi="Times New Roman" w:cs="Times New Roman"/>
          <w:sz w:val="24"/>
          <w:szCs w:val="24"/>
          <w:lang w:val="en-IN"/>
        </w:rPr>
        <w:t xml:space="preserve">Direction of the magnetic axes of the stator in the abc reference      </w:t>
      </w:r>
      <w:r>
        <w:rPr>
          <w:rFonts w:ascii="Times New Roman" w:hAnsi="Times New Roman" w:cs="Times New Roman"/>
          <w:sz w:val="24"/>
          <w:szCs w:val="24"/>
          <w:lang w:val="en-IN"/>
        </w:rPr>
        <w:t xml:space="preserve">   </w:t>
      </w:r>
      <w:r w:rsidRPr="00695593">
        <w:rPr>
          <w:rFonts w:ascii="Times New Roman" w:hAnsi="Times New Roman" w:cs="Times New Roman"/>
          <w:sz w:val="24"/>
          <w:szCs w:val="24"/>
          <w:lang w:val="en-IN"/>
        </w:rPr>
        <w:t>14</w:t>
      </w:r>
      <w:r w:rsidRPr="00695593">
        <w:rPr>
          <w:rFonts w:ascii="Times New Roman" w:hAnsi="Times New Roman" w:cs="Times New Roman"/>
          <w:sz w:val="24"/>
          <w:szCs w:val="24"/>
        </w:rPr>
        <w:tab/>
      </w:r>
      <w:r w:rsidRPr="00695593">
        <w:rPr>
          <w:rFonts w:ascii="Times New Roman" w:hAnsi="Times New Roman" w:cs="Times New Roman"/>
          <w:sz w:val="24"/>
          <w:szCs w:val="24"/>
        </w:rPr>
        <w:tab/>
      </w:r>
      <w:r w:rsidRPr="00695593">
        <w:rPr>
          <w:rFonts w:ascii="Times New Roman" w:hAnsi="Times New Roman" w:cs="Times New Roman"/>
          <w:sz w:val="24"/>
          <w:szCs w:val="24"/>
        </w:rPr>
        <w:tab/>
      </w:r>
      <w:r w:rsidRPr="00695593">
        <w:rPr>
          <w:rFonts w:ascii="Times New Roman" w:hAnsi="Times New Roman" w:cs="Times New Roman"/>
          <w:sz w:val="24"/>
          <w:szCs w:val="24"/>
        </w:rPr>
        <w:tab/>
      </w:r>
      <w:r w:rsidRPr="00695593">
        <w:rPr>
          <w:rFonts w:ascii="Times New Roman" w:hAnsi="Times New Roman" w:cs="Times New Roman"/>
          <w:sz w:val="24"/>
          <w:szCs w:val="24"/>
        </w:rPr>
        <w:tab/>
      </w:r>
      <w:r w:rsidRPr="00695593">
        <w:rPr>
          <w:rFonts w:ascii="Times New Roman" w:hAnsi="Times New Roman" w:cs="Times New Roman"/>
          <w:sz w:val="24"/>
          <w:szCs w:val="24"/>
          <w:lang w:val="en-IN"/>
        </w:rPr>
        <w:t xml:space="preserve">frame and the stationary </w:t>
      </w:r>
      <w:r w:rsidRPr="00695593">
        <w:rPr>
          <w:rFonts w:ascii="Times New Roman" w:hAnsi="Times New Roman" w:cs="Times New Roman"/>
          <w:bCs/>
          <w:sz w:val="24"/>
          <w:szCs w:val="24"/>
          <w:lang w:val="en-IN"/>
        </w:rPr>
        <w:t>αβ0 reference frame</w:t>
      </w:r>
    </w:p>
    <w:p w14:paraId="1E6FAAF3" w14:textId="18ECBDEA" w:rsidR="00695593" w:rsidRPr="00695593" w:rsidRDefault="00695593" w:rsidP="00695593">
      <w:pPr>
        <w:rPr>
          <w:rFonts w:ascii="Times New Roman" w:hAnsi="Times New Roman" w:cs="Times New Roman"/>
          <w:sz w:val="24"/>
          <w:szCs w:val="24"/>
          <w:lang w:val="en-IN"/>
        </w:rPr>
      </w:pPr>
      <w:r w:rsidRPr="00695593">
        <w:rPr>
          <w:rFonts w:ascii="Times New Roman" w:hAnsi="Times New Roman" w:cs="Times New Roman"/>
          <w:sz w:val="24"/>
          <w:szCs w:val="24"/>
          <w:lang w:val="en-IN"/>
        </w:rPr>
        <w:t>2.5</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Pr="00695593">
        <w:rPr>
          <w:rFonts w:ascii="Times New Roman" w:hAnsi="Times New Roman" w:cs="Times New Roman"/>
          <w:bCs/>
          <w:i/>
          <w:sz w:val="24"/>
          <w:szCs w:val="24"/>
          <w:lang w:val="en-IN"/>
        </w:rPr>
        <w:t>α</w:t>
      </w:r>
      <w:r w:rsidRPr="00695593">
        <w:rPr>
          <w:rFonts w:ascii="Times New Roman" w:hAnsi="Times New Roman" w:cs="Times New Roman"/>
          <w:bCs/>
          <w:sz w:val="24"/>
          <w:szCs w:val="24"/>
          <w:lang w:val="en-IN"/>
        </w:rPr>
        <w:t>, </w:t>
      </w:r>
      <w:r w:rsidRPr="00695593">
        <w:rPr>
          <w:rFonts w:ascii="Times New Roman" w:hAnsi="Times New Roman" w:cs="Times New Roman"/>
          <w:bCs/>
          <w:i/>
          <w:sz w:val="24"/>
          <w:szCs w:val="24"/>
          <w:lang w:val="en-IN"/>
        </w:rPr>
        <w:t>β</w:t>
      </w:r>
      <w:r w:rsidRPr="00695593">
        <w:rPr>
          <w:rFonts w:ascii="Times New Roman" w:hAnsi="Times New Roman" w:cs="Times New Roman"/>
          <w:bCs/>
          <w:sz w:val="24"/>
          <w:szCs w:val="24"/>
          <w:lang w:val="en-IN"/>
        </w:rPr>
        <w:t>, and zero components in the stationary reference frame</w:t>
      </w:r>
      <w:r w:rsidRPr="00695593">
        <w:rPr>
          <w:rFonts w:ascii="Times New Roman" w:hAnsi="Times New Roman" w:cs="Times New Roman"/>
          <w:sz w:val="24"/>
          <w:szCs w:val="24"/>
          <w:lang w:val="en-IN"/>
        </w:rPr>
        <w:tab/>
        <w:t xml:space="preserve">            </w:t>
      </w:r>
      <w:r>
        <w:rPr>
          <w:rFonts w:ascii="Times New Roman" w:hAnsi="Times New Roman" w:cs="Times New Roman"/>
          <w:sz w:val="24"/>
          <w:szCs w:val="24"/>
          <w:lang w:val="en-IN"/>
        </w:rPr>
        <w:t xml:space="preserve">   </w:t>
      </w:r>
      <w:r w:rsidRPr="00695593">
        <w:rPr>
          <w:rFonts w:ascii="Times New Roman" w:hAnsi="Times New Roman" w:cs="Times New Roman"/>
          <w:sz w:val="24"/>
          <w:szCs w:val="24"/>
          <w:lang w:val="en-IN"/>
        </w:rPr>
        <w:t>14</w:t>
      </w:r>
    </w:p>
    <w:p w14:paraId="3CFE001F" w14:textId="35B293F2" w:rsidR="00695593" w:rsidRPr="00695593" w:rsidRDefault="00695593" w:rsidP="00695593">
      <w:pPr>
        <w:rPr>
          <w:rFonts w:ascii="Times New Roman" w:hAnsi="Times New Roman" w:cs="Times New Roman"/>
          <w:bCs/>
          <w:sz w:val="24"/>
          <w:szCs w:val="24"/>
          <w:lang w:val="en-IN"/>
        </w:rPr>
      </w:pPr>
      <w:r w:rsidRPr="00695593">
        <w:rPr>
          <w:rFonts w:ascii="Times New Roman" w:hAnsi="Times New Roman" w:cs="Times New Roman"/>
          <w:sz w:val="24"/>
          <w:szCs w:val="24"/>
          <w:lang w:val="en-IN"/>
        </w:rPr>
        <w:t>2.6</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Pr="00695593">
        <w:rPr>
          <w:rFonts w:ascii="Times New Roman" w:hAnsi="Times New Roman" w:cs="Times New Roman"/>
          <w:bCs/>
          <w:i/>
          <w:sz w:val="24"/>
          <w:szCs w:val="24"/>
          <w:lang w:val="en-IN"/>
        </w:rPr>
        <w:t>α-β</w:t>
      </w:r>
      <w:r w:rsidRPr="00695593">
        <w:rPr>
          <w:rFonts w:ascii="Times New Roman" w:hAnsi="Times New Roman" w:cs="Times New Roman"/>
          <w:bCs/>
          <w:sz w:val="24"/>
          <w:szCs w:val="24"/>
          <w:lang w:val="en-IN"/>
        </w:rPr>
        <w:t> axes components in an </w:t>
      </w:r>
      <w:r w:rsidRPr="00695593">
        <w:rPr>
          <w:rFonts w:ascii="Times New Roman" w:hAnsi="Times New Roman" w:cs="Times New Roman"/>
          <w:bCs/>
          <w:i/>
          <w:sz w:val="24"/>
          <w:szCs w:val="24"/>
          <w:lang w:val="en-IN"/>
        </w:rPr>
        <w:t>αβ</w:t>
      </w:r>
      <w:r w:rsidRPr="00695593">
        <w:rPr>
          <w:rFonts w:ascii="Times New Roman" w:hAnsi="Times New Roman" w:cs="Times New Roman"/>
          <w:bCs/>
          <w:sz w:val="24"/>
          <w:szCs w:val="24"/>
          <w:lang w:val="en-IN"/>
        </w:rPr>
        <w:t xml:space="preserve"> reference frame and rotating              </w:t>
      </w:r>
      <w:r>
        <w:rPr>
          <w:rFonts w:ascii="Times New Roman" w:hAnsi="Times New Roman" w:cs="Times New Roman"/>
          <w:bCs/>
          <w:sz w:val="24"/>
          <w:szCs w:val="24"/>
          <w:lang w:val="en-IN"/>
        </w:rPr>
        <w:t xml:space="preserve">   </w:t>
      </w:r>
      <w:r w:rsidRPr="00695593">
        <w:rPr>
          <w:rFonts w:ascii="Times New Roman" w:hAnsi="Times New Roman" w:cs="Times New Roman"/>
          <w:bCs/>
          <w:sz w:val="24"/>
          <w:szCs w:val="24"/>
          <w:lang w:val="en-IN"/>
        </w:rPr>
        <w:t>15</w:t>
      </w:r>
    </w:p>
    <w:p w14:paraId="775788EA" w14:textId="77777777" w:rsidR="00695593" w:rsidRPr="00695593" w:rsidRDefault="00695593" w:rsidP="00695593">
      <w:pPr>
        <w:rPr>
          <w:rFonts w:ascii="Times New Roman" w:hAnsi="Times New Roman" w:cs="Times New Roman"/>
          <w:bCs/>
          <w:sz w:val="24"/>
          <w:szCs w:val="24"/>
          <w:lang w:val="en-IN"/>
        </w:rPr>
      </w:pPr>
      <w:r w:rsidRPr="00695593">
        <w:rPr>
          <w:rFonts w:ascii="Times New Roman" w:hAnsi="Times New Roman" w:cs="Times New Roman"/>
          <w:sz w:val="24"/>
          <w:szCs w:val="24"/>
          <w:lang w:val="en-IN"/>
        </w:rPr>
        <w:t xml:space="preserve">                                        </w:t>
      </w:r>
      <w:r w:rsidRPr="00695593">
        <w:rPr>
          <w:rFonts w:ascii="Times New Roman" w:hAnsi="Times New Roman" w:cs="Times New Roman"/>
          <w:bCs/>
          <w:sz w:val="24"/>
          <w:szCs w:val="24"/>
          <w:lang w:val="en-IN"/>
        </w:rPr>
        <w:t> </w:t>
      </w:r>
      <w:r w:rsidRPr="00695593">
        <w:rPr>
          <w:rFonts w:ascii="Times New Roman" w:hAnsi="Times New Roman" w:cs="Times New Roman"/>
          <w:bCs/>
          <w:i/>
          <w:sz w:val="24"/>
          <w:szCs w:val="24"/>
          <w:lang w:val="en-IN"/>
        </w:rPr>
        <w:t>dq</w:t>
      </w:r>
      <w:r w:rsidRPr="00695593">
        <w:rPr>
          <w:rFonts w:ascii="Times New Roman" w:hAnsi="Times New Roman" w:cs="Times New Roman"/>
          <w:bCs/>
          <w:sz w:val="24"/>
          <w:szCs w:val="24"/>
          <w:lang w:val="en-IN"/>
        </w:rPr>
        <w:t> reference frame</w:t>
      </w:r>
      <w:r w:rsidRPr="00695593">
        <w:rPr>
          <w:rFonts w:ascii="Times New Roman" w:hAnsi="Times New Roman" w:cs="Times New Roman"/>
          <w:bCs/>
          <w:sz w:val="24"/>
          <w:szCs w:val="24"/>
          <w:lang w:val="en-IN"/>
        </w:rPr>
        <w:tab/>
      </w:r>
      <w:r w:rsidRPr="00695593">
        <w:rPr>
          <w:rFonts w:ascii="Times New Roman" w:hAnsi="Times New Roman" w:cs="Times New Roman"/>
          <w:bCs/>
          <w:sz w:val="24"/>
          <w:szCs w:val="24"/>
          <w:lang w:val="en-IN"/>
        </w:rPr>
        <w:tab/>
      </w:r>
      <w:r w:rsidRPr="00695593">
        <w:rPr>
          <w:rFonts w:ascii="Times New Roman" w:hAnsi="Times New Roman" w:cs="Times New Roman"/>
          <w:bCs/>
          <w:sz w:val="24"/>
          <w:szCs w:val="24"/>
          <w:lang w:val="en-IN"/>
        </w:rPr>
        <w:tab/>
      </w:r>
      <w:r w:rsidRPr="00695593">
        <w:rPr>
          <w:rFonts w:ascii="Times New Roman" w:hAnsi="Times New Roman" w:cs="Times New Roman"/>
          <w:bCs/>
          <w:sz w:val="24"/>
          <w:szCs w:val="24"/>
          <w:lang w:val="en-IN"/>
        </w:rPr>
        <w:tab/>
      </w:r>
      <w:r w:rsidRPr="00695593">
        <w:rPr>
          <w:rFonts w:ascii="Times New Roman" w:hAnsi="Times New Roman" w:cs="Times New Roman"/>
          <w:bCs/>
          <w:sz w:val="24"/>
          <w:szCs w:val="24"/>
          <w:lang w:val="en-IN"/>
        </w:rPr>
        <w:tab/>
      </w:r>
      <w:r w:rsidRPr="00695593">
        <w:rPr>
          <w:rFonts w:ascii="Times New Roman" w:hAnsi="Times New Roman" w:cs="Times New Roman"/>
          <w:bCs/>
          <w:sz w:val="24"/>
          <w:szCs w:val="24"/>
          <w:lang w:val="en-IN"/>
        </w:rPr>
        <w:tab/>
      </w:r>
      <w:r w:rsidRPr="00695593">
        <w:rPr>
          <w:rFonts w:ascii="Times New Roman" w:hAnsi="Times New Roman" w:cs="Times New Roman"/>
          <w:bCs/>
          <w:sz w:val="24"/>
          <w:szCs w:val="24"/>
          <w:lang w:val="en-IN"/>
        </w:rPr>
        <w:tab/>
      </w:r>
    </w:p>
    <w:p w14:paraId="742C692C" w14:textId="2E531C0C" w:rsidR="00695593" w:rsidRPr="00695593" w:rsidRDefault="00695593" w:rsidP="00695593">
      <w:pPr>
        <w:rPr>
          <w:rFonts w:ascii="Times New Roman" w:hAnsi="Times New Roman" w:cs="Times New Roman"/>
          <w:bCs/>
          <w:sz w:val="24"/>
          <w:szCs w:val="24"/>
          <w:lang w:val="en-IN"/>
        </w:rPr>
      </w:pPr>
      <w:r>
        <w:rPr>
          <w:rFonts w:ascii="Times New Roman" w:hAnsi="Times New Roman" w:cs="Times New Roman"/>
          <w:sz w:val="24"/>
          <w:szCs w:val="24"/>
          <w:lang w:val="en-IN"/>
        </w:rPr>
        <w:t>2.7</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Pr="00695593">
        <w:rPr>
          <w:rFonts w:ascii="Times New Roman" w:hAnsi="Times New Roman" w:cs="Times New Roman"/>
          <w:bCs/>
          <w:sz w:val="24"/>
          <w:szCs w:val="24"/>
          <w:lang w:val="en-IN"/>
        </w:rPr>
        <w:t>Direction of the magnetic axes of the stator windings in an </w:t>
      </w:r>
      <w:r>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ab/>
        <w:t xml:space="preserve">  </w:t>
      </w:r>
      <w:r w:rsidRPr="00695593">
        <w:rPr>
          <w:rFonts w:ascii="Times New Roman" w:hAnsi="Times New Roman" w:cs="Times New Roman"/>
          <w:bCs/>
          <w:sz w:val="24"/>
          <w:szCs w:val="24"/>
          <w:lang w:val="en-IN"/>
        </w:rPr>
        <w:t>16</w:t>
      </w:r>
    </w:p>
    <w:p w14:paraId="66CBBA0A" w14:textId="77777777" w:rsidR="00695593" w:rsidRPr="00695593" w:rsidRDefault="00695593" w:rsidP="00695593">
      <w:pPr>
        <w:rPr>
          <w:rFonts w:ascii="Times New Roman" w:hAnsi="Times New Roman" w:cs="Times New Roman"/>
          <w:sz w:val="24"/>
          <w:szCs w:val="24"/>
          <w:lang w:val="en-IN"/>
        </w:rPr>
      </w:pPr>
      <w:r w:rsidRPr="00695593">
        <w:rPr>
          <w:rFonts w:ascii="Times New Roman" w:hAnsi="Times New Roman" w:cs="Times New Roman"/>
          <w:bCs/>
          <w:i/>
          <w:sz w:val="24"/>
          <w:szCs w:val="24"/>
          <w:lang w:val="en-IN"/>
        </w:rPr>
        <w:t xml:space="preserve">                                         abc</w:t>
      </w:r>
      <w:r w:rsidRPr="00695593">
        <w:rPr>
          <w:rFonts w:ascii="Times New Roman" w:hAnsi="Times New Roman" w:cs="Times New Roman"/>
          <w:bCs/>
          <w:sz w:val="24"/>
          <w:szCs w:val="24"/>
          <w:lang w:val="en-IN"/>
        </w:rPr>
        <w:t> reference frame and a rotating </w:t>
      </w:r>
      <w:r w:rsidRPr="00695593">
        <w:rPr>
          <w:rFonts w:ascii="Times New Roman" w:hAnsi="Times New Roman" w:cs="Times New Roman"/>
          <w:bCs/>
          <w:i/>
          <w:sz w:val="24"/>
          <w:szCs w:val="24"/>
          <w:lang w:val="en-IN"/>
        </w:rPr>
        <w:t>d</w:t>
      </w:r>
      <w:r w:rsidRPr="00695593">
        <w:rPr>
          <w:rFonts w:ascii="Times New Roman" w:hAnsi="Times New Roman" w:cs="Times New Roman"/>
          <w:bCs/>
          <w:sz w:val="24"/>
          <w:szCs w:val="24"/>
          <w:lang w:val="en-IN"/>
        </w:rPr>
        <w:t>-</w:t>
      </w:r>
      <w:r w:rsidRPr="00695593">
        <w:rPr>
          <w:rFonts w:ascii="Times New Roman" w:hAnsi="Times New Roman" w:cs="Times New Roman"/>
          <w:bCs/>
          <w:i/>
          <w:sz w:val="24"/>
          <w:szCs w:val="24"/>
          <w:lang w:val="en-IN"/>
        </w:rPr>
        <w:t>q</w:t>
      </w:r>
      <w:r w:rsidRPr="00695593">
        <w:rPr>
          <w:rFonts w:ascii="Times New Roman" w:hAnsi="Times New Roman" w:cs="Times New Roman"/>
          <w:bCs/>
          <w:sz w:val="24"/>
          <w:szCs w:val="24"/>
          <w:lang w:val="en-IN"/>
        </w:rPr>
        <w:t> reference</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p>
    <w:p w14:paraId="30ACF19E" w14:textId="3E9F554B" w:rsidR="00695593" w:rsidRPr="00695593" w:rsidRDefault="00695593" w:rsidP="00695593">
      <w:pPr>
        <w:rPr>
          <w:rFonts w:ascii="Times New Roman" w:hAnsi="Times New Roman" w:cs="Times New Roman"/>
          <w:sz w:val="24"/>
          <w:szCs w:val="24"/>
          <w:lang w:val="en-IN"/>
        </w:rPr>
      </w:pPr>
      <w:r w:rsidRPr="00695593">
        <w:rPr>
          <w:rFonts w:ascii="Times New Roman" w:hAnsi="Times New Roman" w:cs="Times New Roman"/>
          <w:sz w:val="24"/>
          <w:szCs w:val="24"/>
          <w:lang w:val="en-IN"/>
        </w:rPr>
        <w:t>2.8</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008052FC">
        <w:rPr>
          <w:rFonts w:ascii="Times New Roman" w:hAnsi="Times New Roman" w:cs="Times New Roman"/>
          <w:sz w:val="24"/>
          <w:szCs w:val="24"/>
        </w:rPr>
        <w:t xml:space="preserve">Boost Converter module with </w:t>
      </w:r>
      <w:r w:rsidRPr="00695593">
        <w:rPr>
          <w:rFonts w:ascii="Times New Roman" w:hAnsi="Times New Roman" w:cs="Times New Roman"/>
          <w:sz w:val="24"/>
          <w:szCs w:val="24"/>
        </w:rPr>
        <w:t>MPPT Algorithm</w:t>
      </w:r>
      <w:r w:rsidRPr="00695593">
        <w:rPr>
          <w:rFonts w:ascii="Times New Roman" w:hAnsi="Times New Roman" w:cs="Times New Roman"/>
          <w:b/>
          <w:bCs/>
          <w:sz w:val="24"/>
          <w:szCs w:val="24"/>
        </w:rPr>
        <w:tab/>
      </w:r>
      <w:r w:rsidRPr="00695593">
        <w:rPr>
          <w:rFonts w:ascii="Times New Roman" w:hAnsi="Times New Roman" w:cs="Times New Roman"/>
          <w:b/>
          <w:bCs/>
          <w:sz w:val="24"/>
          <w:szCs w:val="24"/>
        </w:rPr>
        <w:tab/>
      </w:r>
      <w:r w:rsidRPr="00695593">
        <w:rPr>
          <w:rFonts w:ascii="Times New Roman" w:hAnsi="Times New Roman" w:cs="Times New Roman"/>
          <w:b/>
          <w:bCs/>
          <w:sz w:val="24"/>
          <w:szCs w:val="24"/>
        </w:rPr>
        <w:tab/>
      </w:r>
      <w:r w:rsidR="008052FC">
        <w:rPr>
          <w:rFonts w:ascii="Times New Roman" w:hAnsi="Times New Roman" w:cs="Times New Roman"/>
          <w:sz w:val="24"/>
          <w:szCs w:val="24"/>
          <w:lang w:val="en-IN"/>
        </w:rPr>
        <w:t xml:space="preserve">   </w:t>
      </w:r>
      <w:r w:rsidRPr="00695593">
        <w:rPr>
          <w:rFonts w:ascii="Times New Roman" w:hAnsi="Times New Roman" w:cs="Times New Roman"/>
          <w:sz w:val="24"/>
          <w:szCs w:val="24"/>
          <w:lang w:val="en-IN"/>
        </w:rPr>
        <w:t>19</w:t>
      </w:r>
    </w:p>
    <w:p w14:paraId="75BE0805" w14:textId="222DB28F" w:rsidR="00695593" w:rsidRPr="00695593" w:rsidRDefault="00695593" w:rsidP="00695593">
      <w:pPr>
        <w:rPr>
          <w:rFonts w:ascii="Times New Roman" w:hAnsi="Times New Roman" w:cs="Times New Roman"/>
          <w:sz w:val="24"/>
          <w:szCs w:val="24"/>
          <w:lang w:val="en-IN"/>
        </w:rPr>
      </w:pPr>
      <w:r w:rsidRPr="00695593">
        <w:rPr>
          <w:rFonts w:ascii="Times New Roman" w:hAnsi="Times New Roman" w:cs="Times New Roman"/>
          <w:sz w:val="24"/>
          <w:szCs w:val="24"/>
          <w:lang w:val="en-IN"/>
        </w:rPr>
        <w:t>2.9</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bCs/>
          <w:sz w:val="24"/>
          <w:szCs w:val="24"/>
          <w:lang w:val="en-IN"/>
        </w:rPr>
        <w:t>Circuit configuration of DAB dc-dc converter</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t xml:space="preserve">            </w:t>
      </w:r>
      <w:r>
        <w:rPr>
          <w:rFonts w:ascii="Times New Roman" w:hAnsi="Times New Roman" w:cs="Times New Roman"/>
          <w:sz w:val="24"/>
          <w:szCs w:val="24"/>
          <w:lang w:val="en-IN"/>
        </w:rPr>
        <w:t xml:space="preserve">   </w:t>
      </w:r>
      <w:r w:rsidRPr="00695593">
        <w:rPr>
          <w:rFonts w:ascii="Times New Roman" w:hAnsi="Times New Roman" w:cs="Times New Roman"/>
          <w:sz w:val="24"/>
          <w:szCs w:val="24"/>
          <w:lang w:val="en-IN"/>
        </w:rPr>
        <w:t>21</w:t>
      </w:r>
    </w:p>
    <w:p w14:paraId="1646AEEA" w14:textId="1A854278" w:rsidR="00695593" w:rsidRPr="00695593" w:rsidRDefault="00695593" w:rsidP="00695593">
      <w:pPr>
        <w:rPr>
          <w:rFonts w:ascii="Times New Roman" w:hAnsi="Times New Roman" w:cs="Times New Roman"/>
          <w:bCs/>
          <w:sz w:val="24"/>
          <w:szCs w:val="24"/>
        </w:rPr>
      </w:pPr>
      <w:r w:rsidRPr="00695593">
        <w:rPr>
          <w:rFonts w:ascii="Times New Roman" w:hAnsi="Times New Roman" w:cs="Times New Roman"/>
          <w:sz w:val="24"/>
          <w:szCs w:val="24"/>
        </w:rPr>
        <w:t>3.1</w:t>
      </w:r>
      <w:r w:rsidRPr="00695593">
        <w:rPr>
          <w:rFonts w:ascii="Times New Roman" w:hAnsi="Times New Roman" w:cs="Times New Roman"/>
          <w:sz w:val="24"/>
          <w:szCs w:val="24"/>
        </w:rPr>
        <w:tab/>
      </w:r>
      <w:r w:rsidRPr="00695593">
        <w:rPr>
          <w:rFonts w:ascii="Times New Roman" w:hAnsi="Times New Roman" w:cs="Times New Roman"/>
          <w:sz w:val="24"/>
          <w:szCs w:val="24"/>
        </w:rPr>
        <w:tab/>
      </w:r>
      <w:r>
        <w:rPr>
          <w:rFonts w:ascii="Times New Roman" w:hAnsi="Times New Roman" w:cs="Times New Roman"/>
          <w:sz w:val="24"/>
          <w:szCs w:val="24"/>
        </w:rPr>
        <w:t xml:space="preserve">            </w:t>
      </w:r>
      <w:r w:rsidRPr="00695593">
        <w:rPr>
          <w:rFonts w:ascii="Times New Roman" w:hAnsi="Times New Roman" w:cs="Times New Roman"/>
          <w:bCs/>
          <w:sz w:val="24"/>
          <w:szCs w:val="24"/>
        </w:rPr>
        <w:t xml:space="preserve">Output Voltage of 3 Phase Rectifier                           </w:t>
      </w:r>
      <w:r>
        <w:rPr>
          <w:rFonts w:ascii="Times New Roman" w:hAnsi="Times New Roman" w:cs="Times New Roman"/>
          <w:bCs/>
          <w:sz w:val="24"/>
          <w:szCs w:val="24"/>
        </w:rPr>
        <w:t xml:space="preserve">                          </w:t>
      </w:r>
      <w:r w:rsidRPr="00695593">
        <w:rPr>
          <w:rFonts w:ascii="Times New Roman" w:hAnsi="Times New Roman" w:cs="Times New Roman"/>
          <w:bCs/>
          <w:sz w:val="24"/>
          <w:szCs w:val="24"/>
        </w:rPr>
        <w:t>25</w:t>
      </w:r>
    </w:p>
    <w:p w14:paraId="30B10DAB" w14:textId="3677ECBB" w:rsidR="00695593" w:rsidRPr="00695593" w:rsidRDefault="00695593" w:rsidP="00695593">
      <w:pPr>
        <w:rPr>
          <w:rFonts w:ascii="Times New Roman" w:hAnsi="Times New Roman" w:cs="Times New Roman"/>
          <w:bCs/>
          <w:sz w:val="24"/>
          <w:szCs w:val="24"/>
          <w:lang w:val="en-IN"/>
        </w:rPr>
      </w:pPr>
      <w:r w:rsidRPr="00695593">
        <w:rPr>
          <w:rFonts w:ascii="Times New Roman" w:hAnsi="Times New Roman" w:cs="Times New Roman"/>
          <w:sz w:val="24"/>
          <w:szCs w:val="24"/>
          <w:lang w:val="en-IN"/>
        </w:rPr>
        <w:t>3.2</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bCs/>
          <w:sz w:val="24"/>
          <w:szCs w:val="24"/>
          <w:lang w:val="en-IN"/>
        </w:rPr>
        <w:t>Primary, Secondary Voltage and Inductor Current</w:t>
      </w:r>
      <w:r w:rsidRPr="00695593">
        <w:rPr>
          <w:rFonts w:ascii="Times New Roman" w:hAnsi="Times New Roman" w:cs="Times New Roman"/>
          <w:bCs/>
          <w:sz w:val="24"/>
          <w:szCs w:val="24"/>
        </w:rPr>
        <w:tab/>
      </w:r>
      <w:r w:rsidRPr="00695593">
        <w:rPr>
          <w:rFonts w:ascii="Times New Roman" w:hAnsi="Times New Roman" w:cs="Times New Roman"/>
          <w:bCs/>
          <w:sz w:val="24"/>
          <w:szCs w:val="24"/>
          <w:lang w:val="en-IN"/>
        </w:rPr>
        <w:tab/>
        <w:t xml:space="preserve">            </w:t>
      </w:r>
      <w:r>
        <w:rPr>
          <w:rFonts w:ascii="Times New Roman" w:hAnsi="Times New Roman" w:cs="Times New Roman"/>
          <w:bCs/>
          <w:sz w:val="24"/>
          <w:szCs w:val="24"/>
          <w:lang w:val="en-IN"/>
        </w:rPr>
        <w:t xml:space="preserve">  </w:t>
      </w:r>
      <w:r w:rsidRPr="00695593">
        <w:rPr>
          <w:rFonts w:ascii="Times New Roman" w:hAnsi="Times New Roman" w:cs="Times New Roman"/>
          <w:bCs/>
          <w:sz w:val="24"/>
          <w:szCs w:val="24"/>
          <w:lang w:val="en-IN"/>
        </w:rPr>
        <w:t>26</w:t>
      </w:r>
    </w:p>
    <w:p w14:paraId="1366179D" w14:textId="3B323793" w:rsidR="00695593" w:rsidRPr="00695593" w:rsidRDefault="00695593" w:rsidP="00695593">
      <w:pPr>
        <w:rPr>
          <w:rFonts w:ascii="Times New Roman" w:hAnsi="Times New Roman" w:cs="Times New Roman"/>
          <w:sz w:val="24"/>
          <w:szCs w:val="24"/>
          <w:lang w:val="en-IN"/>
        </w:rPr>
      </w:pPr>
      <w:r w:rsidRPr="00695593">
        <w:rPr>
          <w:rFonts w:ascii="Times New Roman" w:hAnsi="Times New Roman" w:cs="Times New Roman"/>
          <w:sz w:val="24"/>
          <w:szCs w:val="24"/>
          <w:lang w:val="en-IN"/>
        </w:rPr>
        <w:t>3.3</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bCs/>
          <w:sz w:val="24"/>
          <w:szCs w:val="24"/>
          <w:lang w:val="en-IN"/>
        </w:rPr>
        <w:t>Output Voltage of DAB Converter</w:t>
      </w:r>
      <w:r w:rsidRPr="00695593">
        <w:rPr>
          <w:rFonts w:ascii="Times New Roman" w:hAnsi="Times New Roman" w:cs="Times New Roman"/>
          <w:bCs/>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t xml:space="preserve">            </w:t>
      </w:r>
      <w:r>
        <w:rPr>
          <w:rFonts w:ascii="Times New Roman" w:hAnsi="Times New Roman" w:cs="Times New Roman"/>
          <w:sz w:val="24"/>
          <w:szCs w:val="24"/>
          <w:lang w:val="en-IN"/>
        </w:rPr>
        <w:t xml:space="preserve">  </w:t>
      </w:r>
      <w:r w:rsidRPr="00695593">
        <w:rPr>
          <w:rFonts w:ascii="Times New Roman" w:hAnsi="Times New Roman" w:cs="Times New Roman"/>
          <w:sz w:val="24"/>
          <w:szCs w:val="24"/>
          <w:lang w:val="en-IN"/>
        </w:rPr>
        <w:t>27</w:t>
      </w:r>
    </w:p>
    <w:p w14:paraId="4EA4A83E" w14:textId="21683CED" w:rsidR="00695593" w:rsidRPr="00695593" w:rsidRDefault="00695593" w:rsidP="00695593">
      <w:pPr>
        <w:rPr>
          <w:rFonts w:ascii="Times New Roman" w:hAnsi="Times New Roman" w:cs="Times New Roman"/>
          <w:sz w:val="24"/>
          <w:szCs w:val="24"/>
          <w:lang w:val="en-IN"/>
        </w:rPr>
      </w:pPr>
      <w:r w:rsidRPr="00695593">
        <w:rPr>
          <w:rFonts w:ascii="Times New Roman" w:hAnsi="Times New Roman" w:cs="Times New Roman"/>
          <w:sz w:val="24"/>
          <w:szCs w:val="24"/>
          <w:lang w:val="en-IN"/>
        </w:rPr>
        <w:t>3.4.a</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bCs/>
          <w:sz w:val="24"/>
          <w:szCs w:val="24"/>
          <w:lang w:val="en-IN"/>
        </w:rPr>
        <w:t>Battery voltage</w:t>
      </w:r>
      <w:r w:rsidRPr="00695593">
        <w:rPr>
          <w:rFonts w:ascii="Times New Roman" w:hAnsi="Times New Roman" w:cs="Times New Roman"/>
          <w:b/>
          <w:sz w:val="24"/>
          <w:szCs w:val="24"/>
          <w:lang w:val="en-IN"/>
        </w:rPr>
        <w:t xml:space="preserve">  </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t xml:space="preserve">                                                           </w:t>
      </w:r>
      <w:r>
        <w:rPr>
          <w:rFonts w:ascii="Times New Roman" w:hAnsi="Times New Roman" w:cs="Times New Roman"/>
          <w:sz w:val="24"/>
          <w:szCs w:val="24"/>
          <w:lang w:val="en-IN"/>
        </w:rPr>
        <w:t xml:space="preserve">  </w:t>
      </w:r>
      <w:r w:rsidRPr="00695593">
        <w:rPr>
          <w:rFonts w:ascii="Times New Roman" w:hAnsi="Times New Roman" w:cs="Times New Roman"/>
          <w:sz w:val="24"/>
          <w:szCs w:val="24"/>
          <w:lang w:val="en-IN"/>
        </w:rPr>
        <w:t xml:space="preserve"> 28</w:t>
      </w:r>
    </w:p>
    <w:p w14:paraId="1DD733EF" w14:textId="55123494" w:rsidR="00695593" w:rsidRPr="00695593" w:rsidRDefault="00695593" w:rsidP="00695593">
      <w:pPr>
        <w:rPr>
          <w:rFonts w:ascii="Times New Roman" w:hAnsi="Times New Roman" w:cs="Times New Roman"/>
          <w:sz w:val="24"/>
          <w:szCs w:val="24"/>
          <w:lang w:val="en-IN"/>
        </w:rPr>
      </w:pPr>
      <w:r w:rsidRPr="00695593">
        <w:rPr>
          <w:rFonts w:ascii="Times New Roman" w:hAnsi="Times New Roman" w:cs="Times New Roman"/>
          <w:sz w:val="24"/>
          <w:szCs w:val="24"/>
          <w:lang w:val="en-IN"/>
        </w:rPr>
        <w:t>3.4.b</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rPr>
        <w:t xml:space="preserve">Battery Current                            </w:t>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sidRPr="00695593">
        <w:rPr>
          <w:rFonts w:ascii="Times New Roman" w:hAnsi="Times New Roman" w:cs="Times New Roman"/>
          <w:sz w:val="24"/>
          <w:szCs w:val="24"/>
          <w:lang w:val="en-IN"/>
        </w:rPr>
        <w:tab/>
      </w:r>
      <w:r>
        <w:rPr>
          <w:rFonts w:ascii="Times New Roman" w:hAnsi="Times New Roman" w:cs="Times New Roman"/>
          <w:sz w:val="24"/>
          <w:szCs w:val="24"/>
          <w:lang w:val="en-IN"/>
        </w:rPr>
        <w:t xml:space="preserve"> </w:t>
      </w:r>
      <w:r w:rsidR="002135E2">
        <w:rPr>
          <w:rFonts w:ascii="Times New Roman" w:hAnsi="Times New Roman" w:cs="Times New Roman"/>
          <w:sz w:val="24"/>
          <w:szCs w:val="24"/>
          <w:lang w:val="en-IN"/>
        </w:rPr>
        <w:t xml:space="preserve"> </w:t>
      </w:r>
      <w:r w:rsidRPr="00695593">
        <w:rPr>
          <w:rFonts w:ascii="Times New Roman" w:hAnsi="Times New Roman" w:cs="Times New Roman"/>
          <w:sz w:val="24"/>
          <w:szCs w:val="24"/>
          <w:lang w:val="en-IN"/>
        </w:rPr>
        <w:t>28</w:t>
      </w:r>
    </w:p>
    <w:p w14:paraId="62EF115E" w14:textId="77777777" w:rsidR="00695593" w:rsidRPr="00695593" w:rsidRDefault="00695593" w:rsidP="00695593">
      <w:pPr>
        <w:rPr>
          <w:rFonts w:ascii="Times New Roman" w:hAnsi="Times New Roman" w:cs="Times New Roman"/>
          <w:sz w:val="24"/>
          <w:szCs w:val="24"/>
        </w:rPr>
      </w:pPr>
    </w:p>
    <w:p w14:paraId="30B9A806" w14:textId="77777777" w:rsidR="00AA4D71" w:rsidRDefault="00AA4D71">
      <w:pPr>
        <w:rPr>
          <w:rFonts w:ascii="Times New Roman" w:eastAsiaTheme="majorEastAsia" w:hAnsi="Times New Roman" w:cs="Times New Roman"/>
          <w:b/>
          <w:color w:val="1F4E79" w:themeColor="accent1" w:themeShade="80"/>
          <w:sz w:val="40"/>
          <w:szCs w:val="40"/>
        </w:rPr>
      </w:pPr>
      <w:r>
        <w:rPr>
          <w:rFonts w:ascii="Times New Roman" w:hAnsi="Times New Roman" w:cs="Times New Roman"/>
          <w:b/>
          <w:color w:val="1F4E79" w:themeColor="accent1" w:themeShade="80"/>
          <w:sz w:val="40"/>
          <w:szCs w:val="40"/>
        </w:rPr>
        <w:br w:type="page"/>
      </w:r>
    </w:p>
    <w:p w14:paraId="56A31345" w14:textId="77777777" w:rsidR="002135E2" w:rsidRPr="002135E2" w:rsidRDefault="002135E2" w:rsidP="002135E2">
      <w:pPr>
        <w:autoSpaceDE w:val="0"/>
        <w:autoSpaceDN w:val="0"/>
        <w:adjustRightInd w:val="0"/>
        <w:spacing w:after="0" w:line="240" w:lineRule="auto"/>
        <w:jc w:val="center"/>
        <w:rPr>
          <w:rFonts w:ascii="Times New Roman" w:eastAsia="Calibri" w:hAnsi="Times New Roman" w:cs="Times New Roman"/>
          <w:b/>
          <w:bCs/>
          <w:color w:val="000000"/>
          <w:sz w:val="32"/>
          <w:szCs w:val="32"/>
        </w:rPr>
      </w:pPr>
      <w:r w:rsidRPr="002135E2">
        <w:rPr>
          <w:rFonts w:ascii="Times New Roman" w:eastAsia="Calibri" w:hAnsi="Times New Roman" w:cs="Times New Roman"/>
          <w:b/>
          <w:bCs/>
          <w:color w:val="000000"/>
          <w:sz w:val="32"/>
          <w:szCs w:val="32"/>
        </w:rPr>
        <w:lastRenderedPageBreak/>
        <w:t>TABLE OF CONTENT</w:t>
      </w:r>
    </w:p>
    <w:p w14:paraId="49272757" w14:textId="77777777" w:rsidR="002135E2" w:rsidRPr="002135E2" w:rsidRDefault="002135E2" w:rsidP="002135E2">
      <w:pPr>
        <w:autoSpaceDE w:val="0"/>
        <w:autoSpaceDN w:val="0"/>
        <w:adjustRightInd w:val="0"/>
        <w:spacing w:after="0" w:line="240" w:lineRule="auto"/>
        <w:ind w:left="567"/>
        <w:rPr>
          <w:rFonts w:ascii="Times New Roman" w:eastAsia="Calibri" w:hAnsi="Times New Roman" w:cs="Times New Roman"/>
          <w:b/>
          <w:bCs/>
          <w:color w:val="000000"/>
          <w:sz w:val="28"/>
          <w:szCs w:val="28"/>
        </w:rPr>
      </w:pPr>
    </w:p>
    <w:p w14:paraId="7E1D164F" w14:textId="77777777" w:rsidR="002135E2" w:rsidRPr="002135E2" w:rsidRDefault="002135E2" w:rsidP="002135E2">
      <w:pPr>
        <w:autoSpaceDE w:val="0"/>
        <w:autoSpaceDN w:val="0"/>
        <w:adjustRightInd w:val="0"/>
        <w:spacing w:after="0" w:line="360" w:lineRule="auto"/>
        <w:ind w:left="567" w:firstLine="720"/>
        <w:rPr>
          <w:rFonts w:ascii="Times New Roman" w:eastAsia="Calibri" w:hAnsi="Times New Roman" w:cs="Times New Roman"/>
          <w:b/>
          <w:bCs/>
          <w:color w:val="000000"/>
          <w:sz w:val="28"/>
          <w:szCs w:val="28"/>
          <w:lang w:val="en-IN"/>
        </w:rPr>
      </w:pPr>
      <w:r w:rsidRPr="002135E2">
        <w:rPr>
          <w:rFonts w:ascii="Times New Roman" w:eastAsia="Calibri" w:hAnsi="Times New Roman" w:cs="Times New Roman"/>
          <w:b/>
          <w:bCs/>
          <w:color w:val="000000"/>
          <w:sz w:val="28"/>
          <w:szCs w:val="28"/>
          <w:lang w:val="en-IN"/>
        </w:rPr>
        <w:t>Title</w:t>
      </w:r>
      <w:r w:rsidRPr="002135E2">
        <w:rPr>
          <w:rFonts w:ascii="Times New Roman" w:eastAsia="Calibri" w:hAnsi="Times New Roman" w:cs="Times New Roman"/>
          <w:b/>
          <w:bCs/>
          <w:color w:val="000000"/>
          <w:sz w:val="28"/>
          <w:szCs w:val="28"/>
          <w:lang w:val="en-IN"/>
        </w:rPr>
        <w:tab/>
      </w:r>
      <w:r w:rsidRPr="002135E2">
        <w:rPr>
          <w:rFonts w:ascii="Times New Roman" w:eastAsia="Calibri" w:hAnsi="Times New Roman" w:cs="Times New Roman"/>
          <w:b/>
          <w:bCs/>
          <w:color w:val="000000"/>
          <w:sz w:val="28"/>
          <w:szCs w:val="28"/>
          <w:lang w:val="en-IN"/>
        </w:rPr>
        <w:tab/>
      </w:r>
      <w:r w:rsidRPr="002135E2">
        <w:rPr>
          <w:rFonts w:ascii="Times New Roman" w:eastAsia="Calibri" w:hAnsi="Times New Roman" w:cs="Times New Roman"/>
          <w:b/>
          <w:bCs/>
          <w:color w:val="000000"/>
          <w:sz w:val="28"/>
          <w:szCs w:val="28"/>
          <w:lang w:val="en-IN"/>
        </w:rPr>
        <w:tab/>
      </w:r>
      <w:r w:rsidRPr="002135E2">
        <w:rPr>
          <w:rFonts w:ascii="Times New Roman" w:eastAsia="Calibri" w:hAnsi="Times New Roman" w:cs="Times New Roman"/>
          <w:b/>
          <w:bCs/>
          <w:color w:val="000000"/>
          <w:sz w:val="28"/>
          <w:szCs w:val="28"/>
          <w:lang w:val="en-IN"/>
        </w:rPr>
        <w:tab/>
      </w:r>
      <w:r w:rsidRPr="002135E2">
        <w:rPr>
          <w:rFonts w:ascii="Times New Roman" w:eastAsia="Calibri" w:hAnsi="Times New Roman" w:cs="Times New Roman"/>
          <w:b/>
          <w:bCs/>
          <w:color w:val="000000"/>
          <w:sz w:val="28"/>
          <w:szCs w:val="28"/>
          <w:lang w:val="en-IN"/>
        </w:rPr>
        <w:tab/>
      </w:r>
      <w:r w:rsidRPr="002135E2">
        <w:rPr>
          <w:rFonts w:ascii="Times New Roman" w:eastAsia="Calibri" w:hAnsi="Times New Roman" w:cs="Times New Roman"/>
          <w:b/>
          <w:bCs/>
          <w:color w:val="000000"/>
          <w:sz w:val="28"/>
          <w:szCs w:val="28"/>
          <w:lang w:val="en-IN"/>
        </w:rPr>
        <w:tab/>
      </w:r>
      <w:r w:rsidRPr="002135E2">
        <w:rPr>
          <w:rFonts w:ascii="Times New Roman" w:eastAsia="Calibri" w:hAnsi="Times New Roman" w:cs="Times New Roman"/>
          <w:b/>
          <w:bCs/>
          <w:color w:val="000000"/>
          <w:sz w:val="28"/>
          <w:szCs w:val="28"/>
          <w:lang w:val="en-IN"/>
        </w:rPr>
        <w:tab/>
      </w:r>
      <w:r w:rsidRPr="002135E2">
        <w:rPr>
          <w:rFonts w:ascii="Times New Roman" w:eastAsia="Calibri" w:hAnsi="Times New Roman" w:cs="Times New Roman"/>
          <w:b/>
          <w:bCs/>
          <w:color w:val="000000"/>
          <w:sz w:val="28"/>
          <w:szCs w:val="28"/>
          <w:lang w:val="en-IN"/>
        </w:rPr>
        <w:tab/>
      </w:r>
      <w:r w:rsidRPr="002135E2">
        <w:rPr>
          <w:rFonts w:ascii="Times New Roman" w:eastAsia="Calibri" w:hAnsi="Times New Roman" w:cs="Times New Roman"/>
          <w:b/>
          <w:bCs/>
          <w:color w:val="000000"/>
          <w:sz w:val="28"/>
          <w:szCs w:val="28"/>
          <w:lang w:val="en-IN"/>
        </w:rPr>
        <w:tab/>
        <w:t xml:space="preserve">   Page No </w:t>
      </w:r>
    </w:p>
    <w:p w14:paraId="3CEDCF82" w14:textId="207CFB57"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r w:rsidRPr="002135E2">
        <w:rPr>
          <w:rFonts w:ascii="Times New Roman" w:eastAsia="Calibri" w:hAnsi="Times New Roman" w:cs="Times New Roman"/>
          <w:color w:val="000000"/>
          <w:sz w:val="28"/>
          <w:szCs w:val="28"/>
          <w:lang w:val="en-IN"/>
        </w:rPr>
        <w:t>CERTIFICATE</w:t>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t xml:space="preserve"> i</w:t>
      </w:r>
      <w:r w:rsidR="00D26109">
        <w:rPr>
          <w:rFonts w:ascii="Times New Roman" w:eastAsia="Calibri" w:hAnsi="Times New Roman" w:cs="Times New Roman"/>
          <w:color w:val="000000"/>
          <w:sz w:val="28"/>
          <w:szCs w:val="28"/>
          <w:lang w:val="en-IN"/>
        </w:rPr>
        <w:t>i</w:t>
      </w:r>
    </w:p>
    <w:p w14:paraId="0A3E7CFB" w14:textId="75C2FA77"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r w:rsidRPr="002135E2">
        <w:rPr>
          <w:rFonts w:ascii="Times New Roman" w:eastAsia="Calibri" w:hAnsi="Times New Roman" w:cs="Times New Roman"/>
          <w:color w:val="000000"/>
          <w:sz w:val="28"/>
          <w:szCs w:val="28"/>
          <w:lang w:val="en-IN"/>
        </w:rPr>
        <w:t>DECLARATION</w:t>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t>ii</w:t>
      </w:r>
      <w:r w:rsidR="00D26109">
        <w:rPr>
          <w:rFonts w:ascii="Times New Roman" w:eastAsia="Calibri" w:hAnsi="Times New Roman" w:cs="Times New Roman"/>
          <w:color w:val="000000"/>
          <w:sz w:val="28"/>
          <w:szCs w:val="28"/>
          <w:lang w:val="en-IN"/>
        </w:rPr>
        <w:t>i</w:t>
      </w:r>
    </w:p>
    <w:p w14:paraId="1A4D58FE" w14:textId="75FD26AE"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r w:rsidRPr="002135E2">
        <w:rPr>
          <w:rFonts w:ascii="Times New Roman" w:eastAsia="Calibri" w:hAnsi="Times New Roman" w:cs="Times New Roman"/>
          <w:color w:val="000000"/>
          <w:sz w:val="28"/>
          <w:szCs w:val="28"/>
          <w:lang w:val="en-IN"/>
        </w:rPr>
        <w:t>ACKNOWLEDGEMENT</w:t>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t>i</w:t>
      </w:r>
      <w:r w:rsidR="00D26109">
        <w:rPr>
          <w:rFonts w:ascii="Times New Roman" w:eastAsia="Calibri" w:hAnsi="Times New Roman" w:cs="Times New Roman"/>
          <w:color w:val="000000"/>
          <w:sz w:val="28"/>
          <w:szCs w:val="28"/>
          <w:lang w:val="en-IN"/>
        </w:rPr>
        <w:t>v</w:t>
      </w:r>
    </w:p>
    <w:p w14:paraId="245BB768" w14:textId="0BC1D9A0"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r w:rsidRPr="002135E2">
        <w:rPr>
          <w:rFonts w:ascii="Times New Roman" w:eastAsia="Calibri" w:hAnsi="Times New Roman" w:cs="Times New Roman"/>
          <w:color w:val="000000"/>
          <w:sz w:val="28"/>
          <w:szCs w:val="28"/>
          <w:lang w:val="en-IN"/>
        </w:rPr>
        <w:t>ABSTRACT</w:t>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t>v</w:t>
      </w:r>
    </w:p>
    <w:p w14:paraId="6D97CDEC" w14:textId="27F7A658"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r w:rsidRPr="002135E2">
        <w:rPr>
          <w:rFonts w:ascii="Times New Roman" w:eastAsia="Calibri" w:hAnsi="Times New Roman" w:cs="Times New Roman"/>
          <w:color w:val="000000"/>
          <w:sz w:val="28"/>
          <w:szCs w:val="28"/>
          <w:lang w:val="en-IN"/>
        </w:rPr>
        <w:t>LIST OF ABBREVIATIONS</w:t>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t>v</w:t>
      </w:r>
      <w:r w:rsidR="00D26109">
        <w:rPr>
          <w:rFonts w:ascii="Times New Roman" w:eastAsia="Calibri" w:hAnsi="Times New Roman" w:cs="Times New Roman"/>
          <w:color w:val="000000"/>
          <w:sz w:val="28"/>
          <w:szCs w:val="28"/>
          <w:lang w:val="en-IN"/>
        </w:rPr>
        <w:t>i</w:t>
      </w:r>
    </w:p>
    <w:p w14:paraId="73C3B8F6" w14:textId="4B7C605A"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r w:rsidRPr="002135E2">
        <w:rPr>
          <w:rFonts w:ascii="Times New Roman" w:eastAsia="Calibri" w:hAnsi="Times New Roman" w:cs="Times New Roman"/>
          <w:color w:val="000000"/>
          <w:sz w:val="28"/>
          <w:szCs w:val="28"/>
          <w:lang w:val="en-IN"/>
        </w:rPr>
        <w:t>LIST OF FIGURES</w:t>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00D26109">
        <w:rPr>
          <w:rFonts w:ascii="Times New Roman" w:eastAsia="Calibri" w:hAnsi="Times New Roman" w:cs="Times New Roman"/>
          <w:color w:val="000000"/>
          <w:sz w:val="28"/>
          <w:szCs w:val="28"/>
          <w:lang w:val="en-IN"/>
        </w:rPr>
        <w:t xml:space="preserve">          </w:t>
      </w:r>
      <w:r w:rsidRPr="002135E2">
        <w:rPr>
          <w:rFonts w:ascii="Times New Roman" w:eastAsia="Calibri" w:hAnsi="Times New Roman" w:cs="Times New Roman"/>
          <w:color w:val="000000"/>
          <w:sz w:val="28"/>
          <w:szCs w:val="28"/>
          <w:lang w:val="en-IN"/>
        </w:rPr>
        <w:t>vi</w:t>
      </w:r>
      <w:r w:rsidR="00D26109">
        <w:rPr>
          <w:rFonts w:ascii="Times New Roman" w:eastAsia="Calibri" w:hAnsi="Times New Roman" w:cs="Times New Roman"/>
          <w:color w:val="000000"/>
          <w:sz w:val="28"/>
          <w:szCs w:val="28"/>
          <w:lang w:val="en-IN"/>
        </w:rPr>
        <w:t>i</w:t>
      </w:r>
    </w:p>
    <w:p w14:paraId="369BBAAA" w14:textId="77777777"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p>
    <w:p w14:paraId="0F54EAFF" w14:textId="77777777"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r w:rsidRPr="002135E2">
        <w:rPr>
          <w:rFonts w:ascii="Times New Roman" w:eastAsia="Calibri" w:hAnsi="Times New Roman" w:cs="Times New Roman"/>
          <w:color w:val="000000"/>
          <w:sz w:val="28"/>
          <w:szCs w:val="28"/>
          <w:lang w:val="en-IN"/>
        </w:rPr>
        <w:t xml:space="preserve">CHAPTER 1: INTRODUCTION </w:t>
      </w:r>
    </w:p>
    <w:p w14:paraId="47C7E6F1" w14:textId="77777777" w:rsidR="002135E2" w:rsidRPr="002135E2" w:rsidRDefault="002135E2" w:rsidP="002135E2">
      <w:pPr>
        <w:autoSpaceDE w:val="0"/>
        <w:autoSpaceDN w:val="0"/>
        <w:adjustRightInd w:val="0"/>
        <w:spacing w:after="0" w:line="360" w:lineRule="auto"/>
        <w:ind w:left="993"/>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1.1: Background</w:t>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t xml:space="preserve">  1</w:t>
      </w:r>
    </w:p>
    <w:p w14:paraId="5AF38F21" w14:textId="77777777" w:rsidR="002135E2" w:rsidRPr="002135E2" w:rsidRDefault="002135E2" w:rsidP="002135E2">
      <w:pPr>
        <w:autoSpaceDE w:val="0"/>
        <w:autoSpaceDN w:val="0"/>
        <w:adjustRightInd w:val="0"/>
        <w:spacing w:after="0" w:line="360" w:lineRule="auto"/>
        <w:ind w:left="993"/>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1.2: Motivation                  </w:t>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t xml:space="preserve">  2</w:t>
      </w:r>
    </w:p>
    <w:p w14:paraId="4CC6CE30" w14:textId="77777777" w:rsidR="002135E2" w:rsidRPr="002135E2" w:rsidRDefault="002135E2" w:rsidP="002135E2">
      <w:pPr>
        <w:autoSpaceDE w:val="0"/>
        <w:autoSpaceDN w:val="0"/>
        <w:adjustRightInd w:val="0"/>
        <w:spacing w:after="0" w:line="360" w:lineRule="auto"/>
        <w:ind w:left="993"/>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1.3: Literature Review                                                                                             3</w:t>
      </w:r>
    </w:p>
    <w:p w14:paraId="01E0E22E" w14:textId="77777777" w:rsidR="002135E2" w:rsidRPr="002135E2" w:rsidRDefault="002135E2" w:rsidP="002135E2">
      <w:pPr>
        <w:autoSpaceDE w:val="0"/>
        <w:autoSpaceDN w:val="0"/>
        <w:adjustRightInd w:val="0"/>
        <w:spacing w:after="0" w:line="360" w:lineRule="auto"/>
        <w:ind w:left="993"/>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1.4: Problem Definition</w:t>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t xml:space="preserve">  6</w:t>
      </w:r>
    </w:p>
    <w:p w14:paraId="2B51B0EA" w14:textId="77777777"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p>
    <w:p w14:paraId="77FCCF4F" w14:textId="77777777"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r w:rsidRPr="002135E2">
        <w:rPr>
          <w:rFonts w:ascii="Times New Roman" w:eastAsia="Calibri" w:hAnsi="Times New Roman" w:cs="Times New Roman"/>
          <w:color w:val="000000"/>
          <w:sz w:val="28"/>
          <w:szCs w:val="28"/>
          <w:lang w:val="en-IN"/>
        </w:rPr>
        <w:t>CHAPTER 2: THEORY</w:t>
      </w:r>
    </w:p>
    <w:p w14:paraId="38A9F36C"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8"/>
          <w:szCs w:val="28"/>
          <w:lang w:val="en-IN"/>
        </w:rPr>
      </w:pPr>
    </w:p>
    <w:p w14:paraId="6AEC5B76" w14:textId="77777777" w:rsidR="002135E2" w:rsidRPr="002135E2" w:rsidRDefault="002135E2" w:rsidP="002135E2">
      <w:pPr>
        <w:autoSpaceDE w:val="0"/>
        <w:autoSpaceDN w:val="0"/>
        <w:adjustRightInd w:val="0"/>
        <w:spacing w:after="0" w:line="360" w:lineRule="auto"/>
        <w:ind w:left="993"/>
        <w:rPr>
          <w:rFonts w:ascii="Times New Roman" w:eastAsia="Calibri" w:hAnsi="Times New Roman" w:cs="Times New Roman"/>
          <w:color w:val="000000"/>
          <w:sz w:val="28"/>
          <w:szCs w:val="28"/>
          <w:lang w:val="en-IN"/>
        </w:rPr>
      </w:pPr>
      <w:r w:rsidRPr="002135E2">
        <w:rPr>
          <w:rFonts w:ascii="Times New Roman" w:eastAsia="Calibri" w:hAnsi="Times New Roman" w:cs="Times New Roman"/>
          <w:color w:val="000000"/>
          <w:sz w:val="24"/>
          <w:szCs w:val="24"/>
          <w:lang w:val="en-IN"/>
        </w:rPr>
        <w:t xml:space="preserve">2.1 </w:t>
      </w:r>
      <w:r w:rsidRPr="002135E2">
        <w:rPr>
          <w:rFonts w:ascii="Times New Roman" w:eastAsia="Calibri" w:hAnsi="Times New Roman" w:cs="Times New Roman"/>
          <w:color w:val="000000"/>
          <w:sz w:val="28"/>
          <w:szCs w:val="28"/>
          <w:lang w:val="en-IN"/>
        </w:rPr>
        <w:t>EV CHARGING TECHNOLOGY                                                 7</w:t>
      </w:r>
    </w:p>
    <w:p w14:paraId="087DA6EC" w14:textId="1A3060FD" w:rsidR="002135E2" w:rsidRPr="002135E2" w:rsidRDefault="002135E2" w:rsidP="002135E2">
      <w:pPr>
        <w:autoSpaceDE w:val="0"/>
        <w:autoSpaceDN w:val="0"/>
        <w:adjustRightInd w:val="0"/>
        <w:spacing w:after="0" w:line="360" w:lineRule="auto"/>
        <w:ind w:left="1276"/>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2.1.1 Charging modes</w:t>
      </w:r>
      <w:r w:rsidRPr="002135E2">
        <w:rPr>
          <w:rFonts w:ascii="Times New Roman" w:eastAsia="Calibri" w:hAnsi="Times New Roman" w:cs="Times New Roman"/>
          <w:color w:val="000000"/>
          <w:sz w:val="24"/>
          <w:szCs w:val="24"/>
          <w:lang w:val="en-IN"/>
        </w:rPr>
        <w:tab/>
        <w:t xml:space="preserve">                                                 </w:t>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t xml:space="preserve"> 7</w:t>
      </w:r>
      <w:r>
        <w:rPr>
          <w:rFonts w:ascii="Times New Roman" w:eastAsia="Calibri" w:hAnsi="Times New Roman" w:cs="Times New Roman"/>
          <w:color w:val="000000"/>
          <w:sz w:val="24"/>
          <w:szCs w:val="24"/>
          <w:lang w:val="en-IN"/>
        </w:rPr>
        <w:tab/>
      </w:r>
    </w:p>
    <w:p w14:paraId="57795252" w14:textId="77777777" w:rsidR="002135E2" w:rsidRPr="002135E2" w:rsidRDefault="002135E2" w:rsidP="002135E2">
      <w:pPr>
        <w:autoSpaceDE w:val="0"/>
        <w:autoSpaceDN w:val="0"/>
        <w:adjustRightInd w:val="0"/>
        <w:spacing w:after="0" w:line="360" w:lineRule="auto"/>
        <w:ind w:left="1276"/>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2.1.1a </w:t>
      </w:r>
      <w:r w:rsidRPr="002135E2">
        <w:rPr>
          <w:rFonts w:ascii="Times New Roman" w:eastAsia="Calibri" w:hAnsi="Times New Roman" w:cs="Times New Roman"/>
          <w:color w:val="000000"/>
          <w:sz w:val="24"/>
          <w:szCs w:val="24"/>
        </w:rPr>
        <w:t>Level 1charging</w:t>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t xml:space="preserve">             7</w:t>
      </w:r>
    </w:p>
    <w:p w14:paraId="64580288" w14:textId="7B54C65D" w:rsidR="002135E2" w:rsidRPr="002135E2" w:rsidRDefault="002135E2" w:rsidP="002135E2">
      <w:pPr>
        <w:autoSpaceDE w:val="0"/>
        <w:autoSpaceDN w:val="0"/>
        <w:adjustRightInd w:val="0"/>
        <w:spacing w:after="0" w:line="360" w:lineRule="auto"/>
        <w:ind w:left="1276"/>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2.1.1b </w:t>
      </w:r>
      <w:r w:rsidRPr="002135E2">
        <w:rPr>
          <w:rFonts w:ascii="Times New Roman" w:eastAsia="Calibri" w:hAnsi="Times New Roman" w:cs="Times New Roman"/>
          <w:color w:val="000000"/>
          <w:sz w:val="24"/>
          <w:szCs w:val="24"/>
        </w:rPr>
        <w:t>Level 2 charging                                                                                   8</w:t>
      </w:r>
      <w:r w:rsidRPr="002135E2">
        <w:rPr>
          <w:rFonts w:ascii="Times New Roman" w:eastAsia="Calibri" w:hAnsi="Times New Roman" w:cs="Times New Roman"/>
          <w:color w:val="000000"/>
          <w:sz w:val="24"/>
          <w:szCs w:val="24"/>
          <w:lang w:val="en-IN"/>
        </w:rPr>
        <w:t xml:space="preserve">    </w:t>
      </w:r>
      <w:r w:rsidRPr="002135E2">
        <w:rPr>
          <w:rFonts w:ascii="Times New Roman" w:eastAsia="Calibri" w:hAnsi="Times New Roman" w:cs="Times New Roman"/>
          <w:color w:val="000000"/>
          <w:sz w:val="24"/>
          <w:szCs w:val="24"/>
          <w:lang w:val="en-IN"/>
        </w:rPr>
        <w:br/>
        <w:t xml:space="preserve">   2.1.1c </w:t>
      </w:r>
      <w:r w:rsidRPr="002135E2">
        <w:rPr>
          <w:rFonts w:ascii="Times New Roman" w:eastAsia="Calibri" w:hAnsi="Times New Roman" w:cs="Times New Roman"/>
          <w:color w:val="000000"/>
          <w:sz w:val="24"/>
          <w:szCs w:val="24"/>
        </w:rPr>
        <w:t>Level 3 charging</w:t>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t xml:space="preserve"> 8</w:t>
      </w:r>
    </w:p>
    <w:p w14:paraId="1F660715"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rPr>
      </w:pPr>
      <w:r w:rsidRPr="002135E2">
        <w:rPr>
          <w:rFonts w:ascii="Times New Roman" w:eastAsia="Calibri" w:hAnsi="Times New Roman" w:cs="Times New Roman"/>
          <w:color w:val="000000"/>
          <w:sz w:val="24"/>
          <w:szCs w:val="24"/>
          <w:lang w:val="en-IN"/>
        </w:rPr>
        <w:t xml:space="preserve">                 2.2</w:t>
      </w:r>
      <w:r w:rsidRPr="002135E2">
        <w:rPr>
          <w:rFonts w:ascii="Times New Roman" w:eastAsia="Calibri" w:hAnsi="Times New Roman" w:cs="Times New Roman"/>
          <w:color w:val="000000"/>
          <w:sz w:val="24"/>
          <w:szCs w:val="24"/>
        </w:rPr>
        <w:tab/>
        <w:t>System Configuration                                                                                     10</w:t>
      </w:r>
    </w:p>
    <w:p w14:paraId="282A64C8"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rPr>
        <w:t xml:space="preserve">                 2.3</w:t>
      </w:r>
      <w:r w:rsidRPr="002135E2">
        <w:rPr>
          <w:rFonts w:ascii="Times New Roman" w:eastAsia="Calibri" w:hAnsi="Times New Roman" w:cs="Times New Roman"/>
          <w:color w:val="000000"/>
          <w:sz w:val="24"/>
          <w:szCs w:val="24"/>
          <w:lang w:val="en-IN"/>
        </w:rPr>
        <w:tab/>
        <w:t>Block Diagram                                                                                                11</w:t>
      </w:r>
    </w:p>
    <w:p w14:paraId="7D691050"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2.4  Methodology                                                                                                   12</w:t>
      </w:r>
    </w:p>
    <w:p w14:paraId="42A3CE17"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2.4.1 Three Phase Rectifier                                                                              12</w:t>
      </w:r>
    </w:p>
    <w:p w14:paraId="21261A1B"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2.4.2 Role of Input Filter                                                                                  13</w:t>
      </w:r>
    </w:p>
    <w:p w14:paraId="4DC437CD"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2.4.3 Control Technique</w:t>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r>
      <w:r w:rsidRPr="002135E2">
        <w:rPr>
          <w:rFonts w:ascii="Times New Roman" w:eastAsia="Calibri" w:hAnsi="Times New Roman" w:cs="Times New Roman"/>
          <w:color w:val="000000"/>
          <w:sz w:val="24"/>
          <w:szCs w:val="24"/>
          <w:lang w:val="en-IN"/>
        </w:rPr>
        <w:tab/>
        <w:t xml:space="preserve"> 14</w:t>
      </w:r>
    </w:p>
    <w:p w14:paraId="7B9DA3F0"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lastRenderedPageBreak/>
        <w:t xml:space="preserve">                 2.5 PV System                                                                                                        17</w:t>
      </w:r>
    </w:p>
    <w:p w14:paraId="69A720AD"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2.6 Boost Converter                                                                                                18</w:t>
      </w:r>
    </w:p>
    <w:p w14:paraId="4B9D7BAB"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2.6.1 MPPT Algorithm                                                                                     18                                                                                                     </w:t>
      </w:r>
    </w:p>
    <w:p w14:paraId="739E1B65"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2.7 Dual Active Bridge Converter                                                                          19</w:t>
      </w:r>
    </w:p>
    <w:p w14:paraId="138DEE73"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2.7.1 Design Considerations                                                                            21</w:t>
      </w:r>
    </w:p>
    <w:p w14:paraId="470175E3"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2.7.1.1 Leakage Inductor                                                                               21</w:t>
      </w:r>
    </w:p>
    <w:p w14:paraId="1E146394"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2.7.1.2 Phase Shift                                                                                         22</w:t>
      </w:r>
    </w:p>
    <w:p w14:paraId="0F3CDDA4"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2.7.1.3 Effect of Inductance                                                                           22</w:t>
      </w:r>
    </w:p>
    <w:p w14:paraId="2D0F8AE3"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2.7.1.4 Switching Frequency                                                                         23</w:t>
      </w:r>
    </w:p>
    <w:p w14:paraId="484FE3AE"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2.8 Constant Current Constant Voltage Charging                                                  24</w:t>
      </w:r>
    </w:p>
    <w:p w14:paraId="3BDE7369" w14:textId="77777777" w:rsidR="002135E2" w:rsidRPr="002135E2" w:rsidRDefault="002135E2" w:rsidP="002135E2">
      <w:pPr>
        <w:autoSpaceDE w:val="0"/>
        <w:autoSpaceDN w:val="0"/>
        <w:adjustRightInd w:val="0"/>
        <w:spacing w:after="0" w:line="360" w:lineRule="auto"/>
        <w:rPr>
          <w:rFonts w:ascii="Times New Roman" w:eastAsia="Calibri" w:hAnsi="Times New Roman" w:cs="Times New Roman"/>
          <w:color w:val="000000"/>
          <w:sz w:val="24"/>
          <w:szCs w:val="24"/>
          <w:lang w:val="en-IN"/>
        </w:rPr>
      </w:pPr>
      <w:r w:rsidRPr="002135E2">
        <w:rPr>
          <w:rFonts w:ascii="Times New Roman" w:eastAsia="Calibri" w:hAnsi="Times New Roman" w:cs="Times New Roman"/>
          <w:color w:val="000000"/>
          <w:sz w:val="24"/>
          <w:szCs w:val="24"/>
          <w:lang w:val="en-IN"/>
        </w:rPr>
        <w:t xml:space="preserve">                 </w:t>
      </w:r>
    </w:p>
    <w:p w14:paraId="5FFE5DE2" w14:textId="77777777"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p>
    <w:p w14:paraId="3C647FAB" w14:textId="059823D3" w:rsidR="002135E2" w:rsidRPr="002135E2" w:rsidRDefault="002135E2"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r w:rsidRPr="002135E2">
        <w:rPr>
          <w:rFonts w:ascii="Times New Roman" w:eastAsia="Calibri" w:hAnsi="Times New Roman" w:cs="Times New Roman"/>
          <w:color w:val="000000"/>
          <w:sz w:val="28"/>
          <w:szCs w:val="28"/>
          <w:lang w:val="en-IN"/>
        </w:rPr>
        <w:t>CHAPTER 3: RESULT</w:t>
      </w:r>
      <w:r w:rsidR="00D26109">
        <w:rPr>
          <w:rFonts w:ascii="Times New Roman" w:eastAsia="Calibri" w:hAnsi="Times New Roman" w:cs="Times New Roman"/>
          <w:color w:val="000000"/>
          <w:sz w:val="28"/>
          <w:szCs w:val="28"/>
          <w:lang w:val="en-IN"/>
        </w:rPr>
        <w:t xml:space="preserve">S AND RESULT </w:t>
      </w:r>
      <w:r w:rsidRPr="002135E2">
        <w:rPr>
          <w:rFonts w:ascii="Times New Roman" w:eastAsia="Calibri" w:hAnsi="Times New Roman" w:cs="Times New Roman"/>
          <w:color w:val="000000"/>
          <w:sz w:val="28"/>
          <w:szCs w:val="28"/>
          <w:lang w:val="en-IN"/>
        </w:rPr>
        <w:t xml:space="preserve">ANALYSIS </w:t>
      </w:r>
      <w:r w:rsidR="00D26109">
        <w:rPr>
          <w:rFonts w:ascii="Times New Roman" w:eastAsia="Calibri" w:hAnsi="Times New Roman" w:cs="Times New Roman"/>
          <w:color w:val="000000"/>
          <w:sz w:val="28"/>
          <w:szCs w:val="28"/>
          <w:lang w:val="en-IN"/>
        </w:rPr>
        <w:t xml:space="preserve"> </w:t>
      </w:r>
      <w:r w:rsidR="00D26109">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t xml:space="preserve">           25</w:t>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r w:rsidRPr="002135E2">
        <w:rPr>
          <w:rFonts w:ascii="Times New Roman" w:eastAsia="Calibri" w:hAnsi="Times New Roman" w:cs="Times New Roman"/>
          <w:color w:val="000000"/>
          <w:sz w:val="28"/>
          <w:szCs w:val="28"/>
          <w:lang w:val="en-IN"/>
        </w:rPr>
        <w:tab/>
      </w:r>
    </w:p>
    <w:p w14:paraId="7682916B" w14:textId="69FD7D5C" w:rsidR="002135E2" w:rsidRPr="002135E2" w:rsidRDefault="00D26109" w:rsidP="002135E2">
      <w:pPr>
        <w:autoSpaceDE w:val="0"/>
        <w:autoSpaceDN w:val="0"/>
        <w:adjustRightInd w:val="0"/>
        <w:spacing w:after="0" w:line="360" w:lineRule="auto"/>
        <w:ind w:left="567"/>
        <w:rPr>
          <w:rFonts w:ascii="Times New Roman" w:eastAsia="Calibri" w:hAnsi="Times New Roman" w:cs="Times New Roman"/>
          <w:color w:val="000000"/>
          <w:sz w:val="28"/>
          <w:szCs w:val="28"/>
          <w:lang w:val="en-IN"/>
        </w:rPr>
      </w:pPr>
      <w:r w:rsidRPr="002135E2">
        <w:rPr>
          <w:rFonts w:ascii="Times New Roman" w:eastAsia="Calibri" w:hAnsi="Times New Roman" w:cs="Times New Roman"/>
          <w:color w:val="000000"/>
          <w:sz w:val="28"/>
          <w:szCs w:val="28"/>
          <w:lang w:val="en-IN"/>
        </w:rPr>
        <w:t xml:space="preserve">CHAPTER </w:t>
      </w:r>
      <w:r>
        <w:rPr>
          <w:rFonts w:ascii="Times New Roman" w:eastAsia="Calibri" w:hAnsi="Times New Roman" w:cs="Times New Roman"/>
          <w:color w:val="000000"/>
          <w:sz w:val="28"/>
          <w:szCs w:val="28"/>
          <w:lang w:val="en-IN"/>
        </w:rPr>
        <w:t>4</w:t>
      </w:r>
      <w:r w:rsidRPr="002135E2">
        <w:rPr>
          <w:rFonts w:ascii="Times New Roman" w:eastAsia="Calibri" w:hAnsi="Times New Roman" w:cs="Times New Roman"/>
          <w:color w:val="000000"/>
          <w:sz w:val="28"/>
          <w:szCs w:val="28"/>
          <w:lang w:val="en-IN"/>
        </w:rPr>
        <w:t>: CONCLUSION</w:t>
      </w:r>
      <w:r>
        <w:rPr>
          <w:rFonts w:ascii="Times New Roman" w:eastAsia="Calibri" w:hAnsi="Times New Roman" w:cs="Times New Roman"/>
          <w:color w:val="000000"/>
          <w:sz w:val="28"/>
          <w:szCs w:val="28"/>
          <w:lang w:val="en-IN"/>
        </w:rPr>
        <w:t xml:space="preserve"> AND FUTURE SCOPES</w:t>
      </w:r>
      <w:r w:rsidRPr="002135E2">
        <w:rPr>
          <w:rFonts w:ascii="Times New Roman" w:eastAsia="Calibri" w:hAnsi="Times New Roman" w:cs="Times New Roman"/>
          <w:color w:val="000000"/>
          <w:sz w:val="28"/>
          <w:szCs w:val="28"/>
          <w:lang w:val="en-IN"/>
        </w:rPr>
        <w:t xml:space="preserve">        </w:t>
      </w:r>
      <w:r>
        <w:rPr>
          <w:rFonts w:ascii="Times New Roman" w:eastAsia="Calibri" w:hAnsi="Times New Roman" w:cs="Times New Roman"/>
          <w:color w:val="000000"/>
          <w:sz w:val="28"/>
          <w:szCs w:val="28"/>
          <w:lang w:val="en-IN"/>
        </w:rPr>
        <w:tab/>
        <w:t xml:space="preserve">        </w:t>
      </w:r>
      <w:r w:rsidRPr="002135E2">
        <w:rPr>
          <w:rFonts w:ascii="Times New Roman" w:eastAsia="Calibri" w:hAnsi="Times New Roman" w:cs="Times New Roman"/>
          <w:color w:val="000000"/>
          <w:sz w:val="28"/>
          <w:szCs w:val="28"/>
          <w:lang w:val="en-IN"/>
        </w:rPr>
        <w:t xml:space="preserve">   2</w:t>
      </w:r>
      <w:r>
        <w:rPr>
          <w:rFonts w:ascii="Times New Roman" w:eastAsia="Calibri" w:hAnsi="Times New Roman" w:cs="Times New Roman"/>
          <w:color w:val="000000"/>
          <w:sz w:val="28"/>
          <w:szCs w:val="28"/>
          <w:lang w:val="en-IN"/>
        </w:rPr>
        <w:t>9</w:t>
      </w:r>
    </w:p>
    <w:p w14:paraId="0E92459B" w14:textId="77777777" w:rsidR="00D26109" w:rsidRDefault="002135E2" w:rsidP="002135E2">
      <w:pPr>
        <w:pStyle w:val="Heading1"/>
        <w:spacing w:before="59" w:line="360" w:lineRule="auto"/>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       </w:t>
      </w:r>
      <w:r w:rsidR="00D26109">
        <w:rPr>
          <w:rFonts w:ascii="Times New Roman" w:eastAsia="Times New Roman" w:hAnsi="Times New Roman" w:cs="Times New Roman"/>
          <w:color w:val="auto"/>
          <w:sz w:val="28"/>
          <w:szCs w:val="28"/>
        </w:rPr>
        <w:tab/>
      </w:r>
    </w:p>
    <w:p w14:paraId="2253D0C5" w14:textId="72FAEEEB" w:rsidR="00AA4D71" w:rsidRPr="00D26109" w:rsidRDefault="002135E2" w:rsidP="00D26109">
      <w:pPr>
        <w:pStyle w:val="Heading1"/>
        <w:spacing w:before="59" w:line="360" w:lineRule="auto"/>
        <w:ind w:firstLine="567"/>
        <w:rPr>
          <w:rFonts w:ascii="Times New Roman" w:eastAsia="Times New Roman" w:hAnsi="Times New Roman" w:cs="Times New Roman"/>
          <w:color w:val="auto"/>
          <w:sz w:val="28"/>
          <w:szCs w:val="28"/>
        </w:rPr>
      </w:pPr>
      <w:r w:rsidRPr="002135E2">
        <w:rPr>
          <w:rFonts w:ascii="Times New Roman" w:eastAsia="Times New Roman" w:hAnsi="Times New Roman" w:cs="Times New Roman"/>
          <w:color w:val="auto"/>
          <w:sz w:val="28"/>
          <w:szCs w:val="28"/>
        </w:rPr>
        <w:t xml:space="preserve">REFERENCES                                                                                       </w:t>
      </w:r>
      <w:r w:rsidR="00D26109">
        <w:rPr>
          <w:rFonts w:ascii="Times New Roman" w:eastAsia="Times New Roman" w:hAnsi="Times New Roman" w:cs="Times New Roman"/>
          <w:color w:val="auto"/>
          <w:sz w:val="28"/>
          <w:szCs w:val="28"/>
        </w:rPr>
        <w:t xml:space="preserve"> </w:t>
      </w:r>
      <w:r w:rsidRPr="002135E2">
        <w:rPr>
          <w:rFonts w:ascii="Times New Roman" w:eastAsia="Times New Roman" w:hAnsi="Times New Roman" w:cs="Times New Roman"/>
          <w:color w:val="auto"/>
          <w:sz w:val="28"/>
          <w:szCs w:val="28"/>
        </w:rPr>
        <w:t xml:space="preserve">   3</w:t>
      </w:r>
      <w:r w:rsidR="00D26109">
        <w:rPr>
          <w:rFonts w:ascii="Times New Roman" w:eastAsia="Times New Roman" w:hAnsi="Times New Roman" w:cs="Times New Roman"/>
          <w:color w:val="auto"/>
          <w:sz w:val="28"/>
          <w:szCs w:val="28"/>
        </w:rPr>
        <w:t>1</w:t>
      </w:r>
      <w:r w:rsidRPr="002135E2">
        <w:rPr>
          <w:rFonts w:ascii="Times New Roman" w:eastAsia="Times New Roman" w:hAnsi="Times New Roman" w:cs="Times New Roman"/>
          <w:color w:val="auto"/>
          <w:sz w:val="28"/>
          <w:szCs w:val="28"/>
        </w:rPr>
        <w:t xml:space="preserve">     </w:t>
      </w:r>
    </w:p>
    <w:p w14:paraId="07B8C123" w14:textId="77777777" w:rsidR="007F1330" w:rsidRDefault="003C7A46" w:rsidP="00131A8A">
      <w:pPr>
        <w:rPr>
          <w:rFonts w:ascii="Times New Roman" w:hAnsi="Times New Roman" w:cs="Times New Roman"/>
          <w:b/>
          <w:color w:val="1F4E79" w:themeColor="accent1" w:themeShade="80"/>
          <w:sz w:val="40"/>
          <w:szCs w:val="40"/>
        </w:rPr>
        <w:sectPr w:rsidR="007F1330" w:rsidSect="00FF490A">
          <w:headerReference w:type="default" r:id="rId12"/>
          <w:footerReference w:type="default" r:id="rId13"/>
          <w:footerReference w:type="first" r:id="rId14"/>
          <w:pgSz w:w="12240" w:h="15840"/>
          <w:pgMar w:top="1440" w:right="1440" w:bottom="1440" w:left="1440" w:header="720" w:footer="720" w:gutter="0"/>
          <w:pgNumType w:fmt="lowerRoman"/>
          <w:cols w:space="720"/>
          <w:titlePg/>
          <w:docGrid w:linePitch="299"/>
        </w:sectPr>
      </w:pPr>
      <w:r>
        <w:rPr>
          <w:rFonts w:ascii="Times New Roman" w:hAnsi="Times New Roman" w:cs="Times New Roman"/>
          <w:b/>
          <w:color w:val="1F4E79" w:themeColor="accent1" w:themeShade="80"/>
          <w:sz w:val="40"/>
          <w:szCs w:val="40"/>
        </w:rPr>
        <w:br w:type="page"/>
      </w:r>
    </w:p>
    <w:p w14:paraId="610D0C8C" w14:textId="097877CB" w:rsidR="00105E6F" w:rsidRPr="00051127" w:rsidRDefault="00105E6F" w:rsidP="00105E6F">
      <w:pPr>
        <w:pStyle w:val="Heading1"/>
        <w:spacing w:before="59"/>
        <w:rPr>
          <w:rFonts w:ascii="Times New Roman" w:hAnsi="Times New Roman" w:cs="Times New Roman"/>
          <w:b/>
          <w:color w:val="1F4E79" w:themeColor="accent1" w:themeShade="80"/>
          <w:sz w:val="40"/>
          <w:szCs w:val="40"/>
        </w:rPr>
      </w:pPr>
      <w:r w:rsidRPr="00051127">
        <w:rPr>
          <w:rFonts w:ascii="Times New Roman" w:hAnsi="Times New Roman" w:cs="Times New Roman"/>
          <w:b/>
          <w:color w:val="1F4E79" w:themeColor="accent1" w:themeShade="80"/>
          <w:sz w:val="40"/>
          <w:szCs w:val="40"/>
        </w:rPr>
        <w:lastRenderedPageBreak/>
        <w:t>CHAPTER</w:t>
      </w:r>
      <w:r w:rsidRPr="00051127">
        <w:rPr>
          <w:rFonts w:ascii="Times New Roman" w:hAnsi="Times New Roman" w:cs="Times New Roman"/>
          <w:b/>
          <w:color w:val="1F4E79" w:themeColor="accent1" w:themeShade="80"/>
          <w:spacing w:val="-1"/>
          <w:sz w:val="40"/>
          <w:szCs w:val="40"/>
        </w:rPr>
        <w:t xml:space="preserve"> </w:t>
      </w:r>
      <w:r w:rsidRPr="00051127">
        <w:rPr>
          <w:rFonts w:ascii="Times New Roman" w:hAnsi="Times New Roman" w:cs="Times New Roman"/>
          <w:b/>
          <w:color w:val="1F4E79" w:themeColor="accent1" w:themeShade="80"/>
          <w:sz w:val="40"/>
          <w:szCs w:val="40"/>
        </w:rPr>
        <w:t>1:</w:t>
      </w:r>
      <w:r w:rsidRPr="00051127">
        <w:rPr>
          <w:rFonts w:ascii="Times New Roman" w:hAnsi="Times New Roman" w:cs="Times New Roman"/>
          <w:b/>
          <w:color w:val="1F4E79" w:themeColor="accent1" w:themeShade="80"/>
          <w:spacing w:val="-1"/>
          <w:sz w:val="40"/>
          <w:szCs w:val="40"/>
        </w:rPr>
        <w:t xml:space="preserve"> </w:t>
      </w:r>
      <w:r w:rsidRPr="00051127">
        <w:rPr>
          <w:rFonts w:ascii="Times New Roman" w:hAnsi="Times New Roman" w:cs="Times New Roman"/>
          <w:b/>
          <w:color w:val="1F4E79" w:themeColor="accent1" w:themeShade="80"/>
          <w:sz w:val="40"/>
          <w:szCs w:val="40"/>
        </w:rPr>
        <w:t>INTRODUCTION</w:t>
      </w:r>
    </w:p>
    <w:p w14:paraId="4CA7333F" w14:textId="77777777" w:rsidR="00105E6F" w:rsidRPr="00105E6F" w:rsidRDefault="00105E6F" w:rsidP="00105E6F"/>
    <w:p w14:paraId="4565D04D" w14:textId="77777777" w:rsidR="000379D0" w:rsidRPr="00511E87" w:rsidRDefault="00105E6F" w:rsidP="000379D0">
      <w:pPr>
        <w:rPr>
          <w:rFonts w:ascii="Times New Roman" w:eastAsia="SimSun" w:hAnsi="Times New Roman" w:cs="Times New Roman"/>
          <w:b/>
          <w:bCs/>
          <w:color w:val="1F4E79" w:themeColor="accent1" w:themeShade="80"/>
          <w:sz w:val="32"/>
          <w:szCs w:val="32"/>
        </w:rPr>
      </w:pPr>
      <w:r w:rsidRPr="00511E87">
        <w:rPr>
          <w:rFonts w:ascii="Times New Roman" w:hAnsi="Times New Roman" w:cs="Times New Roman"/>
          <w:b/>
          <w:color w:val="1F4E79" w:themeColor="accent1" w:themeShade="80"/>
          <w:sz w:val="32"/>
          <w:szCs w:val="32"/>
        </w:rPr>
        <w:t xml:space="preserve">1.1 </w:t>
      </w:r>
      <w:r w:rsidR="00DC7497" w:rsidRPr="00511E87">
        <w:rPr>
          <w:rFonts w:ascii="Times New Roman" w:hAnsi="Times New Roman" w:cs="Times New Roman"/>
          <w:b/>
          <w:color w:val="1F4E79" w:themeColor="accent1" w:themeShade="80"/>
          <w:sz w:val="32"/>
          <w:szCs w:val="32"/>
        </w:rPr>
        <w:t>BACKGROUND</w:t>
      </w:r>
    </w:p>
    <w:p w14:paraId="6DF500B2" w14:textId="77777777" w:rsidR="00F86056" w:rsidRPr="00F86056" w:rsidRDefault="00F86056" w:rsidP="00F86056">
      <w:pPr>
        <w:spacing w:before="100" w:beforeAutospacing="1" w:after="100" w:afterAutospacing="1" w:line="360" w:lineRule="auto"/>
        <w:jc w:val="both"/>
        <w:rPr>
          <w:rFonts w:ascii="Times New Roman" w:eastAsia="Times New Roman" w:hAnsi="Times New Roman" w:cs="Times New Roman"/>
          <w:sz w:val="24"/>
          <w:szCs w:val="24"/>
        </w:rPr>
      </w:pPr>
      <w:r w:rsidRPr="00F86056">
        <w:rPr>
          <w:rFonts w:ascii="Times New Roman" w:eastAsia="Times New Roman" w:hAnsi="Times New Roman" w:cs="Times New Roman"/>
          <w:sz w:val="24"/>
          <w:szCs w:val="24"/>
        </w:rPr>
        <w:t>The rapid global shift toward electric vehicles (EVs) is reshaping modern transportation. Rising concerns over greenhouse gas emissions, fossil fuel depletion, and urban air pollution have positioned EVs as a cleaner, more sustainable alternative to internal combustion engine (ICE) vehicles. Governments, industries, and consumers alike are accelerating EV adoption, with global sales rising significantly. However, the success of this transition depends not just on vehicle technology, but also on the efficiency and sustainability of the sup</w:t>
      </w:r>
      <w:r w:rsidR="004579A0">
        <w:rPr>
          <w:rFonts w:ascii="Times New Roman" w:eastAsia="Times New Roman" w:hAnsi="Times New Roman" w:cs="Times New Roman"/>
          <w:sz w:val="24"/>
          <w:szCs w:val="24"/>
        </w:rPr>
        <w:t>porting charging infrastructure.[1]</w:t>
      </w:r>
    </w:p>
    <w:p w14:paraId="6B28ADFD" w14:textId="77777777" w:rsidR="00F86056" w:rsidRPr="00F86056" w:rsidRDefault="00F86056" w:rsidP="00F86056">
      <w:pPr>
        <w:spacing w:before="100" w:beforeAutospacing="1" w:after="100" w:afterAutospacing="1" w:line="360" w:lineRule="auto"/>
        <w:jc w:val="both"/>
        <w:rPr>
          <w:rFonts w:ascii="Times New Roman" w:eastAsia="Times New Roman" w:hAnsi="Times New Roman" w:cs="Times New Roman"/>
          <w:sz w:val="24"/>
          <w:szCs w:val="24"/>
        </w:rPr>
      </w:pPr>
      <w:r w:rsidRPr="00F86056">
        <w:rPr>
          <w:rFonts w:ascii="Times New Roman" w:eastAsia="Times New Roman" w:hAnsi="Times New Roman" w:cs="Times New Roman"/>
          <w:sz w:val="24"/>
          <w:szCs w:val="24"/>
        </w:rPr>
        <w:t>EV chargers are typically classified into Level 1, Level 2, and Level 3 (DC fast charging). While Level 1 and 2 chargers cater to residential and workplace needs, their lower power output leads to longer charging times. In contrast, Level 3 chargers significantly reduce charging duration by supplying high-power direct current (DC) directly to the vehicle’s battery, making them ideal for commercial fleets and long-distance travel where downtime must be minimized</w:t>
      </w:r>
      <w:r w:rsidR="004579A0">
        <w:rPr>
          <w:rFonts w:ascii="Times New Roman" w:eastAsia="Times New Roman" w:hAnsi="Times New Roman" w:cs="Times New Roman"/>
          <w:sz w:val="24"/>
          <w:szCs w:val="24"/>
        </w:rPr>
        <w:t>.[2]</w:t>
      </w:r>
    </w:p>
    <w:p w14:paraId="12A7B089" w14:textId="77777777" w:rsidR="00F86056" w:rsidRPr="00F86056" w:rsidRDefault="00F86056" w:rsidP="00F86056">
      <w:pPr>
        <w:spacing w:before="100" w:beforeAutospacing="1" w:after="100" w:afterAutospacing="1" w:line="360" w:lineRule="auto"/>
        <w:jc w:val="both"/>
        <w:rPr>
          <w:rFonts w:ascii="Times New Roman" w:eastAsia="Times New Roman" w:hAnsi="Times New Roman" w:cs="Times New Roman"/>
          <w:sz w:val="24"/>
          <w:szCs w:val="24"/>
        </w:rPr>
      </w:pPr>
      <w:r w:rsidRPr="00F86056">
        <w:rPr>
          <w:rFonts w:ascii="Times New Roman" w:eastAsia="Times New Roman" w:hAnsi="Times New Roman" w:cs="Times New Roman"/>
          <w:sz w:val="24"/>
          <w:szCs w:val="24"/>
        </w:rPr>
        <w:t>To further improve sustainability, renewable energy sources such as photovoltaic (PV) solar power are being increasingly integrated into EV charging systems. In this project, the majority of charging power is drawn from a PV system, making the charging process more eco-friendly and reducing dependence on grid electricity. This also lowers the carbon footprint associated with EV operation and supports the transition to clean energy</w:t>
      </w:r>
      <w:r w:rsidR="004579A0">
        <w:rPr>
          <w:rFonts w:ascii="Times New Roman" w:eastAsia="Times New Roman" w:hAnsi="Times New Roman" w:cs="Times New Roman"/>
          <w:sz w:val="24"/>
          <w:szCs w:val="24"/>
        </w:rPr>
        <w:t>.[3]</w:t>
      </w:r>
    </w:p>
    <w:p w14:paraId="260872A2" w14:textId="3932C34E" w:rsidR="00DC7497" w:rsidRPr="0043056E" w:rsidRDefault="00F86056" w:rsidP="0043056E">
      <w:pPr>
        <w:spacing w:before="100" w:beforeAutospacing="1" w:after="100" w:afterAutospacing="1" w:line="360" w:lineRule="auto"/>
        <w:jc w:val="both"/>
        <w:rPr>
          <w:rFonts w:ascii="Times New Roman" w:eastAsia="Times New Roman" w:hAnsi="Times New Roman" w:cs="Times New Roman"/>
          <w:sz w:val="24"/>
          <w:szCs w:val="24"/>
        </w:rPr>
      </w:pPr>
      <w:r w:rsidRPr="00F86056">
        <w:rPr>
          <w:rFonts w:ascii="Times New Roman" w:eastAsia="Times New Roman" w:hAnsi="Times New Roman" w:cs="Times New Roman"/>
          <w:sz w:val="24"/>
          <w:szCs w:val="24"/>
        </w:rPr>
        <w:t xml:space="preserve">Addressing the high power conversion and control requirements of DC fast charging, this system employs a </w:t>
      </w:r>
      <w:r w:rsidRPr="00F86056">
        <w:rPr>
          <w:rFonts w:ascii="Times New Roman" w:eastAsia="Times New Roman" w:hAnsi="Times New Roman" w:cs="Times New Roman"/>
          <w:bCs/>
          <w:sz w:val="24"/>
          <w:szCs w:val="24"/>
        </w:rPr>
        <w:t>Dual Active Bridge (DAB) DC-DC converter</w:t>
      </w:r>
      <w:r w:rsidRPr="00F86056">
        <w:rPr>
          <w:rFonts w:ascii="Times New Roman" w:eastAsia="Times New Roman" w:hAnsi="Times New Roman" w:cs="Times New Roman"/>
          <w:sz w:val="24"/>
          <w:szCs w:val="24"/>
        </w:rPr>
        <w:t>. The DAB offers high efficiency via soft switching, galvanic isolation, and bidirectional power flow, aligning well with advanced applications such as Vehicle-to-Grid (V2G). By integrating PV power and DAB-based conversion, the proposed system supports reliable, high-performance, and sustainable fast charging—suitable for future smart grid and microgrid environments.</w:t>
      </w:r>
    </w:p>
    <w:p w14:paraId="3866223A" w14:textId="77777777" w:rsidR="00131A8A" w:rsidRDefault="00131A8A" w:rsidP="00105E6F">
      <w:pPr>
        <w:spacing w:line="360" w:lineRule="auto"/>
        <w:rPr>
          <w:rFonts w:ascii="Times New Roman" w:eastAsia="SimSun" w:hAnsi="Times New Roman" w:cs="Times New Roman"/>
          <w:b/>
          <w:bCs/>
          <w:color w:val="1F4E79" w:themeColor="accent1" w:themeShade="80"/>
          <w:sz w:val="32"/>
          <w:szCs w:val="32"/>
        </w:rPr>
      </w:pPr>
    </w:p>
    <w:p w14:paraId="2D226AC6" w14:textId="77777777" w:rsidR="00DC7497" w:rsidRPr="00BC40F1" w:rsidRDefault="00DC7497" w:rsidP="00105E6F">
      <w:pPr>
        <w:spacing w:line="360" w:lineRule="auto"/>
        <w:rPr>
          <w:rFonts w:ascii="Times New Roman" w:eastAsia="SimSun" w:hAnsi="Times New Roman" w:cs="Times New Roman"/>
          <w:b/>
          <w:bCs/>
          <w:color w:val="1F4E79" w:themeColor="accent1" w:themeShade="80"/>
          <w:sz w:val="32"/>
          <w:szCs w:val="32"/>
        </w:rPr>
      </w:pPr>
      <w:r w:rsidRPr="00BC40F1">
        <w:rPr>
          <w:rFonts w:ascii="Times New Roman" w:eastAsia="SimSun" w:hAnsi="Times New Roman" w:cs="Times New Roman"/>
          <w:b/>
          <w:bCs/>
          <w:color w:val="1F4E79" w:themeColor="accent1" w:themeShade="80"/>
          <w:sz w:val="32"/>
          <w:szCs w:val="32"/>
        </w:rPr>
        <w:lastRenderedPageBreak/>
        <w:t>1.2 MOTIVATION</w:t>
      </w:r>
    </w:p>
    <w:p w14:paraId="1C66F111" w14:textId="77777777" w:rsidR="00F86056" w:rsidRPr="00F86056" w:rsidRDefault="00F86056" w:rsidP="00F86056">
      <w:pPr>
        <w:spacing w:before="100" w:beforeAutospacing="1" w:after="100" w:afterAutospacing="1" w:line="360" w:lineRule="auto"/>
        <w:jc w:val="both"/>
        <w:rPr>
          <w:rFonts w:ascii="Times New Roman" w:eastAsia="Times New Roman" w:hAnsi="Times New Roman" w:cs="Times New Roman"/>
          <w:sz w:val="24"/>
          <w:szCs w:val="24"/>
        </w:rPr>
      </w:pPr>
      <w:r w:rsidRPr="00F86056">
        <w:rPr>
          <w:rFonts w:ascii="Times New Roman" w:eastAsia="Times New Roman" w:hAnsi="Times New Roman" w:cs="Times New Roman"/>
          <w:sz w:val="24"/>
          <w:szCs w:val="24"/>
        </w:rPr>
        <w:t>As electric vehicles (EVs) continue to gain traction globally, the supporting infrastructure must evolve to keep pace with growing demand. One of the most significant barriers to widespread EV adoption remains the challenge of slow and inconsistent charging. Although EV technologies have matured rapidly, many users still face concerns such as range anxiety and long charging times—especially in regions lacking robust infrastructure or in commercial sectors where vehicles must remain operational throughout the day.</w:t>
      </w:r>
    </w:p>
    <w:p w14:paraId="343AE96D" w14:textId="77777777" w:rsidR="00F86056" w:rsidRPr="00F86056" w:rsidRDefault="00F86056" w:rsidP="00F86056">
      <w:pPr>
        <w:spacing w:before="100" w:beforeAutospacing="1" w:after="100" w:afterAutospacing="1" w:line="360" w:lineRule="auto"/>
        <w:jc w:val="both"/>
        <w:rPr>
          <w:rFonts w:ascii="Times New Roman" w:eastAsia="Times New Roman" w:hAnsi="Times New Roman" w:cs="Times New Roman"/>
          <w:sz w:val="24"/>
          <w:szCs w:val="24"/>
        </w:rPr>
      </w:pPr>
      <w:r w:rsidRPr="00F86056">
        <w:rPr>
          <w:rFonts w:ascii="Times New Roman" w:eastAsia="Times New Roman" w:hAnsi="Times New Roman" w:cs="Times New Roman"/>
          <w:sz w:val="24"/>
          <w:szCs w:val="24"/>
        </w:rPr>
        <w:t xml:space="preserve">Addressing this issue calls for the development of efficient and high-speed charging systems. </w:t>
      </w:r>
      <w:r w:rsidRPr="00F86056">
        <w:rPr>
          <w:rFonts w:ascii="Times New Roman" w:eastAsia="Times New Roman" w:hAnsi="Times New Roman" w:cs="Times New Roman"/>
          <w:bCs/>
          <w:sz w:val="24"/>
          <w:szCs w:val="24"/>
        </w:rPr>
        <w:t>Level 3 DC fast charging</w:t>
      </w:r>
      <w:r w:rsidRPr="00F86056">
        <w:rPr>
          <w:rFonts w:ascii="Times New Roman" w:eastAsia="Times New Roman" w:hAnsi="Times New Roman" w:cs="Times New Roman"/>
          <w:sz w:val="24"/>
          <w:szCs w:val="24"/>
        </w:rPr>
        <w:t>, which can replenish a vehicle’s battery in under an hour, is essential to meeting the expectations of modern EV users. However, this capability comes with high technical demands: systems must support rapid energy transfer, minimize power losses, and offer electrical isolation and flexibility in operation.</w:t>
      </w:r>
    </w:p>
    <w:p w14:paraId="5319C2AE" w14:textId="77777777" w:rsidR="00F86056" w:rsidRPr="00F86056" w:rsidRDefault="00F86056" w:rsidP="00F86056">
      <w:pPr>
        <w:spacing w:before="100" w:beforeAutospacing="1" w:after="100" w:afterAutospacing="1" w:line="360" w:lineRule="auto"/>
        <w:jc w:val="both"/>
        <w:rPr>
          <w:rFonts w:ascii="Times New Roman" w:eastAsia="Times New Roman" w:hAnsi="Times New Roman" w:cs="Times New Roman"/>
          <w:sz w:val="24"/>
          <w:szCs w:val="24"/>
        </w:rPr>
      </w:pPr>
      <w:r w:rsidRPr="00F86056">
        <w:rPr>
          <w:rFonts w:ascii="Times New Roman" w:eastAsia="Times New Roman" w:hAnsi="Times New Roman" w:cs="Times New Roman"/>
          <w:sz w:val="24"/>
          <w:szCs w:val="24"/>
        </w:rPr>
        <w:t xml:space="preserve">A promising solution lies in the use of </w:t>
      </w:r>
      <w:r w:rsidRPr="00F86056">
        <w:rPr>
          <w:rFonts w:ascii="Times New Roman" w:eastAsia="Times New Roman" w:hAnsi="Times New Roman" w:cs="Times New Roman"/>
          <w:bCs/>
          <w:sz w:val="24"/>
          <w:szCs w:val="24"/>
        </w:rPr>
        <w:t>Dual Active Bridge (DAB) DC-DC converters</w:t>
      </w:r>
      <w:r w:rsidRPr="00F86056">
        <w:rPr>
          <w:rFonts w:ascii="Times New Roman" w:eastAsia="Times New Roman" w:hAnsi="Times New Roman" w:cs="Times New Roman"/>
          <w:sz w:val="24"/>
          <w:szCs w:val="24"/>
        </w:rPr>
        <w:t xml:space="preserve">, which offer advantages such as high-frequency operation, soft-switching for reduced losses, galvanic isolation, and the ability to transfer energy bidirectionally. These features not only improve charging efficiency and system compactness but also prepare the infrastructure for </w:t>
      </w:r>
      <w:r>
        <w:rPr>
          <w:rFonts w:ascii="Times New Roman" w:eastAsia="Times New Roman" w:hAnsi="Times New Roman" w:cs="Times New Roman"/>
          <w:bCs/>
          <w:sz w:val="24"/>
          <w:szCs w:val="24"/>
        </w:rPr>
        <w:t>future Vehicle-to-Grid</w:t>
      </w:r>
      <w:r w:rsidRPr="00F86056">
        <w:rPr>
          <w:rFonts w:ascii="Times New Roman" w:eastAsia="Times New Roman" w:hAnsi="Times New Roman" w:cs="Times New Roman"/>
          <w:sz w:val="24"/>
          <w:szCs w:val="24"/>
        </w:rPr>
        <w:t xml:space="preserve"> capabilities, enabling EVs to support the power grid during peak loads.</w:t>
      </w:r>
    </w:p>
    <w:p w14:paraId="1E4E5D03" w14:textId="77777777" w:rsidR="00F86056" w:rsidRPr="00F86056" w:rsidRDefault="00F86056" w:rsidP="00F86056">
      <w:pPr>
        <w:spacing w:before="100" w:beforeAutospacing="1" w:after="100" w:afterAutospacing="1" w:line="360" w:lineRule="auto"/>
        <w:jc w:val="both"/>
        <w:rPr>
          <w:rFonts w:ascii="Times New Roman" w:eastAsia="Times New Roman" w:hAnsi="Times New Roman" w:cs="Times New Roman"/>
          <w:sz w:val="24"/>
          <w:szCs w:val="24"/>
        </w:rPr>
      </w:pPr>
      <w:r w:rsidRPr="00F86056">
        <w:rPr>
          <w:rFonts w:ascii="Times New Roman" w:eastAsia="Times New Roman" w:hAnsi="Times New Roman" w:cs="Times New Roman"/>
          <w:sz w:val="24"/>
          <w:szCs w:val="24"/>
        </w:rPr>
        <w:t xml:space="preserve">To further enhance sustainability, this charging system is designed to draw </w:t>
      </w:r>
      <w:r w:rsidRPr="00F86056">
        <w:rPr>
          <w:rFonts w:ascii="Times New Roman" w:eastAsia="Times New Roman" w:hAnsi="Times New Roman" w:cs="Times New Roman"/>
          <w:bCs/>
          <w:sz w:val="24"/>
          <w:szCs w:val="24"/>
        </w:rPr>
        <w:t>the majority of its power from a photovoltaic (PV) array</w:t>
      </w:r>
      <w:r w:rsidRPr="00F86056">
        <w:rPr>
          <w:rFonts w:ascii="Times New Roman" w:eastAsia="Times New Roman" w:hAnsi="Times New Roman" w:cs="Times New Roman"/>
          <w:sz w:val="24"/>
          <w:szCs w:val="24"/>
        </w:rPr>
        <w:t>, integrating renewable energy into the EV ecosystem. By utilizing solar energy as the primary power source, the system reduces reliance on conventional grid electricity and minimizes environmental impact, making it a cleaner and more sustainable charging solution. The grid remains available as a secondary support, ensuring reliability when solar generation fluctuates.</w:t>
      </w:r>
    </w:p>
    <w:p w14:paraId="3F5300B9" w14:textId="77777777" w:rsidR="00DC7497" w:rsidRDefault="00DC7497" w:rsidP="00105E6F">
      <w:pPr>
        <w:spacing w:line="360" w:lineRule="auto"/>
        <w:rPr>
          <w:rFonts w:ascii="Times New Roman" w:eastAsia="Times New Roman" w:hAnsi="Times New Roman" w:cs="Times New Roman"/>
          <w:sz w:val="24"/>
          <w:szCs w:val="24"/>
        </w:rPr>
      </w:pPr>
    </w:p>
    <w:p w14:paraId="6E4FA1BB" w14:textId="77777777" w:rsidR="00F86056" w:rsidRDefault="00F86056" w:rsidP="00105E6F">
      <w:pPr>
        <w:spacing w:line="360" w:lineRule="auto"/>
        <w:rPr>
          <w:rFonts w:ascii="Cambria" w:eastAsia="SimSun" w:hAnsi="Cambria" w:cs="Times New Roman"/>
          <w:b/>
          <w:bCs/>
          <w:color w:val="1F4E79" w:themeColor="accent1" w:themeShade="80"/>
          <w:sz w:val="40"/>
          <w:szCs w:val="40"/>
        </w:rPr>
      </w:pPr>
    </w:p>
    <w:p w14:paraId="195512F8" w14:textId="77777777" w:rsidR="00884F37" w:rsidRDefault="00884F37" w:rsidP="00105E6F">
      <w:pPr>
        <w:spacing w:line="360" w:lineRule="auto"/>
        <w:rPr>
          <w:rFonts w:ascii="Times New Roman" w:eastAsia="SimSun" w:hAnsi="Times New Roman" w:cs="Times New Roman"/>
          <w:b/>
          <w:bCs/>
          <w:color w:val="1F4E79" w:themeColor="accent1" w:themeShade="80"/>
          <w:sz w:val="32"/>
          <w:szCs w:val="32"/>
        </w:rPr>
      </w:pPr>
    </w:p>
    <w:p w14:paraId="7FFC6BAE" w14:textId="30CE97B4" w:rsidR="007A0300" w:rsidRPr="00BC40F1" w:rsidRDefault="00A67B2E" w:rsidP="00105E6F">
      <w:pPr>
        <w:spacing w:line="360" w:lineRule="auto"/>
        <w:rPr>
          <w:rFonts w:ascii="Times New Roman" w:eastAsia="SimSun" w:hAnsi="Times New Roman" w:cs="Times New Roman"/>
          <w:b/>
          <w:bCs/>
          <w:color w:val="1F4E79" w:themeColor="accent1" w:themeShade="80"/>
          <w:sz w:val="32"/>
          <w:szCs w:val="32"/>
        </w:rPr>
      </w:pPr>
      <w:r w:rsidRPr="00BC40F1">
        <w:rPr>
          <w:rFonts w:ascii="Times New Roman" w:eastAsia="SimSun" w:hAnsi="Times New Roman" w:cs="Times New Roman"/>
          <w:b/>
          <w:bCs/>
          <w:color w:val="1F4E79" w:themeColor="accent1" w:themeShade="80"/>
          <w:sz w:val="32"/>
          <w:szCs w:val="32"/>
        </w:rPr>
        <w:lastRenderedPageBreak/>
        <w:t>1.3</w:t>
      </w:r>
      <w:r w:rsidR="00105E6F" w:rsidRPr="00BC40F1">
        <w:rPr>
          <w:rFonts w:ascii="Times New Roman" w:eastAsia="SimSun" w:hAnsi="Times New Roman" w:cs="Times New Roman"/>
          <w:b/>
          <w:bCs/>
          <w:color w:val="1F4E79" w:themeColor="accent1" w:themeShade="80"/>
          <w:sz w:val="32"/>
          <w:szCs w:val="32"/>
        </w:rPr>
        <w:t xml:space="preserve"> </w:t>
      </w:r>
      <w:r w:rsidR="000379D0" w:rsidRPr="00BC40F1">
        <w:rPr>
          <w:rFonts w:ascii="Times New Roman" w:eastAsia="SimSun" w:hAnsi="Times New Roman" w:cs="Times New Roman"/>
          <w:b/>
          <w:bCs/>
          <w:color w:val="1F4E79" w:themeColor="accent1" w:themeShade="80"/>
          <w:sz w:val="32"/>
          <w:szCs w:val="32"/>
        </w:rPr>
        <w:t>LITERATURE REVIEW</w:t>
      </w:r>
      <w:r w:rsidR="000B7E5B" w:rsidRPr="00BC40F1">
        <w:rPr>
          <w:rFonts w:ascii="Times New Roman" w:eastAsia="SimSun" w:hAnsi="Times New Roman" w:cs="Times New Roman"/>
          <w:b/>
          <w:bCs/>
          <w:color w:val="1F4E79" w:themeColor="accent1" w:themeShade="80"/>
          <w:sz w:val="32"/>
          <w:szCs w:val="32"/>
        </w:rPr>
        <w:t>:</w:t>
      </w:r>
    </w:p>
    <w:tbl>
      <w:tblPr>
        <w:tblW w:w="95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0"/>
        <w:gridCol w:w="1855"/>
        <w:gridCol w:w="1792"/>
        <w:gridCol w:w="1742"/>
        <w:gridCol w:w="1668"/>
      </w:tblGrid>
      <w:tr w:rsidR="00A67B2E" w:rsidRPr="00B94E9B" w14:paraId="719CB2F7" w14:textId="77777777" w:rsidTr="004D5467">
        <w:trPr>
          <w:trHeight w:val="321"/>
          <w:tblCellSpacing w:w="15" w:type="dxa"/>
        </w:trPr>
        <w:tc>
          <w:tcPr>
            <w:tcW w:w="0" w:type="auto"/>
            <w:vAlign w:val="center"/>
          </w:tcPr>
          <w:p w14:paraId="11BBF005" w14:textId="31A68FDE" w:rsidR="00A67B2E" w:rsidRPr="00A67B2E" w:rsidRDefault="006D734B" w:rsidP="00BE4883">
            <w:pPr>
              <w:rPr>
                <w:rFonts w:ascii="Times New Roman" w:hAnsi="Times New Roman" w:cs="Times New Roman"/>
                <w:sz w:val="24"/>
                <w:szCs w:val="24"/>
              </w:rPr>
            </w:pPr>
            <w:r>
              <w:rPr>
                <w:rFonts w:ascii="Times New Roman" w:hAnsi="Times New Roman" w:cs="Times New Roman"/>
                <w:sz w:val="24"/>
                <w:szCs w:val="24"/>
              </w:rPr>
              <w:t xml:space="preserve">          </w:t>
            </w:r>
            <w:r w:rsidR="00A67B2E" w:rsidRPr="00A67B2E">
              <w:rPr>
                <w:rFonts w:ascii="Times New Roman" w:hAnsi="Times New Roman" w:cs="Times New Roman"/>
                <w:sz w:val="24"/>
                <w:szCs w:val="24"/>
              </w:rPr>
              <w:t>Author</w:t>
            </w:r>
          </w:p>
        </w:tc>
        <w:tc>
          <w:tcPr>
            <w:tcW w:w="0" w:type="auto"/>
            <w:vAlign w:val="center"/>
          </w:tcPr>
          <w:p w14:paraId="71F3A264" w14:textId="73440CE7" w:rsidR="00A67B2E" w:rsidRPr="00A67B2E" w:rsidRDefault="006D734B" w:rsidP="00BE4883">
            <w:pPr>
              <w:rPr>
                <w:rFonts w:ascii="Times New Roman" w:eastAsia="Calibri" w:hAnsi="Times New Roman" w:cs="Times New Roman"/>
                <w:bCs/>
                <w:kern w:val="2"/>
                <w:sz w:val="24"/>
                <w:szCs w:val="24"/>
                <w14:ligatures w14:val="standardContextual"/>
              </w:rPr>
            </w:pPr>
            <w:r>
              <w:rPr>
                <w:rFonts w:ascii="Times New Roman" w:eastAsia="Calibri" w:hAnsi="Times New Roman" w:cs="Times New Roman"/>
                <w:bCs/>
                <w:kern w:val="2"/>
                <w:sz w:val="24"/>
                <w:szCs w:val="24"/>
                <w14:ligatures w14:val="standardContextual"/>
              </w:rPr>
              <w:t xml:space="preserve">  </w:t>
            </w:r>
            <w:r w:rsidR="00A67B2E" w:rsidRPr="00A67B2E">
              <w:rPr>
                <w:rFonts w:ascii="Times New Roman" w:eastAsia="Calibri" w:hAnsi="Times New Roman" w:cs="Times New Roman"/>
                <w:bCs/>
                <w:kern w:val="2"/>
                <w:sz w:val="24"/>
                <w:szCs w:val="24"/>
                <w14:ligatures w14:val="standardContextual"/>
              </w:rPr>
              <w:t>Paper Name/</w:t>
            </w:r>
          </w:p>
          <w:p w14:paraId="2AA9C779" w14:textId="14B001FE" w:rsidR="00A67B2E" w:rsidRPr="00A67B2E" w:rsidRDefault="006D734B" w:rsidP="00BE4883">
            <w:pPr>
              <w:rPr>
                <w:rFonts w:ascii="Times New Roman" w:eastAsia="Calibri" w:hAnsi="Times New Roman" w:cs="Times New Roman"/>
                <w:bCs/>
                <w:kern w:val="2"/>
                <w:sz w:val="24"/>
                <w:szCs w:val="24"/>
                <w14:ligatures w14:val="standardContextual"/>
              </w:rPr>
            </w:pPr>
            <w:r>
              <w:rPr>
                <w:rFonts w:ascii="Times New Roman" w:eastAsia="Calibri" w:hAnsi="Times New Roman" w:cs="Times New Roman"/>
                <w:bCs/>
                <w:kern w:val="2"/>
                <w:sz w:val="24"/>
                <w:szCs w:val="24"/>
                <w14:ligatures w14:val="standardContextual"/>
              </w:rPr>
              <w:t xml:space="preserve"> </w:t>
            </w:r>
            <w:r w:rsidR="00A67B2E" w:rsidRPr="00A67B2E">
              <w:rPr>
                <w:rFonts w:ascii="Times New Roman" w:eastAsia="Calibri" w:hAnsi="Times New Roman" w:cs="Times New Roman"/>
                <w:bCs/>
                <w:kern w:val="2"/>
                <w:sz w:val="24"/>
                <w:szCs w:val="24"/>
                <w14:ligatures w14:val="standardContextual"/>
              </w:rPr>
              <w:t>Date of Publish</w:t>
            </w:r>
          </w:p>
        </w:tc>
        <w:tc>
          <w:tcPr>
            <w:tcW w:w="0" w:type="auto"/>
            <w:vAlign w:val="center"/>
          </w:tcPr>
          <w:p w14:paraId="4E562B39" w14:textId="0B724061" w:rsidR="00A67B2E" w:rsidRPr="00A67B2E" w:rsidRDefault="006D734B" w:rsidP="00BE4883">
            <w:pPr>
              <w:rPr>
                <w:rFonts w:ascii="Times New Roman" w:eastAsia="Calibri" w:hAnsi="Times New Roman" w:cs="Times New Roman"/>
                <w:bCs/>
                <w:kern w:val="2"/>
                <w:sz w:val="24"/>
                <w:szCs w:val="24"/>
                <w14:ligatures w14:val="standardContextual"/>
              </w:rPr>
            </w:pPr>
            <w:r>
              <w:rPr>
                <w:rFonts w:ascii="Times New Roman" w:eastAsia="Calibri" w:hAnsi="Times New Roman" w:cs="Times New Roman"/>
                <w:bCs/>
                <w:kern w:val="2"/>
                <w:sz w:val="24"/>
                <w:szCs w:val="24"/>
                <w14:ligatures w14:val="standardContextual"/>
              </w:rPr>
              <w:t xml:space="preserve">   </w:t>
            </w:r>
            <w:r w:rsidR="00A67B2E" w:rsidRPr="00A67B2E">
              <w:rPr>
                <w:rFonts w:ascii="Times New Roman" w:eastAsia="Calibri" w:hAnsi="Times New Roman" w:cs="Times New Roman"/>
                <w:bCs/>
                <w:kern w:val="2"/>
                <w:sz w:val="24"/>
                <w:szCs w:val="24"/>
                <w14:ligatures w14:val="standardContextual"/>
              </w:rPr>
              <w:t>Description</w:t>
            </w:r>
          </w:p>
        </w:tc>
        <w:tc>
          <w:tcPr>
            <w:tcW w:w="0" w:type="auto"/>
            <w:vAlign w:val="center"/>
          </w:tcPr>
          <w:p w14:paraId="5AC5015F" w14:textId="7BF438A4" w:rsidR="00A67B2E" w:rsidRPr="00A67B2E" w:rsidRDefault="006D734B" w:rsidP="00BE4883">
            <w:pPr>
              <w:rPr>
                <w:rFonts w:ascii="Times New Roman" w:eastAsia="Calibri" w:hAnsi="Times New Roman" w:cs="Times New Roman"/>
                <w:bCs/>
                <w:kern w:val="2"/>
                <w:sz w:val="24"/>
                <w:szCs w:val="24"/>
                <w:lang w:val="en-IN"/>
                <w14:ligatures w14:val="standardContextual"/>
              </w:rPr>
            </w:pPr>
            <w:r>
              <w:rPr>
                <w:rFonts w:ascii="Times New Roman" w:eastAsia="Calibri" w:hAnsi="Times New Roman" w:cs="Times New Roman"/>
                <w:bCs/>
                <w:kern w:val="2"/>
                <w:sz w:val="24"/>
                <w:szCs w:val="24"/>
                <w:lang w:val="en-IN"/>
                <w14:ligatures w14:val="standardContextual"/>
              </w:rPr>
              <w:t xml:space="preserve">  </w:t>
            </w:r>
            <w:r w:rsidR="00A67B2E" w:rsidRPr="00A67B2E">
              <w:rPr>
                <w:rFonts w:ascii="Times New Roman" w:eastAsia="Calibri" w:hAnsi="Times New Roman" w:cs="Times New Roman"/>
                <w:bCs/>
                <w:kern w:val="2"/>
                <w:sz w:val="24"/>
                <w:szCs w:val="24"/>
                <w:lang w:val="en-IN"/>
                <w14:ligatures w14:val="standardContextual"/>
              </w:rPr>
              <w:t>Methodology</w:t>
            </w:r>
          </w:p>
        </w:tc>
        <w:tc>
          <w:tcPr>
            <w:tcW w:w="0" w:type="auto"/>
            <w:vAlign w:val="center"/>
          </w:tcPr>
          <w:p w14:paraId="52D28748" w14:textId="5173DC09" w:rsidR="00A67B2E" w:rsidRPr="00A67B2E" w:rsidRDefault="006D734B" w:rsidP="00BE4883">
            <w:pPr>
              <w:rPr>
                <w:rFonts w:ascii="Times New Roman" w:eastAsia="Calibri" w:hAnsi="Times New Roman" w:cs="Times New Roman"/>
                <w:bCs/>
                <w:kern w:val="2"/>
                <w:sz w:val="24"/>
                <w:szCs w:val="24"/>
                <w14:ligatures w14:val="standardContextual"/>
              </w:rPr>
            </w:pPr>
            <w:r>
              <w:rPr>
                <w:rFonts w:ascii="Times New Roman" w:eastAsia="Calibri" w:hAnsi="Times New Roman" w:cs="Times New Roman"/>
                <w:bCs/>
                <w:kern w:val="2"/>
                <w:sz w:val="24"/>
                <w:szCs w:val="24"/>
                <w14:ligatures w14:val="standardContextual"/>
              </w:rPr>
              <w:t xml:space="preserve">      </w:t>
            </w:r>
            <w:r w:rsidR="004D5467">
              <w:rPr>
                <w:rFonts w:ascii="Times New Roman" w:eastAsia="Calibri" w:hAnsi="Times New Roman" w:cs="Times New Roman"/>
                <w:bCs/>
                <w:kern w:val="2"/>
                <w:sz w:val="24"/>
                <w:szCs w:val="24"/>
                <w14:ligatures w14:val="standardContextual"/>
              </w:rPr>
              <w:t>Research</w:t>
            </w:r>
            <w:r w:rsidR="004D5467">
              <w:rPr>
                <w:rFonts w:ascii="Times New Roman" w:eastAsia="Calibri" w:hAnsi="Times New Roman" w:cs="Times New Roman"/>
                <w:bCs/>
                <w:kern w:val="2"/>
                <w:sz w:val="24"/>
                <w:szCs w:val="24"/>
                <w14:ligatures w14:val="standardContextual"/>
              </w:rPr>
              <w:br/>
            </w:r>
            <w:r>
              <w:rPr>
                <w:rFonts w:ascii="Times New Roman" w:eastAsia="Calibri" w:hAnsi="Times New Roman" w:cs="Times New Roman"/>
                <w:bCs/>
                <w:kern w:val="2"/>
                <w:sz w:val="24"/>
                <w:szCs w:val="24"/>
                <w14:ligatures w14:val="standardContextual"/>
              </w:rPr>
              <w:t xml:space="preserve"> </w:t>
            </w:r>
            <w:r w:rsidR="004D5467">
              <w:rPr>
                <w:rFonts w:ascii="Times New Roman" w:eastAsia="Calibri" w:hAnsi="Times New Roman" w:cs="Times New Roman"/>
                <w:bCs/>
                <w:kern w:val="2"/>
                <w:sz w:val="24"/>
                <w:szCs w:val="24"/>
                <w14:ligatures w14:val="standardContextual"/>
              </w:rPr>
              <w:t xml:space="preserve">         </w:t>
            </w:r>
            <w:r w:rsidR="00A67B2E" w:rsidRPr="00A67B2E">
              <w:rPr>
                <w:rFonts w:ascii="Times New Roman" w:eastAsia="Calibri" w:hAnsi="Times New Roman" w:cs="Times New Roman"/>
                <w:bCs/>
                <w:kern w:val="2"/>
                <w:sz w:val="24"/>
                <w:szCs w:val="24"/>
                <w14:ligatures w14:val="standardContextual"/>
              </w:rPr>
              <w:t>Gap</w:t>
            </w:r>
          </w:p>
        </w:tc>
      </w:tr>
      <w:tr w:rsidR="001C0456" w:rsidRPr="00B94E9B" w14:paraId="54EB1A72" w14:textId="77777777" w:rsidTr="004D5467">
        <w:trPr>
          <w:trHeight w:val="2116"/>
          <w:tblCellSpacing w:w="15" w:type="dxa"/>
        </w:trPr>
        <w:tc>
          <w:tcPr>
            <w:tcW w:w="0" w:type="auto"/>
            <w:vAlign w:val="center"/>
          </w:tcPr>
          <w:p w14:paraId="238A9775" w14:textId="77777777" w:rsidR="001C0456" w:rsidRPr="00A67B2E" w:rsidRDefault="001C0456" w:rsidP="00BE4883">
            <w:pPr>
              <w:rPr>
                <w:rFonts w:ascii="Times New Roman" w:eastAsia="Calibri" w:hAnsi="Times New Roman" w:cs="Times New Roman"/>
                <w:bCs/>
                <w:kern w:val="2"/>
                <w:sz w:val="24"/>
                <w:szCs w:val="24"/>
                <w:lang w:val="en-IN"/>
                <w14:ligatures w14:val="standardContextual"/>
              </w:rPr>
            </w:pPr>
            <w:hyperlink r:id="rId15" w:history="1">
              <w:r w:rsidRPr="00A67B2E">
                <w:rPr>
                  <w:rStyle w:val="Hyperlink"/>
                  <w:rFonts w:ascii="Times New Roman" w:eastAsia="Calibri" w:hAnsi="Times New Roman" w:cs="Times New Roman"/>
                  <w:kern w:val="2"/>
                  <w:sz w:val="24"/>
                  <w:szCs w:val="24"/>
                  <w14:ligatures w14:val="standardContextual"/>
                </w:rPr>
                <w:t>M. Liserre</w:t>
              </w:r>
            </w:hyperlink>
            <w:r w:rsidRPr="00A67B2E">
              <w:rPr>
                <w:rFonts w:ascii="Times New Roman" w:eastAsia="Calibri" w:hAnsi="Times New Roman" w:cs="Times New Roman"/>
                <w:bCs/>
                <w:kern w:val="2"/>
                <w:sz w:val="24"/>
                <w:szCs w:val="24"/>
                <w14:ligatures w14:val="standardContextual"/>
              </w:rPr>
              <w:t>; </w:t>
            </w:r>
            <w:hyperlink r:id="rId16" w:history="1">
              <w:r w:rsidRPr="00A67B2E">
                <w:rPr>
                  <w:rStyle w:val="Hyperlink"/>
                  <w:rFonts w:ascii="Times New Roman" w:eastAsia="Calibri" w:hAnsi="Times New Roman" w:cs="Times New Roman"/>
                  <w:kern w:val="2"/>
                  <w:sz w:val="24"/>
                  <w:szCs w:val="24"/>
                  <w14:ligatures w14:val="standardContextual"/>
                </w:rPr>
                <w:t>F. Blaabjerg</w:t>
              </w:r>
            </w:hyperlink>
            <w:r w:rsidRPr="00A67B2E">
              <w:rPr>
                <w:rFonts w:ascii="Times New Roman" w:eastAsia="Calibri" w:hAnsi="Times New Roman" w:cs="Times New Roman"/>
                <w:bCs/>
                <w:kern w:val="2"/>
                <w:sz w:val="24"/>
                <w:szCs w:val="24"/>
                <w14:ligatures w14:val="standardContextual"/>
              </w:rPr>
              <w:t>; </w:t>
            </w:r>
            <w:hyperlink r:id="rId17" w:history="1">
              <w:r w:rsidRPr="00A67B2E">
                <w:rPr>
                  <w:rStyle w:val="Hyperlink"/>
                  <w:rFonts w:ascii="Times New Roman" w:eastAsia="Calibri" w:hAnsi="Times New Roman" w:cs="Times New Roman"/>
                  <w:kern w:val="2"/>
                  <w:sz w:val="24"/>
                  <w:szCs w:val="24"/>
                  <w14:ligatures w14:val="standardContextual"/>
                </w:rPr>
                <w:t>S. Hansen</w:t>
              </w:r>
            </w:hyperlink>
          </w:p>
        </w:tc>
        <w:tc>
          <w:tcPr>
            <w:tcW w:w="0" w:type="auto"/>
            <w:vAlign w:val="center"/>
          </w:tcPr>
          <w:p w14:paraId="16E1225F" w14:textId="77777777" w:rsidR="001C0456" w:rsidRPr="00A67B2E" w:rsidRDefault="001C0456" w:rsidP="00BE4883">
            <w:pPr>
              <w:rPr>
                <w:rFonts w:ascii="Times New Roman" w:eastAsia="Calibri" w:hAnsi="Times New Roman" w:cs="Times New Roman"/>
                <w:bCs/>
                <w:kern w:val="2"/>
                <w:sz w:val="24"/>
                <w:szCs w:val="24"/>
                <w14:ligatures w14:val="standardContextual"/>
              </w:rPr>
            </w:pPr>
            <w:r w:rsidRPr="00A67B2E">
              <w:rPr>
                <w:rFonts w:ascii="Times New Roman" w:eastAsia="Calibri" w:hAnsi="Times New Roman" w:cs="Times New Roman"/>
                <w:bCs/>
                <w:kern w:val="2"/>
                <w:sz w:val="24"/>
                <w:szCs w:val="24"/>
                <w14:ligatures w14:val="standardContextual"/>
              </w:rPr>
              <w:t>Design and control of an LCL-filter-based three-phase active rectifier</w:t>
            </w:r>
            <w:r w:rsidR="004579A0">
              <w:rPr>
                <w:rFonts w:ascii="Times New Roman" w:eastAsia="Calibri" w:hAnsi="Times New Roman" w:cs="Times New Roman"/>
                <w:bCs/>
                <w:kern w:val="2"/>
                <w:sz w:val="24"/>
                <w:szCs w:val="24"/>
                <w14:ligatures w14:val="standardContextual"/>
              </w:rPr>
              <w:t xml:space="preserve"> [1]</w:t>
            </w:r>
          </w:p>
          <w:p w14:paraId="55F05932" w14:textId="77777777" w:rsidR="001C0456" w:rsidRPr="00A67B2E" w:rsidRDefault="001C0456" w:rsidP="00BE4883">
            <w:pPr>
              <w:rPr>
                <w:rFonts w:ascii="Times New Roman" w:eastAsia="Calibri" w:hAnsi="Times New Roman" w:cs="Times New Roman"/>
                <w:bCs/>
                <w:kern w:val="2"/>
                <w:sz w:val="24"/>
                <w:szCs w:val="24"/>
                <w:lang w:val="en-IN"/>
                <w14:ligatures w14:val="standardContextual"/>
              </w:rPr>
            </w:pPr>
            <w:r w:rsidRPr="00A67B2E">
              <w:rPr>
                <w:rFonts w:ascii="Times New Roman" w:eastAsia="Calibri" w:hAnsi="Times New Roman" w:cs="Times New Roman"/>
                <w:bCs/>
                <w:kern w:val="2"/>
                <w:sz w:val="24"/>
                <w:szCs w:val="24"/>
                <w:lang w:val="en-IN"/>
                <w14:ligatures w14:val="standardContextual"/>
              </w:rPr>
              <w:t>Published:IEEE Xplore</w:t>
            </w:r>
            <w:r w:rsidRPr="00A67B2E">
              <w:rPr>
                <w:rFonts w:ascii="Times New Roman" w:eastAsia="Calibri" w:hAnsi="Times New Roman" w:cs="Times New Roman"/>
                <w:bCs/>
                <w:kern w:val="2"/>
                <w:sz w:val="24"/>
                <w:szCs w:val="24"/>
                <w:lang w:val="en-IN"/>
                <w14:ligatures w14:val="standardContextual"/>
              </w:rPr>
              <w:br/>
              <w:t>sept.-oct. 2005</w:t>
            </w:r>
          </w:p>
        </w:tc>
        <w:tc>
          <w:tcPr>
            <w:tcW w:w="0" w:type="auto"/>
            <w:vAlign w:val="center"/>
          </w:tcPr>
          <w:p w14:paraId="009AC655" w14:textId="77777777" w:rsidR="001C0456" w:rsidRPr="00A67B2E" w:rsidRDefault="001C0456" w:rsidP="00BE4883">
            <w:pPr>
              <w:rPr>
                <w:rFonts w:ascii="Times New Roman" w:eastAsia="Calibri" w:hAnsi="Times New Roman" w:cs="Times New Roman"/>
                <w:bCs/>
                <w:kern w:val="2"/>
                <w:sz w:val="24"/>
                <w:szCs w:val="24"/>
                <w14:ligatures w14:val="standardContextual"/>
              </w:rPr>
            </w:pPr>
            <w:r w:rsidRPr="00A67B2E">
              <w:rPr>
                <w:rFonts w:ascii="Times New Roman" w:eastAsia="Calibri" w:hAnsi="Times New Roman" w:cs="Times New Roman"/>
                <w:bCs/>
                <w:kern w:val="2"/>
                <w:sz w:val="24"/>
                <w:szCs w:val="24"/>
                <w14:ligatures w14:val="standardContextual"/>
              </w:rPr>
              <w:t>The problem involves designing an LCL filter for a three-phase active rectifier to minimize switching frequency ripple, ensuring grid current quality..</w:t>
            </w:r>
          </w:p>
          <w:p w14:paraId="4CB76553" w14:textId="77777777" w:rsidR="001C0456" w:rsidRPr="00A67B2E" w:rsidRDefault="001C0456" w:rsidP="00BE4883">
            <w:pPr>
              <w:rPr>
                <w:rFonts w:ascii="Times New Roman" w:eastAsia="Calibri" w:hAnsi="Times New Roman" w:cs="Times New Roman"/>
                <w:bCs/>
                <w:kern w:val="2"/>
                <w:sz w:val="24"/>
                <w:szCs w:val="24"/>
                <w:lang w:val="en-IN"/>
                <w14:ligatures w14:val="standardContextual"/>
              </w:rPr>
            </w:pPr>
          </w:p>
        </w:tc>
        <w:tc>
          <w:tcPr>
            <w:tcW w:w="0" w:type="auto"/>
            <w:vAlign w:val="center"/>
          </w:tcPr>
          <w:p w14:paraId="32B6EEB5" w14:textId="5DC1346C" w:rsidR="001C0456" w:rsidRPr="00A67B2E" w:rsidRDefault="004D5467" w:rsidP="00BE4883">
            <w:pPr>
              <w:rPr>
                <w:rFonts w:ascii="Times New Roman" w:eastAsia="Calibri" w:hAnsi="Times New Roman" w:cs="Times New Roman"/>
                <w:bCs/>
                <w:kern w:val="2"/>
                <w:sz w:val="24"/>
                <w:szCs w:val="24"/>
                <w:lang w:val="en-IN"/>
                <w14:ligatures w14:val="standardContextual"/>
              </w:rPr>
            </w:pPr>
            <w:r>
              <w:rPr>
                <w:rFonts w:ascii="Times New Roman" w:eastAsia="Calibri" w:hAnsi="Times New Roman" w:cs="Times New Roman"/>
                <w:bCs/>
                <w:kern w:val="2"/>
                <w:sz w:val="24"/>
                <w:szCs w:val="24"/>
                <w:lang w:val="en-IN"/>
                <w14:ligatures w14:val="standardContextual"/>
              </w:rPr>
              <w:t>I</w:t>
            </w:r>
            <w:r w:rsidR="001C0456" w:rsidRPr="00A67B2E">
              <w:rPr>
                <w:rFonts w:ascii="Times New Roman" w:eastAsia="Calibri" w:hAnsi="Times New Roman" w:cs="Times New Roman"/>
                <w:bCs/>
                <w:kern w:val="2"/>
                <w:sz w:val="24"/>
                <w:szCs w:val="24"/>
                <w:lang w:val="en-IN"/>
                <w14:ligatures w14:val="standardContextual"/>
              </w:rPr>
              <w:t>nvolves achieving dynamic response in filtering action,verified using MATLAB simulation</w:t>
            </w:r>
          </w:p>
        </w:tc>
        <w:tc>
          <w:tcPr>
            <w:tcW w:w="0" w:type="auto"/>
            <w:vAlign w:val="center"/>
          </w:tcPr>
          <w:p w14:paraId="2EF0549F" w14:textId="4AEA93D8" w:rsidR="001C0456" w:rsidRPr="00A67B2E" w:rsidRDefault="004D5467" w:rsidP="00A67B2E">
            <w:pPr>
              <w:rPr>
                <w:rFonts w:ascii="Times New Roman" w:eastAsia="Calibri" w:hAnsi="Times New Roman" w:cs="Times New Roman"/>
                <w:bCs/>
                <w:kern w:val="2"/>
                <w:sz w:val="24"/>
                <w:szCs w:val="24"/>
                <w:lang w:val="en-IN"/>
                <w14:ligatures w14:val="standardContextual"/>
              </w:rPr>
            </w:pPr>
            <w:r>
              <w:rPr>
                <w:rFonts w:ascii="Times New Roman" w:eastAsia="Calibri" w:hAnsi="Times New Roman" w:cs="Times New Roman"/>
                <w:bCs/>
                <w:kern w:val="2"/>
                <w:sz w:val="24"/>
                <w:szCs w:val="24"/>
                <w14:ligatures w14:val="standardContextual"/>
              </w:rPr>
              <w:t>I</w:t>
            </w:r>
            <w:r w:rsidR="001C0456" w:rsidRPr="00A67B2E">
              <w:rPr>
                <w:rFonts w:ascii="Times New Roman" w:eastAsia="Calibri" w:hAnsi="Times New Roman" w:cs="Times New Roman"/>
                <w:bCs/>
                <w:kern w:val="2"/>
                <w:sz w:val="24"/>
                <w:szCs w:val="24"/>
                <w14:ligatures w14:val="standardContextual"/>
              </w:rPr>
              <w:t xml:space="preserve">n this study includes the lack of a systematic LCL filter design procedure, reliance on trial-and-error methods, and limited experimental validation. </w:t>
            </w:r>
          </w:p>
        </w:tc>
      </w:tr>
      <w:bookmarkStart w:id="0" w:name="_Hlk196061631"/>
      <w:tr w:rsidR="001C0456" w:rsidRPr="00B94E9B" w14:paraId="429E0BCD" w14:textId="77777777" w:rsidTr="004D5467">
        <w:trPr>
          <w:trHeight w:val="3305"/>
          <w:tblCellSpacing w:w="15" w:type="dxa"/>
        </w:trPr>
        <w:tc>
          <w:tcPr>
            <w:tcW w:w="0" w:type="auto"/>
            <w:vAlign w:val="center"/>
          </w:tcPr>
          <w:p w14:paraId="5A627A94" w14:textId="77777777" w:rsidR="001C0456" w:rsidRPr="00A67B2E" w:rsidRDefault="001C0456" w:rsidP="00BE4883">
            <w:pPr>
              <w:rPr>
                <w:rFonts w:ascii="Times New Roman" w:eastAsia="Calibri" w:hAnsi="Times New Roman" w:cs="Times New Roman"/>
                <w:bCs/>
                <w:kern w:val="2"/>
                <w:sz w:val="24"/>
                <w:szCs w:val="24"/>
                <w:lang w:val="en-IN"/>
                <w14:ligatures w14:val="standardContextual"/>
              </w:rPr>
            </w:pPr>
            <w:r>
              <w:fldChar w:fldCharType="begin"/>
            </w:r>
            <w:r>
              <w:instrText>HYPERLINK "https://ieeexplore.ieee.org/author/37704863900"</w:instrText>
            </w:r>
            <w:r>
              <w:fldChar w:fldCharType="separate"/>
            </w:r>
            <w:r w:rsidRPr="00A67B2E">
              <w:rPr>
                <w:rStyle w:val="Hyperlink"/>
                <w:rFonts w:ascii="Times New Roman" w:eastAsia="Calibri" w:hAnsi="Times New Roman" w:cs="Times New Roman"/>
                <w:kern w:val="2"/>
                <w:sz w:val="24"/>
                <w:szCs w:val="24"/>
                <w14:ligatures w14:val="standardContextual"/>
              </w:rPr>
              <w:t>K. Chaijarurnudomrung</w:t>
            </w:r>
            <w:r>
              <w:fldChar w:fldCharType="end"/>
            </w:r>
            <w:r w:rsidRPr="00A67B2E">
              <w:rPr>
                <w:rFonts w:ascii="Times New Roman" w:eastAsia="Calibri" w:hAnsi="Times New Roman" w:cs="Times New Roman"/>
                <w:bCs/>
                <w:kern w:val="2"/>
                <w:sz w:val="24"/>
                <w:szCs w:val="24"/>
                <w14:ligatures w14:val="standardContextual"/>
              </w:rPr>
              <w:t>; </w:t>
            </w:r>
            <w:hyperlink r:id="rId18" w:history="1">
              <w:r w:rsidRPr="00A67B2E">
                <w:rPr>
                  <w:rStyle w:val="Hyperlink"/>
                  <w:rFonts w:ascii="Times New Roman" w:eastAsia="Calibri" w:hAnsi="Times New Roman" w:cs="Times New Roman"/>
                  <w:kern w:val="2"/>
                  <w:sz w:val="24"/>
                  <w:szCs w:val="24"/>
                  <w14:ligatures w14:val="standardContextual"/>
                </w:rPr>
                <w:t>K-N. Areerak</w:t>
              </w:r>
            </w:hyperlink>
            <w:r w:rsidRPr="00A67B2E">
              <w:rPr>
                <w:rFonts w:ascii="Times New Roman" w:eastAsia="Calibri" w:hAnsi="Times New Roman" w:cs="Times New Roman"/>
                <w:bCs/>
                <w:kern w:val="2"/>
                <w:sz w:val="24"/>
                <w:szCs w:val="24"/>
                <w14:ligatures w14:val="standardContextual"/>
              </w:rPr>
              <w:t>; </w:t>
            </w:r>
            <w:hyperlink r:id="rId19" w:history="1">
              <w:r w:rsidRPr="00A67B2E">
                <w:rPr>
                  <w:rStyle w:val="Hyperlink"/>
                  <w:rFonts w:ascii="Times New Roman" w:eastAsia="Calibri" w:hAnsi="Times New Roman" w:cs="Times New Roman"/>
                  <w:kern w:val="2"/>
                  <w:sz w:val="24"/>
                  <w:szCs w:val="24"/>
                  <w14:ligatures w14:val="standardContextual"/>
                </w:rPr>
                <w:t>K-L. Areerak</w:t>
              </w:r>
            </w:hyperlink>
          </w:p>
        </w:tc>
        <w:tc>
          <w:tcPr>
            <w:tcW w:w="0" w:type="auto"/>
            <w:vAlign w:val="center"/>
          </w:tcPr>
          <w:p w14:paraId="0F056094" w14:textId="77777777" w:rsidR="001C0456" w:rsidRPr="00A67B2E" w:rsidRDefault="001C0456" w:rsidP="00BE4883">
            <w:pPr>
              <w:rPr>
                <w:rFonts w:ascii="Times New Roman" w:eastAsia="Calibri" w:hAnsi="Times New Roman" w:cs="Times New Roman"/>
                <w:bCs/>
                <w:kern w:val="2"/>
                <w:sz w:val="24"/>
                <w:szCs w:val="24"/>
                <w14:ligatures w14:val="standardContextual"/>
              </w:rPr>
            </w:pPr>
            <w:r w:rsidRPr="00A67B2E">
              <w:rPr>
                <w:rFonts w:ascii="Times New Roman" w:eastAsia="Calibri" w:hAnsi="Times New Roman" w:cs="Times New Roman"/>
                <w:bCs/>
                <w:kern w:val="2"/>
                <w:sz w:val="24"/>
                <w:szCs w:val="24"/>
                <w14:ligatures w14:val="standardContextual"/>
              </w:rPr>
              <w:t>Modeling of three-phase controlled rectifier using a DQ method</w:t>
            </w:r>
            <w:r w:rsidR="004579A0">
              <w:rPr>
                <w:rFonts w:ascii="Times New Roman" w:eastAsia="Calibri" w:hAnsi="Times New Roman" w:cs="Times New Roman"/>
                <w:bCs/>
                <w:kern w:val="2"/>
                <w:sz w:val="24"/>
                <w:szCs w:val="24"/>
                <w14:ligatures w14:val="standardContextual"/>
              </w:rPr>
              <w:t>[2]</w:t>
            </w:r>
          </w:p>
          <w:p w14:paraId="5C56B4F4" w14:textId="77777777" w:rsidR="001C0456" w:rsidRPr="00A67B2E" w:rsidRDefault="001C0456" w:rsidP="00BE4883">
            <w:pPr>
              <w:rPr>
                <w:rFonts w:ascii="Times New Roman" w:eastAsia="Calibri" w:hAnsi="Times New Roman" w:cs="Times New Roman"/>
                <w:bCs/>
                <w:kern w:val="2"/>
                <w:sz w:val="24"/>
                <w:szCs w:val="24"/>
                <w:lang w:val="en-IN"/>
                <w14:ligatures w14:val="standardContextual"/>
              </w:rPr>
            </w:pPr>
            <w:r w:rsidRPr="00A67B2E">
              <w:rPr>
                <w:rFonts w:ascii="Times New Roman" w:eastAsia="Calibri" w:hAnsi="Times New Roman" w:cs="Times New Roman"/>
                <w:bCs/>
                <w:kern w:val="2"/>
                <w:sz w:val="24"/>
                <w:szCs w:val="24"/>
                <w14:ligatures w14:val="standardContextual"/>
              </w:rPr>
              <w:t xml:space="preserve"> IEEE </w:t>
            </w:r>
            <w:r w:rsidRPr="00A67B2E">
              <w:rPr>
                <w:rFonts w:ascii="Times New Roman" w:eastAsia="Calibri" w:hAnsi="Times New Roman" w:cs="Times New Roman"/>
                <w:bCs/>
                <w:i/>
                <w:iCs/>
                <w:kern w:val="2"/>
                <w:sz w:val="24"/>
                <w:szCs w:val="24"/>
                <w14:ligatures w14:val="standardContextual"/>
              </w:rPr>
              <w:t>Xplore</w:t>
            </w:r>
            <w:r w:rsidRPr="00A67B2E">
              <w:rPr>
                <w:rFonts w:ascii="Times New Roman" w:eastAsia="Calibri" w:hAnsi="Times New Roman" w:cs="Times New Roman"/>
                <w:bCs/>
                <w:kern w:val="2"/>
                <w:sz w:val="24"/>
                <w:szCs w:val="24"/>
                <w14:ligatures w14:val="standardContextual"/>
              </w:rPr>
              <w:t>: 26 August 2010</w:t>
            </w:r>
          </w:p>
        </w:tc>
        <w:tc>
          <w:tcPr>
            <w:tcW w:w="0" w:type="auto"/>
            <w:vAlign w:val="center"/>
          </w:tcPr>
          <w:p w14:paraId="0568CE69" w14:textId="77777777" w:rsidR="001C0456" w:rsidRPr="00A67B2E" w:rsidRDefault="001C0456" w:rsidP="00A67B2E">
            <w:pPr>
              <w:rPr>
                <w:rFonts w:ascii="Times New Roman" w:eastAsia="Calibri" w:hAnsi="Times New Roman" w:cs="Times New Roman"/>
                <w:bCs/>
                <w:kern w:val="2"/>
                <w:sz w:val="24"/>
                <w:szCs w:val="24"/>
                <w:lang w:val="en-IN"/>
                <w14:ligatures w14:val="standardContextual"/>
              </w:rPr>
            </w:pPr>
            <w:r w:rsidRPr="00A67B2E">
              <w:rPr>
                <w:rFonts w:ascii="Times New Roman" w:eastAsia="Calibri" w:hAnsi="Times New Roman" w:cs="Times New Roman"/>
                <w:bCs/>
                <w:kern w:val="2"/>
                <w:sz w:val="24"/>
                <w:szCs w:val="24"/>
                <w14:ligatures w14:val="standardContextual"/>
              </w:rPr>
              <w:t xml:space="preserve">The problem is the time-varying nature of power converter models due to switching actions, making analysis and control difficult. A DQ modeling method is proposed to achieve a time-invariant model </w:t>
            </w:r>
          </w:p>
        </w:tc>
        <w:tc>
          <w:tcPr>
            <w:tcW w:w="0" w:type="auto"/>
            <w:vAlign w:val="center"/>
          </w:tcPr>
          <w:p w14:paraId="20C3367D" w14:textId="77777777" w:rsidR="001C0456" w:rsidRPr="00A67B2E" w:rsidRDefault="001C0456" w:rsidP="00BE4883">
            <w:pPr>
              <w:rPr>
                <w:rFonts w:ascii="Times New Roman" w:eastAsia="Calibri" w:hAnsi="Times New Roman" w:cs="Times New Roman"/>
                <w:bCs/>
                <w:kern w:val="2"/>
                <w:sz w:val="24"/>
                <w:szCs w:val="24"/>
                <w:lang w:val="en-IN"/>
                <w14:ligatures w14:val="standardContextual"/>
              </w:rPr>
            </w:pPr>
            <w:r w:rsidRPr="00A67B2E">
              <w:rPr>
                <w:rFonts w:ascii="Times New Roman" w:eastAsia="Calibri" w:hAnsi="Times New Roman" w:cs="Times New Roman"/>
                <w:bCs/>
                <w:kern w:val="2"/>
                <w:sz w:val="24"/>
                <w:szCs w:val="24"/>
                <w14:ligatures w14:val="standardContextual"/>
              </w:rPr>
              <w:t>The methodology involves using the DQ modeling method to transform the time-varying power converter model into a time-invariant form all done using MATLAB simulation</w:t>
            </w:r>
          </w:p>
        </w:tc>
        <w:tc>
          <w:tcPr>
            <w:tcW w:w="0" w:type="auto"/>
            <w:vAlign w:val="center"/>
          </w:tcPr>
          <w:p w14:paraId="7C0E108E" w14:textId="77777777" w:rsidR="001C0456" w:rsidRPr="00A67B2E" w:rsidRDefault="001C0456" w:rsidP="00A67B2E">
            <w:pPr>
              <w:rPr>
                <w:rFonts w:ascii="Times New Roman" w:eastAsia="Calibri" w:hAnsi="Times New Roman" w:cs="Times New Roman"/>
                <w:bCs/>
                <w:kern w:val="2"/>
                <w:sz w:val="24"/>
                <w:szCs w:val="24"/>
                <w:lang w:val="en-IN"/>
                <w14:ligatures w14:val="standardContextual"/>
              </w:rPr>
            </w:pPr>
            <w:r w:rsidRPr="00A67B2E">
              <w:rPr>
                <w:rFonts w:ascii="Times New Roman" w:eastAsia="Calibri" w:hAnsi="Times New Roman" w:cs="Times New Roman"/>
                <w:bCs/>
                <w:kern w:val="2"/>
                <w:sz w:val="24"/>
                <w:szCs w:val="24"/>
                <w14:ligatures w14:val="standardContextual"/>
              </w:rPr>
              <w:t xml:space="preserve">The future goals  include extending the DQ modeling approach for larger and more complex power systems, conducting experimental validation to confirm simulation results, and analyzing system behavior </w:t>
            </w:r>
          </w:p>
        </w:tc>
      </w:tr>
      <w:bookmarkEnd w:id="0"/>
      <w:tr w:rsidR="001C0456" w:rsidRPr="00B94E9B" w14:paraId="4FF7A52A" w14:textId="77777777" w:rsidTr="004D5467">
        <w:trPr>
          <w:trHeight w:val="1896"/>
          <w:tblCellSpacing w:w="15" w:type="dxa"/>
        </w:trPr>
        <w:tc>
          <w:tcPr>
            <w:tcW w:w="0" w:type="auto"/>
            <w:vAlign w:val="center"/>
          </w:tcPr>
          <w:p w14:paraId="7DC1B55A" w14:textId="77777777" w:rsidR="001C0456" w:rsidRDefault="001C0456" w:rsidP="00BE4883">
            <w:r>
              <w:fldChar w:fldCharType="begin"/>
            </w:r>
            <w:r>
              <w:instrText>HYPERLINK "https://ieeexplore.ieee.org/author/37088812746"</w:instrText>
            </w:r>
            <w:r>
              <w:fldChar w:fldCharType="separate"/>
            </w:r>
            <w:r w:rsidRPr="00A67B2E">
              <w:rPr>
                <w:rStyle w:val="Hyperlink"/>
                <w:rFonts w:ascii="Times New Roman" w:eastAsia="Calibri" w:hAnsi="Times New Roman" w:cs="Times New Roman"/>
                <w:kern w:val="2"/>
                <w:sz w:val="24"/>
                <w:szCs w:val="24"/>
                <w14:ligatures w14:val="standardContextual"/>
              </w:rPr>
              <w:t>Muhammad Zarkab</w:t>
            </w:r>
            <w:r>
              <w:fldChar w:fldCharType="end"/>
            </w:r>
            <w:r w:rsidRPr="00A67B2E">
              <w:rPr>
                <w:rFonts w:ascii="Times New Roman" w:eastAsia="Calibri" w:hAnsi="Times New Roman" w:cs="Times New Roman"/>
                <w:bCs/>
                <w:kern w:val="2"/>
                <w:sz w:val="24"/>
                <w:szCs w:val="24"/>
                <w14:ligatures w14:val="standardContextual"/>
              </w:rPr>
              <w:t>; </w:t>
            </w:r>
            <w:hyperlink r:id="rId20" w:history="1">
              <w:r w:rsidRPr="00A67B2E">
                <w:rPr>
                  <w:rStyle w:val="Hyperlink"/>
                  <w:rFonts w:ascii="Times New Roman" w:eastAsia="Calibri" w:hAnsi="Times New Roman" w:cs="Times New Roman"/>
                  <w:kern w:val="2"/>
                  <w:sz w:val="24"/>
                  <w:szCs w:val="24"/>
                  <w14:ligatures w14:val="standardContextual"/>
                </w:rPr>
                <w:t>Bhim Singh</w:t>
              </w:r>
            </w:hyperlink>
            <w:r w:rsidRPr="00A67B2E">
              <w:rPr>
                <w:rFonts w:ascii="Times New Roman" w:eastAsia="Calibri" w:hAnsi="Times New Roman" w:cs="Times New Roman"/>
                <w:bCs/>
                <w:kern w:val="2"/>
                <w:sz w:val="24"/>
                <w:szCs w:val="24"/>
                <w14:ligatures w14:val="standardContextual"/>
              </w:rPr>
              <w:t>; </w:t>
            </w:r>
            <w:hyperlink r:id="rId21" w:history="1">
              <w:r w:rsidRPr="00A67B2E">
                <w:rPr>
                  <w:rStyle w:val="Hyperlink"/>
                  <w:rFonts w:ascii="Times New Roman" w:eastAsia="Calibri" w:hAnsi="Times New Roman" w:cs="Times New Roman"/>
                  <w:kern w:val="2"/>
                  <w:sz w:val="24"/>
                  <w:szCs w:val="24"/>
                  <w14:ligatures w14:val="standardContextual"/>
                </w:rPr>
                <w:t>B.K Panigrahi</w:t>
              </w:r>
            </w:hyperlink>
          </w:p>
          <w:p w14:paraId="2CF4320B" w14:textId="77777777" w:rsidR="008D6393" w:rsidRDefault="008D6393" w:rsidP="00BE4883">
            <w:pPr>
              <w:rPr>
                <w:lang w:val="en-IN"/>
              </w:rPr>
            </w:pPr>
          </w:p>
          <w:p w14:paraId="78AE2B63" w14:textId="77777777" w:rsidR="008D6393" w:rsidRDefault="008D6393" w:rsidP="00BE4883">
            <w:pPr>
              <w:rPr>
                <w:lang w:val="en-IN"/>
              </w:rPr>
            </w:pPr>
          </w:p>
          <w:p w14:paraId="7E568843" w14:textId="77777777" w:rsidR="008D6393" w:rsidRDefault="008D6393" w:rsidP="00BE4883">
            <w:pPr>
              <w:rPr>
                <w:lang w:val="en-IN"/>
              </w:rPr>
            </w:pPr>
          </w:p>
          <w:p w14:paraId="443786D2" w14:textId="77777777" w:rsidR="008D6393" w:rsidRPr="00A67B2E" w:rsidRDefault="008D6393" w:rsidP="00BE4883">
            <w:pPr>
              <w:rPr>
                <w:rFonts w:ascii="Times New Roman" w:eastAsia="Calibri" w:hAnsi="Times New Roman" w:cs="Times New Roman"/>
                <w:bCs/>
                <w:kern w:val="2"/>
                <w:sz w:val="24"/>
                <w:szCs w:val="24"/>
                <w:lang w:val="en-IN"/>
                <w14:ligatures w14:val="standardContextual"/>
              </w:rPr>
            </w:pPr>
          </w:p>
        </w:tc>
        <w:tc>
          <w:tcPr>
            <w:tcW w:w="0" w:type="auto"/>
            <w:vAlign w:val="center"/>
          </w:tcPr>
          <w:p w14:paraId="213C0DD8" w14:textId="77777777" w:rsidR="001C0456" w:rsidRPr="00A67B2E" w:rsidRDefault="001C0456" w:rsidP="00BE4883">
            <w:pPr>
              <w:rPr>
                <w:rFonts w:ascii="Times New Roman" w:eastAsia="Calibri" w:hAnsi="Times New Roman" w:cs="Times New Roman"/>
                <w:bCs/>
                <w:kern w:val="2"/>
                <w:sz w:val="24"/>
                <w:szCs w:val="24"/>
                <w:lang w:val="en-IN"/>
                <w14:ligatures w14:val="standardContextual"/>
              </w:rPr>
            </w:pPr>
            <w:r w:rsidRPr="00A67B2E">
              <w:rPr>
                <w:rFonts w:ascii="Times New Roman" w:eastAsia="Calibri" w:hAnsi="Times New Roman" w:cs="Times New Roman"/>
                <w:bCs/>
                <w:kern w:val="2"/>
                <w:sz w:val="24"/>
                <w:szCs w:val="24"/>
                <w14:ligatures w14:val="standardContextual"/>
              </w:rPr>
              <w:lastRenderedPageBreak/>
              <w:t xml:space="preserve">Bi-Directional Isolated EV Charger with Reduced Switch Count and DC-link Capacitance”, 2021 IEEE 6th </w:t>
            </w:r>
            <w:r w:rsidRPr="00A67B2E">
              <w:rPr>
                <w:rFonts w:ascii="Times New Roman" w:eastAsia="Calibri" w:hAnsi="Times New Roman" w:cs="Times New Roman"/>
                <w:bCs/>
                <w:kern w:val="2"/>
                <w:sz w:val="24"/>
                <w:szCs w:val="24"/>
                <w14:ligatures w14:val="standardContextual"/>
              </w:rPr>
              <w:lastRenderedPageBreak/>
              <w:t>International Conference on Computing, Communication and Automation (ICCCA)</w:t>
            </w:r>
            <w:r w:rsidR="004579A0">
              <w:rPr>
                <w:rFonts w:ascii="Times New Roman" w:eastAsia="Calibri" w:hAnsi="Times New Roman" w:cs="Times New Roman"/>
                <w:bCs/>
                <w:kern w:val="2"/>
                <w:sz w:val="24"/>
                <w:szCs w:val="24"/>
                <w14:ligatures w14:val="standardContextual"/>
              </w:rPr>
              <w:t>[3]</w:t>
            </w:r>
          </w:p>
        </w:tc>
        <w:tc>
          <w:tcPr>
            <w:tcW w:w="0" w:type="auto"/>
            <w:vAlign w:val="center"/>
          </w:tcPr>
          <w:p w14:paraId="17EBCBFF" w14:textId="77777777" w:rsidR="001C0456" w:rsidRPr="00A67B2E" w:rsidRDefault="001C0456" w:rsidP="00BE4883">
            <w:pPr>
              <w:rPr>
                <w:rFonts w:ascii="Times New Roman" w:eastAsia="Calibri" w:hAnsi="Times New Roman" w:cs="Times New Roman"/>
                <w:bCs/>
                <w:kern w:val="2"/>
                <w:sz w:val="24"/>
                <w:szCs w:val="24"/>
                <w:lang w:val="en-IN"/>
                <w14:ligatures w14:val="standardContextual"/>
              </w:rPr>
            </w:pPr>
            <w:r w:rsidRPr="00A67B2E">
              <w:rPr>
                <w:rFonts w:ascii="Times New Roman" w:eastAsia="Calibri" w:hAnsi="Times New Roman" w:cs="Times New Roman"/>
                <w:bCs/>
                <w:kern w:val="2"/>
                <w:sz w:val="24"/>
                <w:szCs w:val="24"/>
                <w14:ligatures w14:val="standardContextual"/>
              </w:rPr>
              <w:lastRenderedPageBreak/>
              <w:t xml:space="preserve">The problem involves the conventional isolated EV battery charger using a bulky DC-link </w:t>
            </w:r>
            <w:r w:rsidRPr="00A67B2E">
              <w:rPr>
                <w:rFonts w:ascii="Times New Roman" w:eastAsia="Calibri" w:hAnsi="Times New Roman" w:cs="Times New Roman"/>
                <w:bCs/>
                <w:kern w:val="2"/>
                <w:sz w:val="24"/>
                <w:szCs w:val="24"/>
                <w14:ligatures w14:val="standardContextual"/>
              </w:rPr>
              <w:lastRenderedPageBreak/>
              <w:t>capacitor and 12 switches, leading to increased size and complexity. This study proposes a single-stage Dual-Active Bridge (DAB) with reduced capacitance and fewer switches to achieve improved power factor and efficient energy transfer</w:t>
            </w:r>
          </w:p>
        </w:tc>
        <w:tc>
          <w:tcPr>
            <w:tcW w:w="0" w:type="auto"/>
            <w:vAlign w:val="center"/>
          </w:tcPr>
          <w:p w14:paraId="4BFDB5C6" w14:textId="77777777" w:rsidR="001C0456" w:rsidRPr="00A67B2E" w:rsidRDefault="001C0456" w:rsidP="00BE4883">
            <w:pPr>
              <w:rPr>
                <w:rFonts w:ascii="Times New Roman" w:eastAsia="Calibri" w:hAnsi="Times New Roman" w:cs="Times New Roman"/>
                <w:bCs/>
                <w:kern w:val="2"/>
                <w:sz w:val="24"/>
                <w:szCs w:val="24"/>
                <w:lang w:val="en-IN"/>
                <w14:ligatures w14:val="standardContextual"/>
              </w:rPr>
            </w:pPr>
            <w:r w:rsidRPr="00A67B2E">
              <w:rPr>
                <w:rFonts w:ascii="Times New Roman" w:eastAsia="Calibri" w:hAnsi="Times New Roman" w:cs="Times New Roman"/>
                <w:bCs/>
                <w:kern w:val="2"/>
                <w:sz w:val="24"/>
                <w:szCs w:val="24"/>
                <w14:ligatures w14:val="standardContextual"/>
              </w:rPr>
              <w:lastRenderedPageBreak/>
              <w:t xml:space="preserve">The methodology involves designing a single-stage DAB converter with unipolar </w:t>
            </w:r>
            <w:r w:rsidRPr="00A67B2E">
              <w:rPr>
                <w:rFonts w:ascii="Times New Roman" w:eastAsia="Calibri" w:hAnsi="Times New Roman" w:cs="Times New Roman"/>
                <w:bCs/>
                <w:kern w:val="2"/>
                <w:sz w:val="24"/>
                <w:szCs w:val="24"/>
                <w14:ligatures w14:val="standardContextual"/>
              </w:rPr>
              <w:lastRenderedPageBreak/>
              <w:t>modulation and ZVS analysis, verified using MATLAB simulations.</w:t>
            </w:r>
          </w:p>
        </w:tc>
        <w:tc>
          <w:tcPr>
            <w:tcW w:w="0" w:type="auto"/>
            <w:vAlign w:val="center"/>
          </w:tcPr>
          <w:p w14:paraId="5F335959" w14:textId="77777777" w:rsidR="001C0456" w:rsidRPr="00A67B2E" w:rsidRDefault="001C0456" w:rsidP="00BE4883">
            <w:pPr>
              <w:rPr>
                <w:rFonts w:ascii="Times New Roman" w:eastAsia="Calibri" w:hAnsi="Times New Roman" w:cs="Times New Roman"/>
                <w:bCs/>
                <w:kern w:val="2"/>
                <w:sz w:val="24"/>
                <w:szCs w:val="24"/>
                <w:lang w:val="en-IN"/>
                <w14:ligatures w14:val="standardContextual"/>
              </w:rPr>
            </w:pPr>
            <w:r w:rsidRPr="00A67B2E">
              <w:rPr>
                <w:rFonts w:ascii="Times New Roman" w:eastAsia="Calibri" w:hAnsi="Times New Roman" w:cs="Times New Roman"/>
                <w:bCs/>
                <w:kern w:val="2"/>
                <w:sz w:val="24"/>
                <w:szCs w:val="24"/>
                <w14:ligatures w14:val="standardContextual"/>
              </w:rPr>
              <w:lastRenderedPageBreak/>
              <w:t xml:space="preserve">Future improvements include experimental validation for real-world performance, </w:t>
            </w:r>
            <w:r w:rsidRPr="00A67B2E">
              <w:rPr>
                <w:rFonts w:ascii="Times New Roman" w:eastAsia="Calibri" w:hAnsi="Times New Roman" w:cs="Times New Roman"/>
                <w:bCs/>
                <w:kern w:val="2"/>
                <w:sz w:val="24"/>
                <w:szCs w:val="24"/>
                <w14:ligatures w14:val="standardContextual"/>
              </w:rPr>
              <w:lastRenderedPageBreak/>
              <w:t>optimizing converter efficiency, and enhancing control strategies for better operation under varying load and grid conditions</w:t>
            </w:r>
          </w:p>
        </w:tc>
      </w:tr>
      <w:tr w:rsidR="00511E87" w:rsidRPr="00A67B2E" w14:paraId="309FF1F5" w14:textId="77777777" w:rsidTr="004D5467">
        <w:trPr>
          <w:trHeight w:val="1896"/>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3ACA1C73" w14:textId="77777777" w:rsidR="00511E87" w:rsidRPr="00BC40F1" w:rsidRDefault="00511E87" w:rsidP="00CE1D98">
            <w:pPr>
              <w:rPr>
                <w:rFonts w:ascii="Times New Roman" w:hAnsi="Times New Roman" w:cs="Times New Roman"/>
                <w:sz w:val="24"/>
                <w:szCs w:val="24"/>
              </w:rPr>
            </w:pPr>
            <w:bookmarkStart w:id="1" w:name="_Hlk196131864"/>
            <w:r w:rsidRPr="00BC40F1">
              <w:rPr>
                <w:rFonts w:ascii="Times New Roman" w:hAnsi="Times New Roman" w:cs="Times New Roman"/>
                <w:sz w:val="24"/>
                <w:szCs w:val="24"/>
              </w:rPr>
              <w:lastRenderedPageBreak/>
              <w:t>Ansam B. El-Fawair, Kasim M. Al-Aubidy and Mustafa A. Al-Khawaldeh</w:t>
            </w:r>
          </w:p>
        </w:tc>
        <w:tc>
          <w:tcPr>
            <w:tcW w:w="0" w:type="auto"/>
            <w:tcBorders>
              <w:top w:val="single" w:sz="4" w:space="0" w:color="auto"/>
              <w:left w:val="single" w:sz="4" w:space="0" w:color="auto"/>
              <w:bottom w:val="single" w:sz="4" w:space="0" w:color="auto"/>
              <w:right w:val="single" w:sz="4" w:space="0" w:color="auto"/>
            </w:tcBorders>
            <w:vAlign w:val="center"/>
          </w:tcPr>
          <w:p w14:paraId="2E474AAF" w14:textId="30F9BBA4" w:rsidR="00511E87" w:rsidRPr="00511E87" w:rsidRDefault="00511E87" w:rsidP="00CE1D98">
            <w:pPr>
              <w:rPr>
                <w:rFonts w:ascii="Times New Roman" w:eastAsia="Calibri" w:hAnsi="Times New Roman" w:cs="Times New Roman"/>
                <w:bCs/>
                <w:kern w:val="2"/>
                <w:sz w:val="24"/>
                <w:szCs w:val="24"/>
                <w14:ligatures w14:val="standardContextual"/>
              </w:rPr>
            </w:pPr>
            <w:r w:rsidRPr="00511E87">
              <w:rPr>
                <w:rFonts w:ascii="Times New Roman" w:eastAsia="Calibri" w:hAnsi="Times New Roman" w:cs="Times New Roman"/>
                <w:bCs/>
                <w:kern w:val="2"/>
                <w:sz w:val="24"/>
                <w:szCs w:val="24"/>
                <w14:ligatures w14:val="standardContextual"/>
              </w:rPr>
              <w:t>"Energy Management in Microgrids with Renewable Energy Sourc</w:t>
            </w:r>
            <w:r w:rsidR="00941DAF">
              <w:rPr>
                <w:rFonts w:ascii="Times New Roman" w:eastAsia="Calibri" w:hAnsi="Times New Roman" w:cs="Times New Roman"/>
                <w:bCs/>
                <w:kern w:val="2"/>
                <w:sz w:val="24"/>
                <w:szCs w:val="24"/>
                <w14:ligatures w14:val="standardContextual"/>
              </w:rPr>
              <w:t>es and Energy Storage System" [6</w:t>
            </w:r>
            <w:r w:rsidRPr="00511E87">
              <w:rPr>
                <w:rFonts w:ascii="Times New Roman" w:eastAsia="Calibri" w:hAnsi="Times New Roman" w:cs="Times New Roman"/>
                <w:bCs/>
                <w:kern w:val="2"/>
                <w:sz w:val="24"/>
                <w:szCs w:val="24"/>
                <w14:ligatures w14:val="standardContextual"/>
              </w:rPr>
              <w:t>]</w:t>
            </w:r>
          </w:p>
          <w:p w14:paraId="0008FA5D" w14:textId="77777777" w:rsidR="00511E87" w:rsidRPr="00511E87" w:rsidRDefault="00511E87" w:rsidP="00CE1D98">
            <w:pPr>
              <w:rPr>
                <w:rFonts w:ascii="Times New Roman" w:eastAsia="Calibri" w:hAnsi="Times New Roman" w:cs="Times New Roman"/>
                <w:bCs/>
                <w:kern w:val="2"/>
                <w:sz w:val="24"/>
                <w:szCs w:val="24"/>
                <w14:ligatures w14:val="standardContextual"/>
              </w:rPr>
            </w:pPr>
            <w:r w:rsidRPr="00511E87">
              <w:rPr>
                <w:rFonts w:ascii="Times New Roman" w:eastAsia="Calibri" w:hAnsi="Times New Roman" w:cs="Times New Roman"/>
                <w:bCs/>
                <w:kern w:val="2"/>
                <w:sz w:val="24"/>
                <w:szCs w:val="24"/>
                <w14:ligatures w14:val="standardContextual"/>
              </w:rPr>
              <w:t>Published in:</w:t>
            </w:r>
          </w:p>
          <w:p w14:paraId="73796CA4" w14:textId="77777777" w:rsidR="00511E87" w:rsidRPr="00511E87" w:rsidRDefault="00511E87" w:rsidP="00CE1D98">
            <w:pPr>
              <w:rPr>
                <w:rFonts w:ascii="Times New Roman" w:eastAsia="Calibri" w:hAnsi="Times New Roman" w:cs="Times New Roman"/>
                <w:bCs/>
                <w:kern w:val="2"/>
                <w:sz w:val="24"/>
                <w:szCs w:val="24"/>
                <w14:ligatures w14:val="standardContextual"/>
              </w:rPr>
            </w:pPr>
            <w:r w:rsidRPr="00511E87">
              <w:rPr>
                <w:rFonts w:ascii="Times New Roman" w:eastAsia="Calibri" w:hAnsi="Times New Roman" w:cs="Times New Roman"/>
                <w:bCs/>
                <w:kern w:val="2"/>
                <w:sz w:val="24"/>
                <w:szCs w:val="24"/>
                <w14:ligatures w14:val="standardContextual"/>
              </w:rPr>
              <w:t>IEEE Xplore 6 February 2024</w:t>
            </w:r>
          </w:p>
        </w:tc>
        <w:tc>
          <w:tcPr>
            <w:tcW w:w="0" w:type="auto"/>
            <w:tcBorders>
              <w:top w:val="single" w:sz="4" w:space="0" w:color="auto"/>
              <w:left w:val="single" w:sz="4" w:space="0" w:color="auto"/>
              <w:bottom w:val="single" w:sz="4" w:space="0" w:color="auto"/>
              <w:right w:val="single" w:sz="4" w:space="0" w:color="auto"/>
            </w:tcBorders>
            <w:vAlign w:val="center"/>
          </w:tcPr>
          <w:p w14:paraId="1449CBE3" w14:textId="77777777" w:rsidR="00511E87" w:rsidRPr="00511E87" w:rsidRDefault="00511E87" w:rsidP="00CE1D98">
            <w:pPr>
              <w:rPr>
                <w:rFonts w:ascii="Times New Roman" w:eastAsia="Calibri" w:hAnsi="Times New Roman" w:cs="Times New Roman"/>
                <w:bCs/>
                <w:kern w:val="2"/>
                <w:sz w:val="24"/>
                <w:szCs w:val="24"/>
                <w14:ligatures w14:val="standardContextual"/>
              </w:rPr>
            </w:pPr>
            <w:r w:rsidRPr="00511E87">
              <w:rPr>
                <w:rFonts w:ascii="Times New Roman" w:eastAsia="Calibri" w:hAnsi="Times New Roman" w:cs="Times New Roman"/>
                <w:bCs/>
                <w:kern w:val="2"/>
                <w:sz w:val="24"/>
                <w:szCs w:val="24"/>
                <w14:ligatures w14:val="standardContextual"/>
              </w:rPr>
              <w:t>Effective energy management in microgrids integrates renewable energy sources and energy storage systems to ensure reliable, sustainable power. Advanced control strategies optimize energy flow, balance supply and demand, and enhance grid resilience, reducing costs and environmental impact.</w:t>
            </w:r>
          </w:p>
        </w:tc>
        <w:tc>
          <w:tcPr>
            <w:tcW w:w="0" w:type="auto"/>
            <w:tcBorders>
              <w:top w:val="single" w:sz="4" w:space="0" w:color="auto"/>
              <w:left w:val="single" w:sz="4" w:space="0" w:color="auto"/>
              <w:bottom w:val="single" w:sz="4" w:space="0" w:color="auto"/>
              <w:right w:val="single" w:sz="4" w:space="0" w:color="auto"/>
            </w:tcBorders>
            <w:vAlign w:val="center"/>
          </w:tcPr>
          <w:p w14:paraId="6E1F91C3" w14:textId="77777777" w:rsidR="00511E87" w:rsidRPr="00511E87" w:rsidRDefault="00511E87" w:rsidP="00CE1D98">
            <w:pPr>
              <w:rPr>
                <w:rFonts w:ascii="Times New Roman" w:eastAsia="Calibri" w:hAnsi="Times New Roman" w:cs="Times New Roman"/>
                <w:bCs/>
                <w:kern w:val="2"/>
                <w:sz w:val="24"/>
                <w:szCs w:val="24"/>
                <w14:ligatures w14:val="standardContextual"/>
              </w:rPr>
            </w:pPr>
            <w:r w:rsidRPr="00511E87">
              <w:rPr>
                <w:rFonts w:ascii="Times New Roman" w:eastAsia="Calibri" w:hAnsi="Times New Roman" w:cs="Times New Roman"/>
                <w:bCs/>
                <w:kern w:val="2"/>
                <w:sz w:val="24"/>
                <w:szCs w:val="24"/>
                <w14:ligatures w14:val="standardContextual"/>
              </w:rPr>
              <w:t>Intermittent renewable energy sources and complex energy storage management in microgrids cause unreliable power supply, inefficient energy use, and high costs, necessitating advanced control strategies to optimize energy flow, ensure grid stability, and enhance resilience.</w:t>
            </w:r>
          </w:p>
        </w:tc>
        <w:tc>
          <w:tcPr>
            <w:tcW w:w="0" w:type="auto"/>
            <w:tcBorders>
              <w:top w:val="single" w:sz="4" w:space="0" w:color="auto"/>
              <w:left w:val="single" w:sz="4" w:space="0" w:color="auto"/>
              <w:bottom w:val="single" w:sz="4" w:space="0" w:color="auto"/>
              <w:right w:val="single" w:sz="4" w:space="0" w:color="auto"/>
            </w:tcBorders>
            <w:vAlign w:val="center"/>
          </w:tcPr>
          <w:p w14:paraId="4C27DEEC" w14:textId="77777777" w:rsidR="00511E87" w:rsidRPr="00511E87" w:rsidRDefault="00511E87" w:rsidP="00CE1D98">
            <w:pPr>
              <w:rPr>
                <w:rFonts w:ascii="Times New Roman" w:eastAsia="Calibri" w:hAnsi="Times New Roman" w:cs="Times New Roman"/>
                <w:bCs/>
                <w:kern w:val="2"/>
                <w:sz w:val="24"/>
                <w:szCs w:val="24"/>
                <w14:ligatures w14:val="standardContextual"/>
              </w:rPr>
            </w:pPr>
            <w:r w:rsidRPr="00511E87">
              <w:rPr>
                <w:rFonts w:ascii="Times New Roman" w:eastAsia="Calibri" w:hAnsi="Times New Roman" w:cs="Times New Roman"/>
                <w:bCs/>
                <w:kern w:val="2"/>
                <w:sz w:val="24"/>
                <w:szCs w:val="24"/>
                <w14:ligatures w14:val="standardContextual"/>
              </w:rPr>
              <w:t>Few studies integrate intelligent control, load priority, price fluctuations, and random renewable generation for cost-effective, reliable microgrid EMS.</w:t>
            </w:r>
            <w:r w:rsidRPr="00A67B2E">
              <w:rPr>
                <w:rFonts w:ascii="Times New Roman" w:eastAsia="Calibri" w:hAnsi="Times New Roman" w:cs="Times New Roman"/>
                <w:bCs/>
                <w:kern w:val="2"/>
                <w:sz w:val="24"/>
                <w:szCs w:val="24"/>
                <w14:ligatures w14:val="standardContextual"/>
              </w:rPr>
              <w:t xml:space="preserve"> </w:t>
            </w:r>
          </w:p>
        </w:tc>
      </w:tr>
      <w:tr w:rsidR="004D5467" w:rsidRPr="004D5467" w14:paraId="082185BC" w14:textId="77777777" w:rsidTr="004C759F">
        <w:trPr>
          <w:trHeight w:val="1896"/>
          <w:tblCellSpacing w:w="15" w:type="dxa"/>
        </w:trPr>
        <w:tc>
          <w:tcPr>
            <w:tcW w:w="0" w:type="auto"/>
            <w:tcBorders>
              <w:top w:val="single" w:sz="4" w:space="0" w:color="auto"/>
              <w:left w:val="single" w:sz="4" w:space="0" w:color="auto"/>
              <w:bottom w:val="single" w:sz="4" w:space="0" w:color="auto"/>
              <w:right w:val="single" w:sz="4" w:space="0" w:color="auto"/>
            </w:tcBorders>
          </w:tcPr>
          <w:p w14:paraId="46F2D31C" w14:textId="1B56B601" w:rsidR="004D5467" w:rsidRPr="004D5467" w:rsidRDefault="004D5467" w:rsidP="004D5467">
            <w:pPr>
              <w:rPr>
                <w:rFonts w:ascii="Times New Roman" w:hAnsi="Times New Roman" w:cs="Times New Roman"/>
                <w:sz w:val="24"/>
                <w:szCs w:val="24"/>
              </w:rPr>
            </w:pPr>
            <w:bookmarkStart w:id="2" w:name="_Hlk196131989"/>
            <w:bookmarkEnd w:id="1"/>
            <w:r w:rsidRPr="00A726F6">
              <w:rPr>
                <w:rFonts w:ascii="Times New Roman" w:hAnsi="Times New Roman" w:cs="Times New Roman"/>
              </w:rPr>
              <w:lastRenderedPageBreak/>
              <w:t>Hu Huihui et al.</w:t>
            </w:r>
          </w:p>
        </w:tc>
        <w:tc>
          <w:tcPr>
            <w:tcW w:w="0" w:type="auto"/>
            <w:tcBorders>
              <w:top w:val="single" w:sz="4" w:space="0" w:color="auto"/>
              <w:left w:val="single" w:sz="4" w:space="0" w:color="auto"/>
              <w:bottom w:val="single" w:sz="4" w:space="0" w:color="auto"/>
              <w:right w:val="single" w:sz="4" w:space="0" w:color="auto"/>
            </w:tcBorders>
          </w:tcPr>
          <w:p w14:paraId="6FE0F736" w14:textId="7184149B" w:rsidR="004D5467" w:rsidRPr="004D5467" w:rsidRDefault="004D5467" w:rsidP="004D5467">
            <w:pPr>
              <w:rPr>
                <w:rFonts w:ascii="Times New Roman" w:eastAsia="Calibri" w:hAnsi="Times New Roman" w:cs="Times New Roman"/>
                <w:bCs/>
                <w:kern w:val="2"/>
                <w:sz w:val="24"/>
                <w:szCs w:val="24"/>
                <w14:ligatures w14:val="standardContextual"/>
              </w:rPr>
            </w:pPr>
            <w:r w:rsidRPr="00A726F6">
              <w:rPr>
                <w:rFonts w:ascii="Times New Roman" w:hAnsi="Times New Roman" w:cs="Times New Roman"/>
              </w:rPr>
              <w:t>Fault-tolerant Control of BESS</w:t>
            </w:r>
            <w:r w:rsidRPr="004D5467">
              <w:rPr>
                <w:rFonts w:ascii="Times New Roman" w:hAnsi="Times New Roman" w:cs="Times New Roman"/>
              </w:rPr>
              <w:t>[7]</w:t>
            </w:r>
            <w:r w:rsidRPr="00A726F6">
              <w:rPr>
                <w:rFonts w:ascii="Times New Roman" w:hAnsi="Times New Roman" w:cs="Times New Roman"/>
              </w:rPr>
              <w:t xml:space="preserve"> (IEEE IPEMC, 2024)</w:t>
            </w:r>
            <w:r w:rsidRPr="004D5467">
              <w:rPr>
                <w:rFonts w:ascii="Times New Roman" w:hAnsi="Times New Roman" w:cs="Times New Roman"/>
              </w:rPr>
              <w:br/>
            </w:r>
          </w:p>
        </w:tc>
        <w:tc>
          <w:tcPr>
            <w:tcW w:w="0" w:type="auto"/>
            <w:tcBorders>
              <w:top w:val="single" w:sz="4" w:space="0" w:color="auto"/>
              <w:left w:val="single" w:sz="4" w:space="0" w:color="auto"/>
              <w:bottom w:val="single" w:sz="4" w:space="0" w:color="auto"/>
              <w:right w:val="single" w:sz="4" w:space="0" w:color="auto"/>
            </w:tcBorders>
          </w:tcPr>
          <w:p w14:paraId="2478B60D" w14:textId="4DDF3764" w:rsidR="004D5467" w:rsidRPr="004D5467" w:rsidRDefault="004D5467" w:rsidP="004D5467">
            <w:pPr>
              <w:rPr>
                <w:rFonts w:ascii="Times New Roman" w:eastAsia="Calibri" w:hAnsi="Times New Roman" w:cs="Times New Roman"/>
                <w:bCs/>
                <w:kern w:val="2"/>
                <w:sz w:val="24"/>
                <w:szCs w:val="24"/>
                <w14:ligatures w14:val="standardContextual"/>
              </w:rPr>
            </w:pPr>
            <w:r w:rsidRPr="00A726F6">
              <w:rPr>
                <w:rFonts w:ascii="Times New Roman" w:hAnsi="Times New Roman" w:cs="Times New Roman"/>
              </w:rPr>
              <w:t>Internal module faults affecting SOC balance.</w:t>
            </w:r>
          </w:p>
        </w:tc>
        <w:tc>
          <w:tcPr>
            <w:tcW w:w="0" w:type="auto"/>
            <w:tcBorders>
              <w:top w:val="single" w:sz="4" w:space="0" w:color="auto"/>
              <w:left w:val="single" w:sz="4" w:space="0" w:color="auto"/>
              <w:bottom w:val="single" w:sz="4" w:space="0" w:color="auto"/>
              <w:right w:val="single" w:sz="4" w:space="0" w:color="auto"/>
            </w:tcBorders>
          </w:tcPr>
          <w:p w14:paraId="45ECC5B2" w14:textId="0D0824DC" w:rsidR="004D5467" w:rsidRPr="004D5467" w:rsidRDefault="004D5467" w:rsidP="004D5467">
            <w:pPr>
              <w:rPr>
                <w:rFonts w:ascii="Times New Roman" w:eastAsia="Calibri" w:hAnsi="Times New Roman" w:cs="Times New Roman"/>
                <w:bCs/>
                <w:kern w:val="2"/>
                <w:sz w:val="24"/>
                <w:szCs w:val="24"/>
                <w14:ligatures w14:val="standardContextual"/>
              </w:rPr>
            </w:pPr>
            <w:r w:rsidRPr="00A726F6">
              <w:rPr>
                <w:rFonts w:ascii="Times New Roman" w:hAnsi="Times New Roman" w:cs="Times New Roman"/>
              </w:rPr>
              <w:t>Simulation using cascaded H-Bridge topology.</w:t>
            </w:r>
          </w:p>
        </w:tc>
        <w:tc>
          <w:tcPr>
            <w:tcW w:w="0" w:type="auto"/>
            <w:tcBorders>
              <w:top w:val="single" w:sz="4" w:space="0" w:color="auto"/>
              <w:left w:val="single" w:sz="4" w:space="0" w:color="auto"/>
              <w:bottom w:val="single" w:sz="4" w:space="0" w:color="auto"/>
              <w:right w:val="single" w:sz="4" w:space="0" w:color="auto"/>
            </w:tcBorders>
          </w:tcPr>
          <w:p w14:paraId="2769279D" w14:textId="5C721933" w:rsidR="004D5467" w:rsidRPr="004D5467" w:rsidRDefault="004D5467" w:rsidP="004D5467">
            <w:pPr>
              <w:rPr>
                <w:rFonts w:ascii="Times New Roman" w:eastAsia="Calibri" w:hAnsi="Times New Roman" w:cs="Times New Roman"/>
                <w:bCs/>
                <w:kern w:val="2"/>
                <w:sz w:val="24"/>
                <w:szCs w:val="24"/>
                <w14:ligatures w14:val="standardContextual"/>
              </w:rPr>
            </w:pPr>
            <w:r w:rsidRPr="00A726F6">
              <w:rPr>
                <w:rFonts w:ascii="Times New Roman" w:hAnsi="Times New Roman" w:cs="Times New Roman"/>
              </w:rPr>
              <w:t>Limited practical validation of fault scenarios.</w:t>
            </w:r>
          </w:p>
        </w:tc>
      </w:tr>
      <w:tr w:rsidR="004D5467" w:rsidRPr="004D5467" w14:paraId="4BFA83C5" w14:textId="77777777" w:rsidTr="004C759F">
        <w:trPr>
          <w:trHeight w:val="1896"/>
          <w:tblCellSpacing w:w="15" w:type="dxa"/>
        </w:trPr>
        <w:tc>
          <w:tcPr>
            <w:tcW w:w="0" w:type="auto"/>
            <w:tcBorders>
              <w:top w:val="single" w:sz="4" w:space="0" w:color="auto"/>
              <w:left w:val="single" w:sz="4" w:space="0" w:color="auto"/>
              <w:bottom w:val="single" w:sz="4" w:space="0" w:color="auto"/>
              <w:right w:val="single" w:sz="4" w:space="0" w:color="auto"/>
            </w:tcBorders>
          </w:tcPr>
          <w:p w14:paraId="69C3D303" w14:textId="649DFB76" w:rsidR="004D5467" w:rsidRPr="004D5467" w:rsidRDefault="004D5467" w:rsidP="004D5467">
            <w:pPr>
              <w:rPr>
                <w:rFonts w:ascii="Times New Roman" w:hAnsi="Times New Roman" w:cs="Times New Roman"/>
              </w:rPr>
            </w:pPr>
            <w:r w:rsidRPr="00A726F6">
              <w:rPr>
                <w:rFonts w:ascii="Times New Roman" w:hAnsi="Times New Roman" w:cs="Times New Roman"/>
              </w:rPr>
              <w:t>Chengdong Jiang et al.</w:t>
            </w:r>
          </w:p>
        </w:tc>
        <w:tc>
          <w:tcPr>
            <w:tcW w:w="0" w:type="auto"/>
            <w:tcBorders>
              <w:top w:val="single" w:sz="4" w:space="0" w:color="auto"/>
              <w:left w:val="single" w:sz="4" w:space="0" w:color="auto"/>
              <w:bottom w:val="single" w:sz="4" w:space="0" w:color="auto"/>
              <w:right w:val="single" w:sz="4" w:space="0" w:color="auto"/>
            </w:tcBorders>
          </w:tcPr>
          <w:p w14:paraId="1882FEA5" w14:textId="39FE0828" w:rsidR="004D5467" w:rsidRPr="004D5467" w:rsidRDefault="004D5467" w:rsidP="004D5467">
            <w:pPr>
              <w:rPr>
                <w:rFonts w:ascii="Times New Roman" w:hAnsi="Times New Roman" w:cs="Times New Roman"/>
              </w:rPr>
            </w:pPr>
            <w:r w:rsidRPr="00A726F6">
              <w:rPr>
                <w:rFonts w:ascii="Times New Roman" w:hAnsi="Times New Roman" w:cs="Times New Roman"/>
              </w:rPr>
              <w:t>Grid Short-Circuit Faults with Storage</w:t>
            </w:r>
            <w:r w:rsidRPr="004D5467">
              <w:rPr>
                <w:rFonts w:ascii="Times New Roman" w:hAnsi="Times New Roman" w:cs="Times New Roman"/>
              </w:rPr>
              <w:t>[8]</w:t>
            </w:r>
            <w:r w:rsidRPr="004D5467">
              <w:rPr>
                <w:rFonts w:ascii="Times New Roman" w:hAnsi="Times New Roman" w:cs="Times New Roman"/>
              </w:rPr>
              <w:br/>
            </w:r>
            <w:r w:rsidRPr="00A726F6">
              <w:rPr>
                <w:rFonts w:ascii="Times New Roman" w:hAnsi="Times New Roman" w:cs="Times New Roman"/>
              </w:rPr>
              <w:t xml:space="preserve"> (IEEE ICPEA, 2024)</w:t>
            </w:r>
          </w:p>
        </w:tc>
        <w:tc>
          <w:tcPr>
            <w:tcW w:w="0" w:type="auto"/>
            <w:tcBorders>
              <w:top w:val="single" w:sz="4" w:space="0" w:color="auto"/>
              <w:left w:val="single" w:sz="4" w:space="0" w:color="auto"/>
              <w:bottom w:val="single" w:sz="4" w:space="0" w:color="auto"/>
              <w:right w:val="single" w:sz="4" w:space="0" w:color="auto"/>
            </w:tcBorders>
          </w:tcPr>
          <w:p w14:paraId="746FD0A3" w14:textId="67F02815" w:rsidR="004D5467" w:rsidRPr="004D5467" w:rsidRDefault="004D5467" w:rsidP="004D5467">
            <w:pPr>
              <w:rPr>
                <w:rFonts w:ascii="Times New Roman" w:hAnsi="Times New Roman" w:cs="Times New Roman"/>
              </w:rPr>
            </w:pPr>
            <w:r w:rsidRPr="00A726F6">
              <w:rPr>
                <w:rFonts w:ascii="Times New Roman" w:hAnsi="Times New Roman" w:cs="Times New Roman"/>
              </w:rPr>
              <w:t>Impact of grid faults on BESS operation.</w:t>
            </w:r>
          </w:p>
        </w:tc>
        <w:tc>
          <w:tcPr>
            <w:tcW w:w="0" w:type="auto"/>
            <w:tcBorders>
              <w:top w:val="single" w:sz="4" w:space="0" w:color="auto"/>
              <w:left w:val="single" w:sz="4" w:space="0" w:color="auto"/>
              <w:bottom w:val="single" w:sz="4" w:space="0" w:color="auto"/>
              <w:right w:val="single" w:sz="4" w:space="0" w:color="auto"/>
            </w:tcBorders>
          </w:tcPr>
          <w:p w14:paraId="00A3EF1C" w14:textId="033EA644" w:rsidR="004D5467" w:rsidRPr="004D5467" w:rsidRDefault="004D5467" w:rsidP="004D5467">
            <w:pPr>
              <w:rPr>
                <w:rFonts w:ascii="Times New Roman" w:hAnsi="Times New Roman" w:cs="Times New Roman"/>
              </w:rPr>
            </w:pPr>
            <w:r w:rsidRPr="00A726F6">
              <w:rPr>
                <w:rFonts w:ascii="Times New Roman" w:hAnsi="Times New Roman" w:cs="Times New Roman"/>
              </w:rPr>
              <w:t>Grid-forming vs. grid-following inverter simulations.</w:t>
            </w:r>
          </w:p>
        </w:tc>
        <w:tc>
          <w:tcPr>
            <w:tcW w:w="0" w:type="auto"/>
            <w:tcBorders>
              <w:top w:val="single" w:sz="4" w:space="0" w:color="auto"/>
              <w:left w:val="single" w:sz="4" w:space="0" w:color="auto"/>
              <w:bottom w:val="single" w:sz="4" w:space="0" w:color="auto"/>
              <w:right w:val="single" w:sz="4" w:space="0" w:color="auto"/>
            </w:tcBorders>
          </w:tcPr>
          <w:p w14:paraId="2C18BC3F" w14:textId="157D431E" w:rsidR="004D5467" w:rsidRPr="004D5467" w:rsidRDefault="004D5467" w:rsidP="004D5467">
            <w:pPr>
              <w:rPr>
                <w:rFonts w:ascii="Times New Roman" w:hAnsi="Times New Roman" w:cs="Times New Roman"/>
              </w:rPr>
            </w:pPr>
            <w:r w:rsidRPr="00A726F6">
              <w:rPr>
                <w:rFonts w:ascii="Times New Roman" w:hAnsi="Times New Roman" w:cs="Times New Roman"/>
              </w:rPr>
              <w:t>Practical scenario applications and validations needed.</w:t>
            </w:r>
          </w:p>
        </w:tc>
      </w:tr>
      <w:tr w:rsidR="004D5467" w:rsidRPr="004D5467" w14:paraId="67D27392" w14:textId="77777777" w:rsidTr="004C759F">
        <w:trPr>
          <w:trHeight w:val="1896"/>
          <w:tblCellSpacing w:w="15" w:type="dxa"/>
        </w:trPr>
        <w:tc>
          <w:tcPr>
            <w:tcW w:w="0" w:type="auto"/>
            <w:tcBorders>
              <w:top w:val="single" w:sz="4" w:space="0" w:color="auto"/>
              <w:left w:val="single" w:sz="4" w:space="0" w:color="auto"/>
              <w:bottom w:val="single" w:sz="4" w:space="0" w:color="auto"/>
              <w:right w:val="single" w:sz="4" w:space="0" w:color="auto"/>
            </w:tcBorders>
          </w:tcPr>
          <w:p w14:paraId="3B018CAA" w14:textId="0FA89C7B" w:rsidR="004D5467" w:rsidRPr="004D5467" w:rsidRDefault="004D5467" w:rsidP="004D5467">
            <w:pPr>
              <w:rPr>
                <w:rFonts w:ascii="Times New Roman" w:hAnsi="Times New Roman" w:cs="Times New Roman"/>
              </w:rPr>
            </w:pPr>
            <w:r w:rsidRPr="00A726F6">
              <w:rPr>
                <w:rFonts w:ascii="Times New Roman" w:hAnsi="Times New Roman" w:cs="Times New Roman"/>
              </w:rPr>
              <w:t>Zhicheng Li et al.</w:t>
            </w:r>
          </w:p>
        </w:tc>
        <w:tc>
          <w:tcPr>
            <w:tcW w:w="0" w:type="auto"/>
            <w:tcBorders>
              <w:top w:val="single" w:sz="4" w:space="0" w:color="auto"/>
              <w:left w:val="single" w:sz="4" w:space="0" w:color="auto"/>
              <w:bottom w:val="single" w:sz="4" w:space="0" w:color="auto"/>
              <w:right w:val="single" w:sz="4" w:space="0" w:color="auto"/>
            </w:tcBorders>
          </w:tcPr>
          <w:p w14:paraId="738A5374" w14:textId="77777777" w:rsidR="004D5467" w:rsidRPr="004D5467" w:rsidRDefault="004D5467" w:rsidP="004D5467">
            <w:pPr>
              <w:rPr>
                <w:rFonts w:ascii="Times New Roman" w:hAnsi="Times New Roman" w:cs="Times New Roman"/>
              </w:rPr>
            </w:pPr>
            <w:r w:rsidRPr="00A726F6">
              <w:rPr>
                <w:rFonts w:ascii="Times New Roman" w:hAnsi="Times New Roman" w:cs="Times New Roman"/>
              </w:rPr>
              <w:t>Battery Module Short-circuit Faults</w:t>
            </w:r>
            <w:r w:rsidRPr="004D5467">
              <w:rPr>
                <w:rFonts w:ascii="Times New Roman" w:hAnsi="Times New Roman" w:cs="Times New Roman"/>
              </w:rPr>
              <w:t>[9]</w:t>
            </w:r>
          </w:p>
          <w:p w14:paraId="457E1D50" w14:textId="5AE08CE7" w:rsidR="004D5467" w:rsidRPr="004D5467" w:rsidRDefault="004D5467" w:rsidP="004D5467">
            <w:pPr>
              <w:rPr>
                <w:rFonts w:ascii="Times New Roman" w:hAnsi="Times New Roman" w:cs="Times New Roman"/>
              </w:rPr>
            </w:pPr>
            <w:r w:rsidRPr="00A726F6">
              <w:rPr>
                <w:rFonts w:ascii="Times New Roman" w:hAnsi="Times New Roman" w:cs="Times New Roman"/>
              </w:rPr>
              <w:t xml:space="preserve"> (IEEE HVDC, 2024)</w:t>
            </w:r>
          </w:p>
        </w:tc>
        <w:tc>
          <w:tcPr>
            <w:tcW w:w="0" w:type="auto"/>
            <w:tcBorders>
              <w:top w:val="single" w:sz="4" w:space="0" w:color="auto"/>
              <w:left w:val="single" w:sz="4" w:space="0" w:color="auto"/>
              <w:bottom w:val="single" w:sz="4" w:space="0" w:color="auto"/>
              <w:right w:val="single" w:sz="4" w:space="0" w:color="auto"/>
            </w:tcBorders>
          </w:tcPr>
          <w:p w14:paraId="123771D0" w14:textId="40897AB8" w:rsidR="004D5467" w:rsidRPr="004D5467" w:rsidRDefault="004D5467" w:rsidP="004D5467">
            <w:pPr>
              <w:rPr>
                <w:rFonts w:ascii="Times New Roman" w:hAnsi="Times New Roman" w:cs="Times New Roman"/>
              </w:rPr>
            </w:pPr>
            <w:r w:rsidRPr="00A726F6">
              <w:rPr>
                <w:rFonts w:ascii="Times New Roman" w:hAnsi="Times New Roman" w:cs="Times New Roman"/>
              </w:rPr>
              <w:t>Effects of internal short circuits on module performance.</w:t>
            </w:r>
          </w:p>
        </w:tc>
        <w:tc>
          <w:tcPr>
            <w:tcW w:w="0" w:type="auto"/>
            <w:tcBorders>
              <w:top w:val="single" w:sz="4" w:space="0" w:color="auto"/>
              <w:left w:val="single" w:sz="4" w:space="0" w:color="auto"/>
              <w:bottom w:val="single" w:sz="4" w:space="0" w:color="auto"/>
              <w:right w:val="single" w:sz="4" w:space="0" w:color="auto"/>
            </w:tcBorders>
          </w:tcPr>
          <w:p w14:paraId="7415F3AE" w14:textId="7535C4F9" w:rsidR="004D5467" w:rsidRPr="004D5467" w:rsidRDefault="004D5467" w:rsidP="004D5467">
            <w:pPr>
              <w:rPr>
                <w:rFonts w:ascii="Times New Roman" w:hAnsi="Times New Roman" w:cs="Times New Roman"/>
              </w:rPr>
            </w:pPr>
            <w:r w:rsidRPr="00A726F6">
              <w:rPr>
                <w:rFonts w:ascii="Times New Roman" w:hAnsi="Times New Roman" w:cs="Times New Roman"/>
              </w:rPr>
              <w:t>Single-stage converter simulation and fault analysis.</w:t>
            </w:r>
          </w:p>
        </w:tc>
        <w:tc>
          <w:tcPr>
            <w:tcW w:w="0" w:type="auto"/>
            <w:tcBorders>
              <w:top w:val="single" w:sz="4" w:space="0" w:color="auto"/>
              <w:left w:val="single" w:sz="4" w:space="0" w:color="auto"/>
              <w:bottom w:val="single" w:sz="4" w:space="0" w:color="auto"/>
              <w:right w:val="single" w:sz="4" w:space="0" w:color="auto"/>
            </w:tcBorders>
          </w:tcPr>
          <w:p w14:paraId="0932401E" w14:textId="2AD28662" w:rsidR="004D5467" w:rsidRPr="004D5467" w:rsidRDefault="004D5467" w:rsidP="004D5467">
            <w:pPr>
              <w:rPr>
                <w:rFonts w:ascii="Times New Roman" w:hAnsi="Times New Roman" w:cs="Times New Roman"/>
              </w:rPr>
            </w:pPr>
            <w:r w:rsidRPr="00A726F6">
              <w:rPr>
                <w:rFonts w:ascii="Times New Roman" w:hAnsi="Times New Roman" w:cs="Times New Roman"/>
              </w:rPr>
              <w:t>Detailed study of load redistribution under faults lacking.</w:t>
            </w:r>
          </w:p>
        </w:tc>
      </w:tr>
    </w:tbl>
    <w:bookmarkEnd w:id="2"/>
    <w:p w14:paraId="6A88236F" w14:textId="72AF95E0" w:rsidR="008963A2" w:rsidRPr="00105E6F" w:rsidRDefault="00105E6F" w:rsidP="008963A2">
      <w:pPr>
        <w:keepNext/>
        <w:keepLines/>
        <w:spacing w:before="480" w:after="0" w:line="276" w:lineRule="auto"/>
        <w:outlineLvl w:val="0"/>
        <w:rPr>
          <w:rFonts w:ascii="Cambria" w:eastAsia="SimSun" w:hAnsi="Cambria" w:cs="Times New Roman"/>
          <w:b/>
          <w:bCs/>
          <w:color w:val="1F4E79" w:themeColor="accent1" w:themeShade="80"/>
          <w:sz w:val="40"/>
          <w:szCs w:val="40"/>
        </w:rPr>
      </w:pPr>
      <w:r w:rsidRPr="00105E6F">
        <w:rPr>
          <w:rFonts w:ascii="Cambria" w:eastAsia="SimSun" w:hAnsi="Cambria" w:cs="Times New Roman"/>
          <w:b/>
          <w:bCs/>
          <w:color w:val="1F4E79" w:themeColor="accent1" w:themeShade="80"/>
          <w:sz w:val="40"/>
          <w:szCs w:val="40"/>
        </w:rPr>
        <w:lastRenderedPageBreak/>
        <w:t>1</w:t>
      </w:r>
      <w:r w:rsidR="00A67B2E">
        <w:rPr>
          <w:rFonts w:ascii="Cambria" w:eastAsia="SimSun" w:hAnsi="Cambria" w:cs="Times New Roman"/>
          <w:b/>
          <w:bCs/>
          <w:color w:val="1F4E79" w:themeColor="accent1" w:themeShade="80"/>
          <w:sz w:val="40"/>
          <w:szCs w:val="40"/>
        </w:rPr>
        <w:t>.4</w:t>
      </w:r>
      <w:r w:rsidRPr="00105E6F">
        <w:rPr>
          <w:rFonts w:ascii="Cambria" w:eastAsia="SimSun" w:hAnsi="Cambria" w:cs="Times New Roman"/>
          <w:b/>
          <w:bCs/>
          <w:color w:val="1F4E79" w:themeColor="accent1" w:themeShade="80"/>
          <w:sz w:val="40"/>
          <w:szCs w:val="40"/>
        </w:rPr>
        <w:t xml:space="preserve"> </w:t>
      </w:r>
      <w:r w:rsidR="00F86056">
        <w:rPr>
          <w:rFonts w:ascii="Cambria" w:eastAsia="SimSun" w:hAnsi="Cambria" w:cs="Times New Roman"/>
          <w:b/>
          <w:bCs/>
          <w:color w:val="1F4E79" w:themeColor="accent1" w:themeShade="80"/>
          <w:sz w:val="40"/>
          <w:szCs w:val="40"/>
        </w:rPr>
        <w:t>PROBLEM STATEMENT</w:t>
      </w:r>
    </w:p>
    <w:p w14:paraId="199AFC0B" w14:textId="4A31961F" w:rsidR="008743B6" w:rsidRDefault="004D5467" w:rsidP="008963A2">
      <w:pPr>
        <w:keepNext/>
        <w:keepLines/>
        <w:spacing w:before="480" w:after="0" w:line="360" w:lineRule="auto"/>
        <w:jc w:val="both"/>
        <w:outlineLvl w:val="0"/>
        <w:rPr>
          <w:rFonts w:ascii="Times New Roman" w:eastAsia="Calibri" w:hAnsi="Times New Roman" w:cs="Times New Roman"/>
          <w:sz w:val="28"/>
          <w:szCs w:val="28"/>
        </w:rPr>
      </w:pPr>
      <w:r w:rsidRPr="004D5467">
        <w:rPr>
          <w:rFonts w:ascii="Times New Roman" w:eastAsia="Calibri" w:hAnsi="Times New Roman" w:cs="Times New Roman"/>
          <w:sz w:val="24"/>
          <w:szCs w:val="24"/>
        </w:rPr>
        <w:t>Conventional EV chargers are often slow and inefficient, making them impractical for users who require fast turnaround, especially during long-distance travel. This limitation not only affects the convenience of EV ownership but also poses a barrier to the broader acceptance and scalability of electric mobility. The extended charging duration undermines the efficiency and appeal of EVs when compared to conventional fuel-based vehicles. To address this issue, there is a critical need for advanced charging technologies that can significantly reduce charging time without compromising performance or safety. This project identifies the problem of slow EV battery charging and proposes to solve it by developing a fast-charging system that incorporates a Dual Active Bridge (DAB) converter with a Solid-State Transformer (SST), aiming to enable faster, efficient, and more practical charging solutions.</w:t>
      </w:r>
    </w:p>
    <w:p w14:paraId="69C3F62E" w14:textId="77777777" w:rsidR="008743B6" w:rsidRDefault="008743B6" w:rsidP="008963A2">
      <w:pPr>
        <w:keepNext/>
        <w:keepLines/>
        <w:spacing w:before="480" w:after="0" w:line="360" w:lineRule="auto"/>
        <w:jc w:val="both"/>
        <w:outlineLvl w:val="0"/>
        <w:rPr>
          <w:rFonts w:ascii="Times New Roman" w:eastAsia="Calibri" w:hAnsi="Times New Roman" w:cs="Times New Roman"/>
          <w:sz w:val="28"/>
          <w:szCs w:val="28"/>
        </w:rPr>
      </w:pPr>
    </w:p>
    <w:p w14:paraId="1DC827CB" w14:textId="77777777" w:rsidR="008743B6" w:rsidRDefault="008743B6" w:rsidP="008963A2">
      <w:pPr>
        <w:keepNext/>
        <w:keepLines/>
        <w:spacing w:before="480" w:after="0" w:line="360" w:lineRule="auto"/>
        <w:jc w:val="both"/>
        <w:outlineLvl w:val="0"/>
        <w:rPr>
          <w:rFonts w:ascii="Times New Roman" w:eastAsia="Calibri" w:hAnsi="Times New Roman" w:cs="Times New Roman"/>
          <w:sz w:val="28"/>
          <w:szCs w:val="28"/>
        </w:rPr>
      </w:pPr>
    </w:p>
    <w:p w14:paraId="22AB4B7F" w14:textId="77777777" w:rsidR="008743B6" w:rsidRDefault="008743B6" w:rsidP="008963A2">
      <w:pPr>
        <w:keepNext/>
        <w:keepLines/>
        <w:spacing w:before="480" w:after="0" w:line="360" w:lineRule="auto"/>
        <w:jc w:val="both"/>
        <w:outlineLvl w:val="0"/>
        <w:rPr>
          <w:rFonts w:ascii="Times New Roman" w:eastAsia="Calibri" w:hAnsi="Times New Roman" w:cs="Times New Roman"/>
          <w:sz w:val="28"/>
          <w:szCs w:val="28"/>
        </w:rPr>
      </w:pPr>
    </w:p>
    <w:p w14:paraId="207C1C2F" w14:textId="77777777" w:rsidR="008743B6" w:rsidRDefault="008743B6" w:rsidP="008963A2">
      <w:pPr>
        <w:keepNext/>
        <w:keepLines/>
        <w:spacing w:before="480" w:after="0" w:line="360" w:lineRule="auto"/>
        <w:jc w:val="both"/>
        <w:outlineLvl w:val="0"/>
        <w:rPr>
          <w:rFonts w:ascii="Times New Roman" w:eastAsia="Calibri" w:hAnsi="Times New Roman" w:cs="Times New Roman"/>
          <w:sz w:val="28"/>
          <w:szCs w:val="28"/>
        </w:rPr>
      </w:pPr>
    </w:p>
    <w:p w14:paraId="5451F0C5" w14:textId="77777777" w:rsidR="008743B6" w:rsidRDefault="008743B6" w:rsidP="008963A2">
      <w:pPr>
        <w:keepNext/>
        <w:keepLines/>
        <w:spacing w:before="480" w:after="0" w:line="360" w:lineRule="auto"/>
        <w:jc w:val="both"/>
        <w:outlineLvl w:val="0"/>
        <w:rPr>
          <w:rFonts w:ascii="Times New Roman" w:eastAsia="Calibri" w:hAnsi="Times New Roman" w:cs="Times New Roman"/>
          <w:sz w:val="28"/>
          <w:szCs w:val="28"/>
        </w:rPr>
      </w:pPr>
    </w:p>
    <w:p w14:paraId="668E8A29" w14:textId="77777777" w:rsidR="00F27207" w:rsidRDefault="00F27207" w:rsidP="008743B6">
      <w:pPr>
        <w:keepNext/>
        <w:keepLines/>
        <w:spacing w:before="480" w:after="0" w:line="276" w:lineRule="auto"/>
        <w:outlineLvl w:val="0"/>
        <w:rPr>
          <w:rFonts w:ascii="Times New Roman" w:eastAsia="SimSun" w:hAnsi="Times New Roman" w:cs="Times New Roman"/>
          <w:b/>
          <w:bCs/>
          <w:color w:val="1F4E79" w:themeColor="accent1" w:themeShade="80"/>
          <w:sz w:val="36"/>
          <w:szCs w:val="36"/>
        </w:rPr>
      </w:pPr>
    </w:p>
    <w:p w14:paraId="16E47592" w14:textId="77777777" w:rsidR="004D5467" w:rsidRDefault="004D5467" w:rsidP="0050406B">
      <w:pPr>
        <w:keepNext/>
        <w:keepLines/>
        <w:spacing w:before="480" w:after="0" w:line="276" w:lineRule="auto"/>
        <w:outlineLvl w:val="0"/>
        <w:rPr>
          <w:rFonts w:ascii="Times New Roman" w:eastAsia="SimSun" w:hAnsi="Times New Roman" w:cs="Times New Roman"/>
          <w:b/>
          <w:bCs/>
          <w:color w:val="1F4E79" w:themeColor="accent1" w:themeShade="80"/>
          <w:sz w:val="40"/>
          <w:szCs w:val="40"/>
        </w:rPr>
      </w:pPr>
    </w:p>
    <w:p w14:paraId="09718338" w14:textId="77777777" w:rsidR="004D5467" w:rsidRDefault="004D5467" w:rsidP="0050406B">
      <w:pPr>
        <w:keepNext/>
        <w:keepLines/>
        <w:spacing w:before="480" w:after="0" w:line="276" w:lineRule="auto"/>
        <w:outlineLvl w:val="0"/>
        <w:rPr>
          <w:rFonts w:ascii="Times New Roman" w:eastAsia="SimSun" w:hAnsi="Times New Roman" w:cs="Times New Roman"/>
          <w:b/>
          <w:bCs/>
          <w:color w:val="1F4E79" w:themeColor="accent1" w:themeShade="80"/>
          <w:sz w:val="40"/>
          <w:szCs w:val="40"/>
        </w:rPr>
      </w:pPr>
    </w:p>
    <w:p w14:paraId="05572383" w14:textId="557F2313" w:rsidR="0050406B" w:rsidRPr="00614A1B" w:rsidRDefault="008743B6" w:rsidP="0050406B">
      <w:pPr>
        <w:keepNext/>
        <w:keepLines/>
        <w:spacing w:before="480" w:after="0" w:line="276" w:lineRule="auto"/>
        <w:outlineLvl w:val="0"/>
        <w:rPr>
          <w:rFonts w:ascii="Times New Roman" w:eastAsia="SimSun" w:hAnsi="Times New Roman" w:cs="Times New Roman"/>
          <w:b/>
          <w:bCs/>
          <w:color w:val="1F4E79" w:themeColor="accent1" w:themeShade="80"/>
          <w:sz w:val="40"/>
          <w:szCs w:val="40"/>
        </w:rPr>
      </w:pPr>
      <w:r w:rsidRPr="00C13FB7">
        <w:rPr>
          <w:rFonts w:ascii="Times New Roman" w:eastAsia="SimSun" w:hAnsi="Times New Roman" w:cs="Times New Roman"/>
          <w:b/>
          <w:bCs/>
          <w:color w:val="1F4E79" w:themeColor="accent1" w:themeShade="80"/>
          <w:sz w:val="40"/>
          <w:szCs w:val="40"/>
        </w:rPr>
        <w:lastRenderedPageBreak/>
        <w:t>CH</w:t>
      </w:r>
      <w:r w:rsidR="0050406B" w:rsidRPr="00C13FB7">
        <w:rPr>
          <w:rFonts w:ascii="Times New Roman" w:eastAsia="SimSun" w:hAnsi="Times New Roman" w:cs="Times New Roman"/>
          <w:b/>
          <w:bCs/>
          <w:color w:val="1F4E79" w:themeColor="accent1" w:themeShade="80"/>
          <w:sz w:val="40"/>
          <w:szCs w:val="40"/>
        </w:rPr>
        <w:t>APTER 2</w:t>
      </w:r>
      <w:r w:rsidRPr="00C13FB7">
        <w:rPr>
          <w:rFonts w:ascii="Times New Roman" w:eastAsia="SimSun" w:hAnsi="Times New Roman" w:cs="Times New Roman"/>
          <w:b/>
          <w:bCs/>
          <w:color w:val="1F4E79" w:themeColor="accent1" w:themeShade="80"/>
          <w:sz w:val="40"/>
          <w:szCs w:val="40"/>
        </w:rPr>
        <w:t xml:space="preserve">: </w:t>
      </w:r>
      <w:r w:rsidR="008E032F">
        <w:rPr>
          <w:rFonts w:ascii="Times New Roman" w:eastAsia="SimSun" w:hAnsi="Times New Roman" w:cs="Times New Roman"/>
          <w:b/>
          <w:bCs/>
          <w:color w:val="1F4E79" w:themeColor="accent1" w:themeShade="80"/>
          <w:sz w:val="40"/>
          <w:szCs w:val="40"/>
        </w:rPr>
        <w:t>THEORY</w:t>
      </w:r>
    </w:p>
    <w:p w14:paraId="7AF9F92E" w14:textId="02EB974B" w:rsidR="00C13FB7" w:rsidRDefault="008E032F" w:rsidP="00C13FB7">
      <w:pPr>
        <w:keepNext/>
        <w:keepLines/>
        <w:spacing w:before="480" w:after="0" w:line="276" w:lineRule="auto"/>
        <w:outlineLvl w:val="0"/>
        <w:rPr>
          <w:rFonts w:ascii="Times New Roman" w:eastAsia="SimSun" w:hAnsi="Times New Roman" w:cs="Times New Roman"/>
          <w:b/>
          <w:bCs/>
          <w:color w:val="1F4E79" w:themeColor="accent1" w:themeShade="80"/>
          <w:sz w:val="40"/>
          <w:szCs w:val="40"/>
        </w:rPr>
      </w:pPr>
      <w:r>
        <w:rPr>
          <w:rFonts w:ascii="Times New Roman" w:eastAsia="SimSun" w:hAnsi="Times New Roman" w:cs="Times New Roman"/>
          <w:b/>
          <w:bCs/>
          <w:color w:val="1F4E79" w:themeColor="accent1" w:themeShade="80"/>
          <w:sz w:val="40"/>
          <w:szCs w:val="40"/>
        </w:rPr>
        <w:t>2.1 E</w:t>
      </w:r>
      <w:r w:rsidRPr="00614A1B">
        <w:rPr>
          <w:rFonts w:ascii="Times New Roman" w:eastAsia="SimSun" w:hAnsi="Times New Roman" w:cs="Times New Roman"/>
          <w:b/>
          <w:bCs/>
          <w:color w:val="1F4E79" w:themeColor="accent1" w:themeShade="80"/>
          <w:sz w:val="40"/>
          <w:szCs w:val="40"/>
        </w:rPr>
        <w:t>lectric vehicle charging technology</w:t>
      </w:r>
    </w:p>
    <w:p w14:paraId="62D95A70" w14:textId="77777777" w:rsidR="004A6477" w:rsidRPr="00C13FB7" w:rsidRDefault="0092386F" w:rsidP="00C13FB7">
      <w:pPr>
        <w:keepNext/>
        <w:keepLines/>
        <w:spacing w:before="480" w:after="0" w:line="360" w:lineRule="auto"/>
        <w:jc w:val="both"/>
        <w:outlineLvl w:val="0"/>
        <w:rPr>
          <w:rFonts w:ascii="Times New Roman" w:eastAsia="SimSun" w:hAnsi="Times New Roman" w:cs="Times New Roman"/>
          <w:b/>
          <w:bCs/>
          <w:color w:val="1F4E79" w:themeColor="accent1" w:themeShade="80"/>
          <w:sz w:val="24"/>
          <w:szCs w:val="24"/>
        </w:rPr>
      </w:pPr>
      <w:r w:rsidRPr="00C13FB7">
        <w:rPr>
          <w:rFonts w:ascii="Times New Roman" w:eastAsia="SimSun" w:hAnsi="Times New Roman" w:cs="Times New Roman"/>
          <w:bCs/>
          <w:color w:val="000000" w:themeColor="text1"/>
          <w:sz w:val="24"/>
          <w:szCs w:val="24"/>
        </w:rPr>
        <w:t>EV charging stations are basically refueling stations for electric vehicles that are placed at strategic locations to ensure they are available to be used whenever necessary. The charging point is connected to the charging panel through a cable and the panel contains the user interface which is accessed by the users of the charging station. Depending on the grid, various parameters such as the voltage and outlet configuration determine the power output of the charger.</w:t>
      </w:r>
      <w:r w:rsidRPr="00C13FB7">
        <w:rPr>
          <w:rFonts w:ascii="Times New Roman" w:eastAsia="SimSun" w:hAnsi="Times New Roman" w:cs="Times New Roman"/>
          <w:bCs/>
          <w:color w:val="000000" w:themeColor="text1"/>
          <w:sz w:val="24"/>
          <w:szCs w:val="24"/>
        </w:rPr>
        <w:br/>
        <w:t>Of the various known standards of electric vehicle charging,</w:t>
      </w:r>
      <w:r w:rsidR="00753389" w:rsidRPr="00C13FB7">
        <w:rPr>
          <w:rFonts w:ascii="Times New Roman" w:eastAsia="SimSun" w:hAnsi="Times New Roman" w:cs="Times New Roman"/>
          <w:bCs/>
          <w:color w:val="000000" w:themeColor="text1"/>
          <w:sz w:val="24"/>
          <w:szCs w:val="24"/>
        </w:rPr>
        <w:t xml:space="preserve"> type 1 and type 2 are the most known types o</w:t>
      </w:r>
      <w:r w:rsidR="00B37133" w:rsidRPr="00C13FB7">
        <w:rPr>
          <w:rFonts w:ascii="Times New Roman" w:eastAsia="SimSun" w:hAnsi="Times New Roman" w:cs="Times New Roman"/>
          <w:bCs/>
          <w:color w:val="000000" w:themeColor="text1"/>
          <w:sz w:val="24"/>
          <w:szCs w:val="24"/>
        </w:rPr>
        <w:t>f charging where as</w:t>
      </w:r>
      <w:r w:rsidR="00753389" w:rsidRPr="00C13FB7">
        <w:rPr>
          <w:rFonts w:ascii="Times New Roman" w:eastAsia="SimSun" w:hAnsi="Times New Roman" w:cs="Times New Roman"/>
          <w:bCs/>
          <w:color w:val="000000" w:themeColor="text1"/>
          <w:sz w:val="24"/>
          <w:szCs w:val="24"/>
        </w:rPr>
        <w:t xml:space="preserve"> type 3 DC fast charging is a relatively newer technology. </w:t>
      </w:r>
    </w:p>
    <w:p w14:paraId="476F56ED" w14:textId="77777777" w:rsidR="00B37133" w:rsidRPr="00C13FB7" w:rsidRDefault="00105E6F" w:rsidP="00B37133">
      <w:pPr>
        <w:keepNext/>
        <w:keepLines/>
        <w:spacing w:before="200" w:after="0" w:line="276" w:lineRule="auto"/>
        <w:outlineLvl w:val="1"/>
        <w:rPr>
          <w:rFonts w:ascii="Cambria" w:eastAsia="SimSun" w:hAnsi="Cambria" w:cs="Times New Roman"/>
          <w:b/>
          <w:bCs/>
          <w:color w:val="1F4E79" w:themeColor="accent1" w:themeShade="80"/>
          <w:sz w:val="36"/>
          <w:szCs w:val="36"/>
        </w:rPr>
      </w:pPr>
      <w:r w:rsidRPr="00C13FB7">
        <w:rPr>
          <w:rFonts w:ascii="Cambria" w:eastAsia="SimSun" w:hAnsi="Cambria" w:cs="Times New Roman"/>
          <w:b/>
          <w:bCs/>
          <w:color w:val="1F4E79" w:themeColor="accent1" w:themeShade="80"/>
          <w:sz w:val="36"/>
          <w:szCs w:val="36"/>
        </w:rPr>
        <w:t>2</w:t>
      </w:r>
      <w:r w:rsidR="00B37133" w:rsidRPr="00C13FB7">
        <w:rPr>
          <w:rFonts w:ascii="Cambria" w:eastAsia="SimSun" w:hAnsi="Cambria" w:cs="Times New Roman"/>
          <w:b/>
          <w:bCs/>
          <w:color w:val="1F4E79" w:themeColor="accent1" w:themeShade="80"/>
          <w:sz w:val="36"/>
          <w:szCs w:val="36"/>
        </w:rPr>
        <w:t>.1</w:t>
      </w:r>
      <w:r w:rsidR="00C13FB7">
        <w:rPr>
          <w:rFonts w:ascii="Cambria" w:eastAsia="SimSun" w:hAnsi="Cambria" w:cs="Times New Roman"/>
          <w:b/>
          <w:bCs/>
          <w:color w:val="1F4E79" w:themeColor="accent1" w:themeShade="80"/>
          <w:sz w:val="36"/>
          <w:szCs w:val="36"/>
        </w:rPr>
        <w:t>.1</w:t>
      </w:r>
      <w:r w:rsidR="00B37133" w:rsidRPr="00C13FB7">
        <w:rPr>
          <w:rFonts w:ascii="Cambria" w:eastAsia="SimSun" w:hAnsi="Cambria" w:cs="Times New Roman"/>
          <w:b/>
          <w:bCs/>
          <w:color w:val="1F4E79" w:themeColor="accent1" w:themeShade="80"/>
          <w:sz w:val="36"/>
          <w:szCs w:val="36"/>
        </w:rPr>
        <w:t xml:space="preserve"> Charging Modes</w:t>
      </w:r>
    </w:p>
    <w:p w14:paraId="15668C94" w14:textId="77777777" w:rsidR="00C13FB7" w:rsidRDefault="00C13FB7" w:rsidP="00A40489">
      <w:pPr>
        <w:keepNext/>
        <w:keepLines/>
        <w:spacing w:before="260" w:after="260" w:line="416" w:lineRule="auto"/>
        <w:outlineLvl w:val="2"/>
        <w:rPr>
          <w:rFonts w:ascii="Times New Roman" w:eastAsia="Calibri" w:hAnsi="Times New Roman" w:cs="Times New Roman"/>
          <w:bCs/>
          <w:sz w:val="24"/>
          <w:szCs w:val="24"/>
        </w:rPr>
      </w:pPr>
      <w:bookmarkStart w:id="3" w:name="_heading=h.e3wbdu6757mq" w:colFirst="0" w:colLast="0"/>
      <w:bookmarkEnd w:id="3"/>
      <w:r>
        <w:rPr>
          <w:rFonts w:ascii="Times New Roman" w:eastAsia="Calibri" w:hAnsi="Times New Roman" w:cs="Times New Roman"/>
          <w:b/>
          <w:bCs/>
          <w:sz w:val="28"/>
          <w:szCs w:val="28"/>
        </w:rPr>
        <w:t>2.1.1.a</w:t>
      </w:r>
      <w:r w:rsidR="00A40489" w:rsidRPr="002A7CB4">
        <w:rPr>
          <w:rFonts w:ascii="Times New Roman" w:eastAsia="Calibri" w:hAnsi="Times New Roman" w:cs="Times New Roman"/>
          <w:b/>
          <w:bCs/>
          <w:sz w:val="28"/>
          <w:szCs w:val="28"/>
        </w:rPr>
        <w:t xml:space="preserve"> </w:t>
      </w:r>
      <w:r w:rsidR="00B37133" w:rsidRPr="002A7CB4">
        <w:rPr>
          <w:rFonts w:ascii="Times New Roman" w:eastAsia="Calibri" w:hAnsi="Times New Roman" w:cs="Times New Roman"/>
          <w:b/>
          <w:bCs/>
          <w:sz w:val="28"/>
          <w:szCs w:val="28"/>
        </w:rPr>
        <w:t>Level 1 charging</w:t>
      </w:r>
      <w:r w:rsidR="00B37133" w:rsidRPr="007A0300">
        <w:rPr>
          <w:rFonts w:ascii="Calibri" w:eastAsia="Calibri" w:hAnsi="Calibri" w:cs="Times New Roman"/>
          <w:b/>
          <w:bCs/>
          <w:sz w:val="32"/>
          <w:szCs w:val="32"/>
        </w:rPr>
        <w:br/>
      </w:r>
      <w:r w:rsidR="00B37133" w:rsidRPr="002A7CB4">
        <w:rPr>
          <w:rFonts w:ascii="Times New Roman" w:eastAsia="Calibri" w:hAnsi="Times New Roman" w:cs="Times New Roman"/>
          <w:bCs/>
          <w:sz w:val="24"/>
          <w:szCs w:val="24"/>
        </w:rPr>
        <w:t xml:space="preserve">Level 1 (L1) chargers are especially useful for people who have access to charging points at work or school, allowing them to top up their electric vehicles (EVs) throughout the day. </w:t>
      </w:r>
    </w:p>
    <w:p w14:paraId="7225B23B" w14:textId="77777777" w:rsidR="00147F6E" w:rsidRDefault="00B37133" w:rsidP="00C13FB7">
      <w:pPr>
        <w:keepNext/>
        <w:keepLines/>
        <w:spacing w:before="260" w:after="260" w:line="416" w:lineRule="auto"/>
        <w:jc w:val="both"/>
        <w:outlineLvl w:val="2"/>
        <w:rPr>
          <w:rFonts w:ascii="Times New Roman" w:eastAsia="Calibri" w:hAnsi="Times New Roman" w:cs="Times New Roman"/>
          <w:bCs/>
          <w:sz w:val="24"/>
          <w:szCs w:val="24"/>
        </w:rPr>
      </w:pPr>
      <w:r w:rsidRPr="002A7CB4">
        <w:rPr>
          <w:rFonts w:ascii="Times New Roman" w:eastAsia="Calibri" w:hAnsi="Times New Roman" w:cs="Times New Roman"/>
          <w:bCs/>
          <w:sz w:val="24"/>
          <w:szCs w:val="24"/>
        </w:rPr>
        <w:t xml:space="preserve">However, since L1 charging is quite slow, EV drivers </w:t>
      </w:r>
      <w:r w:rsidR="00A40489" w:rsidRPr="002A7CB4">
        <w:rPr>
          <w:rFonts w:ascii="Times New Roman" w:eastAsia="Calibri" w:hAnsi="Times New Roman" w:cs="Times New Roman"/>
          <w:bCs/>
          <w:sz w:val="24"/>
          <w:szCs w:val="24"/>
        </w:rPr>
        <w:t xml:space="preserve">often refer to it as a emergency charger </w:t>
      </w:r>
      <w:r w:rsidRPr="002A7CB4">
        <w:rPr>
          <w:rFonts w:ascii="Times New Roman" w:eastAsia="Calibri" w:hAnsi="Times New Roman" w:cs="Times New Roman"/>
          <w:bCs/>
          <w:sz w:val="24"/>
          <w:szCs w:val="24"/>
        </w:rPr>
        <w:t xml:space="preserve">rather than a primary charging solution. L1 chargers use standard household outlets, which run at 120V and deliver up to 16 amps of current. </w:t>
      </w:r>
    </w:p>
    <w:p w14:paraId="1A2BD260" w14:textId="2B337BF1" w:rsidR="00B37133" w:rsidRPr="002A7CB4" w:rsidRDefault="00B37133" w:rsidP="00C13FB7">
      <w:pPr>
        <w:keepNext/>
        <w:keepLines/>
        <w:spacing w:before="260" w:after="260" w:line="416" w:lineRule="auto"/>
        <w:jc w:val="both"/>
        <w:outlineLvl w:val="2"/>
        <w:rPr>
          <w:rFonts w:ascii="Times New Roman" w:eastAsia="Calibri" w:hAnsi="Times New Roman" w:cs="Times New Roman"/>
          <w:bCs/>
          <w:sz w:val="24"/>
          <w:szCs w:val="24"/>
        </w:rPr>
      </w:pPr>
      <w:r w:rsidRPr="002A7CB4">
        <w:rPr>
          <w:rFonts w:ascii="Times New Roman" w:eastAsia="Calibri" w:hAnsi="Times New Roman" w:cs="Times New Roman"/>
          <w:bCs/>
          <w:sz w:val="24"/>
          <w:szCs w:val="24"/>
        </w:rPr>
        <w:t>This setup provides a maximum power output of about 1.9 kW, meaning it can take anywhere from 8 to 16 hours to fully charge a battery, depending on its size. While L1 charging isn’t ideal for long commutes or road trips, it’s a convenient option for overnight charging at home or for keeping your battery topped up when parked for long hours at work or school.</w:t>
      </w:r>
    </w:p>
    <w:p w14:paraId="1E3260BA" w14:textId="77777777" w:rsidR="00A40489" w:rsidRPr="002A7CB4" w:rsidRDefault="00105E6F" w:rsidP="00A40489">
      <w:pPr>
        <w:keepNext/>
        <w:keepLines/>
        <w:spacing w:before="260" w:after="260" w:line="416" w:lineRule="auto"/>
        <w:outlineLvl w:val="2"/>
        <w:rPr>
          <w:rFonts w:ascii="Times New Roman" w:eastAsia="Calibri" w:hAnsi="Times New Roman" w:cs="Times New Roman"/>
          <w:bCs/>
          <w:sz w:val="24"/>
          <w:szCs w:val="24"/>
        </w:rPr>
      </w:pPr>
      <w:r>
        <w:rPr>
          <w:rFonts w:ascii="Times New Roman" w:eastAsia="Calibri" w:hAnsi="Times New Roman" w:cs="Times New Roman"/>
          <w:b/>
          <w:bCs/>
          <w:sz w:val="28"/>
          <w:szCs w:val="28"/>
        </w:rPr>
        <w:lastRenderedPageBreak/>
        <w:t>2</w:t>
      </w:r>
      <w:r w:rsidR="00C13FB7">
        <w:rPr>
          <w:rFonts w:ascii="Times New Roman" w:eastAsia="Calibri" w:hAnsi="Times New Roman" w:cs="Times New Roman"/>
          <w:b/>
          <w:bCs/>
          <w:sz w:val="28"/>
          <w:szCs w:val="28"/>
        </w:rPr>
        <w:t>.1.1.b</w:t>
      </w:r>
      <w:r w:rsidR="00A40489" w:rsidRPr="002A7CB4">
        <w:rPr>
          <w:rFonts w:ascii="Times New Roman" w:eastAsia="Calibri" w:hAnsi="Times New Roman" w:cs="Times New Roman"/>
          <w:b/>
          <w:bCs/>
          <w:sz w:val="28"/>
          <w:szCs w:val="28"/>
        </w:rPr>
        <w:t xml:space="preserve"> Level 2 charging</w:t>
      </w:r>
      <w:r w:rsidR="00A40489">
        <w:rPr>
          <w:rFonts w:ascii="Times New Roman" w:eastAsia="Calibri" w:hAnsi="Times New Roman" w:cs="Times New Roman"/>
          <w:b/>
          <w:bCs/>
          <w:sz w:val="32"/>
          <w:szCs w:val="32"/>
        </w:rPr>
        <w:br/>
      </w:r>
      <w:r w:rsidR="00A40489" w:rsidRPr="002A7CB4">
        <w:rPr>
          <w:rFonts w:ascii="Times New Roman" w:eastAsia="Calibri" w:hAnsi="Times New Roman" w:cs="Times New Roman"/>
          <w:bCs/>
          <w:sz w:val="24"/>
          <w:szCs w:val="24"/>
        </w:rPr>
        <w:t xml:space="preserve">Level 2 (L2) charging stations are the most prevalent  choice for both public and residential EV charging which offer a much faster alternative to Level 1 chargers. </w:t>
      </w:r>
      <w:r w:rsidR="00C13FB7">
        <w:rPr>
          <w:rFonts w:ascii="Times New Roman" w:eastAsia="Calibri" w:hAnsi="Times New Roman" w:cs="Times New Roman"/>
          <w:bCs/>
          <w:sz w:val="24"/>
          <w:szCs w:val="24"/>
        </w:rPr>
        <w:t xml:space="preserve">    </w:t>
      </w:r>
      <w:r w:rsidR="00A40489" w:rsidRPr="002A7CB4">
        <w:rPr>
          <w:rFonts w:ascii="Times New Roman" w:eastAsia="Calibri" w:hAnsi="Times New Roman" w:cs="Times New Roman"/>
          <w:bCs/>
          <w:sz w:val="24"/>
          <w:szCs w:val="24"/>
        </w:rPr>
        <w:t>To meet L2 requirements, these stations use a 240V single-phase power supply with a maximum current of 40A for home and commercial setups. Public charging stations,</w:t>
      </w:r>
      <w:r w:rsidR="00C13FB7">
        <w:rPr>
          <w:rFonts w:ascii="Times New Roman" w:eastAsia="Calibri" w:hAnsi="Times New Roman" w:cs="Times New Roman"/>
          <w:bCs/>
          <w:sz w:val="24"/>
          <w:szCs w:val="24"/>
        </w:rPr>
        <w:t xml:space="preserve">  </w:t>
      </w:r>
      <w:r w:rsidR="00A40489" w:rsidRPr="002A7CB4">
        <w:rPr>
          <w:rFonts w:ascii="Times New Roman" w:eastAsia="Calibri" w:hAnsi="Times New Roman" w:cs="Times New Roman"/>
          <w:bCs/>
          <w:sz w:val="24"/>
          <w:szCs w:val="24"/>
        </w:rPr>
        <w:t xml:space="preserve"> on the other hand, often rely on a three-phase 400V AC power</w:t>
      </w:r>
      <w:r w:rsidR="00C13FB7">
        <w:rPr>
          <w:rFonts w:ascii="Times New Roman" w:eastAsia="Calibri" w:hAnsi="Times New Roman" w:cs="Times New Roman"/>
          <w:bCs/>
          <w:sz w:val="24"/>
          <w:szCs w:val="24"/>
        </w:rPr>
        <w:t xml:space="preserve">   </w:t>
      </w:r>
      <w:r w:rsidR="00A40489" w:rsidRPr="002A7CB4">
        <w:rPr>
          <w:rFonts w:ascii="Times New Roman" w:eastAsia="Calibri" w:hAnsi="Times New Roman" w:cs="Times New Roman"/>
          <w:bCs/>
          <w:sz w:val="24"/>
          <w:szCs w:val="24"/>
        </w:rPr>
        <w:t xml:space="preserve"> supply with up to 80A of current for higher</w:t>
      </w:r>
      <w:r w:rsidR="00C13FB7">
        <w:rPr>
          <w:rFonts w:ascii="Times New Roman" w:eastAsia="Calibri" w:hAnsi="Times New Roman" w:cs="Times New Roman"/>
          <w:bCs/>
          <w:sz w:val="24"/>
          <w:szCs w:val="24"/>
        </w:rPr>
        <w:t xml:space="preserve"> </w:t>
      </w:r>
      <w:r w:rsidR="00A40489" w:rsidRPr="002A7CB4">
        <w:rPr>
          <w:rFonts w:ascii="Times New Roman" w:eastAsia="Calibri" w:hAnsi="Times New Roman" w:cs="Times New Roman"/>
          <w:bCs/>
          <w:sz w:val="24"/>
          <w:szCs w:val="24"/>
        </w:rPr>
        <w:t xml:space="preserve"> power output and </w:t>
      </w:r>
      <w:r w:rsidR="00C13FB7">
        <w:rPr>
          <w:rFonts w:ascii="Times New Roman" w:eastAsia="Calibri" w:hAnsi="Times New Roman" w:cs="Times New Roman"/>
          <w:bCs/>
          <w:sz w:val="24"/>
          <w:szCs w:val="24"/>
        </w:rPr>
        <w:t xml:space="preserve">  </w:t>
      </w:r>
      <w:r w:rsidR="00A40489" w:rsidRPr="002A7CB4">
        <w:rPr>
          <w:rFonts w:ascii="Times New Roman" w:eastAsia="Calibri" w:hAnsi="Times New Roman" w:cs="Times New Roman"/>
          <w:bCs/>
          <w:sz w:val="24"/>
          <w:szCs w:val="24"/>
        </w:rPr>
        <w:t>much higher efficiency.</w:t>
      </w:r>
    </w:p>
    <w:p w14:paraId="0DB58DB9" w14:textId="77777777" w:rsidR="00A40489" w:rsidRPr="002A7CB4" w:rsidRDefault="00A40489" w:rsidP="00BE45DA">
      <w:pPr>
        <w:keepNext/>
        <w:keepLines/>
        <w:spacing w:before="260" w:after="260" w:line="416" w:lineRule="auto"/>
        <w:jc w:val="both"/>
        <w:outlineLvl w:val="2"/>
        <w:rPr>
          <w:rFonts w:ascii="Times New Roman" w:eastAsia="Calibri" w:hAnsi="Times New Roman" w:cs="Times New Roman"/>
          <w:bCs/>
          <w:sz w:val="24"/>
          <w:szCs w:val="24"/>
        </w:rPr>
      </w:pPr>
      <w:r w:rsidRPr="002A7CB4">
        <w:rPr>
          <w:rFonts w:ascii="Times New Roman" w:eastAsia="Calibri" w:hAnsi="Times New Roman" w:cs="Times New Roman"/>
          <w:bCs/>
          <w:sz w:val="24"/>
          <w:szCs w:val="24"/>
        </w:rPr>
        <w:t>L2 chargers are found in a variety of locations, from parking and business entrances to schools and colleges, where employees and students can conveniently charge their vehicles</w:t>
      </w:r>
      <w:r w:rsidR="0094224E">
        <w:rPr>
          <w:rFonts w:ascii="Times New Roman" w:eastAsia="Calibri" w:hAnsi="Times New Roman" w:cs="Times New Roman"/>
          <w:bCs/>
          <w:sz w:val="24"/>
          <w:szCs w:val="24"/>
        </w:rPr>
        <w:t>.</w:t>
      </w:r>
    </w:p>
    <w:p w14:paraId="090AB6FF" w14:textId="77777777" w:rsidR="00EC49CA" w:rsidRPr="002A7CB4" w:rsidRDefault="00A40489" w:rsidP="00EC49CA">
      <w:pPr>
        <w:keepNext/>
        <w:keepLines/>
        <w:spacing w:before="260" w:after="260" w:line="416" w:lineRule="auto"/>
        <w:jc w:val="both"/>
        <w:outlineLvl w:val="2"/>
        <w:rPr>
          <w:rFonts w:ascii="Times New Roman" w:eastAsia="Calibri" w:hAnsi="Times New Roman" w:cs="Times New Roman"/>
          <w:bCs/>
          <w:sz w:val="24"/>
          <w:szCs w:val="24"/>
        </w:rPr>
      </w:pPr>
      <w:r w:rsidRPr="002A7CB4">
        <w:rPr>
          <w:rFonts w:ascii="Times New Roman" w:eastAsia="Calibri" w:hAnsi="Times New Roman" w:cs="Times New Roman"/>
          <w:bCs/>
          <w:sz w:val="24"/>
          <w:szCs w:val="24"/>
        </w:rPr>
        <w:t>The maximum charging power of L2 chargers is around 12 kW. An L2 charger can add roughly 100 miles of range in about seventeen to eighteen hours, making it a great option for daily charging. Plus, L2 charging systems come with built-in safety</w:t>
      </w:r>
      <w:r w:rsidR="00EC49CA" w:rsidRPr="002A7CB4">
        <w:rPr>
          <w:rFonts w:ascii="Times New Roman" w:eastAsia="Calibri" w:hAnsi="Times New Roman" w:cs="Times New Roman"/>
          <w:bCs/>
          <w:sz w:val="24"/>
          <w:szCs w:val="24"/>
        </w:rPr>
        <w:t xml:space="preserve"> options for</w:t>
      </w:r>
      <w:r w:rsidRPr="002A7CB4">
        <w:rPr>
          <w:rFonts w:ascii="Times New Roman" w:eastAsia="Calibri" w:hAnsi="Times New Roman" w:cs="Times New Roman"/>
          <w:bCs/>
          <w:sz w:val="24"/>
          <w:szCs w:val="24"/>
        </w:rPr>
        <w:t xml:space="preserve"> overcurrent and overvoltage protection, ensuring safe and reliable operation.</w:t>
      </w:r>
    </w:p>
    <w:p w14:paraId="7B1AFE5E" w14:textId="77777777" w:rsidR="00EC49CA" w:rsidRPr="002A7CB4" w:rsidRDefault="00105E6F" w:rsidP="00EC49CA">
      <w:pPr>
        <w:keepNext/>
        <w:keepLines/>
        <w:spacing w:before="260" w:after="260" w:line="416" w:lineRule="auto"/>
        <w:jc w:val="both"/>
        <w:outlineLvl w:val="2"/>
        <w:rPr>
          <w:rFonts w:ascii="Times New Roman" w:eastAsia="Calibri" w:hAnsi="Times New Roman" w:cs="Times New Roman"/>
          <w:b/>
          <w:bCs/>
          <w:sz w:val="28"/>
          <w:szCs w:val="28"/>
        </w:rPr>
      </w:pPr>
      <w:r>
        <w:rPr>
          <w:rFonts w:ascii="Times New Roman" w:eastAsia="Calibri" w:hAnsi="Times New Roman" w:cs="Times New Roman"/>
          <w:b/>
          <w:bCs/>
          <w:sz w:val="28"/>
          <w:szCs w:val="28"/>
        </w:rPr>
        <w:t>2</w:t>
      </w:r>
      <w:r w:rsidR="00C13FB7">
        <w:rPr>
          <w:rFonts w:ascii="Times New Roman" w:eastAsia="Calibri" w:hAnsi="Times New Roman" w:cs="Times New Roman"/>
          <w:b/>
          <w:bCs/>
          <w:sz w:val="28"/>
          <w:szCs w:val="28"/>
        </w:rPr>
        <w:t>.1.1.c</w:t>
      </w:r>
      <w:r w:rsidR="00EC49CA" w:rsidRPr="002A7CB4">
        <w:rPr>
          <w:rFonts w:ascii="Times New Roman" w:eastAsia="Calibri" w:hAnsi="Times New Roman" w:cs="Times New Roman"/>
          <w:b/>
          <w:bCs/>
          <w:sz w:val="28"/>
          <w:szCs w:val="28"/>
        </w:rPr>
        <w:t xml:space="preserve"> Level 3 DC fast charging</w:t>
      </w:r>
    </w:p>
    <w:p w14:paraId="559D6305" w14:textId="77777777" w:rsidR="00D16728" w:rsidRPr="00F108E2" w:rsidRDefault="00EC49CA" w:rsidP="00D16728">
      <w:pPr>
        <w:keepNext/>
        <w:keepLines/>
        <w:spacing w:before="260" w:after="260" w:line="416" w:lineRule="auto"/>
        <w:jc w:val="both"/>
        <w:outlineLvl w:val="2"/>
        <w:rPr>
          <w:rFonts w:ascii="Times New Roman" w:eastAsia="Calibri" w:hAnsi="Times New Roman" w:cs="Times New Roman"/>
          <w:bCs/>
          <w:sz w:val="24"/>
          <w:szCs w:val="24"/>
        </w:rPr>
      </w:pPr>
      <w:r w:rsidRPr="00F108E2">
        <w:rPr>
          <w:rFonts w:ascii="Times New Roman" w:eastAsia="Calibri" w:hAnsi="Times New Roman" w:cs="Times New Roman"/>
          <w:bCs/>
          <w:sz w:val="24"/>
          <w:szCs w:val="24"/>
        </w:rPr>
        <w:t>Level 3(L3) is the fastest charging method for electric vehicles. This type of charger is typically used in public and commercial areas where faster charging time is the most preferred. Due to th</w:t>
      </w:r>
      <w:r w:rsidR="00D16728" w:rsidRPr="00F108E2">
        <w:rPr>
          <w:rFonts w:ascii="Times New Roman" w:eastAsia="Calibri" w:hAnsi="Times New Roman" w:cs="Times New Roman"/>
          <w:bCs/>
          <w:sz w:val="24"/>
          <w:szCs w:val="24"/>
        </w:rPr>
        <w:t>e rapid fast charging speed, vehicles can be recharged quickly in high traffic and perennially busy areas.</w:t>
      </w:r>
      <w:r w:rsidRPr="00F108E2">
        <w:rPr>
          <w:rFonts w:ascii="Times New Roman" w:eastAsia="Calibri" w:hAnsi="Times New Roman" w:cs="Times New Roman"/>
          <w:sz w:val="24"/>
          <w:szCs w:val="24"/>
        </w:rPr>
        <w:tab/>
      </w:r>
    </w:p>
    <w:p w14:paraId="11EC8EDC" w14:textId="77777777" w:rsidR="0094224E" w:rsidRDefault="00FC72F0" w:rsidP="00FA0A3A">
      <w:pPr>
        <w:tabs>
          <w:tab w:val="left" w:pos="1172"/>
        </w:tabs>
        <w:spacing w:line="360" w:lineRule="auto"/>
        <w:jc w:val="both"/>
        <w:rPr>
          <w:rFonts w:ascii="Times New Roman" w:eastAsia="Calibri" w:hAnsi="Times New Roman" w:cs="Times New Roman"/>
          <w:color w:val="1F1F1F"/>
          <w:sz w:val="24"/>
          <w:szCs w:val="24"/>
        </w:rPr>
      </w:pPr>
      <w:r w:rsidRPr="00F108E2">
        <w:rPr>
          <w:rFonts w:ascii="Calibri" w:eastAsia="Calibri" w:hAnsi="Calibri" w:cs="Times New Roman"/>
          <w:noProof/>
          <w:color w:val="1F1F1F"/>
          <w:sz w:val="24"/>
          <w:szCs w:val="24"/>
        </w:rPr>
        <w:drawing>
          <wp:anchor distT="0" distB="0" distL="114300" distR="114300" simplePos="0" relativeHeight="251658240" behindDoc="0" locked="0" layoutInCell="1" allowOverlap="1" wp14:anchorId="02B45FDF" wp14:editId="5CCEAB3A">
            <wp:simplePos x="0" y="0"/>
            <wp:positionH relativeFrom="margin">
              <wp:align>right</wp:align>
            </wp:positionH>
            <wp:positionV relativeFrom="paragraph">
              <wp:posOffset>3986560</wp:posOffset>
            </wp:positionV>
            <wp:extent cx="5943600" cy="4597400"/>
            <wp:effectExtent l="0" t="0" r="0" b="0"/>
            <wp:wrapNone/>
            <wp:docPr id="1" name="image30.png"/>
            <wp:cNvGraphicFramePr/>
            <a:graphic xmlns:a="http://schemas.openxmlformats.org/drawingml/2006/main">
              <a:graphicData uri="http://schemas.openxmlformats.org/drawingml/2006/picture">
                <pic:pic xmlns:pic="http://schemas.openxmlformats.org/drawingml/2006/picture">
                  <pic:nvPicPr>
                    <pic:cNvPr id="42" name="image30.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943600" cy="4597400"/>
                    </a:xfrm>
                    <a:prstGeom prst="rect">
                      <a:avLst/>
                    </a:prstGeom>
                  </pic:spPr>
                </pic:pic>
              </a:graphicData>
            </a:graphic>
          </wp:anchor>
        </w:drawing>
      </w:r>
      <w:r w:rsidR="00EC49CA" w:rsidRPr="00F108E2">
        <w:rPr>
          <w:rFonts w:ascii="Times New Roman" w:eastAsia="Calibri" w:hAnsi="Times New Roman" w:cs="Times New Roman"/>
          <w:color w:val="1F1F1F"/>
          <w:sz w:val="24"/>
          <w:szCs w:val="24"/>
        </w:rPr>
        <w:t>In addition, L3 chargers do not comply with industry standards and are not universally compatible. By using DC charging technology, these stations are designed to provide a similar user experience to that of traditional filling stations. The charge time for a battery from 0 to 80% is usually 15 to 20 min with DC fast charging. All 20% of the remaining battery will always be charged in slow mode, regardless of the charging level.</w:t>
      </w:r>
    </w:p>
    <w:p w14:paraId="3B3151CF" w14:textId="77777777" w:rsidR="00F27207" w:rsidRDefault="00EC49CA" w:rsidP="00FA0A3A">
      <w:pPr>
        <w:tabs>
          <w:tab w:val="left" w:pos="1172"/>
        </w:tabs>
        <w:spacing w:line="360" w:lineRule="auto"/>
        <w:jc w:val="both"/>
        <w:rPr>
          <w:rFonts w:ascii="Times New Roman" w:eastAsia="Calibri" w:hAnsi="Times New Roman" w:cs="Times New Roman"/>
          <w:color w:val="1F1F1F"/>
          <w:sz w:val="24"/>
          <w:szCs w:val="24"/>
        </w:rPr>
      </w:pPr>
      <w:r w:rsidRPr="00F108E2">
        <w:rPr>
          <w:rFonts w:ascii="Times New Roman" w:eastAsia="Calibri" w:hAnsi="Times New Roman" w:cs="Times New Roman"/>
          <w:color w:val="1F1F1F"/>
          <w:sz w:val="24"/>
          <w:szCs w:val="24"/>
        </w:rPr>
        <w:lastRenderedPageBreak/>
        <w:t xml:space="preserve"> DC power is delivered to the electric vehicle by converting AC power from an off-board charger. Charging voltages for L3 typically range from 200 to 600 V, and power outpots range from 36 to 240 kW. Most DC power output charging stations are located in malls, government buildings, movie theaters, </w:t>
      </w:r>
      <w:hyperlink r:id="rId23">
        <w:r w:rsidRPr="00F108E2">
          <w:rPr>
            <w:rFonts w:ascii="Times New Roman" w:eastAsia="Calibri" w:hAnsi="Times New Roman" w:cs="Times New Roman"/>
            <w:color w:val="1F1F1F"/>
            <w:sz w:val="24"/>
            <w:szCs w:val="24"/>
            <w:u w:val="single"/>
          </w:rPr>
          <w:t>airports</w:t>
        </w:r>
      </w:hyperlink>
      <w:r w:rsidRPr="00F108E2">
        <w:rPr>
          <w:rFonts w:ascii="Times New Roman" w:eastAsia="Calibri" w:hAnsi="Times New Roman" w:cs="Times New Roman"/>
          <w:color w:val="1F1F1F"/>
          <w:sz w:val="24"/>
          <w:szCs w:val="24"/>
        </w:rPr>
        <w:t xml:space="preserve">, and refueling stations. </w:t>
      </w:r>
      <w:r w:rsidR="00FC72F0" w:rsidRPr="00F108E2">
        <w:rPr>
          <w:rFonts w:ascii="Times New Roman" w:eastAsia="Calibri" w:hAnsi="Times New Roman" w:cs="Times New Roman"/>
          <w:color w:val="1F1F1F"/>
          <w:sz w:val="24"/>
          <w:szCs w:val="24"/>
        </w:rPr>
        <w:t>Level 3  DC fast-charging stations have a significant drawback due to their high installation costs.</w:t>
      </w:r>
    </w:p>
    <w:p w14:paraId="6E1C3B67" w14:textId="77777777" w:rsidR="00C94746" w:rsidRDefault="0094224E" w:rsidP="00FA0A3A">
      <w:pPr>
        <w:tabs>
          <w:tab w:val="left" w:pos="1172"/>
        </w:tabs>
        <w:spacing w:line="360" w:lineRule="auto"/>
        <w:jc w:val="both"/>
        <w:rPr>
          <w:rFonts w:ascii="Times New Roman" w:eastAsia="Calibri" w:hAnsi="Times New Roman" w:cs="Times New Roman"/>
          <w:color w:val="1F1F1F"/>
          <w:sz w:val="24"/>
          <w:szCs w:val="24"/>
        </w:rPr>
      </w:pPr>
      <w:r w:rsidRPr="00C94746">
        <w:rPr>
          <w:rFonts w:ascii="Calibri" w:eastAsia="Calibri" w:hAnsi="Calibri" w:cs="Times New Roman"/>
          <w:noProof/>
          <w:color w:val="1F1F1F"/>
          <w:sz w:val="28"/>
          <w:szCs w:val="28"/>
        </w:rPr>
        <w:drawing>
          <wp:anchor distT="0" distB="0" distL="114300" distR="114300" simplePos="0" relativeHeight="251660288" behindDoc="0" locked="0" layoutInCell="1" allowOverlap="1" wp14:anchorId="7F8BB945" wp14:editId="2E4F7DCF">
            <wp:simplePos x="0" y="0"/>
            <wp:positionH relativeFrom="margin">
              <wp:align>center</wp:align>
            </wp:positionH>
            <wp:positionV relativeFrom="paragraph">
              <wp:posOffset>250825</wp:posOffset>
            </wp:positionV>
            <wp:extent cx="5817235" cy="4667250"/>
            <wp:effectExtent l="0" t="0" r="0" b="0"/>
            <wp:wrapNone/>
            <wp:docPr id="5" name="image30.png"/>
            <wp:cNvGraphicFramePr/>
            <a:graphic xmlns:a="http://schemas.openxmlformats.org/drawingml/2006/main">
              <a:graphicData uri="http://schemas.openxmlformats.org/drawingml/2006/picture">
                <pic:pic xmlns:pic="http://schemas.openxmlformats.org/drawingml/2006/picture">
                  <pic:nvPicPr>
                    <pic:cNvPr id="42" name="image30.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817235" cy="4667250"/>
                    </a:xfrm>
                    <a:prstGeom prst="rect">
                      <a:avLst/>
                    </a:prstGeom>
                  </pic:spPr>
                </pic:pic>
              </a:graphicData>
            </a:graphic>
            <wp14:sizeRelH relativeFrom="margin">
              <wp14:pctWidth>0</wp14:pctWidth>
            </wp14:sizeRelH>
            <wp14:sizeRelV relativeFrom="margin">
              <wp14:pctHeight>0</wp14:pctHeight>
            </wp14:sizeRelV>
          </wp:anchor>
        </w:drawing>
      </w:r>
    </w:p>
    <w:p w14:paraId="4C1FCA04" w14:textId="77777777" w:rsidR="00FA0A3A" w:rsidRPr="00FA0A3A" w:rsidRDefault="00FA0A3A" w:rsidP="00FA0A3A">
      <w:pPr>
        <w:tabs>
          <w:tab w:val="left" w:pos="1172"/>
        </w:tabs>
        <w:spacing w:line="360" w:lineRule="auto"/>
        <w:jc w:val="both"/>
        <w:rPr>
          <w:rFonts w:ascii="Times New Roman" w:eastAsia="Calibri" w:hAnsi="Times New Roman" w:cs="Times New Roman"/>
          <w:sz w:val="24"/>
          <w:szCs w:val="24"/>
        </w:rPr>
      </w:pPr>
    </w:p>
    <w:p w14:paraId="7A95CEFF" w14:textId="77777777" w:rsidR="00C94746" w:rsidRDefault="00C94746" w:rsidP="00FC72F0">
      <w:pPr>
        <w:rPr>
          <w:rFonts w:ascii="Times New Roman" w:hAnsi="Times New Roman" w:cs="Times New Roman"/>
          <w:b/>
          <w:bCs/>
          <w:color w:val="2E74B5" w:themeColor="accent1" w:themeShade="BF"/>
          <w:sz w:val="32"/>
          <w:szCs w:val="32"/>
        </w:rPr>
      </w:pPr>
    </w:p>
    <w:p w14:paraId="6032FAC8" w14:textId="77777777" w:rsidR="00C94746" w:rsidRDefault="00C94746" w:rsidP="00FC72F0">
      <w:pPr>
        <w:rPr>
          <w:rFonts w:ascii="Times New Roman" w:hAnsi="Times New Roman" w:cs="Times New Roman"/>
          <w:b/>
          <w:bCs/>
          <w:color w:val="2E74B5" w:themeColor="accent1" w:themeShade="BF"/>
          <w:sz w:val="32"/>
          <w:szCs w:val="32"/>
        </w:rPr>
      </w:pPr>
    </w:p>
    <w:p w14:paraId="1ECBA519" w14:textId="77777777" w:rsidR="00C94746" w:rsidRDefault="00C94746" w:rsidP="00FC72F0">
      <w:pPr>
        <w:rPr>
          <w:rFonts w:ascii="Times New Roman" w:hAnsi="Times New Roman" w:cs="Times New Roman"/>
          <w:b/>
          <w:bCs/>
          <w:color w:val="2E74B5" w:themeColor="accent1" w:themeShade="BF"/>
          <w:sz w:val="32"/>
          <w:szCs w:val="32"/>
        </w:rPr>
      </w:pPr>
    </w:p>
    <w:p w14:paraId="05896CC7" w14:textId="77777777" w:rsidR="00C94746" w:rsidRDefault="00C94746" w:rsidP="00FC72F0">
      <w:pPr>
        <w:rPr>
          <w:rFonts w:ascii="Times New Roman" w:hAnsi="Times New Roman" w:cs="Times New Roman"/>
          <w:b/>
          <w:bCs/>
          <w:color w:val="2E74B5" w:themeColor="accent1" w:themeShade="BF"/>
          <w:sz w:val="32"/>
          <w:szCs w:val="32"/>
        </w:rPr>
      </w:pPr>
    </w:p>
    <w:p w14:paraId="041EC6B8" w14:textId="77777777" w:rsidR="00C94746" w:rsidRDefault="00C94746" w:rsidP="00FC72F0">
      <w:pPr>
        <w:rPr>
          <w:rFonts w:ascii="Times New Roman" w:hAnsi="Times New Roman" w:cs="Times New Roman"/>
          <w:b/>
          <w:bCs/>
          <w:color w:val="2E74B5" w:themeColor="accent1" w:themeShade="BF"/>
          <w:sz w:val="32"/>
          <w:szCs w:val="32"/>
        </w:rPr>
      </w:pPr>
    </w:p>
    <w:p w14:paraId="2BBA2BB4" w14:textId="77777777" w:rsidR="00C94746" w:rsidRDefault="00C94746" w:rsidP="00FC72F0">
      <w:pPr>
        <w:rPr>
          <w:rFonts w:ascii="Times New Roman" w:hAnsi="Times New Roman" w:cs="Times New Roman"/>
          <w:b/>
          <w:bCs/>
          <w:color w:val="2E74B5" w:themeColor="accent1" w:themeShade="BF"/>
          <w:sz w:val="32"/>
          <w:szCs w:val="32"/>
        </w:rPr>
      </w:pPr>
    </w:p>
    <w:p w14:paraId="202B6E56" w14:textId="77777777" w:rsidR="00C94746" w:rsidRDefault="00C94746" w:rsidP="00FC72F0">
      <w:pPr>
        <w:rPr>
          <w:rFonts w:ascii="Times New Roman" w:hAnsi="Times New Roman" w:cs="Times New Roman"/>
          <w:b/>
          <w:bCs/>
          <w:color w:val="2E74B5" w:themeColor="accent1" w:themeShade="BF"/>
          <w:sz w:val="32"/>
          <w:szCs w:val="32"/>
        </w:rPr>
      </w:pPr>
    </w:p>
    <w:p w14:paraId="3D3499D5" w14:textId="77777777" w:rsidR="00C94746" w:rsidRDefault="00C94746" w:rsidP="00FC72F0">
      <w:pPr>
        <w:rPr>
          <w:rFonts w:ascii="Times New Roman" w:hAnsi="Times New Roman" w:cs="Times New Roman"/>
          <w:b/>
          <w:bCs/>
          <w:color w:val="2E74B5" w:themeColor="accent1" w:themeShade="BF"/>
          <w:sz w:val="32"/>
          <w:szCs w:val="32"/>
        </w:rPr>
      </w:pPr>
    </w:p>
    <w:p w14:paraId="25FE49E3" w14:textId="77777777" w:rsidR="00C94746" w:rsidRDefault="00C94746" w:rsidP="00FC72F0">
      <w:pPr>
        <w:rPr>
          <w:rFonts w:ascii="Times New Roman" w:hAnsi="Times New Roman" w:cs="Times New Roman"/>
          <w:b/>
          <w:bCs/>
          <w:color w:val="2E74B5" w:themeColor="accent1" w:themeShade="BF"/>
          <w:sz w:val="32"/>
          <w:szCs w:val="32"/>
        </w:rPr>
      </w:pPr>
    </w:p>
    <w:p w14:paraId="27654436" w14:textId="77777777" w:rsidR="00A67B2E" w:rsidRDefault="00A67B2E" w:rsidP="00FC72F0">
      <w:pPr>
        <w:rPr>
          <w:rFonts w:ascii="Times New Roman" w:hAnsi="Times New Roman" w:cs="Times New Roman"/>
          <w:b/>
          <w:bCs/>
          <w:color w:val="2E74B5" w:themeColor="accent1" w:themeShade="BF"/>
          <w:sz w:val="40"/>
          <w:szCs w:val="40"/>
        </w:rPr>
      </w:pPr>
    </w:p>
    <w:p w14:paraId="72F68EAD" w14:textId="77777777" w:rsidR="00A67B2E" w:rsidRDefault="00A67B2E" w:rsidP="00FC72F0">
      <w:pPr>
        <w:rPr>
          <w:rFonts w:ascii="Times New Roman" w:hAnsi="Times New Roman" w:cs="Times New Roman"/>
          <w:b/>
          <w:bCs/>
          <w:color w:val="2E74B5" w:themeColor="accent1" w:themeShade="BF"/>
          <w:sz w:val="40"/>
          <w:szCs w:val="40"/>
        </w:rPr>
      </w:pPr>
    </w:p>
    <w:p w14:paraId="77CC727D" w14:textId="77777777" w:rsidR="00A67B2E" w:rsidRDefault="00A67B2E" w:rsidP="00FC72F0">
      <w:pPr>
        <w:rPr>
          <w:rFonts w:ascii="Times New Roman" w:hAnsi="Times New Roman" w:cs="Times New Roman"/>
          <w:b/>
          <w:bCs/>
          <w:color w:val="2E74B5" w:themeColor="accent1" w:themeShade="BF"/>
          <w:sz w:val="40"/>
          <w:szCs w:val="40"/>
        </w:rPr>
      </w:pPr>
    </w:p>
    <w:p w14:paraId="7951181F" w14:textId="58CF901D" w:rsidR="00A67B2E" w:rsidRPr="00210569" w:rsidRDefault="00F4517F" w:rsidP="00FC72F0">
      <w:pPr>
        <w:rPr>
          <w:rFonts w:ascii="Times New Roman" w:hAnsi="Times New Roman" w:cs="Times New Roman"/>
          <w:b/>
          <w:bCs/>
          <w:color w:val="000000" w:themeColor="text1"/>
          <w:sz w:val="24"/>
          <w:szCs w:val="24"/>
        </w:rPr>
      </w:pPr>
      <w:r>
        <w:rPr>
          <w:rFonts w:ascii="Times New Roman" w:hAnsi="Times New Roman" w:cs="Times New Roman"/>
          <w:b/>
          <w:bCs/>
          <w:color w:val="2E74B5" w:themeColor="accent1" w:themeShade="BF"/>
          <w:sz w:val="40"/>
          <w:szCs w:val="40"/>
        </w:rPr>
        <w:t xml:space="preserve">         </w:t>
      </w:r>
      <w:r w:rsidR="00210569">
        <w:rPr>
          <w:rFonts w:ascii="Times New Roman" w:hAnsi="Times New Roman" w:cs="Times New Roman"/>
          <w:b/>
          <w:bCs/>
          <w:color w:val="2E74B5" w:themeColor="accent1" w:themeShade="BF"/>
          <w:sz w:val="40"/>
          <w:szCs w:val="40"/>
        </w:rPr>
        <w:t xml:space="preserve">          </w:t>
      </w:r>
      <w:r w:rsidRPr="00210569">
        <w:rPr>
          <w:rFonts w:ascii="Times New Roman" w:hAnsi="Times New Roman" w:cs="Times New Roman"/>
          <w:b/>
          <w:bCs/>
          <w:color w:val="000000" w:themeColor="text1"/>
          <w:sz w:val="24"/>
          <w:szCs w:val="24"/>
        </w:rPr>
        <w:t xml:space="preserve">Fig.2.1: Comparison chart between </w:t>
      </w:r>
      <w:r w:rsidR="00210569" w:rsidRPr="00210569">
        <w:rPr>
          <w:rFonts w:ascii="Times New Roman" w:hAnsi="Times New Roman" w:cs="Times New Roman"/>
          <w:b/>
          <w:bCs/>
          <w:color w:val="000000" w:themeColor="text1"/>
          <w:sz w:val="24"/>
          <w:szCs w:val="24"/>
        </w:rPr>
        <w:t>charging types</w:t>
      </w:r>
      <w:r w:rsidR="00A168ED">
        <w:rPr>
          <w:rFonts w:ascii="Times New Roman" w:hAnsi="Times New Roman" w:cs="Times New Roman"/>
          <w:b/>
          <w:bCs/>
          <w:color w:val="000000" w:themeColor="text1"/>
          <w:sz w:val="24"/>
          <w:szCs w:val="24"/>
        </w:rPr>
        <w:t>[3]</w:t>
      </w:r>
    </w:p>
    <w:p w14:paraId="37176110" w14:textId="77777777" w:rsidR="00A67B2E" w:rsidRDefault="00A67B2E" w:rsidP="00FC72F0">
      <w:pPr>
        <w:rPr>
          <w:rFonts w:ascii="Times New Roman" w:hAnsi="Times New Roman" w:cs="Times New Roman"/>
          <w:b/>
          <w:bCs/>
          <w:color w:val="2E74B5" w:themeColor="accent1" w:themeShade="BF"/>
          <w:sz w:val="40"/>
          <w:szCs w:val="40"/>
        </w:rPr>
      </w:pPr>
    </w:p>
    <w:p w14:paraId="16F369C6" w14:textId="77777777" w:rsidR="00A67B2E" w:rsidRDefault="00A67B2E" w:rsidP="00FC72F0">
      <w:pPr>
        <w:rPr>
          <w:rFonts w:ascii="Times New Roman" w:hAnsi="Times New Roman" w:cs="Times New Roman"/>
          <w:b/>
          <w:bCs/>
          <w:color w:val="2E74B5" w:themeColor="accent1" w:themeShade="BF"/>
          <w:sz w:val="40"/>
          <w:szCs w:val="40"/>
        </w:rPr>
      </w:pPr>
    </w:p>
    <w:p w14:paraId="132D84EF" w14:textId="77777777" w:rsidR="0094224E" w:rsidRDefault="0094224E" w:rsidP="00FC72F0">
      <w:pPr>
        <w:rPr>
          <w:rFonts w:ascii="Times New Roman" w:hAnsi="Times New Roman" w:cs="Times New Roman"/>
          <w:b/>
          <w:bCs/>
          <w:color w:val="2E74B5" w:themeColor="accent1" w:themeShade="BF"/>
          <w:sz w:val="40"/>
          <w:szCs w:val="40"/>
        </w:rPr>
      </w:pPr>
    </w:p>
    <w:p w14:paraId="54517A8C" w14:textId="77777777" w:rsidR="00C94746" w:rsidRDefault="00105E6F" w:rsidP="00FC72F0">
      <w:pPr>
        <w:rPr>
          <w:rFonts w:ascii="Times New Roman" w:hAnsi="Times New Roman" w:cs="Times New Roman"/>
          <w:b/>
          <w:bCs/>
          <w:color w:val="2E74B5" w:themeColor="accent1" w:themeShade="BF"/>
          <w:sz w:val="40"/>
          <w:szCs w:val="40"/>
        </w:rPr>
      </w:pPr>
      <w:r w:rsidRPr="00C13FB7">
        <w:rPr>
          <w:rFonts w:ascii="Times New Roman" w:hAnsi="Times New Roman" w:cs="Times New Roman"/>
          <w:b/>
          <w:bCs/>
          <w:color w:val="2E74B5" w:themeColor="accent1" w:themeShade="BF"/>
          <w:sz w:val="40"/>
          <w:szCs w:val="40"/>
        </w:rPr>
        <w:lastRenderedPageBreak/>
        <w:t>2</w:t>
      </w:r>
      <w:r w:rsidR="00A67B2E">
        <w:rPr>
          <w:rFonts w:ascii="Times New Roman" w:hAnsi="Times New Roman" w:cs="Times New Roman"/>
          <w:b/>
          <w:bCs/>
          <w:color w:val="2E74B5" w:themeColor="accent1" w:themeShade="BF"/>
          <w:sz w:val="40"/>
          <w:szCs w:val="40"/>
        </w:rPr>
        <w:t>.2 SYSTEM CONFIGURATION</w:t>
      </w:r>
    </w:p>
    <w:p w14:paraId="54D72FC4" w14:textId="77777777" w:rsidR="0057581A" w:rsidRPr="0057581A" w:rsidRDefault="0057581A" w:rsidP="0057581A">
      <w:pPr>
        <w:spacing w:before="100" w:beforeAutospacing="1" w:after="100" w:afterAutospacing="1" w:line="360" w:lineRule="auto"/>
        <w:jc w:val="both"/>
        <w:rPr>
          <w:rFonts w:ascii="Times New Roman" w:eastAsia="Times New Roman" w:hAnsi="Times New Roman" w:cs="Times New Roman"/>
          <w:sz w:val="24"/>
          <w:szCs w:val="24"/>
        </w:rPr>
      </w:pPr>
      <w:r w:rsidRPr="0057581A">
        <w:rPr>
          <w:rFonts w:ascii="Times New Roman" w:eastAsia="Times New Roman" w:hAnsi="Times New Roman" w:cs="Times New Roman"/>
          <w:sz w:val="24"/>
          <w:szCs w:val="24"/>
        </w:rPr>
        <w:t xml:space="preserve">The system configuration for Level 3 DC fast charging in this project is designed to enable high-power, high-efficiency energy transfer from the grid to an electric vehicle battery. The configuration begins with a </w:t>
      </w:r>
      <w:r w:rsidRPr="0057581A">
        <w:rPr>
          <w:rFonts w:ascii="Times New Roman" w:eastAsia="Times New Roman" w:hAnsi="Times New Roman" w:cs="Times New Roman"/>
          <w:bCs/>
          <w:sz w:val="24"/>
          <w:szCs w:val="24"/>
        </w:rPr>
        <w:t>three-phase AC input</w:t>
      </w:r>
      <w:r w:rsidRPr="0057581A">
        <w:rPr>
          <w:rFonts w:ascii="Times New Roman" w:eastAsia="Times New Roman" w:hAnsi="Times New Roman" w:cs="Times New Roman"/>
          <w:sz w:val="24"/>
          <w:szCs w:val="24"/>
        </w:rPr>
        <w:t xml:space="preserve">, typically sourced from the utility grid, which is rectified using a </w:t>
      </w:r>
      <w:r w:rsidRPr="0057581A">
        <w:rPr>
          <w:rFonts w:ascii="Times New Roman" w:eastAsia="Times New Roman" w:hAnsi="Times New Roman" w:cs="Times New Roman"/>
          <w:bCs/>
          <w:sz w:val="24"/>
          <w:szCs w:val="24"/>
        </w:rPr>
        <w:t>three-phase controlled rectifier</w:t>
      </w:r>
      <w:r w:rsidRPr="0057581A">
        <w:rPr>
          <w:rFonts w:ascii="Times New Roman" w:eastAsia="Times New Roman" w:hAnsi="Times New Roman" w:cs="Times New Roman"/>
          <w:sz w:val="24"/>
          <w:szCs w:val="24"/>
        </w:rPr>
        <w:t xml:space="preserve">. This stage is crucial for converting the high-voltage AC supply (commonly 400 V or 415 V, 50/60 Hz) into a stable DC voltage. The three-phase rectifier is preferred due to its ability to handle high power loads with better ripple performance and improved efficiency compared to single-phase rectifiers. The output of the rectifier serves as the </w:t>
      </w:r>
      <w:r w:rsidRPr="0057581A">
        <w:rPr>
          <w:rFonts w:ascii="Times New Roman" w:eastAsia="Times New Roman" w:hAnsi="Times New Roman" w:cs="Times New Roman"/>
          <w:bCs/>
          <w:sz w:val="24"/>
          <w:szCs w:val="24"/>
        </w:rPr>
        <w:t>DC-link</w:t>
      </w:r>
      <w:r w:rsidRPr="0057581A">
        <w:rPr>
          <w:rFonts w:ascii="Times New Roman" w:eastAsia="Times New Roman" w:hAnsi="Times New Roman" w:cs="Times New Roman"/>
          <w:sz w:val="24"/>
          <w:szCs w:val="24"/>
        </w:rPr>
        <w:t xml:space="preserve"> that feeds the </w:t>
      </w:r>
      <w:r w:rsidRPr="0057581A">
        <w:rPr>
          <w:rFonts w:ascii="Times New Roman" w:eastAsia="Times New Roman" w:hAnsi="Times New Roman" w:cs="Times New Roman"/>
          <w:bCs/>
          <w:sz w:val="24"/>
          <w:szCs w:val="24"/>
        </w:rPr>
        <w:t>Dual Active Bridge (DAB) converter</w:t>
      </w:r>
      <w:r w:rsidRPr="0057581A">
        <w:rPr>
          <w:rFonts w:ascii="Times New Roman" w:eastAsia="Times New Roman" w:hAnsi="Times New Roman" w:cs="Times New Roman"/>
          <w:sz w:val="24"/>
          <w:szCs w:val="24"/>
        </w:rPr>
        <w:t>, which is the central power conversion element in the system.</w:t>
      </w:r>
    </w:p>
    <w:p w14:paraId="5E50430D" w14:textId="77777777" w:rsidR="0057581A" w:rsidRPr="0057581A" w:rsidRDefault="0057581A" w:rsidP="0057581A">
      <w:pPr>
        <w:spacing w:before="100" w:beforeAutospacing="1" w:after="100" w:afterAutospacing="1" w:line="360" w:lineRule="auto"/>
        <w:jc w:val="both"/>
        <w:rPr>
          <w:rFonts w:ascii="Times New Roman" w:eastAsia="Times New Roman" w:hAnsi="Times New Roman" w:cs="Times New Roman"/>
          <w:sz w:val="24"/>
          <w:szCs w:val="24"/>
        </w:rPr>
      </w:pPr>
      <w:r w:rsidRPr="0057581A">
        <w:rPr>
          <w:rFonts w:ascii="Times New Roman" w:eastAsia="Times New Roman" w:hAnsi="Times New Roman" w:cs="Times New Roman"/>
          <w:sz w:val="24"/>
          <w:szCs w:val="24"/>
        </w:rPr>
        <w:t xml:space="preserve">The DAB converter provides </w:t>
      </w:r>
      <w:r w:rsidRPr="0057581A">
        <w:rPr>
          <w:rFonts w:ascii="Times New Roman" w:eastAsia="Times New Roman" w:hAnsi="Times New Roman" w:cs="Times New Roman"/>
          <w:bCs/>
          <w:sz w:val="24"/>
          <w:szCs w:val="24"/>
        </w:rPr>
        <w:t>galvanic isolation</w:t>
      </w:r>
      <w:r w:rsidRPr="0057581A">
        <w:rPr>
          <w:rFonts w:ascii="Times New Roman" w:eastAsia="Times New Roman" w:hAnsi="Times New Roman" w:cs="Times New Roman"/>
          <w:sz w:val="24"/>
          <w:szCs w:val="24"/>
        </w:rPr>
        <w:t xml:space="preserve">, </w:t>
      </w:r>
      <w:r w:rsidRPr="0057581A">
        <w:rPr>
          <w:rFonts w:ascii="Times New Roman" w:eastAsia="Times New Roman" w:hAnsi="Times New Roman" w:cs="Times New Roman"/>
          <w:bCs/>
          <w:sz w:val="24"/>
          <w:szCs w:val="24"/>
        </w:rPr>
        <w:t>soft-switching operation</w:t>
      </w:r>
      <w:r w:rsidRPr="0057581A">
        <w:rPr>
          <w:rFonts w:ascii="Times New Roman" w:eastAsia="Times New Roman" w:hAnsi="Times New Roman" w:cs="Times New Roman"/>
          <w:sz w:val="24"/>
          <w:szCs w:val="24"/>
        </w:rPr>
        <w:t xml:space="preserve">, and </w:t>
      </w:r>
      <w:r w:rsidRPr="0057581A">
        <w:rPr>
          <w:rFonts w:ascii="Times New Roman" w:eastAsia="Times New Roman" w:hAnsi="Times New Roman" w:cs="Times New Roman"/>
          <w:bCs/>
          <w:sz w:val="24"/>
          <w:szCs w:val="24"/>
        </w:rPr>
        <w:t>bidirectional power flow</w:t>
      </w:r>
      <w:r w:rsidRPr="0057581A">
        <w:rPr>
          <w:rFonts w:ascii="Times New Roman" w:eastAsia="Times New Roman" w:hAnsi="Times New Roman" w:cs="Times New Roman"/>
          <w:sz w:val="24"/>
          <w:szCs w:val="24"/>
        </w:rPr>
        <w:t xml:space="preserve">, making it highly suitable for fast-charging applications. It operates at a high switching frequency, allowing for reduced transformer size and improved power density. The two active bridges—on the input and output sides—enable efficient power transfer through a high-frequency transformer. On the output side, the DAB converter regulates voltage and current precisely to charge a </w:t>
      </w:r>
      <w:r w:rsidRPr="0057581A">
        <w:rPr>
          <w:rFonts w:ascii="Times New Roman" w:eastAsia="Times New Roman" w:hAnsi="Times New Roman" w:cs="Times New Roman"/>
          <w:bCs/>
          <w:sz w:val="24"/>
          <w:szCs w:val="24"/>
        </w:rPr>
        <w:t>300 Ah battery</w:t>
      </w:r>
      <w:r w:rsidRPr="0057581A">
        <w:rPr>
          <w:rFonts w:ascii="Times New Roman" w:eastAsia="Times New Roman" w:hAnsi="Times New Roman" w:cs="Times New Roman"/>
          <w:sz w:val="24"/>
          <w:szCs w:val="24"/>
        </w:rPr>
        <w:t>. The charging profile is managed to ensure safety and efficiency, typically following constant current (CC) and constant voltage (CV) phases depending on the battery’s state of charge.</w:t>
      </w:r>
    </w:p>
    <w:p w14:paraId="48292330" w14:textId="77777777" w:rsidR="0057581A" w:rsidRPr="0057581A" w:rsidRDefault="0057581A" w:rsidP="0057581A">
      <w:pPr>
        <w:spacing w:before="100" w:beforeAutospacing="1" w:after="100" w:afterAutospacing="1" w:line="360" w:lineRule="auto"/>
        <w:jc w:val="both"/>
        <w:rPr>
          <w:rFonts w:ascii="Times New Roman" w:eastAsia="Times New Roman" w:hAnsi="Times New Roman" w:cs="Times New Roman"/>
          <w:sz w:val="24"/>
          <w:szCs w:val="24"/>
        </w:rPr>
      </w:pPr>
      <w:r w:rsidRPr="0057581A">
        <w:rPr>
          <w:rFonts w:ascii="Times New Roman" w:eastAsia="Times New Roman" w:hAnsi="Times New Roman" w:cs="Times New Roman"/>
          <w:sz w:val="24"/>
          <w:szCs w:val="24"/>
        </w:rPr>
        <w:t>This system configuration is scalable and modular, allowing for parallel operation of multiple DAB converters to increase power throughput if needed. It also supports future Vehicle-to-Grid (V2G) capabilities thanks to the DAB's bidirectional nature, enabling power flow back to the grid when required. Overall, the integration of a three-phase rectifier with a DAB converter offers a compact, efficient, and high-performance solution for Level 3 DC fast charging, significantly reducing the charging time for large-capacity EV batteries while ensuring system reliability and grid compatibility.</w:t>
      </w:r>
    </w:p>
    <w:p w14:paraId="6D37BDA1" w14:textId="77777777" w:rsidR="0057581A" w:rsidRPr="00C13FB7" w:rsidRDefault="0057581A" w:rsidP="00FC72F0">
      <w:pPr>
        <w:rPr>
          <w:rFonts w:ascii="Times New Roman" w:hAnsi="Times New Roman" w:cs="Times New Roman"/>
          <w:b/>
          <w:bCs/>
          <w:color w:val="2E74B5" w:themeColor="accent1" w:themeShade="BF"/>
          <w:sz w:val="40"/>
          <w:szCs w:val="40"/>
        </w:rPr>
      </w:pPr>
    </w:p>
    <w:p w14:paraId="0E72B77D" w14:textId="77777777" w:rsidR="001627E8" w:rsidRDefault="001627E8" w:rsidP="001627E8">
      <w:pPr>
        <w:rPr>
          <w:rFonts w:ascii="Times New Roman" w:hAnsi="Times New Roman" w:cs="Times New Roman"/>
          <w:bCs/>
          <w:color w:val="000000" w:themeColor="text1"/>
          <w:sz w:val="24"/>
          <w:szCs w:val="24"/>
        </w:rPr>
      </w:pPr>
    </w:p>
    <w:p w14:paraId="61F5DC66" w14:textId="4DB38275" w:rsidR="0057581A" w:rsidRDefault="0057581A" w:rsidP="0057581A">
      <w:pPr>
        <w:rPr>
          <w:rFonts w:ascii="Times New Roman" w:hAnsi="Times New Roman" w:cs="Times New Roman"/>
          <w:b/>
          <w:bCs/>
          <w:color w:val="2E74B5" w:themeColor="accent1" w:themeShade="BF"/>
          <w:sz w:val="40"/>
          <w:szCs w:val="40"/>
        </w:rPr>
      </w:pPr>
      <w:r w:rsidRPr="00C13FB7">
        <w:rPr>
          <w:rFonts w:ascii="Times New Roman" w:hAnsi="Times New Roman" w:cs="Times New Roman"/>
          <w:b/>
          <w:bCs/>
          <w:color w:val="2E74B5" w:themeColor="accent1" w:themeShade="BF"/>
          <w:sz w:val="40"/>
          <w:szCs w:val="40"/>
        </w:rPr>
        <w:lastRenderedPageBreak/>
        <w:t>2</w:t>
      </w:r>
      <w:r>
        <w:rPr>
          <w:rFonts w:ascii="Times New Roman" w:hAnsi="Times New Roman" w:cs="Times New Roman"/>
          <w:b/>
          <w:bCs/>
          <w:color w:val="2E74B5" w:themeColor="accent1" w:themeShade="BF"/>
          <w:sz w:val="40"/>
          <w:szCs w:val="40"/>
        </w:rPr>
        <w:t>.3 BLOCK DIAGRAM</w:t>
      </w:r>
    </w:p>
    <w:p w14:paraId="14225E1C" w14:textId="7B1CD103" w:rsidR="00884F37" w:rsidRDefault="00145D84" w:rsidP="0057581A">
      <w:pPr>
        <w:rPr>
          <w:rFonts w:ascii="Times New Roman" w:hAnsi="Times New Roman" w:cs="Times New Roman"/>
          <w:b/>
          <w:bCs/>
          <w:color w:val="2E74B5" w:themeColor="accent1" w:themeShade="BF"/>
          <w:sz w:val="40"/>
          <w:szCs w:val="40"/>
        </w:rPr>
      </w:pPr>
      <w:r w:rsidRPr="00145D84">
        <w:rPr>
          <w:rFonts w:ascii="Times New Roman" w:hAnsi="Times New Roman" w:cs="Times New Roman"/>
          <w:b/>
          <w:bCs/>
          <w:color w:val="2E74B5" w:themeColor="accent1" w:themeShade="BF"/>
          <w:sz w:val="40"/>
          <w:szCs w:val="40"/>
        </w:rPr>
        <w:drawing>
          <wp:anchor distT="0" distB="0" distL="114300" distR="114300" simplePos="0" relativeHeight="251692032" behindDoc="0" locked="0" layoutInCell="1" allowOverlap="1" wp14:anchorId="20231E51" wp14:editId="41D7D733">
            <wp:simplePos x="0" y="0"/>
            <wp:positionH relativeFrom="column">
              <wp:posOffset>495494</wp:posOffset>
            </wp:positionH>
            <wp:positionV relativeFrom="paragraph">
              <wp:posOffset>13228</wp:posOffset>
            </wp:positionV>
            <wp:extent cx="4711485" cy="3140990"/>
            <wp:effectExtent l="0" t="0" r="0" b="2540"/>
            <wp:wrapNone/>
            <wp:docPr id="136701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1069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1485" cy="3140990"/>
                    </a:xfrm>
                    <a:prstGeom prst="rect">
                      <a:avLst/>
                    </a:prstGeom>
                  </pic:spPr>
                </pic:pic>
              </a:graphicData>
            </a:graphic>
            <wp14:sizeRelH relativeFrom="margin">
              <wp14:pctWidth>0</wp14:pctWidth>
            </wp14:sizeRelH>
            <wp14:sizeRelV relativeFrom="margin">
              <wp14:pctHeight>0</wp14:pctHeight>
            </wp14:sizeRelV>
          </wp:anchor>
        </w:drawing>
      </w:r>
    </w:p>
    <w:p w14:paraId="31ECFB14" w14:textId="79D3197B" w:rsidR="00145D84" w:rsidRDefault="00C96135" w:rsidP="00FC2B6B">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241F9B" w14:textId="27B8BAA2" w:rsidR="00145D84" w:rsidRDefault="00145D84" w:rsidP="00FC2B6B">
      <w:pPr>
        <w:spacing w:before="100" w:beforeAutospacing="1" w:after="100" w:afterAutospacing="1" w:line="360" w:lineRule="auto"/>
        <w:jc w:val="both"/>
        <w:rPr>
          <w:rFonts w:ascii="Times New Roman" w:eastAsia="Times New Roman" w:hAnsi="Times New Roman" w:cs="Times New Roman"/>
          <w:sz w:val="24"/>
          <w:szCs w:val="24"/>
        </w:rPr>
      </w:pPr>
    </w:p>
    <w:p w14:paraId="5599332B" w14:textId="74657F1E" w:rsidR="00145D84" w:rsidRDefault="00145D84" w:rsidP="00FC2B6B">
      <w:pPr>
        <w:spacing w:before="100" w:beforeAutospacing="1" w:after="100" w:afterAutospacing="1" w:line="360" w:lineRule="auto"/>
        <w:jc w:val="both"/>
        <w:rPr>
          <w:rFonts w:ascii="Times New Roman" w:eastAsia="Times New Roman" w:hAnsi="Times New Roman" w:cs="Times New Roman"/>
          <w:sz w:val="24"/>
          <w:szCs w:val="24"/>
        </w:rPr>
      </w:pPr>
    </w:p>
    <w:p w14:paraId="2C357EE7" w14:textId="68EDAFF4" w:rsidR="00145D84" w:rsidRDefault="00145D84" w:rsidP="00FC2B6B">
      <w:pPr>
        <w:spacing w:before="100" w:beforeAutospacing="1" w:after="100" w:afterAutospacing="1" w:line="360" w:lineRule="auto"/>
        <w:jc w:val="both"/>
        <w:rPr>
          <w:rFonts w:ascii="Times New Roman" w:eastAsia="Times New Roman" w:hAnsi="Times New Roman" w:cs="Times New Roman"/>
          <w:sz w:val="24"/>
          <w:szCs w:val="24"/>
        </w:rPr>
      </w:pPr>
    </w:p>
    <w:p w14:paraId="392FBA28" w14:textId="3FAF1C0F" w:rsidR="00145D84" w:rsidRDefault="00145D84" w:rsidP="00FC2B6B">
      <w:pPr>
        <w:spacing w:before="100" w:beforeAutospacing="1" w:after="100" w:afterAutospacing="1" w:line="360" w:lineRule="auto"/>
        <w:jc w:val="both"/>
        <w:rPr>
          <w:rFonts w:ascii="Times New Roman" w:eastAsia="Times New Roman" w:hAnsi="Times New Roman" w:cs="Times New Roman"/>
          <w:sz w:val="24"/>
          <w:szCs w:val="24"/>
        </w:rPr>
      </w:pPr>
    </w:p>
    <w:p w14:paraId="2230F9D4" w14:textId="2F78855F" w:rsidR="00145D84" w:rsidRDefault="00145D84" w:rsidP="00FC2B6B">
      <w:pPr>
        <w:spacing w:before="100" w:beforeAutospacing="1" w:after="100" w:afterAutospacing="1" w:line="360" w:lineRule="auto"/>
        <w:jc w:val="both"/>
        <w:rPr>
          <w:rFonts w:ascii="Times New Roman" w:eastAsia="Times New Roman" w:hAnsi="Times New Roman" w:cs="Times New Roman"/>
          <w:sz w:val="24"/>
          <w:szCs w:val="24"/>
        </w:rPr>
      </w:pPr>
    </w:p>
    <w:p w14:paraId="6569148A" w14:textId="2ECD94A1" w:rsidR="00145D84" w:rsidRPr="00145D84" w:rsidRDefault="00C96135" w:rsidP="00FC2B6B">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145D8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96135">
        <w:rPr>
          <w:rFonts w:ascii="Times New Roman" w:eastAsia="Times New Roman" w:hAnsi="Times New Roman" w:cs="Times New Roman"/>
          <w:b/>
          <w:sz w:val="24"/>
          <w:szCs w:val="24"/>
        </w:rPr>
        <w:t xml:space="preserve">Fig.2.2 Block diagram of the entire system </w:t>
      </w:r>
    </w:p>
    <w:p w14:paraId="673A137B" w14:textId="4E6A7721" w:rsidR="00FC2B6B" w:rsidRPr="00FC2B6B" w:rsidRDefault="00FC2B6B" w:rsidP="00FC2B6B">
      <w:pPr>
        <w:spacing w:before="100" w:beforeAutospacing="1" w:after="100" w:afterAutospacing="1" w:line="360" w:lineRule="auto"/>
        <w:jc w:val="both"/>
        <w:rPr>
          <w:rFonts w:ascii="Times New Roman" w:eastAsia="Times New Roman" w:hAnsi="Times New Roman" w:cs="Times New Roman"/>
          <w:sz w:val="24"/>
          <w:szCs w:val="24"/>
        </w:rPr>
      </w:pPr>
      <w:r w:rsidRPr="00FC2B6B">
        <w:rPr>
          <w:rFonts w:ascii="Times New Roman" w:eastAsia="Times New Roman" w:hAnsi="Times New Roman" w:cs="Times New Roman"/>
          <w:sz w:val="24"/>
          <w:szCs w:val="24"/>
        </w:rPr>
        <w:t>The proposed system architecture is designed to facilitate efficient DC fast charging with integrated renewable energy and energy storage. It begins with an AC bus, representing the input from the microgrid or utility grid. From the AC bus, power is fed into a three-phase controlled rectifier, which converts AC voltage into DC. This stage serves as the primary interface between the grid and the DC charging infrastructure, ensuring reliable and controllable power conversion.</w:t>
      </w:r>
    </w:p>
    <w:p w14:paraId="35F020C8" w14:textId="53FDFBBA" w:rsidR="00FC2B6B" w:rsidRPr="00FC2B6B" w:rsidRDefault="00FC2B6B" w:rsidP="00FC2B6B">
      <w:pPr>
        <w:spacing w:before="100" w:beforeAutospacing="1" w:after="100" w:afterAutospacing="1" w:line="360" w:lineRule="auto"/>
        <w:jc w:val="both"/>
        <w:rPr>
          <w:rFonts w:ascii="Times New Roman" w:eastAsia="Times New Roman" w:hAnsi="Times New Roman" w:cs="Times New Roman"/>
          <w:sz w:val="24"/>
          <w:szCs w:val="24"/>
        </w:rPr>
      </w:pPr>
      <w:r w:rsidRPr="00FC2B6B">
        <w:rPr>
          <w:rFonts w:ascii="Times New Roman" w:eastAsia="Times New Roman" w:hAnsi="Times New Roman" w:cs="Times New Roman"/>
          <w:sz w:val="24"/>
          <w:szCs w:val="24"/>
        </w:rPr>
        <w:t>The output of the rectifier is connected to a centralized DC bus, which acts as the backbone of the DC distribution network. This DC bus enables flexible interconnection of various power converters, distributed energy resources, and storage systems. A photovoltaic (PV) array is also connected to the DC bus via a DC-DC boost converter, allowing renewable solar energy to supplem</w:t>
      </w:r>
      <w:r w:rsidR="00C96135">
        <w:rPr>
          <w:rFonts w:ascii="Times New Roman" w:eastAsia="Times New Roman" w:hAnsi="Times New Roman" w:cs="Times New Roman"/>
          <w:sz w:val="24"/>
          <w:szCs w:val="24"/>
        </w:rPr>
        <w:t>ent or offset grid power usage.</w:t>
      </w:r>
      <w:r w:rsidRPr="00FC2B6B">
        <w:rPr>
          <w:rFonts w:ascii="Times New Roman" w:eastAsia="Times New Roman" w:hAnsi="Times New Roman" w:cs="Times New Roman"/>
          <w:sz w:val="24"/>
          <w:szCs w:val="24"/>
        </w:rPr>
        <w:t>From the DC bus, power is routed through a Dual Active Bridge (DAB) converter, which facilitates bi-directional power transfer with the main battery energy storage system. The DAB provides galvanic isolation, voltage matching, and efficient energy exchange. Additionally, a secondary battery is interfaced to the DC bus using a buck-boost converter, allowing for dynamic voltage regulation and energy balancing. This architecture enhances system flexibility, sustainability, and reliability.</w:t>
      </w:r>
    </w:p>
    <w:p w14:paraId="5826624F" w14:textId="77777777" w:rsidR="0057581A" w:rsidRPr="0057581A" w:rsidRDefault="0057581A" w:rsidP="001627E8">
      <w:pPr>
        <w:rPr>
          <w:rFonts w:ascii="Times New Roman" w:hAnsi="Times New Roman" w:cs="Times New Roman"/>
          <w:b/>
          <w:bCs/>
          <w:color w:val="2E74B5" w:themeColor="accent1" w:themeShade="BF"/>
          <w:sz w:val="40"/>
          <w:szCs w:val="40"/>
        </w:rPr>
      </w:pPr>
      <w:r w:rsidRPr="00C13FB7">
        <w:rPr>
          <w:rFonts w:ascii="Times New Roman" w:hAnsi="Times New Roman" w:cs="Times New Roman"/>
          <w:b/>
          <w:bCs/>
          <w:color w:val="2E74B5" w:themeColor="accent1" w:themeShade="BF"/>
          <w:sz w:val="40"/>
          <w:szCs w:val="40"/>
        </w:rPr>
        <w:lastRenderedPageBreak/>
        <w:t>2</w:t>
      </w:r>
      <w:r>
        <w:rPr>
          <w:rFonts w:ascii="Times New Roman" w:hAnsi="Times New Roman" w:cs="Times New Roman"/>
          <w:b/>
          <w:bCs/>
          <w:color w:val="2E74B5" w:themeColor="accent1" w:themeShade="BF"/>
          <w:sz w:val="40"/>
          <w:szCs w:val="40"/>
        </w:rPr>
        <w:t>.4 METHODOLOGY</w:t>
      </w:r>
    </w:p>
    <w:p w14:paraId="53965FBE" w14:textId="77777777" w:rsidR="00F108E2" w:rsidRPr="0057581A" w:rsidRDefault="00105E6F" w:rsidP="001627E8">
      <w:pPr>
        <w:rPr>
          <w:rFonts w:ascii="Times New Roman" w:hAnsi="Times New Roman" w:cs="Times New Roman"/>
          <w:b/>
          <w:bCs/>
          <w:color w:val="2E74B5" w:themeColor="accent1" w:themeShade="BF"/>
          <w:sz w:val="36"/>
          <w:szCs w:val="36"/>
        </w:rPr>
      </w:pPr>
      <w:r w:rsidRPr="0057581A">
        <w:rPr>
          <w:rFonts w:ascii="Times New Roman" w:hAnsi="Times New Roman" w:cs="Times New Roman"/>
          <w:b/>
          <w:bCs/>
          <w:color w:val="2E74B5" w:themeColor="accent1" w:themeShade="BF"/>
          <w:sz w:val="36"/>
          <w:szCs w:val="36"/>
        </w:rPr>
        <w:t>2</w:t>
      </w:r>
      <w:r w:rsidR="0057581A" w:rsidRPr="0057581A">
        <w:rPr>
          <w:rFonts w:ascii="Times New Roman" w:hAnsi="Times New Roman" w:cs="Times New Roman"/>
          <w:b/>
          <w:bCs/>
          <w:color w:val="2E74B5" w:themeColor="accent1" w:themeShade="BF"/>
          <w:sz w:val="36"/>
          <w:szCs w:val="36"/>
        </w:rPr>
        <w:t>.4.1</w:t>
      </w:r>
      <w:r w:rsidR="001627E8" w:rsidRPr="0057581A">
        <w:rPr>
          <w:rFonts w:ascii="Times New Roman" w:hAnsi="Times New Roman" w:cs="Times New Roman"/>
          <w:b/>
          <w:bCs/>
          <w:color w:val="2E74B5" w:themeColor="accent1" w:themeShade="BF"/>
          <w:sz w:val="36"/>
          <w:szCs w:val="36"/>
        </w:rPr>
        <w:t xml:space="preserve"> Three Phase Rectifier</w:t>
      </w:r>
    </w:p>
    <w:p w14:paraId="4AE3DD35" w14:textId="77777777" w:rsidR="001627E8" w:rsidRPr="001627E8" w:rsidRDefault="001627E8" w:rsidP="001627E8">
      <w:pPr>
        <w:spacing w:after="200" w:line="360" w:lineRule="auto"/>
        <w:jc w:val="both"/>
        <w:rPr>
          <w:rFonts w:ascii="Times New Roman" w:eastAsia="Calibri" w:hAnsi="Times New Roman" w:cs="Times New Roman"/>
          <w:sz w:val="24"/>
          <w:szCs w:val="24"/>
        </w:rPr>
      </w:pPr>
      <w:r w:rsidRPr="001627E8">
        <w:rPr>
          <w:rFonts w:ascii="Times New Roman" w:eastAsia="Calibri" w:hAnsi="Times New Roman" w:cs="Times New Roman"/>
          <w:sz w:val="24"/>
          <w:szCs w:val="24"/>
        </w:rPr>
        <w:t>Incorporating a three-phase rectifier as the first stage of the project is a crucial aspect of Level 3 DC fast charger design. This rectifier is responsible for converting the AC input from the grid into DC, which can be further transformed and controlled to charge electric vehicle batteries efficiently.</w:t>
      </w:r>
    </w:p>
    <w:p w14:paraId="22AA0449" w14:textId="77777777" w:rsidR="00F108E2" w:rsidRPr="00F108E2" w:rsidRDefault="00F108E2" w:rsidP="001627E8">
      <w:pPr>
        <w:spacing w:after="200" w:line="360" w:lineRule="auto"/>
        <w:jc w:val="both"/>
        <w:rPr>
          <w:rFonts w:ascii="Times New Roman" w:eastAsia="Calibri" w:hAnsi="Times New Roman" w:cs="Times New Roman"/>
          <w:sz w:val="24"/>
          <w:szCs w:val="24"/>
        </w:rPr>
      </w:pPr>
      <w:r w:rsidRPr="00F108E2">
        <w:rPr>
          <w:rFonts w:ascii="Times New Roman" w:eastAsia="Calibri" w:hAnsi="Times New Roman" w:cs="Times New Roman"/>
          <w:sz w:val="24"/>
          <w:szCs w:val="24"/>
        </w:rPr>
        <w:t>AC-DC converters with regulated outputs are commonly used as the front-end stage for feeding DC-DC converters. In high-power applications, using three-phase rectifiers is beneficial, especially when combined with active power factor correction techniques to improve efficiency and ensure better alignment with the input AC supply.</w:t>
      </w:r>
    </w:p>
    <w:p w14:paraId="6F7329AD" w14:textId="77777777" w:rsidR="001627E8" w:rsidRPr="00F108E2" w:rsidRDefault="001627E8" w:rsidP="001627E8">
      <w:pPr>
        <w:spacing w:after="200" w:line="360" w:lineRule="auto"/>
        <w:jc w:val="both"/>
        <w:rPr>
          <w:rFonts w:ascii="Times New Roman" w:eastAsia="Calibri" w:hAnsi="Times New Roman" w:cs="Times New Roman"/>
          <w:sz w:val="24"/>
          <w:szCs w:val="24"/>
        </w:rPr>
      </w:pPr>
      <w:r w:rsidRPr="001627E8">
        <w:rPr>
          <w:rFonts w:ascii="Times New Roman" w:eastAsia="Calibri" w:hAnsi="Times New Roman" w:cs="Times New Roman"/>
          <w:sz w:val="24"/>
          <w:szCs w:val="24"/>
        </w:rPr>
        <w:t>The three-phase rectifier plays an important role in the overall design, and its performance significantly impacts the efficiency and effectiveness of the Level 3 DC fast charger. Several key functions which highlight the importance of this initial stage are as follows:</w:t>
      </w:r>
    </w:p>
    <w:p w14:paraId="3012C4CA" w14:textId="77777777" w:rsidR="001627E8" w:rsidRPr="001627E8" w:rsidRDefault="001627E8" w:rsidP="00BE45DA">
      <w:pPr>
        <w:numPr>
          <w:ilvl w:val="0"/>
          <w:numId w:val="1"/>
        </w:numPr>
        <w:spacing w:after="0" w:line="360" w:lineRule="auto"/>
        <w:jc w:val="both"/>
        <w:rPr>
          <w:rFonts w:ascii="Times New Roman" w:eastAsia="Calibri" w:hAnsi="Times New Roman" w:cs="Times New Roman"/>
          <w:color w:val="000000"/>
          <w:sz w:val="24"/>
          <w:szCs w:val="24"/>
        </w:rPr>
      </w:pPr>
      <w:r w:rsidRPr="001627E8">
        <w:rPr>
          <w:rFonts w:ascii="Times New Roman" w:eastAsia="Calibri" w:hAnsi="Times New Roman" w:cs="Times New Roman"/>
          <w:b/>
          <w:color w:val="000000"/>
          <w:sz w:val="24"/>
          <w:szCs w:val="24"/>
        </w:rPr>
        <w:t>AC to DC Conversion:</w:t>
      </w:r>
      <w:r w:rsidRPr="001627E8">
        <w:rPr>
          <w:rFonts w:ascii="Times New Roman" w:eastAsia="Calibri" w:hAnsi="Times New Roman" w:cs="Times New Roman"/>
          <w:color w:val="000000"/>
          <w:sz w:val="24"/>
          <w:szCs w:val="24"/>
        </w:rPr>
        <w:t xml:space="preserve"> The three-phase rectifier is responsible for the conversion of the grid's AC power into DC power, a critical step in the charging process. This conversion is essential as electric vehicles primarily rely on DC power for charging their batteries.</w:t>
      </w:r>
    </w:p>
    <w:p w14:paraId="5B14456F" w14:textId="77777777" w:rsidR="001627E8" w:rsidRPr="001627E8" w:rsidRDefault="001627E8" w:rsidP="00BE45DA">
      <w:pPr>
        <w:numPr>
          <w:ilvl w:val="0"/>
          <w:numId w:val="1"/>
        </w:numPr>
        <w:spacing w:after="0" w:line="360" w:lineRule="auto"/>
        <w:jc w:val="both"/>
        <w:rPr>
          <w:rFonts w:ascii="Times New Roman" w:eastAsia="Calibri" w:hAnsi="Times New Roman" w:cs="Times New Roman"/>
          <w:color w:val="000000"/>
          <w:sz w:val="24"/>
          <w:szCs w:val="24"/>
        </w:rPr>
      </w:pPr>
      <w:r w:rsidRPr="001627E8">
        <w:rPr>
          <w:rFonts w:ascii="Times New Roman" w:eastAsia="Calibri" w:hAnsi="Times New Roman" w:cs="Times New Roman"/>
          <w:b/>
          <w:color w:val="000000"/>
          <w:sz w:val="24"/>
          <w:szCs w:val="24"/>
        </w:rPr>
        <w:t>Power Factor Correction:</w:t>
      </w:r>
      <w:r w:rsidRPr="001627E8">
        <w:rPr>
          <w:rFonts w:ascii="Times New Roman" w:eastAsia="Calibri" w:hAnsi="Times New Roman" w:cs="Times New Roman"/>
          <w:color w:val="000000"/>
          <w:sz w:val="24"/>
          <w:szCs w:val="24"/>
        </w:rPr>
        <w:t xml:space="preserve"> Efficient power factor correction is vital in ensuring that the charger operates harmoniously with the grid. The three-phase rectifier is instrumental in this regard, helping to achieve a unity power factor or close to it. This not only minimizes energy losses but also reduces the impact of the charger on the grid's power quality.</w:t>
      </w:r>
    </w:p>
    <w:p w14:paraId="33B89B2D" w14:textId="77777777" w:rsidR="001627E8" w:rsidRPr="001627E8" w:rsidRDefault="001627E8" w:rsidP="00BE45DA">
      <w:pPr>
        <w:numPr>
          <w:ilvl w:val="0"/>
          <w:numId w:val="1"/>
        </w:numPr>
        <w:spacing w:after="0" w:line="360" w:lineRule="auto"/>
        <w:jc w:val="both"/>
        <w:rPr>
          <w:rFonts w:ascii="Times New Roman" w:eastAsia="Calibri" w:hAnsi="Times New Roman" w:cs="Times New Roman"/>
          <w:color w:val="000000"/>
          <w:sz w:val="24"/>
          <w:szCs w:val="24"/>
        </w:rPr>
      </w:pPr>
      <w:r w:rsidRPr="001627E8">
        <w:rPr>
          <w:rFonts w:ascii="Times New Roman" w:eastAsia="Calibri" w:hAnsi="Times New Roman" w:cs="Times New Roman"/>
          <w:b/>
          <w:color w:val="000000"/>
          <w:sz w:val="24"/>
          <w:szCs w:val="24"/>
        </w:rPr>
        <w:t>Ripple Reduction:</w:t>
      </w:r>
      <w:r w:rsidRPr="001627E8">
        <w:rPr>
          <w:rFonts w:ascii="Times New Roman" w:eastAsia="Calibri" w:hAnsi="Times New Roman" w:cs="Times New Roman"/>
          <w:color w:val="000000"/>
          <w:sz w:val="24"/>
          <w:szCs w:val="24"/>
        </w:rPr>
        <w:t xml:space="preserve"> The rectifier stage also contributes to reducing ripple and harmonics in the DC output voltage. This is essential for the safe and efficient charging of EV batteries, as excessive ripple can lead to heat generation and potential damage to the batteries.</w:t>
      </w:r>
    </w:p>
    <w:p w14:paraId="4C25DDBF" w14:textId="77777777" w:rsidR="00F108E2" w:rsidRPr="0057581A" w:rsidRDefault="001627E8" w:rsidP="0057581A">
      <w:pPr>
        <w:numPr>
          <w:ilvl w:val="0"/>
          <w:numId w:val="1"/>
        </w:numPr>
        <w:spacing w:after="200" w:line="360" w:lineRule="auto"/>
        <w:jc w:val="both"/>
        <w:rPr>
          <w:rFonts w:ascii="Times New Roman" w:eastAsia="Calibri" w:hAnsi="Times New Roman" w:cs="Times New Roman"/>
          <w:color w:val="000000"/>
          <w:sz w:val="24"/>
          <w:szCs w:val="24"/>
        </w:rPr>
      </w:pPr>
      <w:r w:rsidRPr="001627E8">
        <w:rPr>
          <w:rFonts w:ascii="Times New Roman" w:eastAsia="Calibri" w:hAnsi="Times New Roman" w:cs="Times New Roman"/>
          <w:b/>
          <w:color w:val="000000"/>
          <w:sz w:val="24"/>
          <w:szCs w:val="24"/>
        </w:rPr>
        <w:t>Grid Compatibility:</w:t>
      </w:r>
      <w:r w:rsidRPr="001627E8">
        <w:rPr>
          <w:rFonts w:ascii="Times New Roman" w:eastAsia="Calibri" w:hAnsi="Times New Roman" w:cs="Times New Roman"/>
          <w:color w:val="000000"/>
          <w:sz w:val="24"/>
          <w:szCs w:val="24"/>
        </w:rPr>
        <w:t xml:space="preserve"> The rectifier facilitates smooth interaction between the charger and the grid, ensuring that the charger complies with grid standards and with power quality issues like minimizing the disruptions, and avoids voltage sags or swells.</w:t>
      </w:r>
    </w:p>
    <w:p w14:paraId="63B8BE67" w14:textId="77777777" w:rsidR="00F108E2" w:rsidRPr="0057581A" w:rsidRDefault="00105E6F" w:rsidP="00F108E2">
      <w:pPr>
        <w:keepNext/>
        <w:keepLines/>
        <w:spacing w:before="200" w:after="0" w:line="276" w:lineRule="auto"/>
        <w:outlineLvl w:val="1"/>
        <w:rPr>
          <w:rFonts w:ascii="Cambria" w:eastAsia="SimSun" w:hAnsi="Cambria" w:cs="Times New Roman"/>
          <w:b/>
          <w:bCs/>
          <w:color w:val="4F81BD"/>
          <w:sz w:val="36"/>
          <w:szCs w:val="36"/>
        </w:rPr>
      </w:pPr>
      <w:r w:rsidRPr="0057581A">
        <w:rPr>
          <w:rFonts w:ascii="Cambria" w:eastAsia="SimSun" w:hAnsi="Cambria" w:cs="Times New Roman"/>
          <w:b/>
          <w:bCs/>
          <w:color w:val="4F81BD"/>
          <w:sz w:val="36"/>
          <w:szCs w:val="36"/>
        </w:rPr>
        <w:lastRenderedPageBreak/>
        <w:t>2</w:t>
      </w:r>
      <w:r w:rsidR="00F108E2" w:rsidRPr="0057581A">
        <w:rPr>
          <w:rFonts w:ascii="Cambria" w:eastAsia="SimSun" w:hAnsi="Cambria" w:cs="Times New Roman"/>
          <w:b/>
          <w:bCs/>
          <w:color w:val="4F81BD"/>
          <w:sz w:val="36"/>
          <w:szCs w:val="36"/>
        </w:rPr>
        <w:t>.4</w:t>
      </w:r>
      <w:r w:rsidR="0057581A" w:rsidRPr="0057581A">
        <w:rPr>
          <w:rFonts w:ascii="Cambria" w:eastAsia="SimSun" w:hAnsi="Cambria" w:cs="Times New Roman"/>
          <w:b/>
          <w:bCs/>
          <w:color w:val="4F81BD"/>
          <w:sz w:val="36"/>
          <w:szCs w:val="36"/>
        </w:rPr>
        <w:t>.2</w:t>
      </w:r>
      <w:r w:rsidR="00F108E2" w:rsidRPr="0057581A">
        <w:rPr>
          <w:rFonts w:ascii="Cambria" w:eastAsia="SimSun" w:hAnsi="Cambria" w:cs="Times New Roman"/>
          <w:b/>
          <w:bCs/>
          <w:color w:val="4F81BD"/>
          <w:sz w:val="36"/>
          <w:szCs w:val="36"/>
        </w:rPr>
        <w:t xml:space="preserve"> Role of an input filter:</w:t>
      </w:r>
    </w:p>
    <w:p w14:paraId="416D6357" w14:textId="77777777" w:rsidR="00F108E2" w:rsidRPr="00F108E2" w:rsidRDefault="00F108E2" w:rsidP="00F108E2">
      <w:pPr>
        <w:spacing w:after="200" w:line="360" w:lineRule="auto"/>
        <w:rPr>
          <w:rFonts w:ascii="Times New Roman" w:eastAsia="Calibri" w:hAnsi="Times New Roman" w:cs="Times New Roman"/>
          <w:sz w:val="24"/>
          <w:szCs w:val="24"/>
        </w:rPr>
      </w:pPr>
      <w:r w:rsidRPr="00F108E2">
        <w:rPr>
          <w:rFonts w:ascii="Times New Roman" w:eastAsia="Calibri" w:hAnsi="Times New Roman" w:cs="Times New Roman"/>
          <w:sz w:val="24"/>
          <w:szCs w:val="24"/>
        </w:rPr>
        <w:t>We have used an LCL (Inductor-Capacitor-Inductor) filter as an input filter before the rectification stage to improve overall performance of the system.</w:t>
      </w:r>
    </w:p>
    <w:p w14:paraId="1C88C5FE" w14:textId="77777777" w:rsidR="00F108E2" w:rsidRPr="00F108E2" w:rsidRDefault="00F108E2" w:rsidP="00F108E2">
      <w:pPr>
        <w:spacing w:after="200" w:line="360" w:lineRule="auto"/>
        <w:rPr>
          <w:rFonts w:ascii="Times New Roman" w:eastAsia="Calibri" w:hAnsi="Times New Roman" w:cs="Times New Roman"/>
          <w:sz w:val="24"/>
          <w:szCs w:val="24"/>
        </w:rPr>
      </w:pPr>
      <w:r w:rsidRPr="00F108E2">
        <w:rPr>
          <w:rFonts w:ascii="Times New Roman" w:eastAsia="Calibri" w:hAnsi="Times New Roman" w:cs="Times New Roman"/>
          <w:sz w:val="24"/>
          <w:szCs w:val="24"/>
        </w:rPr>
        <w:t xml:space="preserve">Here are some key reasons for incorporating LCL filter: </w:t>
      </w:r>
    </w:p>
    <w:p w14:paraId="46205C64" w14:textId="77777777" w:rsidR="00F108E2" w:rsidRPr="00F108E2" w:rsidRDefault="00F108E2" w:rsidP="00BE45DA">
      <w:pPr>
        <w:numPr>
          <w:ilvl w:val="0"/>
          <w:numId w:val="2"/>
        </w:numPr>
        <w:spacing w:after="200" w:line="360" w:lineRule="auto"/>
        <w:jc w:val="both"/>
        <w:rPr>
          <w:rFonts w:ascii="Times New Roman" w:eastAsia="Calibri" w:hAnsi="Times New Roman" w:cs="Times New Roman"/>
          <w:sz w:val="24"/>
          <w:szCs w:val="24"/>
        </w:rPr>
      </w:pPr>
      <w:r w:rsidRPr="00F108E2">
        <w:rPr>
          <w:rFonts w:ascii="Times New Roman" w:eastAsia="Calibri" w:hAnsi="Times New Roman" w:cs="Times New Roman"/>
          <w:b/>
          <w:sz w:val="24"/>
          <w:szCs w:val="24"/>
        </w:rPr>
        <w:t>Harmonic Mitigation:</w:t>
      </w:r>
      <w:r w:rsidRPr="00F108E2">
        <w:rPr>
          <w:rFonts w:ascii="Times New Roman" w:eastAsia="Calibri" w:hAnsi="Times New Roman" w:cs="Times New Roman"/>
          <w:sz w:val="24"/>
          <w:szCs w:val="24"/>
        </w:rPr>
        <w:t xml:space="preserve"> One of the primary reasons for using an input LCL filter is to reduce and mitigate harmonics in the current waveform. Rectifiers operating without filtering can generate harmonics in the input current due to the non-linear nature of the rectification process. These harmonics can have detrimental effects on the electrical grid, potentially causing power quality issues and compliance problems with grid regulations. The LCL filter is designed to attenuate these harmonics, resulting in a cleaner and more sinusoidal input current.</w:t>
      </w:r>
    </w:p>
    <w:p w14:paraId="62854E3B" w14:textId="77777777" w:rsidR="00F108E2" w:rsidRPr="00F108E2" w:rsidRDefault="00F108E2" w:rsidP="00BE45DA">
      <w:pPr>
        <w:numPr>
          <w:ilvl w:val="0"/>
          <w:numId w:val="2"/>
        </w:numPr>
        <w:spacing w:after="200" w:line="360" w:lineRule="auto"/>
        <w:jc w:val="both"/>
        <w:rPr>
          <w:rFonts w:ascii="Times New Roman" w:eastAsia="Calibri" w:hAnsi="Times New Roman" w:cs="Times New Roman"/>
          <w:sz w:val="24"/>
          <w:szCs w:val="24"/>
        </w:rPr>
      </w:pPr>
      <w:r w:rsidRPr="00F108E2">
        <w:rPr>
          <w:rFonts w:ascii="Times New Roman" w:eastAsia="Calibri" w:hAnsi="Times New Roman" w:cs="Times New Roman"/>
          <w:b/>
          <w:sz w:val="24"/>
          <w:szCs w:val="24"/>
        </w:rPr>
        <w:t>Damping of voltage spikes:</w:t>
      </w:r>
      <w:r w:rsidRPr="00F108E2">
        <w:rPr>
          <w:rFonts w:ascii="Times New Roman" w:eastAsia="Calibri" w:hAnsi="Times New Roman" w:cs="Times New Roman"/>
          <w:sz w:val="24"/>
          <w:szCs w:val="24"/>
        </w:rPr>
        <w:t xml:space="preserve"> Voltage spikes, inherent to switching transitions during rectification, can pose a threat to the system and its components. The LCL filter's inductor component plays a crucial role in damping these voltage spikes, ensuring system protection and longevity.</w:t>
      </w:r>
    </w:p>
    <w:p w14:paraId="2F170879" w14:textId="77777777" w:rsidR="00F108E2" w:rsidRPr="00F108E2" w:rsidRDefault="00C13FB7" w:rsidP="00F108E2">
      <w:pPr>
        <w:spacing w:after="200" w:line="360" w:lineRule="auto"/>
        <w:ind w:left="720"/>
        <w:rPr>
          <w:rFonts w:ascii="Times New Roman" w:eastAsia="Calibri" w:hAnsi="Times New Roman" w:cs="Times New Roman"/>
          <w:sz w:val="28"/>
          <w:szCs w:val="28"/>
        </w:rPr>
      </w:pPr>
      <w:r w:rsidRPr="00F27207">
        <w:rPr>
          <w:rFonts w:ascii="Calibri" w:eastAsia="Calibri" w:hAnsi="Calibri" w:cs="Times New Roman"/>
          <w:noProof/>
        </w:rPr>
        <w:drawing>
          <wp:inline distT="0" distB="0" distL="114300" distR="114300" wp14:anchorId="3A9A3DD9" wp14:editId="4A438AE5">
            <wp:extent cx="5534025" cy="26765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49" name="image7.png"/>
                    <pic:cNvPicPr preferRelativeResize="0"/>
                  </pic:nvPicPr>
                  <pic:blipFill>
                    <a:blip r:embed="rId25"/>
                    <a:srcRect/>
                    <a:stretch>
                      <a:fillRect/>
                    </a:stretch>
                  </pic:blipFill>
                  <pic:spPr>
                    <a:xfrm>
                      <a:off x="0" y="0"/>
                      <a:ext cx="5534025" cy="2676525"/>
                    </a:xfrm>
                    <a:prstGeom prst="rect">
                      <a:avLst/>
                    </a:prstGeom>
                  </pic:spPr>
                </pic:pic>
              </a:graphicData>
            </a:graphic>
          </wp:inline>
        </w:drawing>
      </w:r>
    </w:p>
    <w:p w14:paraId="21ACD809" w14:textId="0BF41C5A" w:rsidR="001627E8" w:rsidRPr="00210569" w:rsidRDefault="00210569" w:rsidP="001627E8">
      <w:pPr>
        <w:spacing w:after="200" w:line="360" w:lineRule="auto"/>
        <w:jc w:val="both"/>
        <w:rPr>
          <w:rFonts w:ascii="Times New Roman" w:eastAsia="SimSun" w:hAnsi="Times New Roman" w:cs="Times New Roman"/>
          <w:b/>
          <w:bCs/>
          <w:color w:val="4F81BD"/>
          <w:sz w:val="24"/>
          <w:szCs w:val="24"/>
        </w:rPr>
      </w:pPr>
      <w:r>
        <w:rPr>
          <w:rFonts w:ascii="Cambria" w:eastAsia="SimSun" w:hAnsi="Cambria" w:cs="Times New Roman"/>
          <w:b/>
          <w:bCs/>
          <w:color w:val="4F81BD"/>
          <w:sz w:val="34"/>
          <w:szCs w:val="34"/>
        </w:rPr>
        <w:t xml:space="preserve">                                  </w:t>
      </w:r>
      <w:r w:rsidR="00C96135">
        <w:rPr>
          <w:rFonts w:ascii="Times New Roman" w:eastAsia="SimSun" w:hAnsi="Times New Roman" w:cs="Times New Roman"/>
          <w:b/>
          <w:bCs/>
          <w:color w:val="000000" w:themeColor="text1"/>
          <w:sz w:val="24"/>
          <w:szCs w:val="24"/>
        </w:rPr>
        <w:t>Fig.2.3</w:t>
      </w:r>
      <w:r w:rsidRPr="00210569">
        <w:rPr>
          <w:rFonts w:ascii="Times New Roman" w:eastAsia="SimSun" w:hAnsi="Times New Roman" w:cs="Times New Roman"/>
          <w:b/>
          <w:bCs/>
          <w:color w:val="000000" w:themeColor="text1"/>
          <w:sz w:val="24"/>
          <w:szCs w:val="24"/>
        </w:rPr>
        <w:t xml:space="preserve"> Three phase Rectifier with LCL filter</w:t>
      </w:r>
    </w:p>
    <w:p w14:paraId="5BDBDEC0" w14:textId="77777777" w:rsidR="00FC2B6B" w:rsidRPr="00FC2B6B" w:rsidRDefault="00FC2B6B" w:rsidP="001627E8">
      <w:pPr>
        <w:spacing w:after="200" w:line="360" w:lineRule="auto"/>
        <w:jc w:val="both"/>
        <w:rPr>
          <w:rFonts w:ascii="Times New Roman" w:eastAsia="Calibri" w:hAnsi="Times New Roman" w:cs="Times New Roman"/>
          <w:sz w:val="40"/>
          <w:szCs w:val="40"/>
        </w:rPr>
      </w:pPr>
    </w:p>
    <w:p w14:paraId="1CFD4751" w14:textId="77777777" w:rsidR="00F27207" w:rsidRPr="0057581A" w:rsidRDefault="00105E6F" w:rsidP="00F27207">
      <w:pPr>
        <w:spacing w:after="200" w:line="360" w:lineRule="auto"/>
        <w:jc w:val="both"/>
        <w:rPr>
          <w:rFonts w:ascii="Times New Roman" w:eastAsia="Calibri" w:hAnsi="Times New Roman" w:cs="Times New Roman"/>
          <w:b/>
          <w:bCs/>
          <w:color w:val="2E74B5" w:themeColor="accent1" w:themeShade="BF"/>
          <w:sz w:val="36"/>
          <w:szCs w:val="36"/>
        </w:rPr>
      </w:pPr>
      <w:r w:rsidRPr="0057581A">
        <w:rPr>
          <w:rFonts w:ascii="Times New Roman" w:eastAsia="Calibri" w:hAnsi="Times New Roman" w:cs="Times New Roman"/>
          <w:b/>
          <w:bCs/>
          <w:color w:val="2E74B5" w:themeColor="accent1" w:themeShade="BF"/>
          <w:sz w:val="36"/>
          <w:szCs w:val="36"/>
        </w:rPr>
        <w:lastRenderedPageBreak/>
        <w:t>2</w:t>
      </w:r>
      <w:r w:rsidR="003E3426">
        <w:rPr>
          <w:rFonts w:ascii="Times New Roman" w:eastAsia="Calibri" w:hAnsi="Times New Roman" w:cs="Times New Roman"/>
          <w:b/>
          <w:bCs/>
          <w:color w:val="2E74B5" w:themeColor="accent1" w:themeShade="BF"/>
          <w:sz w:val="36"/>
          <w:szCs w:val="36"/>
        </w:rPr>
        <w:t>.4.3</w:t>
      </w:r>
      <w:r w:rsidR="00F27207" w:rsidRPr="0057581A">
        <w:rPr>
          <w:rFonts w:ascii="Times New Roman" w:eastAsia="Calibri" w:hAnsi="Times New Roman" w:cs="Times New Roman"/>
          <w:b/>
          <w:bCs/>
          <w:color w:val="2E74B5" w:themeColor="accent1" w:themeShade="BF"/>
          <w:sz w:val="36"/>
          <w:szCs w:val="36"/>
        </w:rPr>
        <w:t xml:space="preserve"> Control Technique:</w:t>
      </w:r>
    </w:p>
    <w:p w14:paraId="3BA5A08E" w14:textId="77777777" w:rsidR="00F27207" w:rsidRPr="00F27207" w:rsidRDefault="00F27207" w:rsidP="00F27207">
      <w:pPr>
        <w:spacing w:after="200" w:line="360" w:lineRule="auto"/>
        <w:jc w:val="both"/>
        <w:rPr>
          <w:rFonts w:ascii="Times New Roman" w:eastAsia="Calibri" w:hAnsi="Times New Roman" w:cs="Times New Roman"/>
          <w:bCs/>
          <w:color w:val="000000" w:themeColor="text1"/>
          <w:sz w:val="24"/>
          <w:szCs w:val="24"/>
        </w:rPr>
      </w:pPr>
      <w:r w:rsidRPr="00F27207">
        <w:rPr>
          <w:rFonts w:ascii="Times New Roman" w:eastAsia="Calibri" w:hAnsi="Times New Roman" w:cs="Times New Roman"/>
          <w:bCs/>
          <w:color w:val="000000" w:themeColor="text1"/>
          <w:sz w:val="24"/>
          <w:szCs w:val="24"/>
        </w:rPr>
        <w:t>We implemented a multi-stage transformation process for generating pulses to drive the IGBTs used in the rectifier.</w:t>
      </w:r>
    </w:p>
    <w:p w14:paraId="5C0D2EEB" w14:textId="77777777" w:rsidR="00F27207" w:rsidRPr="00F27207" w:rsidRDefault="00F27207" w:rsidP="00F27207">
      <w:pPr>
        <w:spacing w:after="200" w:line="360" w:lineRule="auto"/>
        <w:rPr>
          <w:rFonts w:ascii="Times New Roman" w:eastAsia="Calibri" w:hAnsi="Times New Roman" w:cs="Times New Roman"/>
          <w:bCs/>
          <w:color w:val="000000" w:themeColor="text1"/>
          <w:sz w:val="24"/>
          <w:szCs w:val="24"/>
        </w:rPr>
      </w:pPr>
      <w:r w:rsidRPr="00F27207">
        <w:rPr>
          <w:rFonts w:ascii="Times New Roman" w:eastAsia="Calibri" w:hAnsi="Times New Roman" w:cs="Times New Roman"/>
          <w:b/>
          <w:bCs/>
          <w:color w:val="000000" w:themeColor="text1"/>
          <w:sz w:val="28"/>
          <w:szCs w:val="28"/>
        </w:rPr>
        <w:t>Step1: ABC to αβ0 Transformation</w:t>
      </w:r>
      <w:r w:rsidRPr="00F27207">
        <w:rPr>
          <w:rFonts w:ascii="Times New Roman" w:eastAsia="Calibri" w:hAnsi="Times New Roman" w:cs="Times New Roman"/>
          <w:bCs/>
          <w:color w:val="000000" w:themeColor="text1"/>
          <w:sz w:val="24"/>
          <w:szCs w:val="24"/>
        </w:rPr>
        <w:br/>
        <w:t>The first stage involves converting the three-phase signals (ABC) into the αβ reference frame using the Clarke Transformation. This step is essential for analyzing and controlling three-phase systems such as rectifiers.</w:t>
      </w:r>
    </w:p>
    <w:p w14:paraId="00CDC438" w14:textId="77777777" w:rsidR="00F27207" w:rsidRDefault="00F27207" w:rsidP="00F27207">
      <w:pPr>
        <w:spacing w:after="200" w:line="360" w:lineRule="auto"/>
        <w:jc w:val="both"/>
        <w:rPr>
          <w:rFonts w:ascii="Times New Roman" w:eastAsia="Calibri" w:hAnsi="Times New Roman" w:cs="Times New Roman"/>
          <w:bCs/>
          <w:color w:val="000000" w:themeColor="text1"/>
          <w:sz w:val="24"/>
          <w:szCs w:val="24"/>
        </w:rPr>
      </w:pPr>
      <w:r w:rsidRPr="00F27207">
        <w:rPr>
          <w:rFonts w:ascii="Times New Roman" w:eastAsia="Calibri" w:hAnsi="Times New Roman" w:cs="Times New Roman"/>
          <w:bCs/>
          <w:color w:val="000000" w:themeColor="text1"/>
          <w:sz w:val="24"/>
          <w:szCs w:val="24"/>
        </w:rPr>
        <w:t>The Clarke Transform block translates the time-domain signals from the ABC frame to a stationary αβ0 frame. A power-invariant form of the transform is used to ensure that the active and reactive power in the αβ0 frame matches that of the original ABC system. In a balanced system, the zero-sequence component becomes zero.</w:t>
      </w:r>
    </w:p>
    <w:tbl>
      <w:tblPr>
        <w:tblStyle w:val="Style34"/>
        <w:tblW w:w="9149" w:type="dxa"/>
        <w:tblInd w:w="-95" w:type="dxa"/>
        <w:tblBorders>
          <w:insideH w:val="single" w:sz="4" w:space="0" w:color="000000"/>
          <w:insideV w:val="single" w:sz="4" w:space="0" w:color="000000"/>
        </w:tblBorders>
        <w:tblLayout w:type="fixed"/>
        <w:tblLook w:val="04A0" w:firstRow="1" w:lastRow="0" w:firstColumn="1" w:lastColumn="0" w:noHBand="0" w:noVBand="1"/>
      </w:tblPr>
      <w:tblGrid>
        <w:gridCol w:w="4662"/>
        <w:gridCol w:w="4487"/>
      </w:tblGrid>
      <w:tr w:rsidR="00F27207" w14:paraId="4B84B2CB" w14:textId="77777777" w:rsidTr="00135807">
        <w:trPr>
          <w:trHeight w:val="4598"/>
        </w:trPr>
        <w:tc>
          <w:tcPr>
            <w:tcW w:w="4662" w:type="dxa"/>
            <w:tcMar>
              <w:top w:w="0" w:type="dxa"/>
              <w:left w:w="108" w:type="dxa"/>
              <w:bottom w:w="0" w:type="dxa"/>
              <w:right w:w="108" w:type="dxa"/>
            </w:tcMar>
          </w:tcPr>
          <w:p w14:paraId="70ED3976" w14:textId="77777777" w:rsidR="00F27207" w:rsidRDefault="00F27207" w:rsidP="00BE4883">
            <w:pPr>
              <w:rPr>
                <w:sz w:val="28"/>
                <w:szCs w:val="28"/>
              </w:rPr>
            </w:pPr>
            <w:r>
              <w:rPr>
                <w:noProof/>
                <w:sz w:val="28"/>
                <w:szCs w:val="28"/>
              </w:rPr>
              <w:drawing>
                <wp:inline distT="0" distB="0" distL="0" distR="0" wp14:anchorId="1C343D99" wp14:editId="1B2BD839">
                  <wp:extent cx="2905125" cy="2428875"/>
                  <wp:effectExtent l="0" t="0" r="0" b="0"/>
                  <wp:docPr id="48" name="image24.png" descr="abc.png"/>
                  <wp:cNvGraphicFramePr/>
                  <a:graphic xmlns:a="http://schemas.openxmlformats.org/drawingml/2006/main">
                    <a:graphicData uri="http://schemas.openxmlformats.org/drawingml/2006/picture">
                      <pic:pic xmlns:pic="http://schemas.openxmlformats.org/drawingml/2006/picture">
                        <pic:nvPicPr>
                          <pic:cNvPr id="48" name="image24.png" descr="abc.png"/>
                          <pic:cNvPicPr preferRelativeResize="0"/>
                        </pic:nvPicPr>
                        <pic:blipFill>
                          <a:blip r:embed="rId26"/>
                          <a:srcRect/>
                          <a:stretch>
                            <a:fillRect/>
                          </a:stretch>
                        </pic:blipFill>
                        <pic:spPr>
                          <a:xfrm>
                            <a:off x="0" y="0"/>
                            <a:ext cx="2905125" cy="2428875"/>
                          </a:xfrm>
                          <a:prstGeom prst="rect">
                            <a:avLst/>
                          </a:prstGeom>
                        </pic:spPr>
                      </pic:pic>
                    </a:graphicData>
                  </a:graphic>
                </wp:inline>
              </w:drawing>
            </w:r>
          </w:p>
          <w:p w14:paraId="57C248A5" w14:textId="5800FF27" w:rsidR="00F27207" w:rsidRPr="00F27207" w:rsidRDefault="00F27207" w:rsidP="00BE4883">
            <w:pPr>
              <w:rPr>
                <w:rFonts w:ascii="Times New Roman" w:hAnsi="Times New Roman" w:cs="Times New Roman"/>
                <w:b/>
                <w:sz w:val="24"/>
                <w:szCs w:val="24"/>
              </w:rPr>
            </w:pPr>
            <w:r w:rsidRPr="00F27207">
              <w:rPr>
                <w:rFonts w:ascii="Times New Roman" w:hAnsi="Times New Roman" w:cs="Times New Roman"/>
                <w:b/>
                <w:sz w:val="24"/>
                <w:szCs w:val="24"/>
              </w:rPr>
              <w:t>Fi</w:t>
            </w:r>
            <w:r w:rsidR="00C13FB7">
              <w:rPr>
                <w:rFonts w:ascii="Times New Roman" w:hAnsi="Times New Roman" w:cs="Times New Roman"/>
                <w:b/>
                <w:sz w:val="24"/>
                <w:szCs w:val="24"/>
              </w:rPr>
              <w:t>g 2</w:t>
            </w:r>
            <w:r w:rsidR="00C94746">
              <w:rPr>
                <w:rFonts w:ascii="Times New Roman" w:hAnsi="Times New Roman" w:cs="Times New Roman"/>
                <w:b/>
                <w:sz w:val="24"/>
                <w:szCs w:val="24"/>
              </w:rPr>
              <w:t>.</w:t>
            </w:r>
            <w:r w:rsidR="00C96135">
              <w:rPr>
                <w:rFonts w:ascii="Times New Roman" w:hAnsi="Times New Roman" w:cs="Times New Roman"/>
                <w:b/>
                <w:sz w:val="24"/>
                <w:szCs w:val="24"/>
              </w:rPr>
              <w:t>4</w:t>
            </w:r>
            <w:r w:rsidRPr="00F27207">
              <w:rPr>
                <w:rFonts w:ascii="Times New Roman" w:eastAsia="Arial" w:hAnsi="Times New Roman" w:cs="Times New Roman"/>
                <w:b/>
                <w:color w:val="212121"/>
                <w:sz w:val="24"/>
                <w:szCs w:val="24"/>
                <w:highlight w:val="white"/>
              </w:rPr>
              <w:t xml:space="preserve"> </w:t>
            </w:r>
            <w:r w:rsidRPr="00F27207">
              <w:rPr>
                <w:rFonts w:ascii="Times New Roman" w:hAnsi="Times New Roman" w:cs="Times New Roman"/>
                <w:b/>
                <w:sz w:val="24"/>
                <w:szCs w:val="24"/>
              </w:rPr>
              <w:t>Direction of the magnetic axes of the stator windings in the abc reference frame and the stationary αβ0 reference frame.</w:t>
            </w:r>
          </w:p>
        </w:tc>
        <w:tc>
          <w:tcPr>
            <w:tcW w:w="4487" w:type="dxa"/>
            <w:tcMar>
              <w:top w:w="0" w:type="dxa"/>
              <w:left w:w="108" w:type="dxa"/>
              <w:bottom w:w="0" w:type="dxa"/>
              <w:right w:w="108" w:type="dxa"/>
            </w:tcMar>
          </w:tcPr>
          <w:p w14:paraId="5369D328" w14:textId="77777777" w:rsidR="00F27207" w:rsidRDefault="00F27207" w:rsidP="00BE4883">
            <w:pPr>
              <w:rPr>
                <w:sz w:val="28"/>
                <w:szCs w:val="28"/>
              </w:rPr>
            </w:pPr>
            <w:r>
              <w:rPr>
                <w:noProof/>
                <w:sz w:val="28"/>
                <w:szCs w:val="28"/>
              </w:rPr>
              <w:drawing>
                <wp:inline distT="0" distB="0" distL="0" distR="0" wp14:anchorId="7C12BAAD" wp14:editId="759072FC">
                  <wp:extent cx="2733675" cy="2419350"/>
                  <wp:effectExtent l="0" t="0" r="9525" b="0"/>
                  <wp:docPr id="51" name="image10.png" descr="alphabetaaxes.png"/>
                  <wp:cNvGraphicFramePr/>
                  <a:graphic xmlns:a="http://schemas.openxmlformats.org/drawingml/2006/main">
                    <a:graphicData uri="http://schemas.openxmlformats.org/drawingml/2006/picture">
                      <pic:pic xmlns:pic="http://schemas.openxmlformats.org/drawingml/2006/picture">
                        <pic:nvPicPr>
                          <pic:cNvPr id="51" name="image10.png" descr="alphabetaaxes.png"/>
                          <pic:cNvPicPr preferRelativeResize="0"/>
                        </pic:nvPicPr>
                        <pic:blipFill>
                          <a:blip r:embed="rId27"/>
                          <a:srcRect/>
                          <a:stretch>
                            <a:fillRect/>
                          </a:stretch>
                        </pic:blipFill>
                        <pic:spPr>
                          <a:xfrm>
                            <a:off x="0" y="0"/>
                            <a:ext cx="2733675" cy="2419350"/>
                          </a:xfrm>
                          <a:prstGeom prst="rect">
                            <a:avLst/>
                          </a:prstGeom>
                        </pic:spPr>
                      </pic:pic>
                    </a:graphicData>
                  </a:graphic>
                </wp:inline>
              </w:drawing>
            </w:r>
          </w:p>
          <w:p w14:paraId="1DD690FB" w14:textId="6477A4D3" w:rsidR="00F27207" w:rsidRPr="00F27207" w:rsidRDefault="00C13FB7" w:rsidP="003E3426">
            <w:pPr>
              <w:rPr>
                <w:rFonts w:ascii="Times New Roman" w:hAnsi="Times New Roman" w:cs="Times New Roman"/>
                <w:b/>
                <w:sz w:val="24"/>
                <w:szCs w:val="24"/>
              </w:rPr>
            </w:pPr>
            <w:r>
              <w:rPr>
                <w:rFonts w:ascii="Times New Roman" w:hAnsi="Times New Roman" w:cs="Times New Roman"/>
                <w:b/>
                <w:sz w:val="24"/>
                <w:szCs w:val="24"/>
              </w:rPr>
              <w:t>Fig 2</w:t>
            </w:r>
            <w:r w:rsidR="00C96135">
              <w:rPr>
                <w:rFonts w:ascii="Times New Roman" w:hAnsi="Times New Roman" w:cs="Times New Roman"/>
                <w:b/>
                <w:sz w:val="24"/>
                <w:szCs w:val="24"/>
              </w:rPr>
              <w:t>.5</w:t>
            </w:r>
            <w:r w:rsidR="00F27207" w:rsidRPr="00F27207">
              <w:rPr>
                <w:rFonts w:ascii="Times New Roman" w:hAnsi="Times New Roman" w:cs="Times New Roman"/>
                <w:b/>
                <w:sz w:val="24"/>
                <w:szCs w:val="24"/>
              </w:rPr>
              <w:t xml:space="preserve"> </w:t>
            </w:r>
            <w:r w:rsidR="00F27207" w:rsidRPr="00F27207">
              <w:rPr>
                <w:rFonts w:ascii="Times New Roman" w:hAnsi="Times New Roman" w:cs="Times New Roman"/>
                <w:b/>
                <w:i/>
                <w:sz w:val="24"/>
                <w:szCs w:val="24"/>
              </w:rPr>
              <w:t>α</w:t>
            </w:r>
            <w:r w:rsidR="00F27207" w:rsidRPr="00F27207">
              <w:rPr>
                <w:rFonts w:ascii="Times New Roman" w:hAnsi="Times New Roman" w:cs="Times New Roman"/>
                <w:b/>
                <w:sz w:val="24"/>
                <w:szCs w:val="24"/>
              </w:rPr>
              <w:t>, </w:t>
            </w:r>
            <w:r w:rsidR="00F27207" w:rsidRPr="00F27207">
              <w:rPr>
                <w:rFonts w:ascii="Times New Roman" w:hAnsi="Times New Roman" w:cs="Times New Roman"/>
                <w:b/>
                <w:i/>
                <w:sz w:val="24"/>
                <w:szCs w:val="24"/>
              </w:rPr>
              <w:t>β</w:t>
            </w:r>
            <w:r w:rsidR="00F27207" w:rsidRPr="00F27207">
              <w:rPr>
                <w:rFonts w:ascii="Times New Roman" w:hAnsi="Times New Roman" w:cs="Times New Roman"/>
                <w:b/>
                <w:sz w:val="24"/>
                <w:szCs w:val="24"/>
              </w:rPr>
              <w:t>, and zero components in the stationary reference frame.</w:t>
            </w:r>
          </w:p>
        </w:tc>
      </w:tr>
    </w:tbl>
    <w:p w14:paraId="3CCBE5C5" w14:textId="77777777" w:rsidR="006D5754" w:rsidRDefault="006D5754" w:rsidP="006D5754">
      <w:pPr>
        <w:spacing w:after="200" w:line="276" w:lineRule="auto"/>
        <w:rPr>
          <w:rFonts w:ascii="Times New Roman" w:eastAsia="Calibri" w:hAnsi="Times New Roman" w:cs="Times New Roman"/>
          <w:sz w:val="24"/>
          <w:szCs w:val="24"/>
        </w:rPr>
      </w:pPr>
    </w:p>
    <w:p w14:paraId="753A901A" w14:textId="77777777" w:rsidR="006D5754" w:rsidRPr="006D5754" w:rsidRDefault="006D5754" w:rsidP="00BE45DA">
      <w:pPr>
        <w:spacing w:after="200" w:line="276" w:lineRule="auto"/>
        <w:jc w:val="both"/>
        <w:rPr>
          <w:rFonts w:ascii="Times New Roman" w:eastAsia="Calibri" w:hAnsi="Times New Roman" w:cs="Times New Roman"/>
          <w:sz w:val="24"/>
          <w:szCs w:val="24"/>
        </w:rPr>
      </w:pPr>
      <w:r w:rsidRPr="006D5754">
        <w:rPr>
          <w:rFonts w:ascii="Times New Roman" w:eastAsia="Calibri" w:hAnsi="Times New Roman" w:cs="Times New Roman"/>
          <w:sz w:val="24"/>
          <w:szCs w:val="24"/>
        </w:rPr>
        <w:t>The primary objectives of this transformation are:</w:t>
      </w:r>
    </w:p>
    <w:p w14:paraId="62B737F8" w14:textId="77777777" w:rsidR="006D5754" w:rsidRPr="006D5754" w:rsidRDefault="006D5754" w:rsidP="00BE45DA">
      <w:pPr>
        <w:numPr>
          <w:ilvl w:val="0"/>
          <w:numId w:val="3"/>
        </w:numPr>
        <w:spacing w:after="200" w:line="276" w:lineRule="auto"/>
        <w:jc w:val="both"/>
        <w:rPr>
          <w:rFonts w:ascii="Calibri" w:eastAsia="Calibri" w:hAnsi="Calibri" w:cs="Times New Roman"/>
          <w:sz w:val="28"/>
          <w:szCs w:val="28"/>
        </w:rPr>
      </w:pPr>
      <w:r w:rsidRPr="006D5754">
        <w:rPr>
          <w:rFonts w:ascii="Times New Roman" w:eastAsia="Calibri" w:hAnsi="Times New Roman" w:cs="Times New Roman"/>
          <w:b/>
          <w:sz w:val="24"/>
          <w:szCs w:val="24"/>
        </w:rPr>
        <w:t>Simplifying Analysis:</w:t>
      </w:r>
      <w:r w:rsidRPr="006D5754">
        <w:rPr>
          <w:rFonts w:ascii="Times New Roman" w:eastAsia="Calibri" w:hAnsi="Times New Roman" w:cs="Times New Roman"/>
          <w:sz w:val="24"/>
          <w:szCs w:val="24"/>
        </w:rPr>
        <w:t xml:space="preserve"> The ABC to αβ transformation simplifies the mathematical analysis of the three-phase variables by projecting them onto a two-dimensional plane. This simplification eases the design and control of the rectifier</w:t>
      </w:r>
      <w:r w:rsidRPr="006D5754">
        <w:rPr>
          <w:rFonts w:ascii="Calibri" w:eastAsia="Calibri" w:hAnsi="Calibri" w:cs="Times New Roman"/>
          <w:sz w:val="28"/>
          <w:szCs w:val="28"/>
        </w:rPr>
        <w:t>.</w:t>
      </w:r>
    </w:p>
    <w:p w14:paraId="29EB0F1E" w14:textId="77777777" w:rsidR="006D5754" w:rsidRDefault="006D5754" w:rsidP="00BE45DA">
      <w:pPr>
        <w:numPr>
          <w:ilvl w:val="0"/>
          <w:numId w:val="3"/>
        </w:numPr>
        <w:spacing w:after="200" w:line="360" w:lineRule="auto"/>
        <w:jc w:val="both"/>
        <w:rPr>
          <w:rFonts w:ascii="Times New Roman" w:hAnsi="Times New Roman" w:cs="Times New Roman"/>
          <w:sz w:val="24"/>
          <w:szCs w:val="24"/>
        </w:rPr>
      </w:pPr>
      <w:r w:rsidRPr="006D5754">
        <w:rPr>
          <w:rFonts w:ascii="Times New Roman" w:hAnsi="Times New Roman" w:cs="Times New Roman"/>
          <w:b/>
          <w:sz w:val="24"/>
          <w:szCs w:val="24"/>
        </w:rPr>
        <w:lastRenderedPageBreak/>
        <w:t>Decoupling Variables:</w:t>
      </w:r>
      <w:r w:rsidRPr="006D5754">
        <w:rPr>
          <w:rFonts w:ascii="Times New Roman" w:hAnsi="Times New Roman" w:cs="Times New Roman"/>
          <w:sz w:val="24"/>
          <w:szCs w:val="24"/>
        </w:rPr>
        <w:t xml:space="preserve"> By transforming to the αβ frame, the direct (α) and quadrature (β) components of the three-phase system are separated. This decoupling allows for independent control of real power (P) and reactive power (Q).</w:t>
      </w:r>
    </w:p>
    <w:p w14:paraId="39AFCC90" w14:textId="77777777" w:rsidR="006D5754" w:rsidRDefault="006D5754" w:rsidP="006D5754">
      <w:pPr>
        <w:spacing w:after="200" w:line="276" w:lineRule="auto"/>
        <w:ind w:left="720"/>
        <w:rPr>
          <w:rFonts w:ascii="Times New Roman" w:hAnsi="Times New Roman" w:cs="Times New Roman"/>
          <w:b/>
          <w:sz w:val="24"/>
          <w:szCs w:val="24"/>
        </w:rPr>
      </w:pPr>
    </w:p>
    <w:p w14:paraId="284781E9" w14:textId="77777777" w:rsidR="00FA0A3A" w:rsidRPr="00FA0A3A" w:rsidRDefault="006D5754" w:rsidP="000E149F">
      <w:pPr>
        <w:spacing w:after="200" w:line="360" w:lineRule="auto"/>
        <w:rPr>
          <w:rFonts w:ascii="Times New Roman" w:eastAsia="Calibri" w:hAnsi="Times New Roman" w:cs="Times New Roman"/>
          <w:sz w:val="24"/>
          <w:szCs w:val="24"/>
        </w:rPr>
      </w:pPr>
      <w:r w:rsidRPr="006D5754">
        <w:rPr>
          <w:rFonts w:ascii="Times New Roman" w:eastAsia="Calibri" w:hAnsi="Times New Roman" w:cs="Times New Roman"/>
          <w:b/>
          <w:sz w:val="28"/>
          <w:szCs w:val="28"/>
        </w:rPr>
        <w:t>Step 2: αβ to DQ Transformation</w:t>
      </w:r>
      <w:r w:rsidR="00FA0A3A">
        <w:rPr>
          <w:rFonts w:ascii="Times New Roman" w:eastAsia="Calibri" w:hAnsi="Times New Roman" w:cs="Times New Roman"/>
          <w:b/>
          <w:sz w:val="28"/>
          <w:szCs w:val="28"/>
        </w:rPr>
        <w:br/>
      </w:r>
      <w:r w:rsidR="00FA0A3A" w:rsidRPr="00FA0A3A">
        <w:rPr>
          <w:rFonts w:ascii="Times New Roman" w:eastAsia="Calibri" w:hAnsi="Times New Roman" w:cs="Times New Roman"/>
          <w:sz w:val="24"/>
          <w:szCs w:val="24"/>
        </w:rPr>
        <w:t xml:space="preserve">After completing the ABC to αβ transformation, the next step is to convert the αβ components into the DQ reference frame. In this frame, </w:t>
      </w:r>
      <w:r w:rsidR="00BE45DA">
        <w:rPr>
          <w:rFonts w:ascii="Times New Roman" w:eastAsia="Calibri" w:hAnsi="Times New Roman" w:cs="Times New Roman"/>
          <w:sz w:val="24"/>
          <w:szCs w:val="24"/>
        </w:rPr>
        <w:t xml:space="preserve">  </w:t>
      </w:r>
      <w:r w:rsidR="00FA0A3A" w:rsidRPr="00FA0A3A">
        <w:rPr>
          <w:rFonts w:ascii="Times New Roman" w:eastAsia="Calibri" w:hAnsi="Times New Roman" w:cs="Times New Roman"/>
          <w:bCs/>
          <w:sz w:val="24"/>
          <w:szCs w:val="24"/>
        </w:rPr>
        <w:t>D</w:t>
      </w:r>
      <w:r w:rsidR="00FA0A3A" w:rsidRPr="00FA0A3A">
        <w:rPr>
          <w:rFonts w:ascii="Times New Roman" w:eastAsia="Calibri" w:hAnsi="Times New Roman" w:cs="Times New Roman"/>
          <w:sz w:val="24"/>
          <w:szCs w:val="24"/>
        </w:rPr>
        <w:t xml:space="preserve"> represents the</w:t>
      </w:r>
      <w:r w:rsidR="00BE45DA">
        <w:rPr>
          <w:rFonts w:ascii="Times New Roman" w:eastAsia="Calibri" w:hAnsi="Times New Roman" w:cs="Times New Roman"/>
          <w:sz w:val="24"/>
          <w:szCs w:val="24"/>
        </w:rPr>
        <w:t xml:space="preserve">  </w:t>
      </w:r>
      <w:r w:rsidR="00FA0A3A" w:rsidRPr="00FA0A3A">
        <w:rPr>
          <w:rFonts w:ascii="Times New Roman" w:eastAsia="Calibri" w:hAnsi="Times New Roman" w:cs="Times New Roman"/>
          <w:sz w:val="24"/>
          <w:szCs w:val="24"/>
        </w:rPr>
        <w:t xml:space="preserve"> direct axis and </w:t>
      </w:r>
      <w:r w:rsidR="00FA0A3A" w:rsidRPr="00FA0A3A">
        <w:rPr>
          <w:rFonts w:ascii="Times New Roman" w:eastAsia="Calibri" w:hAnsi="Times New Roman" w:cs="Times New Roman"/>
          <w:bCs/>
          <w:sz w:val="24"/>
          <w:szCs w:val="24"/>
        </w:rPr>
        <w:t>Q</w:t>
      </w:r>
      <w:r w:rsidR="00FA0A3A" w:rsidRPr="00FA0A3A">
        <w:rPr>
          <w:rFonts w:ascii="Times New Roman" w:eastAsia="Calibri" w:hAnsi="Times New Roman" w:cs="Times New Roman"/>
          <w:sz w:val="24"/>
          <w:szCs w:val="24"/>
        </w:rPr>
        <w:t xml:space="preserve"> represents the quadrature axis. </w:t>
      </w:r>
      <w:r w:rsidR="00BE45DA">
        <w:rPr>
          <w:rFonts w:ascii="Times New Roman" w:eastAsia="Calibri" w:hAnsi="Times New Roman" w:cs="Times New Roman"/>
          <w:sz w:val="24"/>
          <w:szCs w:val="24"/>
        </w:rPr>
        <w:t xml:space="preserve"> </w:t>
      </w:r>
      <w:r w:rsidR="00FA0A3A" w:rsidRPr="00FA0A3A">
        <w:rPr>
          <w:rFonts w:ascii="Times New Roman" w:eastAsia="Calibri" w:hAnsi="Times New Roman" w:cs="Times New Roman"/>
          <w:sz w:val="24"/>
          <w:szCs w:val="24"/>
        </w:rPr>
        <w:t xml:space="preserve">This </w:t>
      </w:r>
      <w:r w:rsidR="00BE45DA">
        <w:rPr>
          <w:rFonts w:ascii="Times New Roman" w:eastAsia="Calibri" w:hAnsi="Times New Roman" w:cs="Times New Roman"/>
          <w:sz w:val="24"/>
          <w:szCs w:val="24"/>
        </w:rPr>
        <w:t xml:space="preserve">  </w:t>
      </w:r>
      <w:r w:rsidR="00FA0A3A" w:rsidRPr="00FA0A3A">
        <w:rPr>
          <w:rFonts w:ascii="Times New Roman" w:eastAsia="Calibri" w:hAnsi="Times New Roman" w:cs="Times New Roman"/>
          <w:sz w:val="24"/>
          <w:szCs w:val="24"/>
        </w:rPr>
        <w:t xml:space="preserve">transformation is carried </w:t>
      </w:r>
      <w:r w:rsidR="00BE45DA">
        <w:rPr>
          <w:rFonts w:ascii="Times New Roman" w:eastAsia="Calibri" w:hAnsi="Times New Roman" w:cs="Times New Roman"/>
          <w:sz w:val="24"/>
          <w:szCs w:val="24"/>
        </w:rPr>
        <w:t xml:space="preserve">  </w:t>
      </w:r>
      <w:r w:rsidR="00FA0A3A" w:rsidRPr="00FA0A3A">
        <w:rPr>
          <w:rFonts w:ascii="Times New Roman" w:eastAsia="Calibri" w:hAnsi="Times New Roman" w:cs="Times New Roman"/>
          <w:sz w:val="24"/>
          <w:szCs w:val="24"/>
        </w:rPr>
        <w:t>out using an Alpha-Beta-Zero to DQ0 block.</w:t>
      </w:r>
    </w:p>
    <w:p w14:paraId="5A4F9A10" w14:textId="77777777" w:rsidR="00FA0A3A" w:rsidRPr="00FA0A3A" w:rsidRDefault="00FA0A3A" w:rsidP="00BE45DA">
      <w:pPr>
        <w:spacing w:after="200" w:line="360" w:lineRule="auto"/>
        <w:jc w:val="both"/>
        <w:rPr>
          <w:rFonts w:ascii="Times New Roman" w:eastAsia="Calibri" w:hAnsi="Times New Roman" w:cs="Times New Roman"/>
          <w:sz w:val="24"/>
          <w:szCs w:val="24"/>
        </w:rPr>
      </w:pPr>
      <w:r w:rsidRPr="00FA0A3A">
        <w:rPr>
          <w:rFonts w:ascii="Times New Roman" w:eastAsia="Calibri" w:hAnsi="Times New Roman" w:cs="Times New Roman"/>
          <w:sz w:val="24"/>
          <w:szCs w:val="24"/>
        </w:rPr>
        <w:t>The Alpha-Beta-Zero to DQ0 block transforms the αβ0 components from the stationary Clarke reference frame into DQ0 components in the rotating Park reference frame. This conversion simplifies control and analysis of AC systems by aligning the reference frame with the rotating vector of the system, making it easier to manage variables like torque and flux.</w:t>
      </w:r>
    </w:p>
    <w:p w14:paraId="3AD65086" w14:textId="77777777" w:rsidR="006D5754" w:rsidRDefault="00FA0A3A" w:rsidP="006D5754">
      <w:pPr>
        <w:spacing w:after="200" w:line="276" w:lineRule="auto"/>
        <w:rPr>
          <w:rFonts w:ascii="Times New Roman" w:eastAsia="Calibri" w:hAnsi="Times New Roman" w:cs="Times New Roman"/>
          <w:b/>
          <w:sz w:val="28"/>
          <w:szCs w:val="28"/>
        </w:rPr>
      </w:pPr>
      <w:r w:rsidRPr="00FA0A3A">
        <w:rPr>
          <w:rFonts w:ascii="Calibri" w:eastAsia="Calibri" w:hAnsi="Calibri" w:cs="Times New Roman"/>
          <w:noProof/>
          <w:sz w:val="28"/>
          <w:szCs w:val="28"/>
        </w:rPr>
        <w:drawing>
          <wp:anchor distT="0" distB="0" distL="114300" distR="114300" simplePos="0" relativeHeight="251659264" behindDoc="0" locked="0" layoutInCell="1" allowOverlap="1" wp14:anchorId="41981C5E" wp14:editId="03850E81">
            <wp:simplePos x="0" y="0"/>
            <wp:positionH relativeFrom="column">
              <wp:posOffset>1266825</wp:posOffset>
            </wp:positionH>
            <wp:positionV relativeFrom="paragraph">
              <wp:posOffset>269240</wp:posOffset>
            </wp:positionV>
            <wp:extent cx="3086100" cy="2019300"/>
            <wp:effectExtent l="0" t="0" r="0" b="0"/>
            <wp:wrapNone/>
            <wp:docPr id="4" name="image1.png" descr="dq.png"/>
            <wp:cNvGraphicFramePr/>
            <a:graphic xmlns:a="http://schemas.openxmlformats.org/drawingml/2006/main">
              <a:graphicData uri="http://schemas.openxmlformats.org/drawingml/2006/picture">
                <pic:pic xmlns:pic="http://schemas.openxmlformats.org/drawingml/2006/picture">
                  <pic:nvPicPr>
                    <pic:cNvPr id="50" name="image1.png" descr="dq.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3086100" cy="2019300"/>
                    </a:xfrm>
                    <a:prstGeom prst="rect">
                      <a:avLst/>
                    </a:prstGeom>
                  </pic:spPr>
                </pic:pic>
              </a:graphicData>
            </a:graphic>
          </wp:anchor>
        </w:drawing>
      </w:r>
    </w:p>
    <w:p w14:paraId="4ADBF00F" w14:textId="77777777" w:rsidR="006D5754" w:rsidRPr="006D5754" w:rsidRDefault="006D5754" w:rsidP="006D5754">
      <w:pPr>
        <w:spacing w:after="200" w:line="276" w:lineRule="auto"/>
        <w:rPr>
          <w:rFonts w:ascii="Times New Roman" w:eastAsia="Calibri" w:hAnsi="Times New Roman" w:cs="Times New Roman"/>
          <w:b/>
          <w:sz w:val="28"/>
          <w:szCs w:val="28"/>
        </w:rPr>
      </w:pPr>
    </w:p>
    <w:p w14:paraId="72953EF2" w14:textId="77777777" w:rsidR="006D5754" w:rsidRPr="006D5754" w:rsidRDefault="006D5754" w:rsidP="006D5754">
      <w:pPr>
        <w:spacing w:after="200" w:line="276" w:lineRule="auto"/>
        <w:ind w:left="720"/>
        <w:rPr>
          <w:rFonts w:ascii="Times New Roman" w:hAnsi="Times New Roman" w:cs="Times New Roman"/>
          <w:sz w:val="24"/>
          <w:szCs w:val="24"/>
        </w:rPr>
      </w:pPr>
    </w:p>
    <w:p w14:paraId="629CBF66" w14:textId="77777777" w:rsidR="00F27207" w:rsidRPr="00F27207" w:rsidRDefault="00F27207" w:rsidP="00F27207">
      <w:pPr>
        <w:spacing w:after="200" w:line="360" w:lineRule="auto"/>
        <w:jc w:val="both"/>
        <w:rPr>
          <w:rFonts w:ascii="Times New Roman" w:eastAsia="Calibri" w:hAnsi="Times New Roman" w:cs="Times New Roman"/>
          <w:bCs/>
          <w:color w:val="000000" w:themeColor="text1"/>
          <w:sz w:val="24"/>
          <w:szCs w:val="24"/>
        </w:rPr>
      </w:pPr>
    </w:p>
    <w:p w14:paraId="3267A511" w14:textId="77777777" w:rsidR="00F27207" w:rsidRPr="00F27207" w:rsidRDefault="00F27207" w:rsidP="00F27207">
      <w:pPr>
        <w:spacing w:after="200" w:line="360" w:lineRule="auto"/>
        <w:jc w:val="both"/>
        <w:rPr>
          <w:rFonts w:ascii="Times New Roman" w:eastAsia="Calibri" w:hAnsi="Times New Roman" w:cs="Times New Roman"/>
          <w:b/>
          <w:bCs/>
          <w:color w:val="2E74B5" w:themeColor="accent1" w:themeShade="BF"/>
          <w:sz w:val="32"/>
          <w:szCs w:val="32"/>
        </w:rPr>
      </w:pPr>
    </w:p>
    <w:p w14:paraId="4D343E10" w14:textId="77777777" w:rsidR="001627E8" w:rsidRPr="001627E8" w:rsidRDefault="001627E8" w:rsidP="001627E8">
      <w:pPr>
        <w:spacing w:after="200" w:line="360" w:lineRule="auto"/>
        <w:jc w:val="both"/>
        <w:rPr>
          <w:rFonts w:ascii="Times New Roman" w:eastAsia="Calibri" w:hAnsi="Times New Roman" w:cs="Times New Roman"/>
          <w:sz w:val="28"/>
          <w:szCs w:val="28"/>
        </w:rPr>
      </w:pPr>
    </w:p>
    <w:p w14:paraId="683DD130" w14:textId="06C0D9A4" w:rsidR="000E149F" w:rsidRPr="00C96135" w:rsidRDefault="00C13FB7" w:rsidP="000E149F">
      <w:pPr>
        <w:tabs>
          <w:tab w:val="left" w:pos="2895"/>
        </w:tabs>
        <w:spacing w:after="200" w:line="276" w:lineRule="auto"/>
        <w:jc w:val="center"/>
        <w:rPr>
          <w:rFonts w:ascii="Times New Roman" w:eastAsia="Calibri" w:hAnsi="Times New Roman" w:cs="Times New Roman"/>
          <w:b/>
          <w:sz w:val="24"/>
          <w:szCs w:val="24"/>
        </w:rPr>
      </w:pPr>
      <w:r w:rsidRPr="00C96135">
        <w:rPr>
          <w:rFonts w:ascii="Times New Roman" w:eastAsia="Calibri" w:hAnsi="Times New Roman" w:cs="Times New Roman"/>
          <w:b/>
          <w:sz w:val="24"/>
          <w:szCs w:val="24"/>
        </w:rPr>
        <w:t>Fig 2</w:t>
      </w:r>
      <w:r w:rsidR="00C96135">
        <w:rPr>
          <w:rFonts w:ascii="Times New Roman" w:eastAsia="Calibri" w:hAnsi="Times New Roman" w:cs="Times New Roman"/>
          <w:b/>
          <w:sz w:val="24"/>
          <w:szCs w:val="24"/>
        </w:rPr>
        <w:t>.6</w:t>
      </w:r>
      <w:r w:rsidR="00FA0A3A" w:rsidRPr="00C96135">
        <w:rPr>
          <w:rFonts w:ascii="Times New Roman" w:eastAsia="Calibri" w:hAnsi="Times New Roman" w:cs="Times New Roman"/>
          <w:b/>
          <w:sz w:val="24"/>
          <w:szCs w:val="24"/>
        </w:rPr>
        <w:t xml:space="preserve">  </w:t>
      </w:r>
      <w:r w:rsidR="00FA0A3A" w:rsidRPr="00C96135">
        <w:rPr>
          <w:rFonts w:ascii="Times New Roman" w:eastAsia="Calibri" w:hAnsi="Times New Roman" w:cs="Times New Roman"/>
          <w:b/>
          <w:i/>
          <w:sz w:val="24"/>
          <w:szCs w:val="24"/>
        </w:rPr>
        <w:t>α-β</w:t>
      </w:r>
      <w:r w:rsidR="00FA0A3A" w:rsidRPr="00C96135">
        <w:rPr>
          <w:rFonts w:ascii="Times New Roman" w:eastAsia="Calibri" w:hAnsi="Times New Roman" w:cs="Times New Roman"/>
          <w:b/>
          <w:sz w:val="24"/>
          <w:szCs w:val="24"/>
        </w:rPr>
        <w:t> axes components in an </w:t>
      </w:r>
      <w:r w:rsidR="00FA0A3A" w:rsidRPr="00C96135">
        <w:rPr>
          <w:rFonts w:ascii="Times New Roman" w:eastAsia="Calibri" w:hAnsi="Times New Roman" w:cs="Times New Roman"/>
          <w:b/>
          <w:i/>
          <w:sz w:val="24"/>
          <w:szCs w:val="24"/>
        </w:rPr>
        <w:t>αβ</w:t>
      </w:r>
      <w:r w:rsidR="00FA0A3A" w:rsidRPr="00C96135">
        <w:rPr>
          <w:rFonts w:ascii="Times New Roman" w:eastAsia="Calibri" w:hAnsi="Times New Roman" w:cs="Times New Roman"/>
          <w:b/>
          <w:sz w:val="24"/>
          <w:szCs w:val="24"/>
        </w:rPr>
        <w:t> reference frame and rotating </w:t>
      </w:r>
      <w:r w:rsidR="00FA0A3A" w:rsidRPr="00C96135">
        <w:rPr>
          <w:rFonts w:ascii="Times New Roman" w:eastAsia="Calibri" w:hAnsi="Times New Roman" w:cs="Times New Roman"/>
          <w:b/>
          <w:i/>
          <w:sz w:val="24"/>
          <w:szCs w:val="24"/>
        </w:rPr>
        <w:t>dq</w:t>
      </w:r>
      <w:r w:rsidR="00FA0A3A" w:rsidRPr="00C96135">
        <w:rPr>
          <w:rFonts w:ascii="Times New Roman" w:eastAsia="Calibri" w:hAnsi="Times New Roman" w:cs="Times New Roman"/>
          <w:b/>
          <w:sz w:val="24"/>
          <w:szCs w:val="24"/>
        </w:rPr>
        <w:t> reference frame</w:t>
      </w:r>
    </w:p>
    <w:p w14:paraId="268F156D" w14:textId="77777777" w:rsidR="00C94746" w:rsidRPr="000E149F" w:rsidRDefault="00C94746" w:rsidP="000E149F">
      <w:pPr>
        <w:tabs>
          <w:tab w:val="left" w:pos="2895"/>
        </w:tabs>
        <w:spacing w:after="200" w:line="360" w:lineRule="auto"/>
        <w:jc w:val="both"/>
        <w:rPr>
          <w:rFonts w:ascii="Calibri" w:eastAsia="Calibri" w:hAnsi="Calibri" w:cs="Times New Roman"/>
          <w:b/>
          <w:sz w:val="24"/>
          <w:szCs w:val="24"/>
        </w:rPr>
      </w:pPr>
      <w:r w:rsidRPr="00C96135">
        <w:rPr>
          <w:rFonts w:ascii="Times New Roman" w:eastAsia="Calibri" w:hAnsi="Times New Roman" w:cs="Times New Roman"/>
          <w:sz w:val="24"/>
          <w:szCs w:val="24"/>
        </w:rPr>
        <w:br/>
      </w:r>
      <w:r w:rsidRPr="00C94746">
        <w:rPr>
          <w:rFonts w:ascii="Times New Roman" w:eastAsia="Calibri" w:hAnsi="Times New Roman" w:cs="Times New Roman"/>
          <w:b/>
          <w:sz w:val="24"/>
          <w:szCs w:val="24"/>
        </w:rPr>
        <w:t>D-axis Current Control</w:t>
      </w:r>
      <w:r w:rsidRPr="00C94746">
        <w:rPr>
          <w:rFonts w:ascii="Times New Roman" w:eastAsia="Calibri" w:hAnsi="Times New Roman" w:cs="Times New Roman"/>
          <w:sz w:val="24"/>
          <w:szCs w:val="24"/>
        </w:rPr>
        <w:t>: The D-axis is aligned with the direct current (DC) component, allowing for precise control of the DC link voltage. This is crucial for regulating the output voltage and ensuring a constant, well-controlled charging voltage for electric vehicles.</w:t>
      </w:r>
    </w:p>
    <w:p w14:paraId="5A35BB28" w14:textId="77777777" w:rsidR="00C94746" w:rsidRPr="00FA0A3A" w:rsidRDefault="000E149F" w:rsidP="000E149F">
      <w:pPr>
        <w:tabs>
          <w:tab w:val="left" w:pos="2895"/>
        </w:tabs>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 xml:space="preserve"> </w:t>
      </w:r>
      <w:r w:rsidR="00C94746" w:rsidRPr="00C94746">
        <w:rPr>
          <w:rFonts w:ascii="Times New Roman" w:eastAsia="Calibri" w:hAnsi="Times New Roman" w:cs="Times New Roman"/>
          <w:b/>
          <w:sz w:val="24"/>
          <w:szCs w:val="24"/>
        </w:rPr>
        <w:t>Q-axis Current Control</w:t>
      </w:r>
      <w:r w:rsidR="00C94746" w:rsidRPr="00C94746">
        <w:rPr>
          <w:rFonts w:ascii="Times New Roman" w:eastAsia="Calibri" w:hAnsi="Times New Roman" w:cs="Times New Roman"/>
          <w:sz w:val="24"/>
          <w:szCs w:val="24"/>
        </w:rPr>
        <w:t xml:space="preserve">: The Q-axis control is useful for achieving power factor correction. </w:t>
      </w:r>
      <w:r>
        <w:rPr>
          <w:rFonts w:ascii="Times New Roman" w:eastAsia="Calibri" w:hAnsi="Times New Roman" w:cs="Times New Roman"/>
          <w:sz w:val="24"/>
          <w:szCs w:val="24"/>
        </w:rPr>
        <w:t xml:space="preserve">  </w:t>
      </w:r>
      <w:r w:rsidR="00C94746" w:rsidRPr="00C94746">
        <w:rPr>
          <w:rFonts w:ascii="Times New Roman" w:eastAsia="Calibri" w:hAnsi="Times New Roman" w:cs="Times New Roman"/>
          <w:sz w:val="24"/>
          <w:szCs w:val="24"/>
        </w:rPr>
        <w:t>By manipulating the Q-axis current, the rectifier can minimize reactive power and improve the overall power factor of the system.</w:t>
      </w:r>
    </w:p>
    <w:p w14:paraId="5A59CF16" w14:textId="77777777" w:rsidR="00C94746" w:rsidRDefault="00C94746" w:rsidP="00C94746">
      <w:pPr>
        <w:tabs>
          <w:tab w:val="left" w:pos="2895"/>
        </w:tabs>
        <w:spacing w:after="200" w:line="276" w:lineRule="auto"/>
        <w:rPr>
          <w:rFonts w:ascii="Times New Roman" w:eastAsia="Calibri" w:hAnsi="Times New Roman" w:cs="Times New Roman"/>
          <w:b/>
          <w:sz w:val="28"/>
          <w:szCs w:val="28"/>
        </w:rPr>
      </w:pPr>
      <w:r w:rsidRPr="00C94746">
        <w:rPr>
          <w:rFonts w:ascii="Times New Roman" w:eastAsia="Calibri" w:hAnsi="Times New Roman" w:cs="Times New Roman"/>
          <w:b/>
          <w:sz w:val="28"/>
          <w:szCs w:val="28"/>
        </w:rPr>
        <w:lastRenderedPageBreak/>
        <w:t>Step 3: DQ to ABC Transformation:</w:t>
      </w:r>
    </w:p>
    <w:p w14:paraId="426A6BDD" w14:textId="77777777" w:rsidR="00BE45DA" w:rsidRDefault="00C94746" w:rsidP="000E149F">
      <w:pPr>
        <w:tabs>
          <w:tab w:val="left" w:pos="2895"/>
        </w:tabs>
        <w:spacing w:after="200" w:line="360" w:lineRule="auto"/>
        <w:rPr>
          <w:rFonts w:ascii="Times New Roman" w:eastAsia="Calibri" w:hAnsi="Times New Roman" w:cs="Times New Roman"/>
          <w:sz w:val="24"/>
          <w:szCs w:val="24"/>
        </w:rPr>
      </w:pPr>
      <w:r w:rsidRPr="00C94746">
        <w:rPr>
          <w:rFonts w:ascii="Times New Roman" w:eastAsia="Calibri" w:hAnsi="Times New Roman" w:cs="Times New Roman"/>
          <w:sz w:val="24"/>
          <w:szCs w:val="24"/>
        </w:rPr>
        <w:t>After performing the PI control on VD, VQ and ID, IQ in the DQ frame, the transformed signals are converted back to the ABC reference frame to generate the PWM signals. This conversion is necessary for practical implementation, as the PWM modulation signals must be in the three-phase ABC format</w:t>
      </w:r>
    </w:p>
    <w:p w14:paraId="07B8D435" w14:textId="77777777" w:rsidR="00C94746" w:rsidRDefault="00C94746" w:rsidP="00BE45DA">
      <w:pPr>
        <w:tabs>
          <w:tab w:val="left" w:pos="2895"/>
        </w:tabs>
        <w:spacing w:after="200" w:line="360" w:lineRule="auto"/>
        <w:jc w:val="both"/>
        <w:rPr>
          <w:rFonts w:ascii="Times New Roman" w:eastAsia="Calibri" w:hAnsi="Times New Roman" w:cs="Times New Roman"/>
          <w:sz w:val="24"/>
          <w:szCs w:val="24"/>
        </w:rPr>
      </w:pPr>
      <w:r w:rsidRPr="00C94746">
        <w:rPr>
          <w:rFonts w:ascii="Times New Roman" w:eastAsia="Calibri" w:hAnsi="Times New Roman" w:cs="Times New Roman"/>
          <w:sz w:val="24"/>
          <w:szCs w:val="24"/>
        </w:rPr>
        <w:t>.The Inverse Park Transform block converts the time-domain direct, quadrature, and zero components in a rotating reference frame to the components of a three-phase system in an </w:t>
      </w:r>
      <w:r w:rsidRPr="00C94746">
        <w:rPr>
          <w:rFonts w:ascii="Times New Roman" w:eastAsia="Calibri" w:hAnsi="Times New Roman" w:cs="Times New Roman"/>
          <w:i/>
          <w:sz w:val="24"/>
          <w:szCs w:val="24"/>
        </w:rPr>
        <w:t>ABC</w:t>
      </w:r>
      <w:r w:rsidRPr="00C94746">
        <w:rPr>
          <w:rFonts w:ascii="Times New Roman" w:eastAsia="Calibri" w:hAnsi="Times New Roman" w:cs="Times New Roman"/>
          <w:sz w:val="24"/>
          <w:szCs w:val="24"/>
        </w:rPr>
        <w:t> reference frame. The block can preserve the active and reactive powers with the powers of the system in the rotating reference frame by implementing an invariant version of the Park transform. For a balanced system, the zero component is equal to zero.</w:t>
      </w:r>
    </w:p>
    <w:p w14:paraId="58B19D57" w14:textId="77777777" w:rsidR="00C94746" w:rsidRPr="00C94746" w:rsidRDefault="00C94746" w:rsidP="00C94746">
      <w:pPr>
        <w:tabs>
          <w:tab w:val="left" w:pos="2895"/>
        </w:tabs>
        <w:spacing w:after="200" w:line="276" w:lineRule="auto"/>
        <w:rPr>
          <w:rFonts w:ascii="Times New Roman" w:eastAsia="Calibri" w:hAnsi="Times New Roman" w:cs="Times New Roman"/>
          <w:sz w:val="24"/>
          <w:szCs w:val="24"/>
        </w:rPr>
      </w:pPr>
      <w:r w:rsidRPr="00C94746">
        <w:rPr>
          <w:rFonts w:ascii="Calibri" w:eastAsia="Calibri" w:hAnsi="Calibri" w:cs="Times New Roman"/>
          <w:noProof/>
          <w:sz w:val="28"/>
          <w:szCs w:val="28"/>
        </w:rPr>
        <w:drawing>
          <wp:anchor distT="0" distB="0" distL="114300" distR="114300" simplePos="0" relativeHeight="251661312" behindDoc="0" locked="0" layoutInCell="1" allowOverlap="1" wp14:anchorId="228A21DD" wp14:editId="2841DB33">
            <wp:simplePos x="0" y="0"/>
            <wp:positionH relativeFrom="column">
              <wp:posOffset>1238250</wp:posOffset>
            </wp:positionH>
            <wp:positionV relativeFrom="paragraph">
              <wp:posOffset>8255</wp:posOffset>
            </wp:positionV>
            <wp:extent cx="2628900" cy="2419350"/>
            <wp:effectExtent l="0" t="0" r="0" b="0"/>
            <wp:wrapNone/>
            <wp:docPr id="6" name="image20.png" descr="dq to abc.png"/>
            <wp:cNvGraphicFramePr/>
            <a:graphic xmlns:a="http://schemas.openxmlformats.org/drawingml/2006/main">
              <a:graphicData uri="http://schemas.openxmlformats.org/drawingml/2006/picture">
                <pic:pic xmlns:pic="http://schemas.openxmlformats.org/drawingml/2006/picture">
                  <pic:nvPicPr>
                    <pic:cNvPr id="53" name="image20.png" descr="dq to abc.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2628900" cy="2419350"/>
                    </a:xfrm>
                    <a:prstGeom prst="rect">
                      <a:avLst/>
                    </a:prstGeom>
                  </pic:spPr>
                </pic:pic>
              </a:graphicData>
            </a:graphic>
          </wp:anchor>
        </w:drawing>
      </w:r>
    </w:p>
    <w:p w14:paraId="30EDF344" w14:textId="77777777" w:rsidR="00C94746" w:rsidRPr="00C94746" w:rsidRDefault="00C94746" w:rsidP="00C94746">
      <w:pPr>
        <w:tabs>
          <w:tab w:val="left" w:pos="2895"/>
        </w:tabs>
        <w:spacing w:after="200" w:line="276" w:lineRule="auto"/>
        <w:rPr>
          <w:rFonts w:ascii="Times New Roman" w:eastAsia="Calibri" w:hAnsi="Times New Roman" w:cs="Times New Roman"/>
          <w:b/>
          <w:sz w:val="28"/>
          <w:szCs w:val="28"/>
        </w:rPr>
      </w:pPr>
    </w:p>
    <w:p w14:paraId="339A3751" w14:textId="77777777" w:rsidR="001627E8" w:rsidRDefault="001627E8" w:rsidP="001627E8">
      <w:pPr>
        <w:rPr>
          <w:rFonts w:ascii="Times New Roman" w:hAnsi="Times New Roman" w:cs="Times New Roman"/>
          <w:b/>
          <w:bCs/>
          <w:color w:val="2E74B5" w:themeColor="accent1" w:themeShade="BF"/>
          <w:sz w:val="36"/>
          <w:szCs w:val="36"/>
        </w:rPr>
      </w:pPr>
    </w:p>
    <w:p w14:paraId="3E49006F" w14:textId="77777777" w:rsidR="009213DA" w:rsidRPr="009213DA" w:rsidRDefault="001627E8" w:rsidP="001627E8">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r>
      <w:r>
        <w:rPr>
          <w:rFonts w:ascii="Times New Roman" w:hAnsi="Times New Roman" w:cs="Times New Roman"/>
          <w:bCs/>
          <w:color w:val="000000" w:themeColor="text1"/>
          <w:sz w:val="28"/>
          <w:szCs w:val="28"/>
        </w:rPr>
        <w:br/>
      </w:r>
    </w:p>
    <w:p w14:paraId="11A26C48" w14:textId="77777777" w:rsidR="00FC72F0" w:rsidRPr="00FC72F0" w:rsidRDefault="00FC72F0" w:rsidP="00FC72F0">
      <w:pPr>
        <w:rPr>
          <w:rFonts w:ascii="Times New Roman" w:hAnsi="Times New Roman" w:cs="Times New Roman"/>
          <w:b/>
          <w:bCs/>
          <w:color w:val="2E74B5" w:themeColor="accent1" w:themeShade="BF"/>
          <w:sz w:val="36"/>
          <w:szCs w:val="36"/>
        </w:rPr>
      </w:pPr>
      <w:r>
        <w:rPr>
          <w:rFonts w:ascii="Times New Roman" w:hAnsi="Times New Roman" w:cs="Times New Roman"/>
          <w:b/>
          <w:bCs/>
          <w:color w:val="2E74B5" w:themeColor="accent1" w:themeShade="BF"/>
          <w:sz w:val="36"/>
          <w:szCs w:val="36"/>
        </w:rPr>
        <w:br/>
      </w:r>
    </w:p>
    <w:p w14:paraId="1F20C459" w14:textId="17BD5BF4" w:rsidR="00C94746" w:rsidRPr="00C96135" w:rsidRDefault="00C96135" w:rsidP="00C94746">
      <w:pPr>
        <w:tabs>
          <w:tab w:val="left" w:pos="2895"/>
        </w:tabs>
        <w:spacing w:after="20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Fig 2.7</w:t>
      </w:r>
      <w:r w:rsidR="00C94746" w:rsidRPr="00C96135">
        <w:rPr>
          <w:rFonts w:ascii="Times New Roman" w:eastAsia="Calibri" w:hAnsi="Times New Roman" w:cs="Times New Roman"/>
          <w:b/>
          <w:sz w:val="24"/>
          <w:szCs w:val="24"/>
        </w:rPr>
        <w:t xml:space="preserve"> Direction of the magnetic axes of the stator windings in an </w:t>
      </w:r>
      <w:r w:rsidR="00C94746" w:rsidRPr="00C96135">
        <w:rPr>
          <w:rFonts w:ascii="Times New Roman" w:eastAsia="Calibri" w:hAnsi="Times New Roman" w:cs="Times New Roman"/>
          <w:b/>
          <w:i/>
          <w:sz w:val="24"/>
          <w:szCs w:val="24"/>
        </w:rPr>
        <w:t>abc</w:t>
      </w:r>
      <w:r w:rsidR="00C94746" w:rsidRPr="00C96135">
        <w:rPr>
          <w:rFonts w:ascii="Times New Roman" w:eastAsia="Calibri" w:hAnsi="Times New Roman" w:cs="Times New Roman"/>
          <w:b/>
          <w:sz w:val="24"/>
          <w:szCs w:val="24"/>
        </w:rPr>
        <w:t> reference frame and a rotating </w:t>
      </w:r>
      <w:r w:rsidR="00C94746" w:rsidRPr="00C96135">
        <w:rPr>
          <w:rFonts w:ascii="Times New Roman" w:eastAsia="Calibri" w:hAnsi="Times New Roman" w:cs="Times New Roman"/>
          <w:b/>
          <w:i/>
          <w:sz w:val="24"/>
          <w:szCs w:val="24"/>
        </w:rPr>
        <w:t>d</w:t>
      </w:r>
      <w:r w:rsidR="00C94746" w:rsidRPr="00C96135">
        <w:rPr>
          <w:rFonts w:ascii="Times New Roman" w:eastAsia="Calibri" w:hAnsi="Times New Roman" w:cs="Times New Roman"/>
          <w:b/>
          <w:sz w:val="24"/>
          <w:szCs w:val="24"/>
        </w:rPr>
        <w:t>-</w:t>
      </w:r>
      <w:r w:rsidR="00C94746" w:rsidRPr="00C96135">
        <w:rPr>
          <w:rFonts w:ascii="Times New Roman" w:eastAsia="Calibri" w:hAnsi="Times New Roman" w:cs="Times New Roman"/>
          <w:b/>
          <w:i/>
          <w:sz w:val="24"/>
          <w:szCs w:val="24"/>
        </w:rPr>
        <w:t>q</w:t>
      </w:r>
      <w:r w:rsidR="00C94746" w:rsidRPr="00C96135">
        <w:rPr>
          <w:rFonts w:ascii="Times New Roman" w:eastAsia="Calibri" w:hAnsi="Times New Roman" w:cs="Times New Roman"/>
          <w:b/>
          <w:sz w:val="24"/>
          <w:szCs w:val="24"/>
        </w:rPr>
        <w:t> reference</w:t>
      </w:r>
    </w:p>
    <w:p w14:paraId="47195B08" w14:textId="77777777" w:rsidR="00FC72F0" w:rsidRDefault="00FC72F0" w:rsidP="002D49D9">
      <w:pPr>
        <w:rPr>
          <w:rFonts w:ascii="Times New Roman" w:hAnsi="Times New Roman" w:cs="Times New Roman"/>
          <w:color w:val="2E74B5" w:themeColor="accent1" w:themeShade="BF"/>
        </w:rPr>
      </w:pPr>
    </w:p>
    <w:p w14:paraId="32C60D6F" w14:textId="77777777" w:rsidR="00C94746" w:rsidRPr="00C94746" w:rsidRDefault="00C94746" w:rsidP="00BE45DA">
      <w:pPr>
        <w:tabs>
          <w:tab w:val="left" w:pos="2895"/>
        </w:tabs>
        <w:spacing w:after="200" w:line="276" w:lineRule="auto"/>
        <w:jc w:val="both"/>
        <w:rPr>
          <w:rFonts w:ascii="Times New Roman" w:eastAsia="Calibri" w:hAnsi="Times New Roman" w:cs="Times New Roman"/>
          <w:sz w:val="24"/>
          <w:szCs w:val="24"/>
        </w:rPr>
      </w:pPr>
      <w:r w:rsidRPr="00C94746">
        <w:rPr>
          <w:rFonts w:ascii="Times New Roman" w:eastAsia="Calibri" w:hAnsi="Times New Roman" w:cs="Times New Roman"/>
          <w:sz w:val="24"/>
          <w:szCs w:val="24"/>
        </w:rPr>
        <w:t>The DQ to ABC transformation serves the following purposes:</w:t>
      </w:r>
    </w:p>
    <w:p w14:paraId="573D6FB8" w14:textId="693842BE" w:rsidR="00FC2B6B" w:rsidRPr="00884F37" w:rsidRDefault="00C94746" w:rsidP="00884F37">
      <w:pPr>
        <w:spacing w:line="360" w:lineRule="auto"/>
        <w:rPr>
          <w:rFonts w:ascii="Times New Roman" w:eastAsia="Calibri" w:hAnsi="Times New Roman" w:cs="Times New Roman"/>
          <w:sz w:val="24"/>
          <w:szCs w:val="24"/>
        </w:rPr>
      </w:pPr>
      <w:r w:rsidRPr="00C94746">
        <w:rPr>
          <w:rFonts w:ascii="Times New Roman" w:eastAsia="Calibri" w:hAnsi="Times New Roman" w:cs="Times New Roman"/>
          <w:b/>
          <w:sz w:val="24"/>
          <w:szCs w:val="24"/>
        </w:rPr>
        <w:t>PWM Signal Generation:</w:t>
      </w:r>
      <w:r w:rsidRPr="00C94746">
        <w:rPr>
          <w:rFonts w:ascii="Times New Roman" w:eastAsia="Calibri" w:hAnsi="Times New Roman" w:cs="Times New Roman"/>
          <w:sz w:val="24"/>
          <w:szCs w:val="24"/>
        </w:rPr>
        <w:t xml:space="preserve"> The transformed DQ signals are used to generate the PWM signals, which determine the switching of the rectifier's semiconductor devices (e.g., IGBTs or MOSFETs).</w:t>
      </w:r>
    </w:p>
    <w:p w14:paraId="018CF194" w14:textId="77777777" w:rsidR="00884F37" w:rsidRDefault="00884F37" w:rsidP="007E3C32">
      <w:pPr>
        <w:spacing w:line="360" w:lineRule="auto"/>
        <w:rPr>
          <w:rFonts w:ascii="Times New Roman" w:hAnsi="Times New Roman" w:cs="Times New Roman"/>
          <w:b/>
          <w:bCs/>
          <w:color w:val="2E74B5" w:themeColor="accent1" w:themeShade="BF"/>
          <w:sz w:val="32"/>
          <w:szCs w:val="32"/>
        </w:rPr>
      </w:pPr>
      <w:r>
        <w:rPr>
          <w:rFonts w:ascii="Times New Roman" w:hAnsi="Times New Roman" w:cs="Times New Roman"/>
          <w:b/>
          <w:bCs/>
          <w:color w:val="2E74B5" w:themeColor="accent1" w:themeShade="BF"/>
          <w:sz w:val="32"/>
          <w:szCs w:val="32"/>
        </w:rPr>
        <w:t xml:space="preserve"> </w:t>
      </w:r>
    </w:p>
    <w:p w14:paraId="6AF3CEBE" w14:textId="77FBD9BF" w:rsidR="00FC2B6B" w:rsidRPr="00210569" w:rsidRDefault="00147F6E" w:rsidP="007E3C32">
      <w:pPr>
        <w:spacing w:line="360" w:lineRule="auto"/>
        <w:rPr>
          <w:rFonts w:ascii="Times New Roman" w:hAnsi="Times New Roman" w:cs="Times New Roman"/>
          <w:b/>
          <w:bCs/>
          <w:color w:val="2E74B5" w:themeColor="accent1" w:themeShade="BF"/>
          <w:sz w:val="40"/>
          <w:szCs w:val="40"/>
        </w:rPr>
      </w:pPr>
      <w:r w:rsidRPr="00210569">
        <w:rPr>
          <w:rFonts w:ascii="Times New Roman" w:hAnsi="Times New Roman" w:cs="Times New Roman"/>
          <w:b/>
          <w:bCs/>
          <w:color w:val="2E74B5" w:themeColor="accent1" w:themeShade="BF"/>
          <w:sz w:val="40"/>
          <w:szCs w:val="40"/>
        </w:rPr>
        <w:lastRenderedPageBreak/>
        <w:t>2.5</w:t>
      </w:r>
      <w:r w:rsidR="00FC2B6B" w:rsidRPr="00210569">
        <w:rPr>
          <w:rFonts w:ascii="Times New Roman" w:hAnsi="Times New Roman" w:cs="Times New Roman"/>
          <w:b/>
          <w:bCs/>
          <w:color w:val="2E74B5" w:themeColor="accent1" w:themeShade="BF"/>
          <w:sz w:val="40"/>
          <w:szCs w:val="40"/>
        </w:rPr>
        <w:t xml:space="preserve"> PV</w:t>
      </w:r>
      <w:r w:rsidR="008D6393" w:rsidRPr="00210569">
        <w:rPr>
          <w:rFonts w:ascii="Times New Roman" w:hAnsi="Times New Roman" w:cs="Times New Roman"/>
          <w:b/>
          <w:bCs/>
          <w:color w:val="2E74B5" w:themeColor="accent1" w:themeShade="BF"/>
          <w:sz w:val="40"/>
          <w:szCs w:val="40"/>
        </w:rPr>
        <w:t xml:space="preserve"> SYSTEM:</w:t>
      </w:r>
    </w:p>
    <w:p w14:paraId="5F404EBB" w14:textId="77777777" w:rsidR="008D6393" w:rsidRPr="008D6393" w:rsidRDefault="008D6393" w:rsidP="007E3C32">
      <w:pPr>
        <w:spacing w:line="360" w:lineRule="auto"/>
        <w:jc w:val="both"/>
        <w:rPr>
          <w:rFonts w:ascii="Times New Roman" w:hAnsi="Times New Roman" w:cs="Times New Roman"/>
          <w:sz w:val="24"/>
          <w:szCs w:val="24"/>
          <w:lang w:val="en-IN"/>
        </w:rPr>
      </w:pPr>
      <w:r w:rsidRPr="008D6393">
        <w:rPr>
          <w:rFonts w:ascii="Times New Roman" w:hAnsi="Times New Roman" w:cs="Times New Roman"/>
          <w:sz w:val="24"/>
          <w:szCs w:val="24"/>
          <w:lang w:val="en-IN"/>
        </w:rPr>
        <w:t>A Photovoltaic (PV) system is a renewable energy technology that converts solar radiation into direct current (DC) electricity using solar cells composed of semiconductor materials, typically silicon. The PV system consists primarily of solar panels, an inverter, mounting structures, and associated electrical components.</w:t>
      </w:r>
    </w:p>
    <w:p w14:paraId="41195445" w14:textId="77777777" w:rsidR="008D6393" w:rsidRPr="008D6393" w:rsidRDefault="008D6393" w:rsidP="007E3C32">
      <w:pPr>
        <w:spacing w:line="360" w:lineRule="auto"/>
        <w:jc w:val="both"/>
        <w:rPr>
          <w:rFonts w:ascii="Times New Roman" w:hAnsi="Times New Roman" w:cs="Times New Roman"/>
          <w:sz w:val="24"/>
          <w:szCs w:val="24"/>
          <w:lang w:val="en-IN"/>
        </w:rPr>
      </w:pPr>
      <w:r w:rsidRPr="008D6393">
        <w:rPr>
          <w:rFonts w:ascii="Times New Roman" w:hAnsi="Times New Roman" w:cs="Times New Roman"/>
          <w:sz w:val="24"/>
          <w:szCs w:val="24"/>
          <w:lang w:val="en-IN"/>
        </w:rPr>
        <w:t>In this project, the PV system serves as a key renewable energy source integrated into the microgrid. Solar panels are installed to capture sunlight and generate electricity during daylight hours. The generated DC power is then converted into alternating current (AC) using a power inverter to ensure compatibility with the microgrid and local load requirements.</w:t>
      </w:r>
    </w:p>
    <w:p w14:paraId="03C2A9F8" w14:textId="77777777" w:rsidR="008D6393" w:rsidRPr="008D6393" w:rsidRDefault="008D6393" w:rsidP="007E3C32">
      <w:pPr>
        <w:spacing w:line="360" w:lineRule="auto"/>
        <w:jc w:val="both"/>
        <w:rPr>
          <w:rFonts w:ascii="Times New Roman" w:hAnsi="Times New Roman" w:cs="Times New Roman"/>
          <w:sz w:val="24"/>
          <w:szCs w:val="24"/>
          <w:lang w:val="en-IN"/>
        </w:rPr>
      </w:pPr>
      <w:r w:rsidRPr="008D6393">
        <w:rPr>
          <w:rFonts w:ascii="Times New Roman" w:hAnsi="Times New Roman" w:cs="Times New Roman"/>
          <w:sz w:val="24"/>
          <w:szCs w:val="24"/>
          <w:lang w:val="en-IN"/>
        </w:rPr>
        <w:t>The system design takes into account factors such as solar irradiance, panel orientation, tilt angle, temperature coefficients, and system losses to optimize energy output. Additionally, a Maximum Power Point Tracking (MPPT) algorithm is employed to ensure the PV modules operate at their peak efficiency under varying environmental conditions.</w:t>
      </w:r>
    </w:p>
    <w:p w14:paraId="4B1C9604" w14:textId="44C1C553" w:rsidR="008D6393" w:rsidRPr="008D6393" w:rsidRDefault="008D6393" w:rsidP="007E3C32">
      <w:pPr>
        <w:spacing w:line="360" w:lineRule="auto"/>
        <w:jc w:val="both"/>
        <w:rPr>
          <w:rFonts w:ascii="Times New Roman" w:hAnsi="Times New Roman" w:cs="Times New Roman"/>
          <w:color w:val="2E74B5" w:themeColor="accent1" w:themeShade="BF"/>
          <w:sz w:val="24"/>
          <w:szCs w:val="24"/>
          <w:lang w:val="en-IN"/>
        </w:rPr>
      </w:pPr>
      <w:r w:rsidRPr="008D6393">
        <w:rPr>
          <w:rFonts w:ascii="Times New Roman" w:hAnsi="Times New Roman" w:cs="Times New Roman"/>
          <w:sz w:val="24"/>
          <w:szCs w:val="24"/>
          <w:lang w:val="en-IN"/>
        </w:rPr>
        <w:t>The PV system contributes to reducing dependence on fossil fuels, lowering greenhouse gas emissions, and enhancing the sustainability of the microgrid. Its integration with energy storage and other renewable sources ensures a stable and efficient energy supply, even during periods of low solar availability</w:t>
      </w:r>
      <w:r w:rsidRPr="008D6393">
        <w:rPr>
          <w:rFonts w:ascii="Times New Roman" w:hAnsi="Times New Roman" w:cs="Times New Roman"/>
          <w:color w:val="2E74B5" w:themeColor="accent1" w:themeShade="BF"/>
          <w:sz w:val="24"/>
          <w:szCs w:val="24"/>
          <w:lang w:val="en-IN"/>
        </w:rPr>
        <w:t>.</w:t>
      </w:r>
    </w:p>
    <w:p w14:paraId="264F3441" w14:textId="2425276D" w:rsidR="00FC2B6B" w:rsidRPr="00145D84" w:rsidRDefault="00147F6E" w:rsidP="007E3C32">
      <w:pPr>
        <w:spacing w:line="360" w:lineRule="auto"/>
        <w:rPr>
          <w:rFonts w:ascii="Times New Roman" w:hAnsi="Times New Roman" w:cs="Times New Roman"/>
          <w:b/>
          <w:bCs/>
          <w:color w:val="2E74B5" w:themeColor="accent1" w:themeShade="BF"/>
          <w:sz w:val="36"/>
          <w:szCs w:val="36"/>
        </w:rPr>
      </w:pPr>
      <w:r w:rsidRPr="00145D84">
        <w:rPr>
          <w:rFonts w:ascii="Times New Roman" w:hAnsi="Times New Roman" w:cs="Times New Roman"/>
          <w:b/>
          <w:bCs/>
          <w:color w:val="2E74B5" w:themeColor="accent1" w:themeShade="BF"/>
          <w:sz w:val="36"/>
          <w:szCs w:val="36"/>
        </w:rPr>
        <w:t>2.</w:t>
      </w:r>
      <w:r w:rsidR="00145D84" w:rsidRPr="00145D84">
        <w:rPr>
          <w:rFonts w:ascii="Times New Roman" w:hAnsi="Times New Roman" w:cs="Times New Roman"/>
          <w:b/>
          <w:bCs/>
          <w:color w:val="2E74B5" w:themeColor="accent1" w:themeShade="BF"/>
          <w:sz w:val="36"/>
          <w:szCs w:val="36"/>
        </w:rPr>
        <w:t>5.1</w:t>
      </w:r>
      <w:r w:rsidRPr="00145D84">
        <w:rPr>
          <w:rFonts w:ascii="Times New Roman" w:hAnsi="Times New Roman" w:cs="Times New Roman"/>
          <w:b/>
          <w:bCs/>
          <w:color w:val="2E74B5" w:themeColor="accent1" w:themeShade="BF"/>
          <w:sz w:val="36"/>
          <w:szCs w:val="36"/>
        </w:rPr>
        <w:t xml:space="preserve"> </w:t>
      </w:r>
      <w:r w:rsidR="00FC2B6B" w:rsidRPr="00145D84">
        <w:rPr>
          <w:rFonts w:ascii="Times New Roman" w:hAnsi="Times New Roman" w:cs="Times New Roman"/>
          <w:b/>
          <w:bCs/>
          <w:color w:val="2E74B5" w:themeColor="accent1" w:themeShade="BF"/>
          <w:sz w:val="36"/>
          <w:szCs w:val="36"/>
        </w:rPr>
        <w:t>BOOST CONVE</w:t>
      </w:r>
      <w:r w:rsidR="00243069" w:rsidRPr="00145D84">
        <w:rPr>
          <w:rFonts w:ascii="Times New Roman" w:hAnsi="Times New Roman" w:cs="Times New Roman"/>
          <w:b/>
          <w:bCs/>
          <w:color w:val="2E74B5" w:themeColor="accent1" w:themeShade="BF"/>
          <w:sz w:val="36"/>
          <w:szCs w:val="36"/>
        </w:rPr>
        <w:t>R</w:t>
      </w:r>
      <w:r w:rsidR="00FC2B6B" w:rsidRPr="00145D84">
        <w:rPr>
          <w:rFonts w:ascii="Times New Roman" w:hAnsi="Times New Roman" w:cs="Times New Roman"/>
          <w:b/>
          <w:bCs/>
          <w:color w:val="2E74B5" w:themeColor="accent1" w:themeShade="BF"/>
          <w:sz w:val="36"/>
          <w:szCs w:val="36"/>
        </w:rPr>
        <w:t>TER</w:t>
      </w:r>
      <w:r w:rsidR="008D6393" w:rsidRPr="00145D84">
        <w:rPr>
          <w:rFonts w:ascii="Times New Roman" w:hAnsi="Times New Roman" w:cs="Times New Roman"/>
          <w:b/>
          <w:bCs/>
          <w:color w:val="2E74B5" w:themeColor="accent1" w:themeShade="BF"/>
          <w:sz w:val="36"/>
          <w:szCs w:val="36"/>
        </w:rPr>
        <w:t>:</w:t>
      </w:r>
    </w:p>
    <w:p w14:paraId="2B0BE15B" w14:textId="77777777" w:rsidR="007E3C32" w:rsidRPr="007E3C32" w:rsidRDefault="007E3C32" w:rsidP="007E3C32">
      <w:pPr>
        <w:spacing w:line="360" w:lineRule="auto"/>
        <w:jc w:val="both"/>
        <w:rPr>
          <w:rFonts w:ascii="Times New Roman" w:hAnsi="Times New Roman" w:cs="Times New Roman"/>
          <w:sz w:val="24"/>
          <w:szCs w:val="24"/>
          <w:lang w:val="en-IN"/>
        </w:rPr>
      </w:pPr>
      <w:r w:rsidRPr="007E3C32">
        <w:rPr>
          <w:rFonts w:ascii="Times New Roman" w:hAnsi="Times New Roman" w:cs="Times New Roman"/>
          <w:sz w:val="24"/>
          <w:szCs w:val="24"/>
          <w:lang w:val="en-IN"/>
        </w:rPr>
        <w:t xml:space="preserve">A </w:t>
      </w:r>
      <w:r w:rsidRPr="007E3C32">
        <w:rPr>
          <w:rFonts w:ascii="Times New Roman" w:hAnsi="Times New Roman" w:cs="Times New Roman"/>
          <w:b/>
          <w:bCs/>
          <w:sz w:val="24"/>
          <w:szCs w:val="24"/>
          <w:lang w:val="en-IN"/>
        </w:rPr>
        <w:t>boost converter</w:t>
      </w:r>
      <w:r w:rsidRPr="007E3C32">
        <w:rPr>
          <w:rFonts w:ascii="Times New Roman" w:hAnsi="Times New Roman" w:cs="Times New Roman"/>
          <w:sz w:val="24"/>
          <w:szCs w:val="24"/>
          <w:lang w:val="en-IN"/>
        </w:rPr>
        <w:t xml:space="preserve"> is a type of DC-DC power electronic converter that steps up (increases) the input voltage to a higher output voltage while simultaneously reducing the current. In the context of energy management in microgrids, especially those incorporating renewable energy sources (RES) and energy storage systems (ESS), the boost converter plays a critical role in voltage regulation and power conditioning.</w:t>
      </w:r>
    </w:p>
    <w:p w14:paraId="01D13987" w14:textId="635F45C8" w:rsidR="007E3C32" w:rsidRPr="007E3C32" w:rsidRDefault="007E3C32" w:rsidP="007E3C32">
      <w:pPr>
        <w:spacing w:line="360" w:lineRule="auto"/>
        <w:jc w:val="both"/>
        <w:rPr>
          <w:rFonts w:ascii="Times New Roman" w:hAnsi="Times New Roman" w:cs="Times New Roman"/>
          <w:sz w:val="24"/>
          <w:szCs w:val="24"/>
          <w:lang w:val="en-IN"/>
        </w:rPr>
      </w:pPr>
      <w:r w:rsidRPr="007E3C32">
        <w:rPr>
          <w:rFonts w:ascii="Times New Roman" w:hAnsi="Times New Roman" w:cs="Times New Roman"/>
          <w:sz w:val="24"/>
          <w:szCs w:val="24"/>
          <w:lang w:val="en-IN"/>
        </w:rPr>
        <w:t xml:space="preserve">In renewable energy applications, the output voltage from sources such as photovoltaic (PV) panels and certain types of fuel cells often varies with environmental conditions and may be lower than the required DC bus voltage of the microgrid. The boost converter is employed to elevate this </w:t>
      </w:r>
      <w:r w:rsidRPr="007E3C32">
        <w:rPr>
          <w:rFonts w:ascii="Times New Roman" w:hAnsi="Times New Roman" w:cs="Times New Roman"/>
          <w:sz w:val="24"/>
          <w:szCs w:val="24"/>
          <w:lang w:val="en-IN"/>
        </w:rPr>
        <w:lastRenderedPageBreak/>
        <w:t>voltage to a stable level suitable for either direct utilization, battery charging, or further conversion by inverters for AC loads.</w:t>
      </w:r>
    </w:p>
    <w:p w14:paraId="52989EDF" w14:textId="77777777" w:rsidR="007E3C32" w:rsidRPr="007E3C32" w:rsidRDefault="007E3C32" w:rsidP="007E3C32">
      <w:pPr>
        <w:spacing w:line="360" w:lineRule="auto"/>
        <w:jc w:val="both"/>
        <w:rPr>
          <w:rFonts w:ascii="Times New Roman" w:hAnsi="Times New Roman" w:cs="Times New Roman"/>
          <w:sz w:val="24"/>
          <w:szCs w:val="24"/>
          <w:lang w:val="en-IN"/>
        </w:rPr>
      </w:pPr>
      <w:r w:rsidRPr="007E3C32">
        <w:rPr>
          <w:rFonts w:ascii="Times New Roman" w:hAnsi="Times New Roman" w:cs="Times New Roman"/>
          <w:sz w:val="24"/>
          <w:szCs w:val="24"/>
          <w:lang w:val="en-IN"/>
        </w:rPr>
        <w:t>Key functions of the boost converter in the microgrid energy management system include:</w:t>
      </w:r>
    </w:p>
    <w:p w14:paraId="4413BF02" w14:textId="77777777" w:rsidR="007E3C32" w:rsidRPr="007E3C32" w:rsidRDefault="007E3C32" w:rsidP="007E3C32">
      <w:pPr>
        <w:numPr>
          <w:ilvl w:val="0"/>
          <w:numId w:val="8"/>
        </w:numPr>
        <w:spacing w:line="360" w:lineRule="auto"/>
        <w:jc w:val="both"/>
        <w:rPr>
          <w:rFonts w:ascii="Times New Roman" w:hAnsi="Times New Roman" w:cs="Times New Roman"/>
          <w:sz w:val="24"/>
          <w:szCs w:val="24"/>
          <w:lang w:val="en-IN"/>
        </w:rPr>
      </w:pPr>
      <w:r w:rsidRPr="007E3C32">
        <w:rPr>
          <w:rFonts w:ascii="Times New Roman" w:hAnsi="Times New Roman" w:cs="Times New Roman"/>
          <w:b/>
          <w:bCs/>
          <w:sz w:val="24"/>
          <w:szCs w:val="24"/>
          <w:lang w:val="en-IN"/>
        </w:rPr>
        <w:t>Voltage Regulation</w:t>
      </w:r>
      <w:r w:rsidRPr="007E3C32">
        <w:rPr>
          <w:rFonts w:ascii="Times New Roman" w:hAnsi="Times New Roman" w:cs="Times New Roman"/>
          <w:sz w:val="24"/>
          <w:szCs w:val="24"/>
          <w:lang w:val="en-IN"/>
        </w:rPr>
        <w:t>: Ensures that the fluctuating input voltage from intermittent sources like solar panels is converted to a constant DC output.</w:t>
      </w:r>
    </w:p>
    <w:p w14:paraId="44939315" w14:textId="77777777" w:rsidR="007E3C32" w:rsidRPr="007E3C32" w:rsidRDefault="007E3C32" w:rsidP="007E3C32">
      <w:pPr>
        <w:numPr>
          <w:ilvl w:val="0"/>
          <w:numId w:val="8"/>
        </w:numPr>
        <w:spacing w:line="360" w:lineRule="auto"/>
        <w:jc w:val="both"/>
        <w:rPr>
          <w:rFonts w:ascii="Times New Roman" w:hAnsi="Times New Roman" w:cs="Times New Roman"/>
          <w:sz w:val="24"/>
          <w:szCs w:val="24"/>
          <w:lang w:val="en-IN"/>
        </w:rPr>
      </w:pPr>
      <w:r w:rsidRPr="007E3C32">
        <w:rPr>
          <w:rFonts w:ascii="Times New Roman" w:hAnsi="Times New Roman" w:cs="Times New Roman"/>
          <w:b/>
          <w:bCs/>
          <w:sz w:val="24"/>
          <w:szCs w:val="24"/>
          <w:lang w:val="en-IN"/>
        </w:rPr>
        <w:t>Power Flow Control</w:t>
      </w:r>
      <w:r w:rsidRPr="007E3C32">
        <w:rPr>
          <w:rFonts w:ascii="Times New Roman" w:hAnsi="Times New Roman" w:cs="Times New Roman"/>
          <w:sz w:val="24"/>
          <w:szCs w:val="24"/>
          <w:lang w:val="en-IN"/>
        </w:rPr>
        <w:t>: Facilitates controlled energy transfer from renewable sources to the DC bus or to energy storage units.</w:t>
      </w:r>
    </w:p>
    <w:p w14:paraId="6C7E60EC" w14:textId="77777777" w:rsidR="007E3C32" w:rsidRPr="007E3C32" w:rsidRDefault="007E3C32" w:rsidP="007E3C32">
      <w:pPr>
        <w:numPr>
          <w:ilvl w:val="0"/>
          <w:numId w:val="8"/>
        </w:numPr>
        <w:spacing w:line="360" w:lineRule="auto"/>
        <w:jc w:val="both"/>
        <w:rPr>
          <w:rFonts w:ascii="Times New Roman" w:hAnsi="Times New Roman" w:cs="Times New Roman"/>
          <w:sz w:val="24"/>
          <w:szCs w:val="24"/>
          <w:lang w:val="en-IN"/>
        </w:rPr>
      </w:pPr>
      <w:r w:rsidRPr="007E3C32">
        <w:rPr>
          <w:rFonts w:ascii="Times New Roman" w:hAnsi="Times New Roman" w:cs="Times New Roman"/>
          <w:b/>
          <w:bCs/>
          <w:sz w:val="24"/>
          <w:szCs w:val="24"/>
          <w:lang w:val="en-IN"/>
        </w:rPr>
        <w:t>Efficiency Optimization</w:t>
      </w:r>
      <w:r w:rsidRPr="007E3C32">
        <w:rPr>
          <w:rFonts w:ascii="Times New Roman" w:hAnsi="Times New Roman" w:cs="Times New Roman"/>
          <w:sz w:val="24"/>
          <w:szCs w:val="24"/>
          <w:lang w:val="en-IN"/>
        </w:rPr>
        <w:t>: Operates at high efficiency under varying load conditions, minimizing power losses and enhancing overall system performance.</w:t>
      </w:r>
    </w:p>
    <w:p w14:paraId="475924D6" w14:textId="77777777" w:rsidR="007E3C32" w:rsidRPr="007E3C32" w:rsidRDefault="007E3C32" w:rsidP="007E3C32">
      <w:pPr>
        <w:numPr>
          <w:ilvl w:val="0"/>
          <w:numId w:val="8"/>
        </w:numPr>
        <w:spacing w:line="360" w:lineRule="auto"/>
        <w:jc w:val="both"/>
        <w:rPr>
          <w:rFonts w:ascii="Times New Roman" w:hAnsi="Times New Roman" w:cs="Times New Roman"/>
          <w:sz w:val="24"/>
          <w:szCs w:val="24"/>
          <w:lang w:val="en-IN"/>
        </w:rPr>
      </w:pPr>
      <w:r w:rsidRPr="007E3C32">
        <w:rPr>
          <w:rFonts w:ascii="Times New Roman" w:hAnsi="Times New Roman" w:cs="Times New Roman"/>
          <w:b/>
          <w:bCs/>
          <w:sz w:val="24"/>
          <w:szCs w:val="24"/>
          <w:lang w:val="en-IN"/>
        </w:rPr>
        <w:t>Integration Support</w:t>
      </w:r>
      <w:r w:rsidRPr="007E3C32">
        <w:rPr>
          <w:rFonts w:ascii="Times New Roman" w:hAnsi="Times New Roman" w:cs="Times New Roman"/>
          <w:sz w:val="24"/>
          <w:szCs w:val="24"/>
          <w:lang w:val="en-IN"/>
        </w:rPr>
        <w:t>: Allows seamless interfacing between low-voltage renewable energy systems and higher voltage microgrid infrastructure.</w:t>
      </w:r>
    </w:p>
    <w:p w14:paraId="3BBBE3B4" w14:textId="0D7367B0" w:rsidR="007E3C32" w:rsidRPr="007E3C32" w:rsidRDefault="007E3C32" w:rsidP="00F251F0">
      <w:pPr>
        <w:spacing w:line="360" w:lineRule="auto"/>
        <w:jc w:val="both"/>
        <w:rPr>
          <w:rFonts w:ascii="Times New Roman" w:hAnsi="Times New Roman" w:cs="Times New Roman"/>
          <w:sz w:val="24"/>
          <w:szCs w:val="24"/>
          <w:lang w:val="en-IN"/>
        </w:rPr>
      </w:pPr>
      <w:r w:rsidRPr="007E3C32">
        <w:rPr>
          <w:rFonts w:ascii="Times New Roman" w:hAnsi="Times New Roman" w:cs="Times New Roman"/>
          <w:sz w:val="24"/>
          <w:szCs w:val="24"/>
          <w:lang w:val="en-IN"/>
        </w:rPr>
        <w:t>The converter is typically operated under Maximum Power Point Tracking (MPPT) algorithms when connected to PV sources to maximize energy extraction. Additionally, it may be incorporated into the microgrid’s control strategy to respond dynamically to load demands, grid conditions, and storage requirements.</w:t>
      </w:r>
    </w:p>
    <w:p w14:paraId="2E937835" w14:textId="34462DF5" w:rsidR="007E3C32" w:rsidRPr="00210569" w:rsidRDefault="00147F6E" w:rsidP="00F251F0">
      <w:pPr>
        <w:spacing w:line="360" w:lineRule="auto"/>
        <w:rPr>
          <w:rFonts w:ascii="Times New Roman" w:hAnsi="Times New Roman" w:cs="Times New Roman"/>
          <w:b/>
          <w:bCs/>
          <w:color w:val="2E74B5" w:themeColor="accent1" w:themeShade="BF"/>
          <w:sz w:val="36"/>
          <w:szCs w:val="36"/>
        </w:rPr>
      </w:pPr>
      <w:r w:rsidRPr="00210569">
        <w:rPr>
          <w:rFonts w:ascii="Times New Roman" w:hAnsi="Times New Roman" w:cs="Times New Roman"/>
          <w:b/>
          <w:bCs/>
          <w:color w:val="2E74B5" w:themeColor="accent1" w:themeShade="BF"/>
          <w:sz w:val="36"/>
          <w:szCs w:val="36"/>
        </w:rPr>
        <w:t>2.</w:t>
      </w:r>
      <w:r w:rsidR="00145D84">
        <w:rPr>
          <w:rFonts w:ascii="Times New Roman" w:hAnsi="Times New Roman" w:cs="Times New Roman"/>
          <w:b/>
          <w:bCs/>
          <w:color w:val="2E74B5" w:themeColor="accent1" w:themeShade="BF"/>
          <w:sz w:val="36"/>
          <w:szCs w:val="36"/>
        </w:rPr>
        <w:t>5</w:t>
      </w:r>
      <w:r w:rsidR="00FC2B6B" w:rsidRPr="00210569">
        <w:rPr>
          <w:rFonts w:ascii="Times New Roman" w:hAnsi="Times New Roman" w:cs="Times New Roman"/>
          <w:b/>
          <w:bCs/>
          <w:color w:val="2E74B5" w:themeColor="accent1" w:themeShade="BF"/>
          <w:sz w:val="36"/>
          <w:szCs w:val="36"/>
        </w:rPr>
        <w:t>.</w:t>
      </w:r>
      <w:r w:rsidR="00145D84">
        <w:rPr>
          <w:rFonts w:ascii="Times New Roman" w:hAnsi="Times New Roman" w:cs="Times New Roman"/>
          <w:b/>
          <w:bCs/>
          <w:color w:val="2E74B5" w:themeColor="accent1" w:themeShade="BF"/>
          <w:sz w:val="36"/>
          <w:szCs w:val="36"/>
        </w:rPr>
        <w:t>2</w:t>
      </w:r>
      <w:r w:rsidR="00FC2B6B" w:rsidRPr="00210569">
        <w:rPr>
          <w:rFonts w:ascii="Times New Roman" w:hAnsi="Times New Roman" w:cs="Times New Roman"/>
          <w:b/>
          <w:bCs/>
          <w:color w:val="2E74B5" w:themeColor="accent1" w:themeShade="BF"/>
          <w:sz w:val="36"/>
          <w:szCs w:val="36"/>
        </w:rPr>
        <w:t xml:space="preserve"> MPPT ALGO</w:t>
      </w:r>
      <w:r w:rsidR="007E3C32" w:rsidRPr="00210569">
        <w:rPr>
          <w:rFonts w:ascii="Times New Roman" w:hAnsi="Times New Roman" w:cs="Times New Roman"/>
          <w:b/>
          <w:bCs/>
          <w:color w:val="2E74B5" w:themeColor="accent1" w:themeShade="BF"/>
          <w:sz w:val="36"/>
          <w:szCs w:val="36"/>
        </w:rPr>
        <w:t>RITHM:</w:t>
      </w:r>
    </w:p>
    <w:p w14:paraId="1C73DF80" w14:textId="77777777" w:rsidR="00F251F0" w:rsidRDefault="00F251F0" w:rsidP="00F251F0">
      <w:pPr>
        <w:pStyle w:val="BodyText"/>
        <w:spacing w:line="360" w:lineRule="auto"/>
        <w:jc w:val="both"/>
      </w:pPr>
      <w:r w:rsidRPr="00F251F0">
        <w:t xml:space="preserve">The </w:t>
      </w:r>
      <w:r w:rsidRPr="00F251F0">
        <w:rPr>
          <w:b/>
          <w:bCs/>
        </w:rPr>
        <w:t>Maximum Power Point Tracking (MPPT) algorithm</w:t>
      </w:r>
      <w:r w:rsidRPr="00F251F0">
        <w:t xml:space="preserve"> is a crucial component in the energy management system of a microgrid, especially when integrating renewable energy sources such as solar photovoltaic (PV) systems. The primary objective of the MPPT algorithm is to continuously extract the maximum possible power from the PV array under varying environmental conditions, including changes in solar irradiance and temperature.</w:t>
      </w:r>
    </w:p>
    <w:p w14:paraId="7041C363" w14:textId="77C6BA17" w:rsidR="00F251F0" w:rsidRPr="00F251F0" w:rsidRDefault="00F251F0" w:rsidP="00F251F0">
      <w:pPr>
        <w:pStyle w:val="BodyText"/>
        <w:spacing w:line="360" w:lineRule="auto"/>
        <w:jc w:val="both"/>
      </w:pPr>
      <w:r w:rsidRPr="00F251F0">
        <w:t>The Maximum Power Point Tracking (MPPT)</w:t>
      </w:r>
      <w:r w:rsidRPr="00F251F0">
        <w:rPr>
          <w:b/>
          <w:bCs/>
        </w:rPr>
        <w:t xml:space="preserve"> </w:t>
      </w:r>
      <w:r w:rsidRPr="00F251F0">
        <w:t>model is integrated with the boost converter to dynamically adjust the operating point of the PV system. The MPPT algorithm continuously tracks the maximum power point, ensuring that the PV system operates at its highest efficiency. In this simulation, the perturb and observe (P&amp;O) algorithm is implemented, which adjusts the duty cycle based on real-time voltage and current measurements from the PV panels.</w:t>
      </w:r>
    </w:p>
    <w:p w14:paraId="0D02FE1C" w14:textId="25F1A00E" w:rsidR="007E3C32" w:rsidRDefault="007E3C32" w:rsidP="00F251F0">
      <w:pPr>
        <w:spacing w:line="360" w:lineRule="auto"/>
        <w:jc w:val="both"/>
        <w:rPr>
          <w:rFonts w:ascii="Times New Roman" w:hAnsi="Times New Roman" w:cs="Times New Roman"/>
          <w:b/>
          <w:bCs/>
          <w:color w:val="2E74B5" w:themeColor="accent1" w:themeShade="BF"/>
          <w:sz w:val="24"/>
          <w:szCs w:val="24"/>
        </w:rPr>
      </w:pPr>
    </w:p>
    <w:p w14:paraId="076AF6CA" w14:textId="3B970FAB" w:rsidR="00243069" w:rsidRPr="007E3C32" w:rsidRDefault="00D26109" w:rsidP="00F251F0">
      <w:pPr>
        <w:spacing w:line="360" w:lineRule="auto"/>
        <w:jc w:val="both"/>
        <w:rPr>
          <w:rFonts w:ascii="Times New Roman" w:hAnsi="Times New Roman" w:cs="Times New Roman"/>
          <w:b/>
          <w:bCs/>
          <w:color w:val="2E74B5" w:themeColor="accent1" w:themeShade="BF"/>
          <w:sz w:val="24"/>
          <w:szCs w:val="24"/>
        </w:rPr>
      </w:pPr>
      <w:r w:rsidRPr="00D26109">
        <w:rPr>
          <w:rFonts w:ascii="Times New Roman" w:hAnsi="Times New Roman" w:cs="Times New Roman"/>
          <w:b/>
          <w:bCs/>
          <w:color w:val="2E74B5" w:themeColor="accent1" w:themeShade="BF"/>
          <w:sz w:val="24"/>
          <w:szCs w:val="24"/>
        </w:rPr>
        <w:lastRenderedPageBreak/>
        <w:drawing>
          <wp:anchor distT="0" distB="0" distL="114300" distR="114300" simplePos="0" relativeHeight="251693056" behindDoc="0" locked="0" layoutInCell="1" allowOverlap="1" wp14:anchorId="2D40DEF3" wp14:editId="719259FA">
            <wp:simplePos x="0" y="0"/>
            <wp:positionH relativeFrom="column">
              <wp:posOffset>0</wp:posOffset>
            </wp:positionH>
            <wp:positionV relativeFrom="paragraph">
              <wp:posOffset>0</wp:posOffset>
            </wp:positionV>
            <wp:extent cx="5943600" cy="2733675"/>
            <wp:effectExtent l="0" t="0" r="0" b="9525"/>
            <wp:wrapNone/>
            <wp:docPr id="42182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2695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anchor>
        </w:drawing>
      </w:r>
    </w:p>
    <w:p w14:paraId="2BC0124E" w14:textId="5D184BF6" w:rsidR="00407B97" w:rsidRDefault="00407B97" w:rsidP="00407B97">
      <w:pPr>
        <w:pStyle w:val="Caption"/>
        <w:jc w:val="center"/>
        <w:rPr>
          <w:rFonts w:ascii="Times New Roman" w:hAnsi="Times New Roman" w:cs="Times New Roman"/>
          <w:i w:val="0"/>
          <w:iCs w:val="0"/>
        </w:rPr>
      </w:pPr>
    </w:p>
    <w:p w14:paraId="2BFC5ABF" w14:textId="7A513A43" w:rsidR="00407B97" w:rsidRDefault="00407B97" w:rsidP="00407B97">
      <w:pPr>
        <w:pStyle w:val="Caption"/>
        <w:jc w:val="center"/>
        <w:rPr>
          <w:rFonts w:ascii="Times New Roman" w:hAnsi="Times New Roman" w:cs="Times New Roman"/>
          <w:i w:val="0"/>
          <w:iCs w:val="0"/>
        </w:rPr>
      </w:pPr>
    </w:p>
    <w:p w14:paraId="6BDBACFF" w14:textId="5A961077" w:rsidR="00407B97" w:rsidRDefault="00407B97" w:rsidP="00407B97">
      <w:pPr>
        <w:pStyle w:val="Caption"/>
        <w:jc w:val="center"/>
        <w:rPr>
          <w:rFonts w:ascii="Times New Roman" w:hAnsi="Times New Roman" w:cs="Times New Roman"/>
          <w:i w:val="0"/>
          <w:iCs w:val="0"/>
          <w:sz w:val="24"/>
          <w:szCs w:val="24"/>
        </w:rPr>
      </w:pPr>
    </w:p>
    <w:p w14:paraId="6F4A7A34" w14:textId="51E07067" w:rsidR="00407B97" w:rsidRDefault="00407B97" w:rsidP="00407B97">
      <w:pPr>
        <w:pStyle w:val="Caption"/>
        <w:jc w:val="center"/>
        <w:rPr>
          <w:rFonts w:ascii="Times New Roman" w:hAnsi="Times New Roman" w:cs="Times New Roman"/>
          <w:i w:val="0"/>
          <w:iCs w:val="0"/>
          <w:sz w:val="24"/>
          <w:szCs w:val="24"/>
        </w:rPr>
      </w:pPr>
    </w:p>
    <w:p w14:paraId="07E4C408" w14:textId="77777777" w:rsidR="00210569" w:rsidRDefault="00884F37" w:rsidP="00407B97">
      <w:pPr>
        <w:pStyle w:val="Caption"/>
        <w:jc w:val="center"/>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p>
    <w:p w14:paraId="333EF9AE" w14:textId="77777777" w:rsidR="00210569" w:rsidRDefault="00210569" w:rsidP="00210569">
      <w:pPr>
        <w:pStyle w:val="Caption"/>
        <w:jc w:val="center"/>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p>
    <w:p w14:paraId="4042C2EC" w14:textId="77777777" w:rsidR="00210569" w:rsidRDefault="00210569" w:rsidP="00210569">
      <w:pPr>
        <w:pStyle w:val="Caption"/>
        <w:jc w:val="center"/>
        <w:rPr>
          <w:rFonts w:ascii="Times New Roman" w:hAnsi="Times New Roman" w:cs="Times New Roman"/>
          <w:i w:val="0"/>
          <w:iCs w:val="0"/>
          <w:sz w:val="24"/>
          <w:szCs w:val="24"/>
        </w:rPr>
      </w:pPr>
    </w:p>
    <w:p w14:paraId="5C3CA7E8" w14:textId="77777777" w:rsidR="00210569" w:rsidRDefault="00210569" w:rsidP="00210569">
      <w:pPr>
        <w:pStyle w:val="Caption"/>
        <w:jc w:val="center"/>
        <w:rPr>
          <w:rFonts w:ascii="Times New Roman" w:hAnsi="Times New Roman" w:cs="Times New Roman"/>
          <w:i w:val="0"/>
          <w:iCs w:val="0"/>
          <w:sz w:val="24"/>
          <w:szCs w:val="24"/>
        </w:rPr>
      </w:pPr>
    </w:p>
    <w:p w14:paraId="24CC2151" w14:textId="77777777" w:rsidR="00210569" w:rsidRDefault="00210569" w:rsidP="00D26109">
      <w:pPr>
        <w:pStyle w:val="Caption"/>
        <w:rPr>
          <w:rFonts w:ascii="Times New Roman" w:hAnsi="Times New Roman" w:cs="Times New Roman"/>
          <w:i w:val="0"/>
          <w:iCs w:val="0"/>
          <w:sz w:val="24"/>
          <w:szCs w:val="24"/>
        </w:rPr>
      </w:pPr>
    </w:p>
    <w:p w14:paraId="47A8C3FB" w14:textId="2667A785" w:rsidR="00210569" w:rsidRPr="00C96135" w:rsidRDefault="00C96135" w:rsidP="00210569">
      <w:pPr>
        <w:pStyle w:val="Caption"/>
        <w:jc w:val="center"/>
        <w:rPr>
          <w:rFonts w:ascii="Times New Roman" w:hAnsi="Times New Roman" w:cs="Times New Roman"/>
          <w:b/>
          <w:i w:val="0"/>
          <w:iCs w:val="0"/>
          <w:color w:val="auto"/>
          <w:sz w:val="24"/>
          <w:szCs w:val="24"/>
        </w:rPr>
      </w:pPr>
      <w:r w:rsidRPr="00C96135">
        <w:rPr>
          <w:rFonts w:ascii="Times New Roman" w:hAnsi="Times New Roman" w:cs="Times New Roman"/>
          <w:b/>
          <w:i w:val="0"/>
          <w:iCs w:val="0"/>
          <w:color w:val="auto"/>
          <w:sz w:val="24"/>
          <w:szCs w:val="24"/>
        </w:rPr>
        <w:t>Figure 2.</w:t>
      </w:r>
      <w:r w:rsidR="00D26109">
        <w:rPr>
          <w:rFonts w:ascii="Times New Roman" w:hAnsi="Times New Roman" w:cs="Times New Roman"/>
          <w:b/>
          <w:i w:val="0"/>
          <w:iCs w:val="0"/>
          <w:color w:val="auto"/>
          <w:sz w:val="24"/>
          <w:szCs w:val="24"/>
        </w:rPr>
        <w:t>8: Boost Converter block with MPPT Algorithm</w:t>
      </w:r>
    </w:p>
    <w:p w14:paraId="22DB8AA6" w14:textId="1EC4E054" w:rsidR="000E149F" w:rsidRPr="00990B72" w:rsidRDefault="00105E6F" w:rsidP="00F251F0">
      <w:pPr>
        <w:spacing w:line="360" w:lineRule="auto"/>
        <w:rPr>
          <w:rFonts w:ascii="Times New Roman" w:hAnsi="Times New Roman" w:cs="Times New Roman"/>
          <w:b/>
          <w:bCs/>
          <w:color w:val="2E74B5" w:themeColor="accent1" w:themeShade="BF"/>
          <w:sz w:val="40"/>
          <w:szCs w:val="40"/>
        </w:rPr>
      </w:pPr>
      <w:r w:rsidRPr="00243069">
        <w:rPr>
          <w:rFonts w:ascii="Times New Roman" w:hAnsi="Times New Roman" w:cs="Times New Roman"/>
          <w:b/>
          <w:bCs/>
          <w:color w:val="2E74B5" w:themeColor="accent1" w:themeShade="BF"/>
          <w:sz w:val="32"/>
          <w:szCs w:val="32"/>
        </w:rPr>
        <w:t>2</w:t>
      </w:r>
      <w:r w:rsidR="00147F6E">
        <w:rPr>
          <w:rFonts w:ascii="Times New Roman" w:hAnsi="Times New Roman" w:cs="Times New Roman"/>
          <w:b/>
          <w:bCs/>
          <w:color w:val="2E74B5" w:themeColor="accent1" w:themeShade="BF"/>
          <w:sz w:val="32"/>
          <w:szCs w:val="32"/>
        </w:rPr>
        <w:t>.7</w:t>
      </w:r>
      <w:r w:rsidR="000E149F" w:rsidRPr="00990B72">
        <w:rPr>
          <w:rFonts w:ascii="Times New Roman" w:hAnsi="Times New Roman" w:cs="Times New Roman"/>
          <w:b/>
          <w:bCs/>
          <w:color w:val="2E74B5" w:themeColor="accent1" w:themeShade="BF"/>
          <w:sz w:val="40"/>
          <w:szCs w:val="40"/>
        </w:rPr>
        <w:t xml:space="preserve"> </w:t>
      </w:r>
      <w:r w:rsidR="000E149F" w:rsidRPr="00243069">
        <w:rPr>
          <w:rFonts w:ascii="Times New Roman" w:hAnsi="Times New Roman" w:cs="Times New Roman"/>
          <w:b/>
          <w:bCs/>
          <w:color w:val="2E74B5" w:themeColor="accent1" w:themeShade="BF"/>
          <w:sz w:val="32"/>
          <w:szCs w:val="32"/>
        </w:rPr>
        <w:t>DUAL ACTIVE BRIDGE CONVERTER</w:t>
      </w:r>
      <w:r w:rsidR="00F251F0" w:rsidRPr="00243069">
        <w:rPr>
          <w:rFonts w:ascii="Times New Roman" w:hAnsi="Times New Roman" w:cs="Times New Roman"/>
          <w:b/>
          <w:bCs/>
          <w:color w:val="2E74B5" w:themeColor="accent1" w:themeShade="BF"/>
          <w:sz w:val="32"/>
          <w:szCs w:val="32"/>
        </w:rPr>
        <w:t>:</w:t>
      </w:r>
    </w:p>
    <w:p w14:paraId="5B62B8A0" w14:textId="176E5376" w:rsidR="000E149F" w:rsidRPr="000E149F" w:rsidRDefault="000E149F" w:rsidP="00F251F0">
      <w:pPr>
        <w:spacing w:line="360" w:lineRule="auto"/>
        <w:jc w:val="both"/>
        <w:rPr>
          <w:rFonts w:ascii="Times New Roman" w:hAnsi="Times New Roman" w:cs="Times New Roman"/>
          <w:bCs/>
          <w:color w:val="000000" w:themeColor="text1"/>
          <w:sz w:val="24"/>
          <w:szCs w:val="24"/>
        </w:rPr>
      </w:pPr>
      <w:r w:rsidRPr="000E149F">
        <w:rPr>
          <w:rFonts w:ascii="Times New Roman" w:hAnsi="Times New Roman" w:cs="Times New Roman"/>
          <w:bCs/>
          <w:color w:val="000000" w:themeColor="text1"/>
          <w:sz w:val="24"/>
          <w:szCs w:val="24"/>
        </w:rPr>
        <w:t>In the 1990s, the Dual Active Bridge (DAB) converter was introduced to support bidirectional power flow in high-power applications. However, under increased current stress, device costs can rise, and efficiency may drop, potentially leading to device damage. Despite this, DAB converters effectively manage current and enable controlled power flow on both sides of the transformer. A high-frequency transformer is used to provide galvanic isolation between the two DC-DC converter stages.</w:t>
      </w:r>
    </w:p>
    <w:p w14:paraId="7551C669" w14:textId="77777777" w:rsidR="000E149F" w:rsidRPr="000E149F" w:rsidRDefault="000E149F" w:rsidP="00F251F0">
      <w:pPr>
        <w:spacing w:line="360" w:lineRule="auto"/>
        <w:jc w:val="both"/>
        <w:rPr>
          <w:rFonts w:ascii="Times New Roman" w:hAnsi="Times New Roman" w:cs="Times New Roman"/>
          <w:bCs/>
          <w:color w:val="000000" w:themeColor="text1"/>
          <w:sz w:val="24"/>
          <w:szCs w:val="24"/>
        </w:rPr>
      </w:pPr>
      <w:r w:rsidRPr="000E149F">
        <w:rPr>
          <w:rFonts w:ascii="Times New Roman" w:hAnsi="Times New Roman" w:cs="Times New Roman"/>
          <w:bCs/>
          <w:color w:val="000000" w:themeColor="text1"/>
          <w:sz w:val="24"/>
          <w:szCs w:val="24"/>
        </w:rPr>
        <w:t>In fast charging systems, particularly Level 3 DC fast chargers for electric vehicles, high-power DC output is essential to significantly reduce charging time compared to Level 2 chargers. To meet these power requirements, the charger must efficiently convert grid-supplied AC power into regulated DC power for the vehicle battery.</w:t>
      </w:r>
    </w:p>
    <w:p w14:paraId="11A84984" w14:textId="60B1166D" w:rsidR="00407B97" w:rsidRDefault="000E149F" w:rsidP="00F251F0">
      <w:pPr>
        <w:spacing w:line="360" w:lineRule="auto"/>
        <w:jc w:val="both"/>
        <w:rPr>
          <w:rFonts w:ascii="Times New Roman" w:hAnsi="Times New Roman" w:cs="Times New Roman"/>
          <w:bCs/>
          <w:color w:val="000000" w:themeColor="text1"/>
          <w:sz w:val="24"/>
          <w:szCs w:val="24"/>
        </w:rPr>
      </w:pPr>
      <w:r w:rsidRPr="000E149F">
        <w:rPr>
          <w:rFonts w:ascii="Times New Roman" w:hAnsi="Times New Roman" w:cs="Times New Roman"/>
          <w:bCs/>
          <w:color w:val="000000" w:themeColor="text1"/>
          <w:sz w:val="24"/>
          <w:szCs w:val="24"/>
        </w:rPr>
        <w:t>The DAB topology plays a key role in this design, offering several advantages such as soft-switching capabilities, fewer power devices, and high overall efficiency, making it well-suited for modern high-power EV charging systems.</w:t>
      </w:r>
    </w:p>
    <w:p w14:paraId="6E4AF049" w14:textId="77777777" w:rsidR="00AD7F92" w:rsidRPr="00AD7F92" w:rsidRDefault="00AD7F92" w:rsidP="00F251F0">
      <w:pPr>
        <w:spacing w:after="200" w:line="360" w:lineRule="auto"/>
        <w:rPr>
          <w:rFonts w:ascii="Times New Roman" w:eastAsia="Arial-BoldMT" w:hAnsi="Times New Roman" w:cs="Times New Roman"/>
          <w:b/>
          <w:color w:val="000000"/>
          <w:sz w:val="24"/>
          <w:szCs w:val="24"/>
        </w:rPr>
      </w:pPr>
      <w:r w:rsidRPr="00AD7F92">
        <w:rPr>
          <w:rFonts w:ascii="Times New Roman" w:eastAsia="Calibri" w:hAnsi="Times New Roman" w:cs="Times New Roman"/>
          <w:b/>
          <w:color w:val="000000"/>
          <w:sz w:val="24"/>
          <w:szCs w:val="24"/>
        </w:rPr>
        <w:t>Features:</w:t>
      </w:r>
    </w:p>
    <w:p w14:paraId="4BF106DF" w14:textId="77777777" w:rsidR="00AD7F92" w:rsidRPr="00AD7F92" w:rsidRDefault="00AD7F92" w:rsidP="00F251F0">
      <w:pPr>
        <w:numPr>
          <w:ilvl w:val="0"/>
          <w:numId w:val="6"/>
        </w:numPr>
        <w:spacing w:after="200" w:line="360" w:lineRule="auto"/>
        <w:rPr>
          <w:rFonts w:ascii="Times New Roman" w:eastAsia="Calibri" w:hAnsi="Times New Roman" w:cs="Times New Roman"/>
          <w:color w:val="000000"/>
          <w:sz w:val="24"/>
          <w:szCs w:val="24"/>
        </w:rPr>
      </w:pPr>
      <w:r w:rsidRPr="00AD7F92">
        <w:rPr>
          <w:rFonts w:ascii="Times New Roman" w:eastAsia="Calibri" w:hAnsi="Times New Roman" w:cs="Times New Roman"/>
          <w:color w:val="000000"/>
          <w:sz w:val="24"/>
          <w:szCs w:val="24"/>
        </w:rPr>
        <w:t>Single-phase-shift, DAB</w:t>
      </w:r>
    </w:p>
    <w:p w14:paraId="78A177A5" w14:textId="77777777" w:rsidR="00AD7F92" w:rsidRPr="00AD7F92" w:rsidRDefault="00AD7F92" w:rsidP="00F251F0">
      <w:pPr>
        <w:numPr>
          <w:ilvl w:val="0"/>
          <w:numId w:val="6"/>
        </w:numPr>
        <w:spacing w:after="200" w:line="360" w:lineRule="auto"/>
        <w:rPr>
          <w:rFonts w:ascii="Times New Roman" w:eastAsia="Calibri" w:hAnsi="Times New Roman" w:cs="Times New Roman"/>
          <w:sz w:val="24"/>
          <w:szCs w:val="24"/>
        </w:rPr>
      </w:pPr>
      <w:r w:rsidRPr="00AD7F92">
        <w:rPr>
          <w:rFonts w:ascii="Times New Roman" w:eastAsia="Calibri" w:hAnsi="Times New Roman" w:cs="Times New Roman"/>
          <w:sz w:val="24"/>
          <w:szCs w:val="24"/>
        </w:rPr>
        <w:lastRenderedPageBreak/>
        <w:t>Soft switching</w:t>
      </w:r>
    </w:p>
    <w:p w14:paraId="6577DE97" w14:textId="77777777" w:rsidR="00AD7F92" w:rsidRPr="00AD7F92" w:rsidRDefault="00AD7F92" w:rsidP="00F251F0">
      <w:pPr>
        <w:numPr>
          <w:ilvl w:val="0"/>
          <w:numId w:val="6"/>
        </w:numPr>
        <w:spacing w:after="200" w:line="360" w:lineRule="auto"/>
        <w:rPr>
          <w:rFonts w:ascii="Times New Roman" w:eastAsia="Calibri" w:hAnsi="Times New Roman" w:cs="Times New Roman"/>
          <w:color w:val="000000"/>
          <w:sz w:val="24"/>
          <w:szCs w:val="24"/>
        </w:rPr>
      </w:pPr>
      <w:r w:rsidRPr="00AD7F92">
        <w:rPr>
          <w:rFonts w:ascii="Times New Roman" w:eastAsia="Calibri" w:hAnsi="Times New Roman" w:cs="Times New Roman"/>
          <w:sz w:val="24"/>
          <w:szCs w:val="24"/>
        </w:rPr>
        <w:t>Bidirectional power flow</w:t>
      </w:r>
    </w:p>
    <w:p w14:paraId="42A32531" w14:textId="77777777" w:rsidR="00AD7F92" w:rsidRPr="00AD7F92" w:rsidRDefault="00AD7F92" w:rsidP="00F251F0">
      <w:pPr>
        <w:numPr>
          <w:ilvl w:val="0"/>
          <w:numId w:val="6"/>
        </w:numPr>
        <w:spacing w:after="200" w:line="360" w:lineRule="auto"/>
        <w:rPr>
          <w:rFonts w:ascii="Times New Roman" w:eastAsia="Calibri" w:hAnsi="Times New Roman" w:cs="Times New Roman"/>
          <w:sz w:val="24"/>
          <w:szCs w:val="24"/>
        </w:rPr>
      </w:pPr>
      <w:r w:rsidRPr="00AD7F92">
        <w:rPr>
          <w:rFonts w:ascii="Times New Roman" w:eastAsia="Calibri" w:hAnsi="Times New Roman" w:cs="Times New Roman"/>
          <w:sz w:val="24"/>
          <w:szCs w:val="24"/>
        </w:rPr>
        <w:t>Isolated voltage and current sensing</w:t>
      </w:r>
    </w:p>
    <w:p w14:paraId="07D69695" w14:textId="77777777" w:rsidR="00AD7F92" w:rsidRPr="00AD7F92" w:rsidRDefault="00AD7F92" w:rsidP="00F251F0">
      <w:pPr>
        <w:numPr>
          <w:ilvl w:val="0"/>
          <w:numId w:val="6"/>
        </w:numPr>
        <w:spacing w:after="200" w:line="360" w:lineRule="auto"/>
        <w:rPr>
          <w:rFonts w:ascii="Times New Roman" w:eastAsia="Calibri" w:hAnsi="Times New Roman" w:cs="Times New Roman"/>
          <w:color w:val="000000"/>
          <w:sz w:val="24"/>
          <w:szCs w:val="24"/>
        </w:rPr>
      </w:pPr>
      <w:r w:rsidRPr="00AD7F92">
        <w:rPr>
          <w:rFonts w:ascii="Times New Roman" w:eastAsia="Calibri" w:hAnsi="Times New Roman" w:cs="Times New Roman"/>
          <w:color w:val="000000"/>
          <w:sz w:val="24"/>
          <w:szCs w:val="24"/>
        </w:rPr>
        <w:t xml:space="preserve">PWM switching frequency of 50 kHz  </w:t>
      </w:r>
    </w:p>
    <w:p w14:paraId="4E5B7412" w14:textId="77777777" w:rsidR="00AD7F92" w:rsidRPr="00AD7F92" w:rsidRDefault="00AD7F92" w:rsidP="00F251F0">
      <w:pPr>
        <w:numPr>
          <w:ilvl w:val="0"/>
          <w:numId w:val="6"/>
        </w:numPr>
        <w:spacing w:after="200" w:line="360" w:lineRule="auto"/>
        <w:rPr>
          <w:rFonts w:ascii="Times New Roman" w:eastAsia="Calibri" w:hAnsi="Times New Roman" w:cs="Times New Roman"/>
          <w:color w:val="000000"/>
          <w:sz w:val="24"/>
          <w:szCs w:val="24"/>
        </w:rPr>
      </w:pPr>
      <w:r w:rsidRPr="00AD7F92">
        <w:rPr>
          <w:rFonts w:ascii="Times New Roman" w:eastAsia="Calibri" w:hAnsi="Times New Roman" w:cs="Times New Roman"/>
          <w:color w:val="000000"/>
          <w:sz w:val="24"/>
          <w:szCs w:val="24"/>
        </w:rPr>
        <w:t>Transformer size</w:t>
      </w:r>
    </w:p>
    <w:p w14:paraId="2580BB3F" w14:textId="77777777" w:rsidR="00AD7F92" w:rsidRDefault="00AD7F92" w:rsidP="00F251F0">
      <w:pPr>
        <w:numPr>
          <w:ilvl w:val="0"/>
          <w:numId w:val="6"/>
        </w:numPr>
        <w:spacing w:after="200" w:line="360" w:lineRule="auto"/>
        <w:rPr>
          <w:rFonts w:ascii="Times New Roman" w:eastAsia="Calibri" w:hAnsi="Times New Roman" w:cs="Times New Roman"/>
          <w:sz w:val="24"/>
          <w:szCs w:val="24"/>
        </w:rPr>
      </w:pPr>
      <w:r w:rsidRPr="00AD7F92">
        <w:rPr>
          <w:rFonts w:ascii="Times New Roman" w:eastAsia="Calibri" w:hAnsi="Times New Roman" w:cs="Times New Roman"/>
          <w:sz w:val="24"/>
          <w:szCs w:val="24"/>
        </w:rPr>
        <w:t>Galvanic Isolation</w:t>
      </w:r>
    </w:p>
    <w:p w14:paraId="569C1828" w14:textId="77777777" w:rsidR="00AD7F92" w:rsidRDefault="00AD7F92" w:rsidP="00F251F0">
      <w:pPr>
        <w:numPr>
          <w:ilvl w:val="0"/>
          <w:numId w:val="6"/>
        </w:numPr>
        <w:spacing w:after="200" w:line="360" w:lineRule="auto"/>
        <w:rPr>
          <w:rFonts w:ascii="Times New Roman" w:eastAsia="Calibri" w:hAnsi="Times New Roman" w:cs="Times New Roman"/>
          <w:sz w:val="24"/>
          <w:szCs w:val="24"/>
        </w:rPr>
      </w:pPr>
      <w:r>
        <w:rPr>
          <w:rFonts w:ascii="Times New Roman" w:eastAsia="Calibri" w:hAnsi="Times New Roman" w:cs="Times New Roman"/>
          <w:sz w:val="24"/>
          <w:szCs w:val="24"/>
        </w:rPr>
        <w:t>Modular Design</w:t>
      </w:r>
    </w:p>
    <w:p w14:paraId="3D57A02E" w14:textId="77777777" w:rsidR="00AD7F92" w:rsidRPr="00AD7F92" w:rsidRDefault="00AD7F92" w:rsidP="00F251F0">
      <w:pPr>
        <w:spacing w:before="100" w:beforeAutospacing="1" w:after="100" w:afterAutospacing="1" w:line="360" w:lineRule="auto"/>
        <w:jc w:val="both"/>
        <w:rPr>
          <w:rFonts w:ascii="Times New Roman" w:eastAsia="Times New Roman" w:hAnsi="Times New Roman" w:cs="Times New Roman"/>
          <w:sz w:val="24"/>
          <w:szCs w:val="24"/>
        </w:rPr>
      </w:pPr>
      <w:r w:rsidRPr="00AD7F92">
        <w:rPr>
          <w:rFonts w:ascii="Times New Roman" w:eastAsia="Times New Roman" w:hAnsi="Times New Roman" w:cs="Times New Roman"/>
          <w:sz w:val="24"/>
          <w:szCs w:val="24"/>
        </w:rPr>
        <w:t>The DC/DC converter used in EV charging systems must be capable of handling high power levels to meet demanding performance requirements. Additionally, modularity is essential, allowing individual power stage units to be connected in parallel. This modular approach enables the system's output power to be scaled up to meet the varying demands set by DC charging station standards.</w:t>
      </w:r>
    </w:p>
    <w:p w14:paraId="65A8E2E5" w14:textId="4EB4104F" w:rsidR="00AD7F92" w:rsidRDefault="00AD7F92" w:rsidP="00F251F0">
      <w:pPr>
        <w:spacing w:before="100" w:beforeAutospacing="1" w:after="100" w:afterAutospacing="1" w:line="360" w:lineRule="auto"/>
        <w:jc w:val="both"/>
        <w:rPr>
          <w:rFonts w:ascii="Times New Roman" w:eastAsia="Times New Roman" w:hAnsi="Times New Roman" w:cs="Times New Roman"/>
          <w:sz w:val="24"/>
          <w:szCs w:val="24"/>
        </w:rPr>
      </w:pPr>
      <w:r w:rsidRPr="00AD7F92">
        <w:rPr>
          <w:rFonts w:ascii="Times New Roman" w:eastAsia="Times New Roman" w:hAnsi="Times New Roman" w:cs="Times New Roman"/>
          <w:sz w:val="24"/>
          <w:szCs w:val="24"/>
        </w:rPr>
        <w:t>Modern charging infrastructure is increasingly adopting converters that support bidirectional power flow. Emerging technologies like Vehicle-to-Grid (V2G) allow energy to flow not only from the grid to the vehicle but also in reverse—from the vehicle’s battery back to the grid. Bidirectional DC/DC converters make this possible by enabling battery charging during forward operation and supplying power back to the grid during reverse operation. This functionality can play a critical role in grid stabilization during peak demand periods.</w:t>
      </w:r>
    </w:p>
    <w:p w14:paraId="04B63C0D" w14:textId="77777777" w:rsidR="00147F6E" w:rsidRDefault="00147F6E" w:rsidP="00F251F0">
      <w:pPr>
        <w:spacing w:after="200" w:line="360" w:lineRule="auto"/>
        <w:jc w:val="both"/>
        <w:rPr>
          <w:rFonts w:ascii="Times New Roman" w:eastAsia="Calibri" w:hAnsi="Times New Roman" w:cs="Times New Roman"/>
          <w:sz w:val="24"/>
          <w:szCs w:val="24"/>
        </w:rPr>
      </w:pPr>
    </w:p>
    <w:p w14:paraId="1B155165" w14:textId="01C6990E" w:rsidR="00AD7F92" w:rsidRDefault="00AD7F92" w:rsidP="00F251F0">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w:t>
      </w:r>
      <w:r w:rsidRPr="00AD7F92">
        <w:rPr>
          <w:rFonts w:ascii="Times New Roman" w:eastAsia="Calibri" w:hAnsi="Times New Roman" w:cs="Times New Roman"/>
          <w:sz w:val="24"/>
          <w:szCs w:val="24"/>
        </w:rPr>
        <w:t xml:space="preserve">1-phase H-bridge DAB Dc-Dc converter is shown. There are two legs in each H-bridge. On the LV side, there are four switches with four antiparallel diodes. Diodes D1, D2 &amp; D3, D4 have been connected in antiparallel across the switches S1, S2 &amp; S3, S4. Similarly, diodes M1, M2 &amp; M3, M4 have been connected in antiparallel across the switches Q1, Q2 &amp; Q3, Q4. A high-frequency transformer is connected between Two H- Bridges. Input signal Vs 1 is applied through the primary H- Bridge. At time t1 switches S1 &amp; S2 are Turn-on and after 50% delay switches Q1&amp; Q4 are </w:t>
      </w:r>
      <w:r w:rsidRPr="00AD7F92">
        <w:rPr>
          <w:rFonts w:ascii="Times New Roman" w:eastAsia="Calibri" w:hAnsi="Times New Roman" w:cs="Times New Roman"/>
          <w:sz w:val="24"/>
          <w:szCs w:val="24"/>
        </w:rPr>
        <w:lastRenderedPageBreak/>
        <w:t>turned on. At the same time t2 switches S2 &amp; S3 are ON. After providing phase shift, switches Q2 &amp; Q3 are on.</w:t>
      </w:r>
    </w:p>
    <w:p w14:paraId="1BE0603E" w14:textId="55E2B978" w:rsidR="00E82F05" w:rsidRDefault="00147F6E" w:rsidP="00AD7F92">
      <w:pPr>
        <w:spacing w:after="200" w:line="276" w:lineRule="auto"/>
        <w:rPr>
          <w:rFonts w:ascii="Times New Roman" w:eastAsia="Calibri" w:hAnsi="Times New Roman" w:cs="Times New Roman"/>
          <w:sz w:val="24"/>
          <w:szCs w:val="24"/>
        </w:rPr>
      </w:pPr>
      <w:r>
        <w:rPr>
          <w:noProof/>
          <w:sz w:val="28"/>
          <w:szCs w:val="28"/>
        </w:rPr>
        <w:drawing>
          <wp:anchor distT="0" distB="0" distL="114300" distR="114300" simplePos="0" relativeHeight="251677696" behindDoc="0" locked="0" layoutInCell="1" allowOverlap="1" wp14:anchorId="147CC5D0" wp14:editId="2F5780DA">
            <wp:simplePos x="0" y="0"/>
            <wp:positionH relativeFrom="margin">
              <wp:posOffset>64135</wp:posOffset>
            </wp:positionH>
            <wp:positionV relativeFrom="paragraph">
              <wp:posOffset>123190</wp:posOffset>
            </wp:positionV>
            <wp:extent cx="5567795" cy="2421868"/>
            <wp:effectExtent l="0" t="0" r="0" b="0"/>
            <wp:wrapNone/>
            <wp:docPr id="67" name="image26.png"/>
            <wp:cNvGraphicFramePr/>
            <a:graphic xmlns:a="http://schemas.openxmlformats.org/drawingml/2006/main">
              <a:graphicData uri="http://schemas.openxmlformats.org/drawingml/2006/picture">
                <pic:pic xmlns:pic="http://schemas.openxmlformats.org/drawingml/2006/picture">
                  <pic:nvPicPr>
                    <pic:cNvPr id="67" name="image26.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5567795" cy="2421868"/>
                    </a:xfrm>
                    <a:prstGeom prst="rect">
                      <a:avLst/>
                    </a:prstGeom>
                  </pic:spPr>
                </pic:pic>
              </a:graphicData>
            </a:graphic>
            <wp14:sizeRelH relativeFrom="margin">
              <wp14:pctWidth>0</wp14:pctWidth>
            </wp14:sizeRelH>
            <wp14:sizeRelV relativeFrom="margin">
              <wp14:pctHeight>0</wp14:pctHeight>
            </wp14:sizeRelV>
          </wp:anchor>
        </w:drawing>
      </w:r>
    </w:p>
    <w:p w14:paraId="09D8E81E" w14:textId="764BD2CB" w:rsidR="00E82F05" w:rsidRPr="00AD7F92" w:rsidRDefault="00E82F05" w:rsidP="00AD7F92">
      <w:pPr>
        <w:spacing w:after="200" w:line="276" w:lineRule="auto"/>
        <w:rPr>
          <w:rFonts w:ascii="Times New Roman" w:eastAsia="Calibri" w:hAnsi="Times New Roman" w:cs="Times New Roman"/>
          <w:sz w:val="24"/>
          <w:szCs w:val="24"/>
        </w:rPr>
      </w:pPr>
    </w:p>
    <w:p w14:paraId="614D8636" w14:textId="77777777" w:rsidR="00AD7F92" w:rsidRPr="00AD7F92" w:rsidRDefault="00AD7F92" w:rsidP="00AD7F92">
      <w:pPr>
        <w:spacing w:before="100" w:beforeAutospacing="1" w:after="100" w:afterAutospacing="1" w:line="360" w:lineRule="auto"/>
        <w:rPr>
          <w:rFonts w:ascii="Times New Roman" w:eastAsia="Times New Roman" w:hAnsi="Times New Roman" w:cs="Times New Roman"/>
          <w:sz w:val="24"/>
          <w:szCs w:val="24"/>
        </w:rPr>
      </w:pPr>
    </w:p>
    <w:p w14:paraId="7622B21C" w14:textId="77777777" w:rsidR="00AD7F92" w:rsidRDefault="00AD7F92" w:rsidP="00AD7F92">
      <w:pPr>
        <w:spacing w:after="200" w:line="276" w:lineRule="auto"/>
        <w:ind w:left="420"/>
        <w:rPr>
          <w:rFonts w:ascii="Times New Roman" w:eastAsia="Calibri" w:hAnsi="Times New Roman" w:cs="Times New Roman"/>
          <w:sz w:val="24"/>
          <w:szCs w:val="24"/>
        </w:rPr>
      </w:pPr>
    </w:p>
    <w:p w14:paraId="2C17DCFA" w14:textId="77777777" w:rsidR="00AD7F92" w:rsidRDefault="00AD7F92" w:rsidP="00AD7F92">
      <w:pPr>
        <w:spacing w:after="200" w:line="276" w:lineRule="auto"/>
        <w:ind w:left="420"/>
        <w:rPr>
          <w:rFonts w:ascii="Times New Roman" w:eastAsia="Calibri" w:hAnsi="Times New Roman" w:cs="Times New Roman"/>
          <w:sz w:val="24"/>
          <w:szCs w:val="24"/>
        </w:rPr>
      </w:pPr>
    </w:p>
    <w:p w14:paraId="2A851F97" w14:textId="77777777" w:rsidR="00AD7F92" w:rsidRPr="00AD7F92" w:rsidRDefault="00AD7F92" w:rsidP="00AD7F92">
      <w:pPr>
        <w:spacing w:after="200" w:line="276" w:lineRule="auto"/>
        <w:ind w:left="420"/>
        <w:rPr>
          <w:rFonts w:ascii="Times New Roman" w:eastAsia="Calibri" w:hAnsi="Times New Roman" w:cs="Times New Roman"/>
          <w:sz w:val="24"/>
          <w:szCs w:val="24"/>
        </w:rPr>
      </w:pPr>
    </w:p>
    <w:p w14:paraId="5019A33F" w14:textId="77777777" w:rsidR="00AD7F92" w:rsidRDefault="00AD7F92" w:rsidP="00AD7F92">
      <w:pPr>
        <w:spacing w:line="360" w:lineRule="auto"/>
        <w:rPr>
          <w:rFonts w:ascii="Times New Roman" w:hAnsi="Times New Roman" w:cs="Times New Roman"/>
          <w:bCs/>
          <w:color w:val="000000" w:themeColor="text1"/>
          <w:sz w:val="24"/>
          <w:szCs w:val="24"/>
        </w:rPr>
      </w:pPr>
    </w:p>
    <w:p w14:paraId="1E9C927E" w14:textId="77777777" w:rsidR="00147F6E" w:rsidRPr="00AD7F92" w:rsidRDefault="00147F6E" w:rsidP="00AD7F92">
      <w:pPr>
        <w:spacing w:line="360" w:lineRule="auto"/>
        <w:rPr>
          <w:rFonts w:ascii="Times New Roman" w:hAnsi="Times New Roman" w:cs="Times New Roman"/>
          <w:bCs/>
          <w:color w:val="000000" w:themeColor="text1"/>
          <w:sz w:val="24"/>
          <w:szCs w:val="24"/>
        </w:rPr>
      </w:pPr>
    </w:p>
    <w:p w14:paraId="029874FE" w14:textId="1CBED8CB" w:rsidR="00E82F05" w:rsidRPr="00603F98" w:rsidRDefault="00586FB5" w:rsidP="00E82F05">
      <w:pPr>
        <w:rPr>
          <w:rFonts w:ascii="Times New Roman" w:hAnsi="Times New Roman" w:cs="Times New Roman"/>
          <w:b/>
          <w:sz w:val="24"/>
          <w:szCs w:val="24"/>
        </w:rPr>
      </w:pPr>
      <w:r>
        <w:rPr>
          <w:rFonts w:ascii="Times New Roman" w:hAnsi="Times New Roman" w:cs="Times New Roman"/>
          <w:b/>
          <w:bCs/>
          <w:color w:val="2E74B5" w:themeColor="accent1" w:themeShade="BF"/>
          <w:sz w:val="32"/>
          <w:szCs w:val="32"/>
        </w:rPr>
        <w:t xml:space="preserve">               </w:t>
      </w:r>
      <w:r w:rsidR="003914A3">
        <w:rPr>
          <w:rFonts w:ascii="Times New Roman" w:hAnsi="Times New Roman" w:cs="Times New Roman"/>
          <w:b/>
          <w:bCs/>
          <w:color w:val="2E74B5" w:themeColor="accent1" w:themeShade="BF"/>
          <w:sz w:val="32"/>
          <w:szCs w:val="32"/>
        </w:rPr>
        <w:t xml:space="preserve">      </w:t>
      </w:r>
      <w:r>
        <w:rPr>
          <w:rFonts w:ascii="Times New Roman" w:hAnsi="Times New Roman" w:cs="Times New Roman"/>
          <w:b/>
          <w:bCs/>
          <w:color w:val="2E74B5" w:themeColor="accent1" w:themeShade="BF"/>
          <w:sz w:val="32"/>
          <w:szCs w:val="32"/>
        </w:rPr>
        <w:t xml:space="preserve"> </w:t>
      </w:r>
      <w:r w:rsidR="00C96135">
        <w:rPr>
          <w:rFonts w:ascii="Times New Roman" w:hAnsi="Times New Roman" w:cs="Times New Roman"/>
          <w:b/>
          <w:sz w:val="24"/>
          <w:szCs w:val="24"/>
        </w:rPr>
        <w:t>Fig 2.9</w:t>
      </w:r>
      <w:r w:rsidR="00FD4A06">
        <w:rPr>
          <w:rFonts w:ascii="Times New Roman" w:hAnsi="Times New Roman" w:cs="Times New Roman"/>
          <w:b/>
          <w:sz w:val="24"/>
          <w:szCs w:val="24"/>
        </w:rPr>
        <w:t xml:space="preserve"> </w:t>
      </w:r>
      <w:r w:rsidR="00E82F05" w:rsidRPr="00603F98">
        <w:rPr>
          <w:rFonts w:ascii="Times New Roman" w:hAnsi="Times New Roman" w:cs="Times New Roman"/>
          <w:b/>
          <w:sz w:val="24"/>
          <w:szCs w:val="24"/>
        </w:rPr>
        <w:t xml:space="preserve"> Circuit configuration of DAB dc-dc converter</w:t>
      </w:r>
    </w:p>
    <w:p w14:paraId="2DCCE43B" w14:textId="77777777" w:rsidR="00603F98" w:rsidRDefault="00603F98" w:rsidP="00C94746">
      <w:pPr>
        <w:rPr>
          <w:rFonts w:ascii="Times New Roman" w:eastAsia="Calibri" w:hAnsi="Times New Roman" w:cs="Times New Roman"/>
          <w:b/>
          <w:sz w:val="28"/>
          <w:szCs w:val="28"/>
        </w:rPr>
      </w:pPr>
    </w:p>
    <w:p w14:paraId="7C21E8C3" w14:textId="0D204C30" w:rsidR="00135807" w:rsidRPr="00243069" w:rsidRDefault="00105E6F" w:rsidP="00243069">
      <w:pPr>
        <w:spacing w:line="360" w:lineRule="auto"/>
        <w:rPr>
          <w:rFonts w:ascii="Times New Roman" w:hAnsi="Times New Roman" w:cs="Times New Roman"/>
          <w:b/>
          <w:sz w:val="28"/>
          <w:szCs w:val="28"/>
        </w:rPr>
      </w:pPr>
      <w:r>
        <w:rPr>
          <w:rFonts w:ascii="Times New Roman" w:eastAsia="Calibri" w:hAnsi="Times New Roman" w:cs="Times New Roman"/>
          <w:b/>
          <w:sz w:val="28"/>
          <w:szCs w:val="28"/>
        </w:rPr>
        <w:t>2</w:t>
      </w:r>
      <w:r w:rsidR="00CE1D98">
        <w:rPr>
          <w:rFonts w:ascii="Times New Roman" w:eastAsia="Calibri" w:hAnsi="Times New Roman" w:cs="Times New Roman"/>
          <w:b/>
          <w:sz w:val="28"/>
          <w:szCs w:val="28"/>
        </w:rPr>
        <w:t>.7</w:t>
      </w:r>
      <w:r w:rsidR="00F85D10" w:rsidRPr="00603F98">
        <w:rPr>
          <w:rFonts w:ascii="Times New Roman" w:eastAsia="Calibri" w:hAnsi="Times New Roman" w:cs="Times New Roman"/>
          <w:b/>
          <w:sz w:val="28"/>
          <w:szCs w:val="28"/>
        </w:rPr>
        <w:t xml:space="preserve">.1 </w:t>
      </w:r>
      <w:r w:rsidR="00F85D10" w:rsidRPr="00603F98">
        <w:rPr>
          <w:rFonts w:ascii="Times New Roman" w:hAnsi="Times New Roman" w:cs="Times New Roman"/>
          <w:b/>
          <w:sz w:val="28"/>
          <w:szCs w:val="28"/>
        </w:rPr>
        <w:t>Dual-Active Bridge - Design Considerations</w:t>
      </w:r>
    </w:p>
    <w:p w14:paraId="3BEB811E" w14:textId="77777777" w:rsidR="00F85D10" w:rsidRPr="00586FB5" w:rsidRDefault="00F85D10" w:rsidP="00243069">
      <w:pPr>
        <w:spacing w:line="360" w:lineRule="auto"/>
        <w:jc w:val="both"/>
        <w:rPr>
          <w:rFonts w:ascii="Times New Roman" w:eastAsia="Calibri" w:hAnsi="Times New Roman" w:cs="Times New Roman"/>
          <w:color w:val="000000"/>
          <w:sz w:val="24"/>
          <w:szCs w:val="24"/>
        </w:rPr>
      </w:pPr>
      <w:r w:rsidRPr="00586FB5">
        <w:rPr>
          <w:rFonts w:ascii="Times New Roman" w:eastAsia="Calibri" w:hAnsi="Times New Roman" w:cs="Times New Roman"/>
          <w:color w:val="000000"/>
          <w:sz w:val="24"/>
          <w:szCs w:val="24"/>
        </w:rPr>
        <w:t xml:space="preserve">A number of factors are critical in the design of the power stage of a dual-active bridge. The most important factors are the selection of leakage inductor, desired phase shift of operation, output capacitor rating, switching frequency of operation, selection of SiC MOSFETs, transformer, and intended ZVS range of operation. The selection </w:t>
      </w:r>
      <w:r w:rsidRPr="00586FB5">
        <w:rPr>
          <w:rFonts w:ascii="Times New Roman" w:hAnsi="Times New Roman" w:cs="Times New Roman"/>
          <w:sz w:val="24"/>
          <w:szCs w:val="24"/>
        </w:rPr>
        <w:t>of the leakage</w:t>
      </w:r>
      <w:r w:rsidRPr="00586FB5">
        <w:rPr>
          <w:rFonts w:ascii="Times New Roman" w:eastAsia="Calibri" w:hAnsi="Times New Roman" w:cs="Times New Roman"/>
          <w:color w:val="000000"/>
          <w:sz w:val="24"/>
          <w:szCs w:val="24"/>
        </w:rPr>
        <w:t xml:space="preserve"> inductor has a direct effect on the maximum power transferred, which in turn affects the phase shift of operation of the converter at the intended power level. Each of these factors are discussed in detail in the following sections:</w:t>
      </w:r>
    </w:p>
    <w:p w14:paraId="54C5348A" w14:textId="16F0C7CA" w:rsidR="00F85D10" w:rsidRPr="00586FB5" w:rsidRDefault="00F85D10" w:rsidP="00F85D10">
      <w:pPr>
        <w:pStyle w:val="Heading4"/>
        <w:rPr>
          <w:rFonts w:ascii="Times New Roman" w:eastAsia="Arial Bold" w:hAnsi="Times New Roman" w:cs="Times New Roman"/>
          <w:color w:val="000000"/>
        </w:rPr>
      </w:pPr>
      <w:r w:rsidRPr="00586FB5">
        <w:rPr>
          <w:rFonts w:ascii="Times New Roman" w:eastAsia="Calibri" w:hAnsi="Times New Roman" w:cs="Times New Roman"/>
          <w:color w:val="000000"/>
        </w:rPr>
        <w:t xml:space="preserve"> </w:t>
      </w:r>
      <w:r w:rsidR="00105E6F">
        <w:rPr>
          <w:rFonts w:ascii="Times New Roman" w:hAnsi="Times New Roman" w:cs="Times New Roman"/>
        </w:rPr>
        <w:t>2</w:t>
      </w:r>
      <w:r w:rsidR="00CE1D98">
        <w:rPr>
          <w:rFonts w:ascii="Times New Roman" w:hAnsi="Times New Roman" w:cs="Times New Roman"/>
        </w:rPr>
        <w:t>.7</w:t>
      </w:r>
      <w:r w:rsidRPr="00586FB5">
        <w:rPr>
          <w:rFonts w:ascii="Times New Roman" w:hAnsi="Times New Roman" w:cs="Times New Roman"/>
        </w:rPr>
        <w:t>.1.1 Leakage Inductor</w:t>
      </w:r>
    </w:p>
    <w:p w14:paraId="2C7D6767" w14:textId="77777777" w:rsidR="00F85D10" w:rsidRPr="00586FB5" w:rsidRDefault="00F85D10" w:rsidP="00F85D10">
      <w:pPr>
        <w:rPr>
          <w:rFonts w:ascii="Times New Roman" w:eastAsia="Calibri" w:hAnsi="Times New Roman" w:cs="Times New Roman"/>
          <w:color w:val="000000"/>
          <w:sz w:val="24"/>
          <w:szCs w:val="24"/>
        </w:rPr>
      </w:pPr>
      <w:r w:rsidRPr="00586FB5">
        <w:rPr>
          <w:rFonts w:ascii="Times New Roman" w:eastAsia="Calibri" w:hAnsi="Times New Roman" w:cs="Times New Roman"/>
          <w:color w:val="000000"/>
          <w:sz w:val="24"/>
          <w:szCs w:val="24"/>
        </w:rPr>
        <w:t xml:space="preserve">The most important design parameter is the selection of leakage </w:t>
      </w:r>
      <w:r w:rsidRPr="00586FB5">
        <w:rPr>
          <w:rFonts w:ascii="Times New Roman" w:hAnsi="Times New Roman" w:cs="Times New Roman"/>
          <w:sz w:val="24"/>
          <w:szCs w:val="24"/>
        </w:rPr>
        <w:t>inductor</w:t>
      </w:r>
      <w:r w:rsidRPr="00586FB5">
        <w:rPr>
          <w:rFonts w:ascii="Times New Roman" w:eastAsia="Calibri" w:hAnsi="Times New Roman" w:cs="Times New Roman"/>
          <w:color w:val="000000"/>
          <w:sz w:val="24"/>
          <w:szCs w:val="24"/>
        </w:rPr>
        <w:t>. The power transfer relation of the dual-active bridge is given by</w:t>
      </w:r>
    </w:p>
    <w:p w14:paraId="61F4A904" w14:textId="77777777" w:rsidR="00F85D10" w:rsidRPr="00586FB5" w:rsidRDefault="00F85D10" w:rsidP="00F85D10">
      <w:pPr>
        <w:rPr>
          <w:rFonts w:ascii="Times New Roman" w:eastAsia="Calibri" w:hAnsi="Times New Roman" w:cs="Times New Roman"/>
          <w:color w:val="000000"/>
          <w:sz w:val="24"/>
          <w:szCs w:val="24"/>
        </w:rPr>
      </w:pPr>
      <w:r w:rsidRPr="00586FB5">
        <w:rPr>
          <w:rFonts w:ascii="Times New Roman" w:eastAsia="Calibri" w:hAnsi="Times New Roman" w:cs="Times New Roman"/>
          <w:noProof/>
          <w:color w:val="000000"/>
          <w:sz w:val="24"/>
          <w:szCs w:val="24"/>
        </w:rPr>
        <w:drawing>
          <wp:inline distT="0" distB="0" distL="114300" distR="114300" wp14:anchorId="3033BDC9" wp14:editId="4C04829D">
            <wp:extent cx="1702435" cy="826135"/>
            <wp:effectExtent l="0" t="0" r="0" b="0"/>
            <wp:docPr id="65" name="image27.png" descr="Screenshot 2023-10-30 at 6.03.30 PM"/>
            <wp:cNvGraphicFramePr/>
            <a:graphic xmlns:a="http://schemas.openxmlformats.org/drawingml/2006/main">
              <a:graphicData uri="http://schemas.openxmlformats.org/drawingml/2006/picture">
                <pic:pic xmlns:pic="http://schemas.openxmlformats.org/drawingml/2006/picture">
                  <pic:nvPicPr>
                    <pic:cNvPr id="65" name="image27.png" descr="Screenshot 2023-10-30 at 6.03.30 PM"/>
                    <pic:cNvPicPr preferRelativeResize="0"/>
                  </pic:nvPicPr>
                  <pic:blipFill>
                    <a:blip r:embed="rId32"/>
                    <a:srcRect/>
                    <a:stretch>
                      <a:fillRect/>
                    </a:stretch>
                  </pic:blipFill>
                  <pic:spPr>
                    <a:xfrm>
                      <a:off x="0" y="0"/>
                      <a:ext cx="1702435" cy="826135"/>
                    </a:xfrm>
                    <a:prstGeom prst="rect">
                      <a:avLst/>
                    </a:prstGeom>
                  </pic:spPr>
                </pic:pic>
              </a:graphicData>
            </a:graphic>
          </wp:inline>
        </w:drawing>
      </w:r>
    </w:p>
    <w:p w14:paraId="0204ED0D" w14:textId="77777777" w:rsidR="00F85D10" w:rsidRPr="00586FB5" w:rsidRDefault="00F85D10" w:rsidP="00F85D10">
      <w:pPr>
        <w:rPr>
          <w:rFonts w:ascii="Times New Roman" w:eastAsia="Calibri" w:hAnsi="Times New Roman" w:cs="Times New Roman"/>
          <w:color w:val="000000"/>
          <w:sz w:val="24"/>
          <w:szCs w:val="24"/>
        </w:rPr>
      </w:pPr>
      <w:r w:rsidRPr="00586FB5">
        <w:rPr>
          <w:rFonts w:ascii="Times New Roman" w:eastAsia="Calibri" w:hAnsi="Times New Roman" w:cs="Times New Roman"/>
          <w:color w:val="000000"/>
          <w:sz w:val="24"/>
          <w:szCs w:val="24"/>
        </w:rPr>
        <w:lastRenderedPageBreak/>
        <w:t xml:space="preserve">Figure 2-1-3-1 shows the inductor current waveform. The value of current at points i1 and i2 can be derived from this waveform. </w:t>
      </w:r>
    </w:p>
    <w:p w14:paraId="1206C319" w14:textId="77777777" w:rsidR="00F85D10" w:rsidRPr="00586FB5" w:rsidRDefault="00F85D10" w:rsidP="00F85D10">
      <w:pPr>
        <w:rPr>
          <w:rFonts w:ascii="Times New Roman" w:eastAsia="Calibri" w:hAnsi="Times New Roman" w:cs="Times New Roman"/>
          <w:color w:val="000000"/>
          <w:sz w:val="24"/>
          <w:szCs w:val="24"/>
        </w:rPr>
      </w:pPr>
      <w:r w:rsidRPr="00586FB5">
        <w:rPr>
          <w:rFonts w:ascii="Times New Roman" w:eastAsia="Calibri" w:hAnsi="Times New Roman" w:cs="Times New Roman"/>
          <w:noProof/>
          <w:color w:val="000000"/>
          <w:sz w:val="24"/>
          <w:szCs w:val="24"/>
        </w:rPr>
        <w:drawing>
          <wp:inline distT="0" distB="0" distL="114300" distR="114300" wp14:anchorId="64139C85" wp14:editId="5F689233">
            <wp:extent cx="2527300" cy="977900"/>
            <wp:effectExtent l="0" t="0" r="0" b="0"/>
            <wp:docPr id="66" name="image21.png" descr="Screenshot 2023-10-30 at 6.07.56 PM"/>
            <wp:cNvGraphicFramePr/>
            <a:graphic xmlns:a="http://schemas.openxmlformats.org/drawingml/2006/main">
              <a:graphicData uri="http://schemas.openxmlformats.org/drawingml/2006/picture">
                <pic:pic xmlns:pic="http://schemas.openxmlformats.org/drawingml/2006/picture">
                  <pic:nvPicPr>
                    <pic:cNvPr id="66" name="image21.png" descr="Screenshot 2023-10-30 at 6.07.56 PM"/>
                    <pic:cNvPicPr preferRelativeResize="0"/>
                  </pic:nvPicPr>
                  <pic:blipFill>
                    <a:blip r:embed="rId33"/>
                    <a:srcRect/>
                    <a:stretch>
                      <a:fillRect/>
                    </a:stretch>
                  </pic:blipFill>
                  <pic:spPr>
                    <a:xfrm>
                      <a:off x="0" y="0"/>
                      <a:ext cx="2527300" cy="977900"/>
                    </a:xfrm>
                    <a:prstGeom prst="rect">
                      <a:avLst/>
                    </a:prstGeom>
                  </pic:spPr>
                </pic:pic>
              </a:graphicData>
            </a:graphic>
          </wp:inline>
        </w:drawing>
      </w:r>
    </w:p>
    <w:p w14:paraId="2877527A" w14:textId="4C48317F" w:rsidR="00586FB5" w:rsidRPr="00105E6F" w:rsidRDefault="00105E6F" w:rsidP="00586FB5">
      <w:pPr>
        <w:pStyle w:val="Heading4"/>
        <w:rPr>
          <w:rFonts w:ascii="Times New Roman" w:eastAsia="Calibri" w:hAnsi="Times New Roman" w:cs="Times New Roman"/>
          <w:color w:val="000000"/>
        </w:rPr>
      </w:pPr>
      <w:r w:rsidRPr="00105E6F">
        <w:rPr>
          <w:rFonts w:ascii="Times New Roman" w:hAnsi="Times New Roman" w:cs="Times New Roman"/>
        </w:rPr>
        <w:t>2</w:t>
      </w:r>
      <w:r w:rsidR="00CE1D98">
        <w:rPr>
          <w:rFonts w:ascii="Times New Roman" w:hAnsi="Times New Roman" w:cs="Times New Roman"/>
        </w:rPr>
        <w:t>.7</w:t>
      </w:r>
      <w:r w:rsidR="00586FB5" w:rsidRPr="00105E6F">
        <w:rPr>
          <w:rFonts w:ascii="Times New Roman" w:hAnsi="Times New Roman" w:cs="Times New Roman"/>
        </w:rPr>
        <w:t>.1.2 Phase Shift</w:t>
      </w:r>
    </w:p>
    <w:p w14:paraId="04A3EC3D" w14:textId="77777777" w:rsidR="00586FB5" w:rsidRPr="00586FB5" w:rsidRDefault="00586FB5" w:rsidP="00243069">
      <w:pPr>
        <w:jc w:val="both"/>
        <w:rPr>
          <w:rFonts w:ascii="Times New Roman" w:eastAsia="Calibri" w:hAnsi="Times New Roman" w:cs="Times New Roman"/>
          <w:sz w:val="24"/>
          <w:szCs w:val="24"/>
        </w:rPr>
      </w:pPr>
      <w:r w:rsidRPr="00586FB5">
        <w:rPr>
          <w:rFonts w:ascii="Times New Roman" w:eastAsia="Calibri" w:hAnsi="Times New Roman" w:cs="Times New Roman"/>
          <w:color w:val="000000"/>
          <w:sz w:val="24"/>
          <w:szCs w:val="24"/>
        </w:rPr>
        <w:t>The phase shift of the converter is dependent on the value leakage inductor. The phase shift for required power transfer is given by</w:t>
      </w:r>
    </w:p>
    <w:p w14:paraId="1FAA9270" w14:textId="77777777" w:rsidR="00586FB5" w:rsidRDefault="00586FB5" w:rsidP="00243069">
      <w:pPr>
        <w:jc w:val="both"/>
        <w:rPr>
          <w:sz w:val="28"/>
          <w:szCs w:val="28"/>
        </w:rPr>
      </w:pPr>
      <w:r>
        <w:rPr>
          <w:noProof/>
          <w:sz w:val="28"/>
          <w:szCs w:val="28"/>
        </w:rPr>
        <w:drawing>
          <wp:anchor distT="0" distB="0" distL="114300" distR="114300" simplePos="0" relativeHeight="251663360" behindDoc="0" locked="0" layoutInCell="1" allowOverlap="1" wp14:anchorId="49BDA058" wp14:editId="0ABD2671">
            <wp:simplePos x="0" y="0"/>
            <wp:positionH relativeFrom="column">
              <wp:posOffset>1241946</wp:posOffset>
            </wp:positionH>
            <wp:positionV relativeFrom="paragraph">
              <wp:posOffset>9440</wp:posOffset>
            </wp:positionV>
            <wp:extent cx="2524836" cy="654685"/>
            <wp:effectExtent l="0" t="0" r="8890" b="0"/>
            <wp:wrapNone/>
            <wp:docPr id="45" name="image22.png" descr="Screenshot 2023-10-30 at 6.26.17 PM"/>
            <wp:cNvGraphicFramePr/>
            <a:graphic xmlns:a="http://schemas.openxmlformats.org/drawingml/2006/main">
              <a:graphicData uri="http://schemas.openxmlformats.org/drawingml/2006/picture">
                <pic:pic xmlns:pic="http://schemas.openxmlformats.org/drawingml/2006/picture">
                  <pic:nvPicPr>
                    <pic:cNvPr id="45" name="image22.png" descr="Screenshot 2023-10-30 at 6.26.17 PM"/>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528187" cy="655554"/>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p>
    <w:p w14:paraId="6DC0A7F4" w14:textId="77777777" w:rsidR="00586FB5" w:rsidRDefault="00586FB5" w:rsidP="00243069">
      <w:pPr>
        <w:spacing w:line="360" w:lineRule="auto"/>
        <w:jc w:val="both"/>
        <w:rPr>
          <w:rFonts w:ascii="Times New Roman" w:eastAsia="Calibri" w:hAnsi="Times New Roman" w:cs="Times New Roman"/>
          <w:sz w:val="24"/>
          <w:szCs w:val="24"/>
        </w:rPr>
      </w:pPr>
    </w:p>
    <w:p w14:paraId="12F8309B" w14:textId="77777777" w:rsidR="003B073B" w:rsidRDefault="003B073B" w:rsidP="00243069">
      <w:pPr>
        <w:spacing w:line="360" w:lineRule="auto"/>
        <w:jc w:val="both"/>
        <w:rPr>
          <w:rFonts w:ascii="Times New Roman" w:eastAsia="Calibri" w:hAnsi="Times New Roman" w:cs="Times New Roman"/>
          <w:sz w:val="24"/>
          <w:szCs w:val="24"/>
        </w:rPr>
      </w:pPr>
    </w:p>
    <w:p w14:paraId="566D729D" w14:textId="77777777" w:rsidR="00586FB5" w:rsidRPr="00586FB5" w:rsidRDefault="00586FB5" w:rsidP="00243069">
      <w:pPr>
        <w:spacing w:line="360" w:lineRule="auto"/>
        <w:jc w:val="both"/>
        <w:rPr>
          <w:rFonts w:ascii="Times New Roman" w:eastAsia="Calibri" w:hAnsi="Times New Roman" w:cs="Times New Roman"/>
          <w:sz w:val="24"/>
          <w:szCs w:val="24"/>
        </w:rPr>
      </w:pPr>
      <w:r w:rsidRPr="00586FB5">
        <w:rPr>
          <w:rFonts w:ascii="Times New Roman" w:eastAsia="Calibri" w:hAnsi="Times New Roman" w:cs="Times New Roman"/>
          <w:sz w:val="24"/>
          <w:szCs w:val="24"/>
        </w:rPr>
        <w:t xml:space="preserve">for a small value of inductance, a maximum power transfer at a small value of phase shift is obtained. To have fine control over power transferred, fine high resolution steps in which the phase can be varied must be obtained. Alternatively, a larger inductor can obtain maximum power transfer at a high value of phase shift for better control. </w:t>
      </w:r>
    </w:p>
    <w:p w14:paraId="3FD2D5BD" w14:textId="0576E093" w:rsidR="00586FB5" w:rsidRPr="00586FB5" w:rsidRDefault="00105E6F" w:rsidP="00586FB5">
      <w:pPr>
        <w:pStyle w:val="Heading4"/>
        <w:spacing w:line="360" w:lineRule="auto"/>
        <w:rPr>
          <w:rFonts w:ascii="Times New Roman" w:hAnsi="Times New Roman" w:cs="Times New Roman"/>
        </w:rPr>
      </w:pPr>
      <w:r>
        <w:rPr>
          <w:rFonts w:ascii="Times New Roman" w:hAnsi="Times New Roman" w:cs="Times New Roman"/>
        </w:rPr>
        <w:t>2</w:t>
      </w:r>
      <w:r w:rsidR="00CE1D98">
        <w:rPr>
          <w:rFonts w:ascii="Times New Roman" w:hAnsi="Times New Roman" w:cs="Times New Roman"/>
        </w:rPr>
        <w:t>.7</w:t>
      </w:r>
      <w:r w:rsidR="00586FB5" w:rsidRPr="00586FB5">
        <w:rPr>
          <w:rFonts w:ascii="Times New Roman" w:hAnsi="Times New Roman" w:cs="Times New Roman"/>
        </w:rPr>
        <w:t>.1.3 Effect of Inductance on Current</w:t>
      </w:r>
    </w:p>
    <w:p w14:paraId="165E924C" w14:textId="77777777" w:rsidR="00586FB5" w:rsidRDefault="00586FB5" w:rsidP="00BE45DA">
      <w:pPr>
        <w:spacing w:line="360" w:lineRule="auto"/>
        <w:jc w:val="both"/>
        <w:rPr>
          <w:rFonts w:ascii="Times New Roman" w:eastAsia="Calibri" w:hAnsi="Times New Roman" w:cs="Times New Roman"/>
          <w:color w:val="000000"/>
          <w:sz w:val="24"/>
          <w:szCs w:val="24"/>
        </w:rPr>
      </w:pPr>
      <w:r w:rsidRPr="00586FB5">
        <w:rPr>
          <w:rFonts w:ascii="Times New Roman" w:eastAsia="Calibri" w:hAnsi="Times New Roman" w:cs="Times New Roman"/>
          <w:sz w:val="24"/>
          <w:szCs w:val="24"/>
        </w:rPr>
        <w:t>In the previous section, it is noted that a high value of leakage inductance can contribute to soft switching up to a very low power level and hence</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leads to better switching performance.</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Alternatively, increasing the leakage</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inductance</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leads to increased RMS</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currents in the primary and secondary</w:t>
      </w:r>
      <w:r w:rsidRPr="00586FB5">
        <w:rPr>
          <w:rFonts w:ascii="Times New Roman" w:hAnsi="Times New Roman" w:cs="Times New Roman"/>
          <w:sz w:val="24"/>
          <w:szCs w:val="24"/>
        </w:rPr>
        <w:t xml:space="preserve"> of the transformer</w:t>
      </w:r>
      <w:r w:rsidRPr="00586FB5">
        <w:rPr>
          <w:rFonts w:ascii="Times New Roman" w:eastAsia="Calibri" w:hAnsi="Times New Roman" w:cs="Times New Roman"/>
          <w:sz w:val="24"/>
          <w:szCs w:val="24"/>
        </w:rPr>
        <w:t>, switch currents, and</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ripple currents in the capacitor.</w:t>
      </w:r>
      <w:r w:rsidRPr="00586FB5">
        <w:rPr>
          <w:rFonts w:ascii="Times New Roman" w:hAnsi="Times New Roman" w:cs="Times New Roman"/>
          <w:sz w:val="24"/>
          <w:szCs w:val="24"/>
        </w:rPr>
        <w:t xml:space="preserve"> </w:t>
      </w:r>
      <w:r w:rsidRPr="00586FB5">
        <w:rPr>
          <w:rFonts w:ascii="Times New Roman" w:eastAsia="Calibri" w:hAnsi="Times New Roman" w:cs="Times New Roman"/>
          <w:sz w:val="24"/>
          <w:szCs w:val="24"/>
        </w:rPr>
        <w:t>Figure 1-1-3-2</w:t>
      </w:r>
      <w:r w:rsidRPr="00586FB5">
        <w:rPr>
          <w:rFonts w:ascii="Times New Roman" w:eastAsia="Calibri" w:hAnsi="Times New Roman" w:cs="Times New Roman"/>
          <w:color w:val="000000"/>
          <w:sz w:val="24"/>
          <w:szCs w:val="24"/>
        </w:rPr>
        <w:t xml:space="preserve"> shows that as the value of leakage inductance increases,</w:t>
      </w:r>
      <w:r w:rsidRPr="00586FB5">
        <w:rPr>
          <w:rFonts w:ascii="Times New Roman" w:hAnsi="Times New Roman" w:cs="Times New Roman"/>
          <w:sz w:val="24"/>
          <w:szCs w:val="24"/>
        </w:rPr>
        <w:t xml:space="preserve"> </w:t>
      </w:r>
      <w:r w:rsidRPr="00586FB5">
        <w:rPr>
          <w:rFonts w:ascii="Times New Roman" w:eastAsia="Calibri" w:hAnsi="Times New Roman" w:cs="Times New Roman"/>
          <w:color w:val="000000"/>
          <w:sz w:val="24"/>
          <w:szCs w:val="24"/>
        </w:rPr>
        <w:t>the RMS currents in the transformer</w:t>
      </w:r>
      <w:r w:rsidRPr="00586FB5">
        <w:rPr>
          <w:rFonts w:ascii="Times New Roman" w:hAnsi="Times New Roman" w:cs="Times New Roman"/>
          <w:sz w:val="24"/>
          <w:szCs w:val="24"/>
        </w:rPr>
        <w:t xml:space="preserve"> </w:t>
      </w:r>
      <w:r w:rsidRPr="00586FB5">
        <w:rPr>
          <w:rFonts w:ascii="Times New Roman" w:eastAsia="Calibri" w:hAnsi="Times New Roman" w:cs="Times New Roman"/>
          <w:color w:val="000000"/>
          <w:sz w:val="24"/>
          <w:szCs w:val="24"/>
        </w:rPr>
        <w:t>and switches increase, leading to more conduction losses. Thus, there exists a</w:t>
      </w:r>
      <w:r w:rsidRPr="00586FB5">
        <w:rPr>
          <w:rFonts w:ascii="Times New Roman" w:hAnsi="Times New Roman" w:cs="Times New Roman"/>
          <w:sz w:val="24"/>
          <w:szCs w:val="24"/>
        </w:rPr>
        <w:t xml:space="preserve"> </w:t>
      </w:r>
      <w:r w:rsidRPr="00586FB5">
        <w:rPr>
          <w:rFonts w:ascii="Times New Roman" w:eastAsia="Calibri" w:hAnsi="Times New Roman" w:cs="Times New Roman"/>
          <w:color w:val="000000"/>
          <w:sz w:val="24"/>
          <w:szCs w:val="24"/>
        </w:rPr>
        <w:t>tradeoff between an optimal value of leakage inductance to affect ZVS and</w:t>
      </w:r>
      <w:r w:rsidRPr="00586FB5">
        <w:rPr>
          <w:rFonts w:ascii="Times New Roman" w:hAnsi="Times New Roman" w:cs="Times New Roman"/>
          <w:sz w:val="24"/>
          <w:szCs w:val="24"/>
        </w:rPr>
        <w:t xml:space="preserve"> </w:t>
      </w:r>
      <w:r w:rsidRPr="00586FB5">
        <w:rPr>
          <w:rFonts w:ascii="Times New Roman" w:eastAsia="Calibri" w:hAnsi="Times New Roman" w:cs="Times New Roman"/>
          <w:color w:val="000000"/>
          <w:sz w:val="24"/>
          <w:szCs w:val="24"/>
        </w:rPr>
        <w:t>minimizing conduction losses.</w:t>
      </w:r>
    </w:p>
    <w:p w14:paraId="451F30E5" w14:textId="54A9EE69" w:rsidR="00586FB5" w:rsidRPr="00586FB5" w:rsidRDefault="00105E6F" w:rsidP="00586FB5">
      <w:pPr>
        <w:pStyle w:val="Heading4"/>
        <w:rPr>
          <w:rFonts w:ascii="Times New Roman" w:eastAsia="Calibri" w:hAnsi="Times New Roman" w:cs="Times New Roman"/>
        </w:rPr>
      </w:pPr>
      <w:r>
        <w:rPr>
          <w:rFonts w:ascii="Times New Roman" w:hAnsi="Times New Roman" w:cs="Times New Roman"/>
        </w:rPr>
        <w:lastRenderedPageBreak/>
        <w:t>2</w:t>
      </w:r>
      <w:r w:rsidR="00CE1D98">
        <w:rPr>
          <w:rFonts w:ascii="Times New Roman" w:hAnsi="Times New Roman" w:cs="Times New Roman"/>
        </w:rPr>
        <w:t>.7</w:t>
      </w:r>
      <w:r w:rsidR="00586FB5">
        <w:rPr>
          <w:rFonts w:ascii="Times New Roman" w:hAnsi="Times New Roman" w:cs="Times New Roman"/>
        </w:rPr>
        <w:t>.1.4</w:t>
      </w:r>
      <w:r w:rsidR="00586FB5" w:rsidRPr="00586FB5">
        <w:rPr>
          <w:rFonts w:ascii="Times New Roman" w:hAnsi="Times New Roman" w:cs="Times New Roman"/>
        </w:rPr>
        <w:t xml:space="preserve"> Switching Frequency</w:t>
      </w:r>
    </w:p>
    <w:p w14:paraId="58A39F60" w14:textId="77777777" w:rsidR="00586FB5" w:rsidRPr="00586FB5" w:rsidRDefault="00586FB5" w:rsidP="00BE45DA">
      <w:pPr>
        <w:spacing w:line="360" w:lineRule="auto"/>
        <w:jc w:val="both"/>
        <w:rPr>
          <w:rFonts w:ascii="Times New Roman" w:eastAsia="Calibri" w:hAnsi="Times New Roman" w:cs="Times New Roman"/>
          <w:sz w:val="24"/>
          <w:szCs w:val="24"/>
        </w:rPr>
      </w:pPr>
      <w:r w:rsidRPr="00586FB5">
        <w:rPr>
          <w:rFonts w:ascii="Times New Roman" w:eastAsia="Calibri" w:hAnsi="Times New Roman" w:cs="Times New Roman"/>
          <w:color w:val="000000"/>
          <w:sz w:val="24"/>
          <w:szCs w:val="24"/>
        </w:rPr>
        <w:t xml:space="preserve">Switching frequency is another important design parameter which affects the efficiency and power density </w:t>
      </w:r>
      <w:r w:rsidRPr="00586FB5">
        <w:rPr>
          <w:rFonts w:ascii="Times New Roman" w:hAnsi="Times New Roman" w:cs="Times New Roman"/>
          <w:sz w:val="24"/>
          <w:szCs w:val="24"/>
        </w:rPr>
        <w:t>of a power</w:t>
      </w:r>
      <w:r w:rsidRPr="00586FB5">
        <w:rPr>
          <w:rFonts w:ascii="Times New Roman" w:eastAsia="Calibri" w:hAnsi="Times New Roman" w:cs="Times New Roman"/>
          <w:color w:val="000000"/>
          <w:sz w:val="24"/>
          <w:szCs w:val="24"/>
        </w:rPr>
        <w:t xml:space="preserve"> converter. The input and the output voltage levels primarily determine the type of switches used in the power stage. Usage of SiC MOSFETs in the power stage drives the switching frequencies to very high levels. Operating at higher switching frequencies enables reduced size of magnetics which help in improved thermal solution, thereby improving power density of the converter. Therefore, selection of switching frequency is primarily a tradeoff between the allowable heat sink solution and transformer size for a given efficiency target. </w:t>
      </w:r>
    </w:p>
    <w:p w14:paraId="18260C14" w14:textId="77777777" w:rsidR="00586FB5" w:rsidRPr="00586FB5" w:rsidRDefault="00586FB5" w:rsidP="00BE45DA">
      <w:pPr>
        <w:spacing w:line="360" w:lineRule="auto"/>
        <w:jc w:val="both"/>
        <w:rPr>
          <w:rFonts w:ascii="Times New Roman" w:eastAsia="Calibri" w:hAnsi="Times New Roman" w:cs="Times New Roman"/>
          <w:sz w:val="24"/>
          <w:szCs w:val="24"/>
        </w:rPr>
        <w:sectPr w:rsidR="00586FB5" w:rsidRPr="00586FB5" w:rsidSect="00C572D5">
          <w:footerReference w:type="first" r:id="rId35"/>
          <w:pgSz w:w="12240" w:h="15840"/>
          <w:pgMar w:top="1440" w:right="1440" w:bottom="1440" w:left="1440" w:header="720" w:footer="720" w:gutter="0"/>
          <w:pgNumType w:start="1"/>
          <w:cols w:space="720"/>
          <w:titlePg/>
          <w:docGrid w:linePitch="299"/>
        </w:sectPr>
      </w:pPr>
      <w:r w:rsidRPr="00586FB5">
        <w:rPr>
          <w:rFonts w:ascii="Times New Roman" w:eastAsia="Calibri" w:hAnsi="Times New Roman" w:cs="Times New Roman"/>
          <w:color w:val="000000"/>
          <w:sz w:val="24"/>
          <w:szCs w:val="24"/>
        </w:rPr>
        <w:t>Secondly, if the output capacitance (Ecoss) of MOSFET is very high, selection of high switching frequency leads to high switching losses at light load and hampers efficiency. Selection of switching frequency also affects the control loop bandwidth implementation. Consider</w:t>
      </w:r>
      <w:r w:rsidR="00BE45DA">
        <w:rPr>
          <w:rFonts w:ascii="Times New Roman" w:eastAsia="Calibri" w:hAnsi="Times New Roman" w:cs="Times New Roman"/>
          <w:color w:val="000000"/>
          <w:sz w:val="24"/>
          <w:szCs w:val="24"/>
        </w:rPr>
        <w:t>ing all of these parameters, 50</w:t>
      </w:r>
      <w:r w:rsidRPr="00586FB5">
        <w:rPr>
          <w:rFonts w:ascii="Times New Roman" w:eastAsia="Calibri" w:hAnsi="Times New Roman" w:cs="Times New Roman"/>
          <w:color w:val="000000"/>
          <w:sz w:val="24"/>
          <w:szCs w:val="24"/>
        </w:rPr>
        <w:t xml:space="preserve"> kHz was used as the switchin</w:t>
      </w:r>
      <w:r w:rsidR="00614A1B">
        <w:rPr>
          <w:rFonts w:ascii="Times New Roman" w:eastAsia="Calibri" w:hAnsi="Times New Roman" w:cs="Times New Roman"/>
          <w:color w:val="000000"/>
          <w:sz w:val="24"/>
          <w:szCs w:val="24"/>
        </w:rPr>
        <w:t>g frequency for this applications.</w:t>
      </w:r>
    </w:p>
    <w:p w14:paraId="01479008" w14:textId="78A8B610" w:rsidR="00243069" w:rsidRDefault="00CE1D98" w:rsidP="00884F37">
      <w:pPr>
        <w:pStyle w:val="Heading2"/>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2.8</w:t>
      </w:r>
      <w:r w:rsidR="00614A1B" w:rsidRPr="000E149F">
        <w:rPr>
          <w:rFonts w:ascii="Times New Roman" w:hAnsi="Times New Roman" w:cs="Times New Roman"/>
          <w:b/>
          <w:bCs/>
          <w:sz w:val="32"/>
          <w:szCs w:val="32"/>
        </w:rPr>
        <w:t xml:space="preserve"> </w:t>
      </w:r>
      <w:r w:rsidR="00614A1B">
        <w:rPr>
          <w:rFonts w:ascii="Times New Roman" w:hAnsi="Times New Roman" w:cs="Times New Roman"/>
          <w:b/>
          <w:bCs/>
          <w:sz w:val="32"/>
          <w:szCs w:val="32"/>
        </w:rPr>
        <w:t>CONSTANT CURRENT CONSTANT VOLTAGE CHARGING</w:t>
      </w:r>
    </w:p>
    <w:p w14:paraId="76A5D4AE" w14:textId="77777777" w:rsidR="00884F37" w:rsidRPr="00884F37" w:rsidRDefault="00884F37" w:rsidP="00884F37"/>
    <w:p w14:paraId="495FAE84" w14:textId="75644338" w:rsidR="00A35F71" w:rsidRPr="00884F37" w:rsidRDefault="00243069" w:rsidP="00243069">
      <w:pPr>
        <w:spacing w:line="360" w:lineRule="auto"/>
        <w:jc w:val="both"/>
        <w:rPr>
          <w:rFonts w:ascii="Times New Roman" w:hAnsi="Times New Roman" w:cs="Times New Roman"/>
          <w:sz w:val="24"/>
          <w:szCs w:val="24"/>
        </w:rPr>
      </w:pPr>
      <w:r w:rsidRPr="00884F37">
        <w:rPr>
          <w:rFonts w:ascii="Times New Roman" w:hAnsi="Times New Roman" w:cs="Times New Roman"/>
          <w:bCs/>
          <w:sz w:val="24"/>
          <w:szCs w:val="24"/>
        </w:rPr>
        <w:t>CCCV (Constant Current Constant Voltage)</w:t>
      </w:r>
      <w:r w:rsidRPr="00884F37">
        <w:rPr>
          <w:rFonts w:ascii="Times New Roman" w:hAnsi="Times New Roman" w:cs="Times New Roman"/>
          <w:sz w:val="24"/>
          <w:szCs w:val="24"/>
        </w:rPr>
        <w:t xml:space="preserve"> is a battery charging method that involves two stages: an initial </w:t>
      </w:r>
      <w:r w:rsidRPr="00884F37">
        <w:rPr>
          <w:rFonts w:ascii="Times New Roman" w:hAnsi="Times New Roman" w:cs="Times New Roman"/>
          <w:bCs/>
          <w:sz w:val="24"/>
          <w:szCs w:val="24"/>
        </w:rPr>
        <w:t>Constant Current (CC)</w:t>
      </w:r>
      <w:r w:rsidRPr="00884F37">
        <w:rPr>
          <w:rFonts w:ascii="Times New Roman" w:hAnsi="Times New Roman" w:cs="Times New Roman"/>
          <w:sz w:val="24"/>
          <w:szCs w:val="24"/>
        </w:rPr>
        <w:t xml:space="preserve"> phase where the battery is charged at a fixed current, followed by a </w:t>
      </w:r>
      <w:r w:rsidRPr="00884F37">
        <w:rPr>
          <w:rFonts w:ascii="Times New Roman" w:hAnsi="Times New Roman" w:cs="Times New Roman"/>
          <w:bCs/>
          <w:sz w:val="24"/>
          <w:szCs w:val="24"/>
        </w:rPr>
        <w:t>Constant Voltage (CV)</w:t>
      </w:r>
      <w:r w:rsidRPr="00884F37">
        <w:rPr>
          <w:rFonts w:ascii="Times New Roman" w:hAnsi="Times New Roman" w:cs="Times New Roman"/>
          <w:sz w:val="24"/>
          <w:szCs w:val="24"/>
        </w:rPr>
        <w:t xml:space="preserve"> phase where the voltage is held constant and the charging current gradually decreases. This method ensures fast and efficient charging while protecting the battery from overvoltage and overcurrent, making it ideal for lithium-ion batteries and energy storage systems.</w:t>
      </w:r>
    </w:p>
    <w:p w14:paraId="76B6E3A1" w14:textId="77777777" w:rsidR="00A35F71" w:rsidRPr="00A35F71" w:rsidRDefault="00A35F71" w:rsidP="00243069">
      <w:pPr>
        <w:spacing w:before="100" w:beforeAutospacing="1" w:after="100" w:afterAutospacing="1" w:line="360" w:lineRule="auto"/>
        <w:jc w:val="both"/>
        <w:rPr>
          <w:rFonts w:ascii="Times New Roman" w:eastAsia="Times New Roman" w:hAnsi="Times New Roman" w:cs="Times New Roman"/>
          <w:sz w:val="24"/>
          <w:szCs w:val="24"/>
        </w:rPr>
      </w:pPr>
      <w:r w:rsidRPr="00A35F71">
        <w:rPr>
          <w:rFonts w:ascii="Times New Roman" w:eastAsia="Times New Roman" w:hAnsi="Times New Roman" w:cs="Times New Roman"/>
          <w:sz w:val="24"/>
          <w:szCs w:val="24"/>
        </w:rPr>
        <w:t xml:space="preserve">Constant Current Constant Voltage (CCCV) charging is a widely used charging method for lithium-ion batteries and other rechargeable energy storage systems. The charging process consists of two main stages: the </w:t>
      </w:r>
      <w:r w:rsidRPr="00A35F71">
        <w:rPr>
          <w:rFonts w:ascii="Times New Roman" w:eastAsia="Times New Roman" w:hAnsi="Times New Roman" w:cs="Times New Roman"/>
          <w:bCs/>
          <w:sz w:val="24"/>
          <w:szCs w:val="24"/>
        </w:rPr>
        <w:t>Constant Current (CC)</w:t>
      </w:r>
      <w:r w:rsidRPr="00A35F71">
        <w:rPr>
          <w:rFonts w:ascii="Times New Roman" w:eastAsia="Times New Roman" w:hAnsi="Times New Roman" w:cs="Times New Roman"/>
          <w:sz w:val="24"/>
          <w:szCs w:val="24"/>
        </w:rPr>
        <w:t xml:space="preserve"> stage and the </w:t>
      </w:r>
      <w:r w:rsidRPr="00A35F71">
        <w:rPr>
          <w:rFonts w:ascii="Times New Roman" w:eastAsia="Times New Roman" w:hAnsi="Times New Roman" w:cs="Times New Roman"/>
          <w:bCs/>
          <w:sz w:val="24"/>
          <w:szCs w:val="24"/>
        </w:rPr>
        <w:t>Constant Voltage (CV)</w:t>
      </w:r>
      <w:r w:rsidRPr="00A35F71">
        <w:rPr>
          <w:rFonts w:ascii="Times New Roman" w:eastAsia="Times New Roman" w:hAnsi="Times New Roman" w:cs="Times New Roman"/>
          <w:sz w:val="24"/>
          <w:szCs w:val="24"/>
        </w:rPr>
        <w:t xml:space="preserve"> stage.</w:t>
      </w:r>
    </w:p>
    <w:p w14:paraId="614783FC" w14:textId="77777777" w:rsidR="00A35F71" w:rsidRPr="00A35F71" w:rsidRDefault="00A35F71" w:rsidP="00243069">
      <w:pPr>
        <w:spacing w:before="100" w:beforeAutospacing="1" w:after="100" w:afterAutospacing="1" w:line="360" w:lineRule="auto"/>
        <w:jc w:val="both"/>
        <w:rPr>
          <w:rFonts w:ascii="Times New Roman" w:eastAsia="Times New Roman" w:hAnsi="Times New Roman" w:cs="Times New Roman"/>
          <w:sz w:val="24"/>
          <w:szCs w:val="24"/>
        </w:rPr>
      </w:pPr>
      <w:r w:rsidRPr="00A35F71">
        <w:rPr>
          <w:rFonts w:ascii="Times New Roman" w:eastAsia="Times New Roman" w:hAnsi="Times New Roman" w:cs="Times New Roman"/>
          <w:sz w:val="24"/>
          <w:szCs w:val="24"/>
        </w:rPr>
        <w:t xml:space="preserve">In the </w:t>
      </w:r>
      <w:r w:rsidRPr="00A35F71">
        <w:rPr>
          <w:rFonts w:ascii="Times New Roman" w:eastAsia="Times New Roman" w:hAnsi="Times New Roman" w:cs="Times New Roman"/>
          <w:bCs/>
          <w:sz w:val="24"/>
          <w:szCs w:val="24"/>
        </w:rPr>
        <w:t>CC stage</w:t>
      </w:r>
      <w:r w:rsidRPr="00A35F71">
        <w:rPr>
          <w:rFonts w:ascii="Times New Roman" w:eastAsia="Times New Roman" w:hAnsi="Times New Roman" w:cs="Times New Roman"/>
          <w:sz w:val="24"/>
          <w:szCs w:val="24"/>
        </w:rPr>
        <w:t xml:space="preserve">, the battery is charged with a fixed current while the battery voltage gradually increases. This phase allows the battery to be charged rapidly and efficiently, typically reaching about 70–80% of its full capacity. Once the battery voltage reaches the predefined maximum (usually the battery’s rated voltage), the system transitions to the </w:t>
      </w:r>
      <w:r w:rsidRPr="00A35F71">
        <w:rPr>
          <w:rFonts w:ascii="Times New Roman" w:eastAsia="Times New Roman" w:hAnsi="Times New Roman" w:cs="Times New Roman"/>
          <w:bCs/>
          <w:sz w:val="24"/>
          <w:szCs w:val="24"/>
        </w:rPr>
        <w:t>CV stage</w:t>
      </w:r>
      <w:r w:rsidRPr="00A35F71">
        <w:rPr>
          <w:rFonts w:ascii="Times New Roman" w:eastAsia="Times New Roman" w:hAnsi="Times New Roman" w:cs="Times New Roman"/>
          <w:sz w:val="24"/>
          <w:szCs w:val="24"/>
        </w:rPr>
        <w:t>.</w:t>
      </w:r>
    </w:p>
    <w:p w14:paraId="0F9F34FD" w14:textId="77777777" w:rsidR="00A35F71" w:rsidRPr="00A35F71" w:rsidRDefault="00A35F71" w:rsidP="00243069">
      <w:pPr>
        <w:spacing w:before="100" w:beforeAutospacing="1" w:after="100" w:afterAutospacing="1" w:line="360" w:lineRule="auto"/>
        <w:jc w:val="both"/>
        <w:rPr>
          <w:rFonts w:ascii="Times New Roman" w:eastAsia="Times New Roman" w:hAnsi="Times New Roman" w:cs="Times New Roman"/>
          <w:sz w:val="24"/>
          <w:szCs w:val="24"/>
        </w:rPr>
      </w:pPr>
      <w:r w:rsidRPr="00A35F71">
        <w:rPr>
          <w:rFonts w:ascii="Times New Roman" w:eastAsia="Times New Roman" w:hAnsi="Times New Roman" w:cs="Times New Roman"/>
          <w:sz w:val="24"/>
          <w:szCs w:val="24"/>
        </w:rPr>
        <w:t xml:space="preserve">During the </w:t>
      </w:r>
      <w:r w:rsidRPr="00A35F71">
        <w:rPr>
          <w:rFonts w:ascii="Times New Roman" w:eastAsia="Times New Roman" w:hAnsi="Times New Roman" w:cs="Times New Roman"/>
          <w:bCs/>
          <w:sz w:val="24"/>
          <w:szCs w:val="24"/>
        </w:rPr>
        <w:t>CV stage</w:t>
      </w:r>
      <w:r w:rsidRPr="00A35F71">
        <w:rPr>
          <w:rFonts w:ascii="Times New Roman" w:eastAsia="Times New Roman" w:hAnsi="Times New Roman" w:cs="Times New Roman"/>
          <w:sz w:val="24"/>
          <w:szCs w:val="24"/>
        </w:rPr>
        <w:t>, the voltage across the battery terminals is held constant at the maximum safe charging voltage, and the charging current gradually decreases as the battery approaches full charge. This phase ensures battery longevity by avoiding overcharging, which can lead to thermal stress or degradation.</w:t>
      </w:r>
    </w:p>
    <w:p w14:paraId="1A9214BB" w14:textId="2A239CF7" w:rsidR="00A35F71" w:rsidRPr="00A35F71" w:rsidRDefault="00A35F71" w:rsidP="00243069">
      <w:pPr>
        <w:spacing w:before="100" w:beforeAutospacing="1" w:after="100" w:afterAutospacing="1" w:line="360" w:lineRule="auto"/>
        <w:jc w:val="both"/>
        <w:rPr>
          <w:rFonts w:ascii="Times New Roman" w:eastAsia="Times New Roman" w:hAnsi="Times New Roman" w:cs="Times New Roman"/>
          <w:sz w:val="24"/>
          <w:szCs w:val="24"/>
        </w:rPr>
      </w:pPr>
      <w:r w:rsidRPr="00A35F71">
        <w:rPr>
          <w:rFonts w:ascii="Times New Roman" w:eastAsia="Times New Roman" w:hAnsi="Times New Roman" w:cs="Times New Roman"/>
          <w:bCs/>
          <w:sz w:val="24"/>
          <w:szCs w:val="24"/>
        </w:rPr>
        <w:t>Buck and boost converters</w:t>
      </w:r>
      <w:r w:rsidRPr="00A35F71">
        <w:rPr>
          <w:rFonts w:ascii="Times New Roman" w:eastAsia="Times New Roman" w:hAnsi="Times New Roman" w:cs="Times New Roman"/>
          <w:sz w:val="24"/>
          <w:szCs w:val="24"/>
        </w:rPr>
        <w:t xml:space="preserve"> are commonly used to implement CCCV charging due to their precise control over output voltage and current. The converter operates in current-controlled mode during the CC phase, where a current feedback loop regulates the output current. Once the battery voltage hits the set threshold, the control mode switches to voltage regulation. In the CV phase, a voltage feedback loop takes over to maintain a steady output voltage while allowing the current to taper down naturally. This dual-loop control ensures safe, efficient, and reliable battery charging, making CCCV an industry standard in EV and energy storage applications.</w:t>
      </w:r>
    </w:p>
    <w:p w14:paraId="39CE2154" w14:textId="33498B25" w:rsidR="00990B72" w:rsidRDefault="00614A1B" w:rsidP="00614A1B">
      <w:pPr>
        <w:tabs>
          <w:tab w:val="left" w:pos="2816"/>
        </w:tabs>
      </w:pPr>
      <w:r>
        <w:tab/>
      </w:r>
    </w:p>
    <w:p w14:paraId="33E156CD" w14:textId="78E9B1B9" w:rsidR="00990B72" w:rsidRDefault="00990B72" w:rsidP="00990B72">
      <w:pPr>
        <w:pStyle w:val="Heading1"/>
        <w:spacing w:before="59"/>
        <w:rPr>
          <w:rFonts w:ascii="Times New Roman" w:hAnsi="Times New Roman" w:cs="Times New Roman"/>
          <w:b/>
          <w:color w:val="1F4E79" w:themeColor="accent1" w:themeShade="80"/>
          <w:sz w:val="40"/>
          <w:szCs w:val="40"/>
        </w:rPr>
      </w:pPr>
      <w:r w:rsidRPr="00105E6F">
        <w:rPr>
          <w:rFonts w:ascii="Times New Roman" w:hAnsi="Times New Roman" w:cs="Times New Roman"/>
          <w:b/>
          <w:color w:val="1F4E79" w:themeColor="accent1" w:themeShade="80"/>
          <w:sz w:val="40"/>
          <w:szCs w:val="40"/>
        </w:rPr>
        <w:lastRenderedPageBreak/>
        <w:t>CHAPTER</w:t>
      </w:r>
      <w:r w:rsidRPr="00105E6F">
        <w:rPr>
          <w:rFonts w:ascii="Times New Roman" w:hAnsi="Times New Roman" w:cs="Times New Roman"/>
          <w:b/>
          <w:color w:val="1F4E79" w:themeColor="accent1" w:themeShade="80"/>
          <w:spacing w:val="-1"/>
          <w:sz w:val="40"/>
          <w:szCs w:val="40"/>
        </w:rPr>
        <w:t xml:space="preserve"> </w:t>
      </w:r>
      <w:r>
        <w:rPr>
          <w:rFonts w:ascii="Times New Roman" w:hAnsi="Times New Roman" w:cs="Times New Roman"/>
          <w:b/>
          <w:color w:val="1F4E79" w:themeColor="accent1" w:themeShade="80"/>
          <w:sz w:val="40"/>
          <w:szCs w:val="40"/>
        </w:rPr>
        <w:t>3</w:t>
      </w:r>
      <w:r w:rsidRPr="00105E6F">
        <w:rPr>
          <w:rFonts w:ascii="Times New Roman" w:hAnsi="Times New Roman" w:cs="Times New Roman"/>
          <w:b/>
          <w:color w:val="1F4E79" w:themeColor="accent1" w:themeShade="80"/>
          <w:sz w:val="40"/>
          <w:szCs w:val="40"/>
        </w:rPr>
        <w:t>:</w:t>
      </w:r>
      <w:r>
        <w:rPr>
          <w:rFonts w:ascii="Times New Roman" w:hAnsi="Times New Roman" w:cs="Times New Roman"/>
          <w:b/>
          <w:color w:val="1F4E79" w:themeColor="accent1" w:themeShade="80"/>
          <w:sz w:val="40"/>
          <w:szCs w:val="40"/>
        </w:rPr>
        <w:t xml:space="preserve"> RESULTS</w:t>
      </w:r>
      <w:r w:rsidR="00D26109">
        <w:rPr>
          <w:rFonts w:ascii="Times New Roman" w:hAnsi="Times New Roman" w:cs="Times New Roman"/>
          <w:b/>
          <w:color w:val="1F4E79" w:themeColor="accent1" w:themeShade="80"/>
          <w:sz w:val="40"/>
          <w:szCs w:val="40"/>
        </w:rPr>
        <w:t xml:space="preserve"> AND RESULT ANALYSIS</w:t>
      </w:r>
    </w:p>
    <w:p w14:paraId="66CBD4A8" w14:textId="77777777" w:rsidR="00990B72" w:rsidRDefault="00990B72" w:rsidP="00990B72">
      <w:pPr>
        <w:pStyle w:val="Heading1"/>
        <w:spacing w:before="59"/>
        <w:rPr>
          <w:rFonts w:ascii="Times New Roman" w:hAnsi="Times New Roman" w:cs="Times New Roman"/>
          <w:b/>
          <w:color w:val="1F4E79" w:themeColor="accent1" w:themeShade="80"/>
          <w:sz w:val="40"/>
          <w:szCs w:val="40"/>
        </w:rPr>
      </w:pPr>
    </w:p>
    <w:p w14:paraId="34AA173C" w14:textId="77777777" w:rsidR="00BE4883" w:rsidRPr="00CE1D98" w:rsidRDefault="00990B72" w:rsidP="00BE4883">
      <w:pPr>
        <w:pStyle w:val="Heading1"/>
        <w:spacing w:before="59"/>
        <w:rPr>
          <w:rFonts w:ascii="Times New Roman" w:hAnsi="Times New Roman" w:cs="Times New Roman"/>
          <w:b/>
          <w:color w:val="1F4E79" w:themeColor="accent1" w:themeShade="80"/>
          <w:spacing w:val="-1"/>
        </w:rPr>
      </w:pPr>
      <w:r w:rsidRPr="00105E6F">
        <w:rPr>
          <w:rFonts w:ascii="Times New Roman" w:hAnsi="Times New Roman" w:cs="Times New Roman"/>
          <w:b/>
          <w:color w:val="1F4E79" w:themeColor="accent1" w:themeShade="80"/>
          <w:spacing w:val="-1"/>
          <w:sz w:val="40"/>
          <w:szCs w:val="40"/>
        </w:rPr>
        <w:t xml:space="preserve"> </w:t>
      </w:r>
      <w:r w:rsidR="00BE4883" w:rsidRPr="00CE1D98">
        <w:rPr>
          <w:rFonts w:ascii="Times New Roman" w:hAnsi="Times New Roman" w:cs="Times New Roman"/>
          <w:b/>
          <w:color w:val="1F4E79" w:themeColor="accent1" w:themeShade="80"/>
          <w:spacing w:val="-1"/>
        </w:rPr>
        <w:t>Result 1: Output voltage of 3 phase Rectifier</w:t>
      </w:r>
    </w:p>
    <w:p w14:paraId="7C4A2957" w14:textId="77777777" w:rsidR="00BE4883" w:rsidRPr="00BE4883" w:rsidRDefault="00BE4883" w:rsidP="00BE4883">
      <w:pPr>
        <w:pStyle w:val="Heading1"/>
        <w:spacing w:before="59"/>
        <w:rPr>
          <w:rFonts w:ascii="Times New Roman" w:hAnsi="Times New Roman" w:cs="Times New Roman"/>
          <w:b/>
          <w:color w:val="1F4E79" w:themeColor="accent1" w:themeShade="80"/>
          <w:spacing w:val="-1"/>
          <w:sz w:val="40"/>
          <w:szCs w:val="40"/>
        </w:rPr>
      </w:pPr>
      <w:r>
        <w:rPr>
          <w:rFonts w:ascii="Times New Roman" w:hAnsi="Times New Roman" w:cs="Times New Roman"/>
          <w:b/>
          <w:color w:val="1F4E79" w:themeColor="accent1" w:themeShade="80"/>
          <w:spacing w:val="-1"/>
          <w:sz w:val="40"/>
          <w:szCs w:val="40"/>
        </w:rPr>
        <w:t xml:space="preserve"> </w:t>
      </w:r>
    </w:p>
    <w:p w14:paraId="4420F8EC" w14:textId="7D7AEE42" w:rsidR="00990B72" w:rsidRDefault="00690BCF" w:rsidP="00614A1B">
      <w:pPr>
        <w:tabs>
          <w:tab w:val="left" w:pos="2816"/>
        </w:tabs>
      </w:pPr>
      <w:r w:rsidRPr="00003571">
        <w:rPr>
          <w:noProof/>
        </w:rPr>
        <w:drawing>
          <wp:inline distT="0" distB="0" distL="0" distR="0" wp14:anchorId="701359BA" wp14:editId="182E2ACE">
            <wp:extent cx="5864225" cy="2894467"/>
            <wp:effectExtent l="0" t="0" r="3175" b="1270"/>
            <wp:docPr id="180256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68207" name=""/>
                    <pic:cNvPicPr/>
                  </pic:nvPicPr>
                  <pic:blipFill rotWithShape="1">
                    <a:blip r:embed="rId36"/>
                    <a:srcRect r="36185"/>
                    <a:stretch/>
                  </pic:blipFill>
                  <pic:spPr bwMode="auto">
                    <a:xfrm>
                      <a:off x="0" y="0"/>
                      <a:ext cx="5885315" cy="2904876"/>
                    </a:xfrm>
                    <a:prstGeom prst="rect">
                      <a:avLst/>
                    </a:prstGeom>
                    <a:ln>
                      <a:noFill/>
                    </a:ln>
                    <a:extLst>
                      <a:ext uri="{53640926-AAD7-44D8-BBD7-CCE9431645EC}">
                        <a14:shadowObscured xmlns:a14="http://schemas.microsoft.com/office/drawing/2010/main"/>
                      </a:ext>
                    </a:extLst>
                  </pic:spPr>
                </pic:pic>
              </a:graphicData>
            </a:graphic>
          </wp:inline>
        </w:drawing>
      </w:r>
    </w:p>
    <w:p w14:paraId="3FFA5B90" w14:textId="4E8C3048" w:rsidR="00BE4883" w:rsidRPr="00CE1D98" w:rsidRDefault="00CE1D98" w:rsidP="00614A1B">
      <w:pPr>
        <w:tabs>
          <w:tab w:val="left" w:pos="2816"/>
        </w:tabs>
        <w:rPr>
          <w:rFonts w:ascii="Times New Roman" w:hAnsi="Times New Roman" w:cs="Times New Roman"/>
          <w:b/>
          <w:sz w:val="24"/>
          <w:szCs w:val="24"/>
        </w:rPr>
      </w:pPr>
      <w:r>
        <w:t xml:space="preserve">                                       </w:t>
      </w:r>
      <w:r>
        <w:rPr>
          <w:rFonts w:ascii="Times New Roman" w:hAnsi="Times New Roman" w:cs="Times New Roman"/>
          <w:b/>
        </w:rPr>
        <w:t>Fig.3.1: Output Voltage of 3 Phase Rectifier</w:t>
      </w:r>
    </w:p>
    <w:p w14:paraId="02977763" w14:textId="77777777" w:rsidR="00BE4883" w:rsidRDefault="00BE4883" w:rsidP="00614A1B">
      <w:pPr>
        <w:tabs>
          <w:tab w:val="left" w:pos="2816"/>
        </w:tabs>
        <w:rPr>
          <w:rFonts w:ascii="Times New Roman" w:hAnsi="Times New Roman" w:cs="Times New Roman"/>
          <w:b/>
          <w:sz w:val="28"/>
          <w:szCs w:val="28"/>
        </w:rPr>
      </w:pPr>
      <w:r w:rsidRPr="00BE4883">
        <w:rPr>
          <w:rFonts w:ascii="Times New Roman" w:hAnsi="Times New Roman" w:cs="Times New Roman"/>
          <w:b/>
          <w:sz w:val="28"/>
          <w:szCs w:val="28"/>
        </w:rPr>
        <w:t>Result Analysis:</w:t>
      </w:r>
    </w:p>
    <w:p w14:paraId="07CBBCCD" w14:textId="77777777" w:rsidR="00D65C88" w:rsidRPr="00D65C88" w:rsidRDefault="00D65C88" w:rsidP="00EE7A6A">
      <w:pPr>
        <w:spacing w:before="100" w:beforeAutospacing="1" w:after="100" w:afterAutospacing="1" w:line="360" w:lineRule="auto"/>
        <w:jc w:val="both"/>
        <w:rPr>
          <w:rFonts w:ascii="Times New Roman" w:eastAsia="Times New Roman" w:hAnsi="Times New Roman" w:cs="Times New Roman"/>
          <w:sz w:val="24"/>
          <w:szCs w:val="24"/>
        </w:rPr>
      </w:pPr>
      <w:r w:rsidRPr="00D65C88">
        <w:rPr>
          <w:rFonts w:ascii="Times New Roman" w:eastAsia="Times New Roman" w:hAnsi="Times New Roman" w:cs="Times New Roman"/>
          <w:sz w:val="24"/>
          <w:szCs w:val="24"/>
        </w:rPr>
        <w:t>The output voltage waveform of a 3-phase fully controlled rectifier is a pulsating DC waveform composed of segments of the phase voltages, switched in sequence every 60°. Unlike single-phase rectifiers, the 3-phase rectifier offers a much smoother output with less ripple due to the higher pulse frequency (six pulses per cycle in a 6-pulse rectifier).</w:t>
      </w:r>
    </w:p>
    <w:p w14:paraId="2E16C1EB" w14:textId="1A8EE868" w:rsidR="00D65C88" w:rsidRPr="00D65C88" w:rsidRDefault="00D65C88" w:rsidP="00EE7A6A">
      <w:pPr>
        <w:spacing w:before="100" w:beforeAutospacing="1" w:after="100" w:afterAutospacing="1" w:line="360" w:lineRule="auto"/>
        <w:jc w:val="both"/>
        <w:rPr>
          <w:rFonts w:ascii="Times New Roman" w:eastAsia="Times New Roman" w:hAnsi="Times New Roman" w:cs="Times New Roman"/>
          <w:sz w:val="24"/>
          <w:szCs w:val="24"/>
        </w:rPr>
      </w:pPr>
      <w:r w:rsidRPr="00D65C88">
        <w:rPr>
          <w:rFonts w:ascii="Times New Roman" w:eastAsia="Times New Roman" w:hAnsi="Times New Roman" w:cs="Times New Roman"/>
          <w:sz w:val="24"/>
          <w:szCs w:val="24"/>
        </w:rPr>
        <w:t>In this case, with a line-to-line RMS input voltage o</w:t>
      </w:r>
      <w:r w:rsidR="000C00A4">
        <w:rPr>
          <w:rFonts w:ascii="Times New Roman" w:eastAsia="Times New Roman" w:hAnsi="Times New Roman" w:cs="Times New Roman"/>
          <w:sz w:val="24"/>
          <w:szCs w:val="24"/>
        </w:rPr>
        <w:t>f 415 V</w:t>
      </w:r>
      <w:r w:rsidRPr="00D65C88">
        <w:rPr>
          <w:rFonts w:ascii="Times New Roman" w:eastAsia="Times New Roman" w:hAnsi="Times New Roman" w:cs="Times New Roman"/>
          <w:sz w:val="24"/>
          <w:szCs w:val="24"/>
        </w:rPr>
        <w:t>, the average output DC voltage is calculated using:</w:t>
      </w:r>
    </w:p>
    <w:p w14:paraId="483526B0" w14:textId="741ABB05" w:rsidR="00D65C88" w:rsidRDefault="00BC40F1" w:rsidP="00D65C88">
      <w:pPr>
        <w:spacing w:before="100" w:beforeAutospacing="1" w:after="100" w:afterAutospacing="1" w:line="240" w:lineRule="auto"/>
        <w:rPr>
          <w:rFonts w:ascii="Times New Roman" w:eastAsia="Times New Roman" w:hAnsi="Times New Roman" w:cs="Times New Roman"/>
          <w:noProof/>
          <w:sz w:val="24"/>
          <w:szCs w:val="24"/>
        </w:rPr>
      </w:pPr>
      <w:r w:rsidRPr="00884F37">
        <w:rPr>
          <w:rFonts w:ascii="Times New Roman" w:eastAsia="Times New Roman" w:hAnsi="Times New Roman" w:cs="Times New Roman"/>
          <w:noProof/>
          <w:sz w:val="24"/>
          <w:szCs w:val="24"/>
        </w:rPr>
        <w:drawing>
          <wp:anchor distT="0" distB="0" distL="114300" distR="114300" simplePos="0" relativeHeight="251678720" behindDoc="0" locked="0" layoutInCell="1" allowOverlap="1" wp14:anchorId="146B27D0" wp14:editId="190E9BCA">
            <wp:simplePos x="0" y="0"/>
            <wp:positionH relativeFrom="column">
              <wp:posOffset>238125</wp:posOffset>
            </wp:positionH>
            <wp:positionV relativeFrom="paragraph">
              <wp:posOffset>13970</wp:posOffset>
            </wp:positionV>
            <wp:extent cx="5381625" cy="4476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9455" b="82541"/>
                    <a:stretch/>
                  </pic:blipFill>
                  <pic:spPr bwMode="auto">
                    <a:xfrm>
                      <a:off x="0" y="0"/>
                      <a:ext cx="5381625" cy="447675"/>
                    </a:xfrm>
                    <a:prstGeom prst="rect">
                      <a:avLst/>
                    </a:prstGeom>
                    <a:ln>
                      <a:noFill/>
                    </a:ln>
                    <a:extLst>
                      <a:ext uri="{53640926-AAD7-44D8-BBD7-CCE9431645EC}">
                        <a14:shadowObscured xmlns:a14="http://schemas.microsoft.com/office/drawing/2010/main"/>
                      </a:ext>
                    </a:extLst>
                  </pic:spPr>
                </pic:pic>
              </a:graphicData>
            </a:graphic>
          </wp:anchor>
        </w:drawing>
      </w:r>
    </w:p>
    <w:p w14:paraId="4402F6B4" w14:textId="786C76E9" w:rsidR="00884F37" w:rsidRDefault="00884F37" w:rsidP="00D65C88">
      <w:pPr>
        <w:spacing w:before="100" w:beforeAutospacing="1" w:after="100" w:afterAutospacing="1" w:line="240" w:lineRule="auto"/>
        <w:rPr>
          <w:rFonts w:ascii="Times New Roman" w:eastAsia="Times New Roman" w:hAnsi="Times New Roman" w:cs="Times New Roman"/>
          <w:sz w:val="24"/>
          <w:szCs w:val="24"/>
        </w:rPr>
      </w:pPr>
    </w:p>
    <w:p w14:paraId="3A19F7F8" w14:textId="3D49D8AE" w:rsidR="00D65C88" w:rsidRDefault="000C00A4" w:rsidP="00D65C8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 firing angle of 54 degrees the desired value of DC voltage of 400V was obtained.</w:t>
      </w:r>
    </w:p>
    <w:p w14:paraId="78724C30" w14:textId="31E3D84C" w:rsidR="00BE4883" w:rsidRPr="008C47D1" w:rsidRDefault="00EE7A6A" w:rsidP="00614A1B">
      <w:pPr>
        <w:tabs>
          <w:tab w:val="left" w:pos="2816"/>
        </w:tabs>
        <w:rPr>
          <w:rFonts w:ascii="Times New Roman" w:hAnsi="Times New Roman" w:cs="Times New Roman"/>
          <w:b/>
          <w:color w:val="1F4E79" w:themeColor="accent1" w:themeShade="80"/>
          <w:spacing w:val="-1"/>
          <w:sz w:val="32"/>
          <w:szCs w:val="32"/>
        </w:rPr>
      </w:pPr>
      <w:r w:rsidRPr="008C47D1">
        <w:rPr>
          <w:rFonts w:ascii="Times New Roman" w:hAnsi="Times New Roman" w:cs="Times New Roman"/>
          <w:b/>
          <w:color w:val="1F4E79" w:themeColor="accent1" w:themeShade="80"/>
          <w:spacing w:val="-1"/>
          <w:sz w:val="32"/>
          <w:szCs w:val="32"/>
        </w:rPr>
        <w:lastRenderedPageBreak/>
        <w:t>Result 2: Primary voltage,</w:t>
      </w:r>
      <w:r w:rsidR="008C47D1">
        <w:rPr>
          <w:rFonts w:ascii="Times New Roman" w:hAnsi="Times New Roman" w:cs="Times New Roman"/>
          <w:b/>
          <w:color w:val="1F4E79" w:themeColor="accent1" w:themeShade="80"/>
          <w:spacing w:val="-1"/>
          <w:sz w:val="32"/>
          <w:szCs w:val="32"/>
        </w:rPr>
        <w:t xml:space="preserve"> </w:t>
      </w:r>
      <w:r w:rsidRPr="008C47D1">
        <w:rPr>
          <w:rFonts w:ascii="Times New Roman" w:hAnsi="Times New Roman" w:cs="Times New Roman"/>
          <w:b/>
          <w:color w:val="1F4E79" w:themeColor="accent1" w:themeShade="80"/>
          <w:spacing w:val="-1"/>
          <w:sz w:val="32"/>
          <w:szCs w:val="32"/>
        </w:rPr>
        <w:t>Secondary Voltage and Inductor current waveform</w:t>
      </w:r>
    </w:p>
    <w:p w14:paraId="692706D8" w14:textId="05344EB7" w:rsidR="00EE7A6A" w:rsidRDefault="00CE1D98" w:rsidP="00EE7A6A">
      <w:pPr>
        <w:tabs>
          <w:tab w:val="left" w:pos="2816"/>
        </w:tabs>
        <w:rPr>
          <w:rFonts w:ascii="Times New Roman" w:hAnsi="Times New Roman" w:cs="Times New Roman"/>
          <w:b/>
          <w:sz w:val="28"/>
          <w:szCs w:val="28"/>
        </w:rPr>
      </w:pPr>
      <w:r>
        <w:rPr>
          <w:noProof/>
        </w:rPr>
        <w:drawing>
          <wp:anchor distT="0" distB="0" distL="114300" distR="114300" simplePos="0" relativeHeight="251679744" behindDoc="0" locked="0" layoutInCell="1" allowOverlap="1" wp14:anchorId="7DC79B03" wp14:editId="0B5601D0">
            <wp:simplePos x="0" y="0"/>
            <wp:positionH relativeFrom="margin">
              <wp:align>right</wp:align>
            </wp:positionH>
            <wp:positionV relativeFrom="paragraph">
              <wp:posOffset>11026</wp:posOffset>
            </wp:positionV>
            <wp:extent cx="6115792" cy="3979545"/>
            <wp:effectExtent l="0" t="0" r="0" b="1905"/>
            <wp:wrapNone/>
            <wp:docPr id="170601428" name="Picture 1"/>
            <wp:cNvGraphicFramePr/>
            <a:graphic xmlns:a="http://schemas.openxmlformats.org/drawingml/2006/main">
              <a:graphicData uri="http://schemas.openxmlformats.org/drawingml/2006/picture">
                <pic:pic xmlns:pic="http://schemas.openxmlformats.org/drawingml/2006/picture">
                  <pic:nvPicPr>
                    <pic:cNvPr id="170601428"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5792" cy="3979545"/>
                    </a:xfrm>
                    <a:prstGeom prst="rect">
                      <a:avLst/>
                    </a:prstGeom>
                  </pic:spPr>
                </pic:pic>
              </a:graphicData>
            </a:graphic>
            <wp14:sizeRelH relativeFrom="margin">
              <wp14:pctWidth>0</wp14:pctWidth>
            </wp14:sizeRelH>
          </wp:anchor>
        </w:drawing>
      </w:r>
    </w:p>
    <w:p w14:paraId="2547FDA3" w14:textId="1E8C3E07" w:rsidR="00BC40F1" w:rsidRDefault="00BC40F1" w:rsidP="00EE7A6A">
      <w:pPr>
        <w:tabs>
          <w:tab w:val="left" w:pos="2816"/>
        </w:tabs>
        <w:rPr>
          <w:rFonts w:ascii="Times New Roman" w:hAnsi="Times New Roman" w:cs="Times New Roman"/>
          <w:b/>
          <w:sz w:val="28"/>
          <w:szCs w:val="28"/>
        </w:rPr>
      </w:pPr>
    </w:p>
    <w:p w14:paraId="5B493B1D" w14:textId="77777777" w:rsidR="00CE1D98" w:rsidRDefault="00CE1D98" w:rsidP="00EE7A6A">
      <w:pPr>
        <w:tabs>
          <w:tab w:val="left" w:pos="2816"/>
        </w:tabs>
        <w:rPr>
          <w:rFonts w:ascii="Times New Roman" w:hAnsi="Times New Roman" w:cs="Times New Roman"/>
          <w:b/>
          <w:sz w:val="28"/>
          <w:szCs w:val="28"/>
        </w:rPr>
      </w:pPr>
      <w:r>
        <w:rPr>
          <w:rFonts w:ascii="Times New Roman" w:hAnsi="Times New Roman" w:cs="Times New Roman"/>
          <w:b/>
          <w:sz w:val="28"/>
          <w:szCs w:val="28"/>
        </w:rPr>
        <w:t xml:space="preserve">                        </w:t>
      </w:r>
    </w:p>
    <w:p w14:paraId="3F16FA15" w14:textId="77777777" w:rsidR="00CE1D98" w:rsidRDefault="00CE1D98" w:rsidP="00EE7A6A">
      <w:pPr>
        <w:tabs>
          <w:tab w:val="left" w:pos="2816"/>
        </w:tabs>
        <w:rPr>
          <w:rFonts w:ascii="Times New Roman" w:hAnsi="Times New Roman" w:cs="Times New Roman"/>
          <w:b/>
          <w:sz w:val="28"/>
          <w:szCs w:val="28"/>
        </w:rPr>
      </w:pPr>
    </w:p>
    <w:p w14:paraId="6F84D476" w14:textId="77777777" w:rsidR="00CE1D98" w:rsidRDefault="00CE1D98" w:rsidP="00EE7A6A">
      <w:pPr>
        <w:tabs>
          <w:tab w:val="left" w:pos="2816"/>
        </w:tabs>
        <w:rPr>
          <w:rFonts w:ascii="Times New Roman" w:hAnsi="Times New Roman" w:cs="Times New Roman"/>
          <w:b/>
          <w:sz w:val="28"/>
          <w:szCs w:val="28"/>
        </w:rPr>
      </w:pPr>
    </w:p>
    <w:p w14:paraId="55D7B517" w14:textId="77777777" w:rsidR="00CE1D98" w:rsidRDefault="00CE1D98" w:rsidP="00EE7A6A">
      <w:pPr>
        <w:tabs>
          <w:tab w:val="left" w:pos="2816"/>
        </w:tabs>
        <w:rPr>
          <w:rFonts w:ascii="Times New Roman" w:hAnsi="Times New Roman" w:cs="Times New Roman"/>
          <w:b/>
          <w:sz w:val="28"/>
          <w:szCs w:val="28"/>
        </w:rPr>
      </w:pPr>
    </w:p>
    <w:p w14:paraId="4F4B27DE" w14:textId="77777777" w:rsidR="00CE1D98" w:rsidRDefault="00CE1D98" w:rsidP="00EE7A6A">
      <w:pPr>
        <w:tabs>
          <w:tab w:val="left" w:pos="2816"/>
        </w:tabs>
        <w:rPr>
          <w:rFonts w:ascii="Times New Roman" w:hAnsi="Times New Roman" w:cs="Times New Roman"/>
          <w:b/>
          <w:sz w:val="28"/>
          <w:szCs w:val="28"/>
        </w:rPr>
      </w:pPr>
    </w:p>
    <w:p w14:paraId="11455ACD" w14:textId="77777777" w:rsidR="00CE1D98" w:rsidRDefault="00CE1D98" w:rsidP="00EE7A6A">
      <w:pPr>
        <w:tabs>
          <w:tab w:val="left" w:pos="2816"/>
        </w:tabs>
        <w:rPr>
          <w:rFonts w:ascii="Times New Roman" w:hAnsi="Times New Roman" w:cs="Times New Roman"/>
          <w:b/>
          <w:sz w:val="28"/>
          <w:szCs w:val="28"/>
        </w:rPr>
      </w:pPr>
    </w:p>
    <w:p w14:paraId="2CB91436" w14:textId="77777777" w:rsidR="00CE1D98" w:rsidRDefault="00CE1D98" w:rsidP="00EE7A6A">
      <w:pPr>
        <w:tabs>
          <w:tab w:val="left" w:pos="2816"/>
        </w:tabs>
        <w:rPr>
          <w:rFonts w:ascii="Times New Roman" w:hAnsi="Times New Roman" w:cs="Times New Roman"/>
          <w:b/>
          <w:sz w:val="28"/>
          <w:szCs w:val="28"/>
        </w:rPr>
      </w:pPr>
    </w:p>
    <w:p w14:paraId="534915C3" w14:textId="77777777" w:rsidR="00CE1D98" w:rsidRDefault="00CE1D98" w:rsidP="00EE7A6A">
      <w:pPr>
        <w:tabs>
          <w:tab w:val="left" w:pos="2816"/>
        </w:tabs>
        <w:rPr>
          <w:rFonts w:ascii="Times New Roman" w:hAnsi="Times New Roman" w:cs="Times New Roman"/>
          <w:b/>
          <w:sz w:val="28"/>
          <w:szCs w:val="28"/>
        </w:rPr>
      </w:pPr>
    </w:p>
    <w:p w14:paraId="35D4B1E2" w14:textId="77777777" w:rsidR="00CE1D98" w:rsidRDefault="00CE1D98" w:rsidP="00EE7A6A">
      <w:pPr>
        <w:tabs>
          <w:tab w:val="left" w:pos="2816"/>
        </w:tabs>
        <w:rPr>
          <w:rFonts w:ascii="Times New Roman" w:hAnsi="Times New Roman" w:cs="Times New Roman"/>
          <w:b/>
          <w:sz w:val="28"/>
          <w:szCs w:val="28"/>
        </w:rPr>
      </w:pPr>
    </w:p>
    <w:p w14:paraId="3BB8EEFD" w14:textId="77777777" w:rsidR="00CE1D98" w:rsidRDefault="00CE1D98" w:rsidP="00EE7A6A">
      <w:pPr>
        <w:tabs>
          <w:tab w:val="left" w:pos="2816"/>
        </w:tabs>
        <w:rPr>
          <w:rFonts w:ascii="Times New Roman" w:hAnsi="Times New Roman" w:cs="Times New Roman"/>
          <w:b/>
          <w:sz w:val="28"/>
          <w:szCs w:val="28"/>
        </w:rPr>
      </w:pPr>
    </w:p>
    <w:p w14:paraId="00F72923" w14:textId="77777777" w:rsidR="00CE1D98" w:rsidRDefault="00CE1D98" w:rsidP="00EE7A6A">
      <w:pPr>
        <w:tabs>
          <w:tab w:val="left" w:pos="2816"/>
        </w:tabs>
        <w:rPr>
          <w:rFonts w:ascii="Times New Roman" w:hAnsi="Times New Roman" w:cs="Times New Roman"/>
          <w:b/>
          <w:sz w:val="28"/>
          <w:szCs w:val="28"/>
        </w:rPr>
      </w:pPr>
    </w:p>
    <w:p w14:paraId="5110397C" w14:textId="427A1C27" w:rsidR="00CE1D98" w:rsidRPr="00C96135" w:rsidRDefault="00CE1D98" w:rsidP="00EE7A6A">
      <w:pPr>
        <w:tabs>
          <w:tab w:val="left" w:pos="2816"/>
        </w:tabs>
        <w:rPr>
          <w:rFonts w:ascii="Times New Roman" w:hAnsi="Times New Roman" w:cs="Times New Roman"/>
          <w:b/>
        </w:rPr>
      </w:pPr>
      <w:r>
        <w:rPr>
          <w:rFonts w:ascii="Times New Roman" w:hAnsi="Times New Roman" w:cs="Times New Roman"/>
          <w:b/>
          <w:sz w:val="28"/>
          <w:szCs w:val="28"/>
        </w:rPr>
        <w:t xml:space="preserve">                 </w:t>
      </w:r>
      <w:r w:rsidRPr="00C96135">
        <w:rPr>
          <w:rFonts w:ascii="Times New Roman" w:hAnsi="Times New Roman" w:cs="Times New Roman"/>
          <w:b/>
        </w:rPr>
        <w:t xml:space="preserve"> </w:t>
      </w:r>
      <w:r w:rsidR="00C96135">
        <w:rPr>
          <w:rFonts w:ascii="Times New Roman" w:hAnsi="Times New Roman" w:cs="Times New Roman"/>
          <w:b/>
        </w:rPr>
        <w:t xml:space="preserve">     </w:t>
      </w:r>
      <w:r w:rsidRPr="00C96135">
        <w:rPr>
          <w:rFonts w:ascii="Times New Roman" w:hAnsi="Times New Roman" w:cs="Times New Roman"/>
          <w:b/>
        </w:rPr>
        <w:t>Fig 3.2: primary, Secondary Voltage and Inductor Current</w:t>
      </w:r>
    </w:p>
    <w:p w14:paraId="50FF9D57" w14:textId="77777777" w:rsidR="00CE1D98" w:rsidRDefault="00CE1D98" w:rsidP="00EE7A6A">
      <w:pPr>
        <w:tabs>
          <w:tab w:val="left" w:pos="2816"/>
        </w:tabs>
        <w:rPr>
          <w:rFonts w:ascii="Times New Roman" w:hAnsi="Times New Roman" w:cs="Times New Roman"/>
          <w:b/>
          <w:sz w:val="28"/>
          <w:szCs w:val="28"/>
        </w:rPr>
      </w:pPr>
    </w:p>
    <w:p w14:paraId="193E83FB" w14:textId="77777777" w:rsidR="00EE7A6A" w:rsidRDefault="00EE7A6A" w:rsidP="00EE7A6A">
      <w:pPr>
        <w:tabs>
          <w:tab w:val="left" w:pos="2816"/>
        </w:tabs>
        <w:rPr>
          <w:rFonts w:ascii="Times New Roman" w:hAnsi="Times New Roman" w:cs="Times New Roman"/>
          <w:b/>
          <w:sz w:val="28"/>
          <w:szCs w:val="28"/>
        </w:rPr>
      </w:pPr>
      <w:r w:rsidRPr="00BE4883">
        <w:rPr>
          <w:rFonts w:ascii="Times New Roman" w:hAnsi="Times New Roman" w:cs="Times New Roman"/>
          <w:b/>
          <w:sz w:val="28"/>
          <w:szCs w:val="28"/>
        </w:rPr>
        <w:t>Result Analysis:</w:t>
      </w:r>
    </w:p>
    <w:p w14:paraId="2E38009B" w14:textId="1CD6C610" w:rsidR="00EE7A6A" w:rsidRDefault="00051127" w:rsidP="00051127">
      <w:pPr>
        <w:spacing w:before="100" w:beforeAutospacing="1" w:after="100" w:afterAutospacing="1" w:line="360" w:lineRule="auto"/>
        <w:rPr>
          <w:rFonts w:ascii="Times New Roman" w:eastAsia="Times New Roman" w:hAnsi="Times New Roman" w:cs="Times New Roman"/>
          <w:sz w:val="24"/>
          <w:szCs w:val="24"/>
        </w:rPr>
      </w:pPr>
      <w:r w:rsidRPr="00051127">
        <w:rPr>
          <w:rFonts w:ascii="Times New Roman" w:eastAsia="Times New Roman" w:hAnsi="Times New Roman" w:cs="Times New Roman"/>
          <w:sz w:val="24"/>
          <w:szCs w:val="24"/>
        </w:rPr>
        <w:t>The Dual Active Bridge (DAB) converter produces characteristic square waveforms on both primary and secondary sides, as each full-bridge generates alternating polarity pulses. Power flow direction and magnitude are controlled by the phase shift between these waveforms.. Although primary and secondary voltages have similar amplitudes (based on the turns ratio), their phase difference governs power transfer.The inductor current between the bridges exhibits a near-triangular waveform due to voltage integration across the inductor. It ramps up or down each half-cycle based on the voltage difference. Results confirm efficient, bidirectional power transfer and controllable current, validating the DAB converter’s effectiveness in battery charging applications.</w:t>
      </w:r>
    </w:p>
    <w:p w14:paraId="357C0371" w14:textId="5AA6BE92" w:rsidR="00EE7A6A" w:rsidRPr="00CE1D98" w:rsidRDefault="00051127" w:rsidP="00EE7A6A">
      <w:pPr>
        <w:spacing w:before="100" w:beforeAutospacing="1" w:after="100" w:afterAutospacing="1" w:line="360" w:lineRule="auto"/>
        <w:jc w:val="both"/>
        <w:rPr>
          <w:rFonts w:ascii="Times New Roman" w:hAnsi="Times New Roman" w:cs="Times New Roman"/>
          <w:b/>
          <w:color w:val="1F4E79" w:themeColor="accent1" w:themeShade="80"/>
          <w:spacing w:val="-1"/>
          <w:sz w:val="32"/>
          <w:szCs w:val="32"/>
        </w:rPr>
      </w:pPr>
      <w:r w:rsidRPr="00003571">
        <w:rPr>
          <w:noProof/>
        </w:rPr>
        <w:lastRenderedPageBreak/>
        <w:drawing>
          <wp:anchor distT="0" distB="0" distL="114300" distR="114300" simplePos="0" relativeHeight="251682816" behindDoc="0" locked="0" layoutInCell="1" allowOverlap="1" wp14:anchorId="4DFAE8E8" wp14:editId="62F5DAE4">
            <wp:simplePos x="0" y="0"/>
            <wp:positionH relativeFrom="page">
              <wp:posOffset>790575</wp:posOffset>
            </wp:positionH>
            <wp:positionV relativeFrom="paragraph">
              <wp:posOffset>485775</wp:posOffset>
            </wp:positionV>
            <wp:extent cx="6219825" cy="2838450"/>
            <wp:effectExtent l="0" t="0" r="9525" b="0"/>
            <wp:wrapNone/>
            <wp:docPr id="113408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85628" name=""/>
                    <pic:cNvPicPr/>
                  </pic:nvPicPr>
                  <pic:blipFill rotWithShape="1">
                    <a:blip r:embed="rId39" cstate="print">
                      <a:extLst>
                        <a:ext uri="{28A0092B-C50C-407E-A947-70E740481C1C}">
                          <a14:useLocalDpi xmlns:a14="http://schemas.microsoft.com/office/drawing/2010/main" val="0"/>
                        </a:ext>
                      </a:extLst>
                    </a:blip>
                    <a:srcRect r="34356"/>
                    <a:stretch/>
                  </pic:blipFill>
                  <pic:spPr bwMode="auto">
                    <a:xfrm>
                      <a:off x="0" y="0"/>
                      <a:ext cx="621982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569A" w:rsidRPr="00CE1D98">
        <w:rPr>
          <w:rFonts w:ascii="Times New Roman" w:hAnsi="Times New Roman" w:cs="Times New Roman"/>
          <w:b/>
          <w:color w:val="1F4E79" w:themeColor="accent1" w:themeShade="80"/>
          <w:spacing w:val="-1"/>
          <w:sz w:val="32"/>
          <w:szCs w:val="32"/>
        </w:rPr>
        <w:t>Result 3</w:t>
      </w:r>
      <w:r w:rsidR="00EE7A6A" w:rsidRPr="00CE1D98">
        <w:rPr>
          <w:rFonts w:ascii="Times New Roman" w:hAnsi="Times New Roman" w:cs="Times New Roman"/>
          <w:b/>
          <w:color w:val="1F4E79" w:themeColor="accent1" w:themeShade="80"/>
          <w:spacing w:val="-1"/>
          <w:sz w:val="32"/>
          <w:szCs w:val="32"/>
        </w:rPr>
        <w:t>: Out</w:t>
      </w:r>
      <w:r w:rsidR="00F6569A" w:rsidRPr="00CE1D98">
        <w:rPr>
          <w:rFonts w:ascii="Times New Roman" w:hAnsi="Times New Roman" w:cs="Times New Roman"/>
          <w:b/>
          <w:color w:val="1F4E79" w:themeColor="accent1" w:themeShade="80"/>
          <w:spacing w:val="-1"/>
          <w:sz w:val="32"/>
          <w:szCs w:val="32"/>
        </w:rPr>
        <w:t>put voltage of DAB Converter</w:t>
      </w:r>
    </w:p>
    <w:p w14:paraId="719CC450" w14:textId="7003BE41" w:rsidR="00F6569A" w:rsidRDefault="00F6569A" w:rsidP="00EE7A6A">
      <w:pPr>
        <w:spacing w:before="100" w:beforeAutospacing="1" w:after="100" w:afterAutospacing="1" w:line="360" w:lineRule="auto"/>
        <w:jc w:val="both"/>
        <w:rPr>
          <w:rFonts w:ascii="Times New Roman" w:eastAsia="Times New Roman" w:hAnsi="Times New Roman" w:cs="Times New Roman"/>
          <w:sz w:val="24"/>
          <w:szCs w:val="24"/>
        </w:rPr>
      </w:pPr>
    </w:p>
    <w:p w14:paraId="20CA64B1" w14:textId="77777777" w:rsidR="00F6569A" w:rsidRDefault="00F6569A" w:rsidP="00EE7A6A">
      <w:pPr>
        <w:tabs>
          <w:tab w:val="left" w:pos="1217"/>
        </w:tabs>
        <w:rPr>
          <w:rFonts w:ascii="Times New Roman" w:eastAsia="Times New Roman" w:hAnsi="Times New Roman" w:cs="Times New Roman"/>
          <w:sz w:val="24"/>
          <w:szCs w:val="24"/>
        </w:rPr>
      </w:pPr>
    </w:p>
    <w:p w14:paraId="34B983AD" w14:textId="77777777" w:rsidR="00051127" w:rsidRDefault="00051127" w:rsidP="00EE7A6A">
      <w:pPr>
        <w:tabs>
          <w:tab w:val="left" w:pos="1217"/>
        </w:tabs>
        <w:rPr>
          <w:rFonts w:ascii="Times New Roman" w:eastAsia="Times New Roman" w:hAnsi="Times New Roman" w:cs="Times New Roman"/>
          <w:sz w:val="24"/>
          <w:szCs w:val="24"/>
        </w:rPr>
      </w:pPr>
    </w:p>
    <w:p w14:paraId="4BFD42DD" w14:textId="77777777" w:rsidR="00051127" w:rsidRDefault="00051127" w:rsidP="00EE7A6A">
      <w:pPr>
        <w:tabs>
          <w:tab w:val="left" w:pos="1217"/>
        </w:tabs>
        <w:rPr>
          <w:rFonts w:ascii="Times New Roman" w:hAnsi="Times New Roman" w:cs="Times New Roman"/>
          <w:sz w:val="28"/>
          <w:szCs w:val="28"/>
        </w:rPr>
      </w:pPr>
    </w:p>
    <w:p w14:paraId="137A954F" w14:textId="77777777" w:rsidR="00051127" w:rsidRDefault="00051127" w:rsidP="00EE7A6A">
      <w:pPr>
        <w:tabs>
          <w:tab w:val="left" w:pos="1217"/>
        </w:tabs>
        <w:rPr>
          <w:rFonts w:ascii="Times New Roman" w:hAnsi="Times New Roman" w:cs="Times New Roman"/>
          <w:b/>
          <w:sz w:val="28"/>
          <w:szCs w:val="28"/>
        </w:rPr>
      </w:pPr>
    </w:p>
    <w:p w14:paraId="60BEBDE8" w14:textId="77777777" w:rsidR="00051127" w:rsidRDefault="00051127" w:rsidP="00EE7A6A">
      <w:pPr>
        <w:tabs>
          <w:tab w:val="left" w:pos="1217"/>
        </w:tabs>
        <w:rPr>
          <w:rFonts w:ascii="Times New Roman" w:hAnsi="Times New Roman" w:cs="Times New Roman"/>
          <w:b/>
          <w:sz w:val="28"/>
          <w:szCs w:val="28"/>
        </w:rPr>
      </w:pPr>
    </w:p>
    <w:p w14:paraId="10884EB1" w14:textId="77777777" w:rsidR="00051127" w:rsidRDefault="00051127" w:rsidP="00EE7A6A">
      <w:pPr>
        <w:tabs>
          <w:tab w:val="left" w:pos="1217"/>
        </w:tabs>
        <w:rPr>
          <w:rFonts w:ascii="Times New Roman" w:hAnsi="Times New Roman" w:cs="Times New Roman"/>
          <w:b/>
          <w:sz w:val="28"/>
          <w:szCs w:val="28"/>
        </w:rPr>
      </w:pPr>
    </w:p>
    <w:p w14:paraId="583F94DF" w14:textId="77777777" w:rsidR="00051127" w:rsidRDefault="00051127" w:rsidP="00EE7A6A">
      <w:pPr>
        <w:tabs>
          <w:tab w:val="left" w:pos="1217"/>
        </w:tabs>
        <w:rPr>
          <w:rFonts w:ascii="Times New Roman" w:hAnsi="Times New Roman" w:cs="Times New Roman"/>
          <w:b/>
          <w:sz w:val="28"/>
          <w:szCs w:val="28"/>
        </w:rPr>
      </w:pPr>
    </w:p>
    <w:p w14:paraId="1A3F0E2C" w14:textId="77777777" w:rsidR="00051127" w:rsidRPr="00C96135" w:rsidRDefault="00051127" w:rsidP="00EE7A6A">
      <w:pPr>
        <w:tabs>
          <w:tab w:val="left" w:pos="1217"/>
        </w:tabs>
        <w:rPr>
          <w:rFonts w:ascii="Times New Roman" w:hAnsi="Times New Roman" w:cs="Times New Roman"/>
          <w:b/>
        </w:rPr>
      </w:pPr>
    </w:p>
    <w:p w14:paraId="000F7BB0" w14:textId="5F446648" w:rsidR="00051127" w:rsidRPr="00C96135" w:rsidRDefault="00051127" w:rsidP="00EE7A6A">
      <w:pPr>
        <w:tabs>
          <w:tab w:val="left" w:pos="1217"/>
        </w:tabs>
        <w:rPr>
          <w:rFonts w:ascii="Times New Roman" w:hAnsi="Times New Roman" w:cs="Times New Roman"/>
          <w:b/>
        </w:rPr>
      </w:pPr>
      <w:r w:rsidRPr="00C96135">
        <w:rPr>
          <w:rFonts w:ascii="Times New Roman" w:hAnsi="Times New Roman" w:cs="Times New Roman"/>
          <w:b/>
        </w:rPr>
        <w:t xml:space="preserve">                                  </w:t>
      </w:r>
      <w:r w:rsidR="00C96135">
        <w:rPr>
          <w:rFonts w:ascii="Times New Roman" w:hAnsi="Times New Roman" w:cs="Times New Roman"/>
          <w:b/>
        </w:rPr>
        <w:t xml:space="preserve">       </w:t>
      </w:r>
      <w:r w:rsidRPr="00C96135">
        <w:rPr>
          <w:rFonts w:ascii="Times New Roman" w:hAnsi="Times New Roman" w:cs="Times New Roman"/>
          <w:b/>
        </w:rPr>
        <w:t xml:space="preserve"> Fig. 3.3: Output Voltage of DAB Converter</w:t>
      </w:r>
    </w:p>
    <w:p w14:paraId="6D08D046" w14:textId="77777777" w:rsidR="00051127" w:rsidRDefault="00051127" w:rsidP="00EE7A6A">
      <w:pPr>
        <w:tabs>
          <w:tab w:val="left" w:pos="1217"/>
        </w:tabs>
        <w:rPr>
          <w:rFonts w:ascii="Times New Roman" w:hAnsi="Times New Roman" w:cs="Times New Roman"/>
          <w:b/>
          <w:sz w:val="28"/>
          <w:szCs w:val="28"/>
        </w:rPr>
      </w:pPr>
    </w:p>
    <w:p w14:paraId="0F858F81" w14:textId="1FB0FC17" w:rsidR="00F6569A" w:rsidRDefault="00F6569A" w:rsidP="00EE7A6A">
      <w:pPr>
        <w:tabs>
          <w:tab w:val="left" w:pos="1217"/>
        </w:tabs>
        <w:rPr>
          <w:rFonts w:ascii="Times New Roman" w:hAnsi="Times New Roman" w:cs="Times New Roman"/>
          <w:b/>
          <w:sz w:val="28"/>
          <w:szCs w:val="28"/>
        </w:rPr>
      </w:pPr>
      <w:r w:rsidRPr="00F6569A">
        <w:rPr>
          <w:rFonts w:ascii="Times New Roman" w:hAnsi="Times New Roman" w:cs="Times New Roman"/>
          <w:b/>
          <w:sz w:val="28"/>
          <w:szCs w:val="28"/>
        </w:rPr>
        <w:t>Result Analysis:</w:t>
      </w:r>
    </w:p>
    <w:p w14:paraId="11DEF9FE" w14:textId="0E9E611D" w:rsidR="0007489A" w:rsidRPr="0007489A" w:rsidRDefault="0007489A" w:rsidP="0007489A">
      <w:pPr>
        <w:spacing w:before="100" w:beforeAutospacing="1" w:after="100" w:afterAutospacing="1" w:line="360" w:lineRule="auto"/>
        <w:jc w:val="both"/>
        <w:rPr>
          <w:rFonts w:ascii="Times New Roman" w:eastAsia="Times New Roman" w:hAnsi="Times New Roman" w:cs="Times New Roman"/>
          <w:sz w:val="24"/>
          <w:szCs w:val="24"/>
        </w:rPr>
      </w:pPr>
      <w:r w:rsidRPr="0007489A">
        <w:rPr>
          <w:rFonts w:ascii="Times New Roman" w:eastAsia="Times New Roman" w:hAnsi="Times New Roman" w:cs="Times New Roman"/>
          <w:sz w:val="24"/>
          <w:szCs w:val="24"/>
        </w:rPr>
        <w:t>Dual Active Bridge (DAB) converter exhibits characteristic square waveforms for both primary and secondary voltages, as each full-bridge generates alternating polarity pulses. The phase shift between these two voltage waveforms directly controls power flow direction and magnitude. When operating under a positive phase shift, energy transfers from the primary to the secondary side. The primary and secondary voltages maintain similar amplitudes (depending on turns ratio), but their phase difference is the key to regulating power.</w:t>
      </w:r>
    </w:p>
    <w:p w14:paraId="32294C9B" w14:textId="21571FB9" w:rsidR="0007489A" w:rsidRDefault="0007489A" w:rsidP="0007489A">
      <w:pPr>
        <w:spacing w:before="100" w:beforeAutospacing="1" w:after="100" w:afterAutospacing="1" w:line="360" w:lineRule="auto"/>
        <w:jc w:val="both"/>
        <w:rPr>
          <w:rFonts w:ascii="Times New Roman" w:eastAsia="Times New Roman" w:hAnsi="Times New Roman" w:cs="Times New Roman"/>
          <w:sz w:val="24"/>
          <w:szCs w:val="24"/>
        </w:rPr>
      </w:pPr>
      <w:r w:rsidRPr="0007489A">
        <w:rPr>
          <w:rFonts w:ascii="Times New Roman" w:eastAsia="Times New Roman" w:hAnsi="Times New Roman" w:cs="Times New Roman"/>
          <w:sz w:val="24"/>
          <w:szCs w:val="24"/>
        </w:rPr>
        <w:t>The inductor current, which lies between the two bridges, shows a near-triangular waveform due to the integration of the voltage difference across the inductor. During each half-cycle, the inductor current ramps up or down, aligning with the applied voltage difference. The peak and average values of this current depend on the load, switching frequency, and phase shift angle. Results confirm efficient bidirectional energy transfer with controllable current, validating the DAB’s suitability for battery charging applications.</w:t>
      </w:r>
    </w:p>
    <w:p w14:paraId="5E14B477" w14:textId="77777777" w:rsidR="00C96135" w:rsidRDefault="00C96135" w:rsidP="0007489A">
      <w:pPr>
        <w:spacing w:before="100" w:beforeAutospacing="1" w:after="100" w:afterAutospacing="1" w:line="360" w:lineRule="auto"/>
        <w:jc w:val="both"/>
        <w:rPr>
          <w:rFonts w:ascii="Times New Roman" w:hAnsi="Times New Roman" w:cs="Times New Roman"/>
          <w:b/>
          <w:color w:val="1F4E79" w:themeColor="accent1" w:themeShade="80"/>
          <w:spacing w:val="-1"/>
          <w:sz w:val="32"/>
          <w:szCs w:val="32"/>
        </w:rPr>
      </w:pPr>
    </w:p>
    <w:p w14:paraId="756CAD26" w14:textId="2EC0A5B4" w:rsidR="0007489A" w:rsidRPr="00CE1D98" w:rsidRDefault="0007489A" w:rsidP="0007489A">
      <w:pPr>
        <w:spacing w:before="100" w:beforeAutospacing="1" w:after="100" w:afterAutospacing="1" w:line="360" w:lineRule="auto"/>
        <w:jc w:val="both"/>
        <w:rPr>
          <w:rFonts w:ascii="Times New Roman" w:hAnsi="Times New Roman" w:cs="Times New Roman"/>
          <w:b/>
          <w:color w:val="1F4E79" w:themeColor="accent1" w:themeShade="80"/>
          <w:spacing w:val="-1"/>
          <w:sz w:val="32"/>
          <w:szCs w:val="32"/>
        </w:rPr>
      </w:pPr>
      <w:r w:rsidRPr="00CE1D98">
        <w:rPr>
          <w:rFonts w:ascii="Times New Roman" w:hAnsi="Times New Roman" w:cs="Times New Roman"/>
          <w:b/>
          <w:color w:val="1F4E79" w:themeColor="accent1" w:themeShade="80"/>
          <w:spacing w:val="-1"/>
          <w:sz w:val="32"/>
          <w:szCs w:val="32"/>
        </w:rPr>
        <w:lastRenderedPageBreak/>
        <w:t>Result 4: Constant Current Constant Voltage</w:t>
      </w:r>
      <w:r w:rsidR="008B5A7B" w:rsidRPr="00CE1D98">
        <w:rPr>
          <w:rFonts w:ascii="Times New Roman" w:hAnsi="Times New Roman" w:cs="Times New Roman"/>
          <w:b/>
          <w:color w:val="1F4E79" w:themeColor="accent1" w:themeShade="80"/>
          <w:spacing w:val="-1"/>
          <w:sz w:val="32"/>
          <w:szCs w:val="32"/>
        </w:rPr>
        <w:t xml:space="preserve"> charging</w:t>
      </w:r>
    </w:p>
    <w:p w14:paraId="653B78A6" w14:textId="292338E8" w:rsidR="008B5A7B" w:rsidRDefault="00051127" w:rsidP="0007489A">
      <w:pPr>
        <w:spacing w:before="100" w:beforeAutospacing="1" w:after="100" w:afterAutospacing="1" w:line="360" w:lineRule="auto"/>
        <w:jc w:val="both"/>
        <w:rPr>
          <w:rFonts w:ascii="Times New Roman" w:hAnsi="Times New Roman" w:cs="Times New Roman"/>
          <w:b/>
          <w:color w:val="1F4E79" w:themeColor="accent1" w:themeShade="80"/>
          <w:spacing w:val="-1"/>
          <w:sz w:val="40"/>
          <w:szCs w:val="40"/>
        </w:rPr>
      </w:pPr>
      <w:r w:rsidRPr="00003571">
        <w:rPr>
          <w:noProof/>
        </w:rPr>
        <w:drawing>
          <wp:anchor distT="0" distB="0" distL="114300" distR="114300" simplePos="0" relativeHeight="251681792" behindDoc="0" locked="0" layoutInCell="1" allowOverlap="1" wp14:anchorId="294171FC" wp14:editId="6D185F6C">
            <wp:simplePos x="0" y="0"/>
            <wp:positionH relativeFrom="margin">
              <wp:posOffset>2943225</wp:posOffset>
            </wp:positionH>
            <wp:positionV relativeFrom="paragraph">
              <wp:posOffset>357505</wp:posOffset>
            </wp:positionV>
            <wp:extent cx="3190875" cy="2264410"/>
            <wp:effectExtent l="0" t="0" r="9525" b="2540"/>
            <wp:wrapNone/>
            <wp:docPr id="142408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83568" name=""/>
                    <pic:cNvPicPr/>
                  </pic:nvPicPr>
                  <pic:blipFill rotWithShape="1">
                    <a:blip r:embed="rId40" cstate="print">
                      <a:extLst>
                        <a:ext uri="{28A0092B-C50C-407E-A947-70E740481C1C}">
                          <a14:useLocalDpi xmlns:a14="http://schemas.microsoft.com/office/drawing/2010/main" val="0"/>
                        </a:ext>
                      </a:extLst>
                    </a:blip>
                    <a:srcRect l="207" t="2222" r="23545" b="889"/>
                    <a:stretch/>
                  </pic:blipFill>
                  <pic:spPr bwMode="auto">
                    <a:xfrm>
                      <a:off x="0" y="0"/>
                      <a:ext cx="3190875" cy="2264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0BCF" w:rsidRPr="00003571">
        <w:rPr>
          <w:noProof/>
        </w:rPr>
        <w:drawing>
          <wp:anchor distT="0" distB="0" distL="114300" distR="114300" simplePos="0" relativeHeight="251680768" behindDoc="0" locked="0" layoutInCell="1" allowOverlap="1" wp14:anchorId="366D2D46" wp14:editId="474AEDE1">
            <wp:simplePos x="0" y="0"/>
            <wp:positionH relativeFrom="margin">
              <wp:posOffset>-428625</wp:posOffset>
            </wp:positionH>
            <wp:positionV relativeFrom="paragraph">
              <wp:posOffset>468629</wp:posOffset>
            </wp:positionV>
            <wp:extent cx="3128645" cy="2131791"/>
            <wp:effectExtent l="0" t="0" r="0" b="1905"/>
            <wp:wrapNone/>
            <wp:docPr id="13249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90" name=""/>
                    <pic:cNvPicPr/>
                  </pic:nvPicPr>
                  <pic:blipFill rotWithShape="1">
                    <a:blip r:embed="rId41" cstate="print">
                      <a:extLst>
                        <a:ext uri="{28A0092B-C50C-407E-A947-70E740481C1C}">
                          <a14:useLocalDpi xmlns:a14="http://schemas.microsoft.com/office/drawing/2010/main" val="0"/>
                        </a:ext>
                      </a:extLst>
                    </a:blip>
                    <a:srcRect l="-113" t="2387" r="25938" b="448"/>
                    <a:stretch/>
                  </pic:blipFill>
                  <pic:spPr bwMode="auto">
                    <a:xfrm>
                      <a:off x="0" y="0"/>
                      <a:ext cx="3128645" cy="2131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05D3C" w14:textId="07474DC9" w:rsidR="008B5A7B" w:rsidRDefault="008B5A7B" w:rsidP="0007489A">
      <w:pPr>
        <w:spacing w:before="100" w:beforeAutospacing="1" w:after="100" w:afterAutospacing="1" w:line="360" w:lineRule="auto"/>
        <w:jc w:val="both"/>
        <w:rPr>
          <w:rFonts w:ascii="Times New Roman" w:hAnsi="Times New Roman" w:cs="Times New Roman"/>
          <w:b/>
          <w:color w:val="1F4E79" w:themeColor="accent1" w:themeShade="80"/>
          <w:spacing w:val="-1"/>
          <w:sz w:val="40"/>
          <w:szCs w:val="40"/>
        </w:rPr>
      </w:pPr>
    </w:p>
    <w:p w14:paraId="7E5593F8" w14:textId="58847636" w:rsidR="008B5A7B" w:rsidRDefault="008B5A7B" w:rsidP="0007489A">
      <w:pPr>
        <w:spacing w:before="100" w:beforeAutospacing="1" w:after="100" w:afterAutospacing="1" w:line="360" w:lineRule="auto"/>
        <w:jc w:val="both"/>
        <w:rPr>
          <w:rFonts w:ascii="Times New Roman" w:hAnsi="Times New Roman" w:cs="Times New Roman"/>
          <w:b/>
          <w:color w:val="1F4E79" w:themeColor="accent1" w:themeShade="80"/>
          <w:spacing w:val="-1"/>
          <w:sz w:val="40"/>
          <w:szCs w:val="40"/>
        </w:rPr>
      </w:pPr>
    </w:p>
    <w:p w14:paraId="341A94BE" w14:textId="77777777" w:rsidR="008B5A7B" w:rsidRDefault="008B5A7B" w:rsidP="0007489A">
      <w:pPr>
        <w:spacing w:before="100" w:beforeAutospacing="1" w:after="100" w:afterAutospacing="1" w:line="360" w:lineRule="auto"/>
        <w:jc w:val="both"/>
        <w:rPr>
          <w:rFonts w:ascii="Times New Roman" w:hAnsi="Times New Roman" w:cs="Times New Roman"/>
          <w:b/>
          <w:color w:val="1F4E79" w:themeColor="accent1" w:themeShade="80"/>
          <w:spacing w:val="-1"/>
          <w:sz w:val="40"/>
          <w:szCs w:val="40"/>
        </w:rPr>
      </w:pPr>
    </w:p>
    <w:p w14:paraId="7AC91C67" w14:textId="77777777" w:rsidR="008B5A7B" w:rsidRDefault="008B5A7B" w:rsidP="0007489A">
      <w:pPr>
        <w:spacing w:before="100" w:beforeAutospacing="1" w:after="100" w:afterAutospacing="1" w:line="360" w:lineRule="auto"/>
        <w:jc w:val="both"/>
        <w:rPr>
          <w:rFonts w:ascii="Times New Roman" w:hAnsi="Times New Roman" w:cs="Times New Roman"/>
          <w:b/>
          <w:color w:val="1F4E79" w:themeColor="accent1" w:themeShade="80"/>
          <w:spacing w:val="-1"/>
          <w:sz w:val="24"/>
          <w:szCs w:val="24"/>
        </w:rPr>
      </w:pPr>
    </w:p>
    <w:p w14:paraId="1053A464" w14:textId="0BB256D2" w:rsidR="008B5A7B" w:rsidRPr="00051127" w:rsidRDefault="00690BCF" w:rsidP="0007489A">
      <w:pPr>
        <w:spacing w:before="100" w:beforeAutospacing="1" w:after="100" w:afterAutospacing="1" w:line="360" w:lineRule="auto"/>
        <w:jc w:val="both"/>
        <w:rPr>
          <w:rFonts w:ascii="Times New Roman" w:hAnsi="Times New Roman" w:cs="Times New Roman"/>
          <w:b/>
          <w:spacing w:val="-1"/>
          <w:sz w:val="24"/>
          <w:szCs w:val="24"/>
        </w:rPr>
      </w:pPr>
      <w:r>
        <w:rPr>
          <w:rFonts w:ascii="Times New Roman" w:hAnsi="Times New Roman" w:cs="Times New Roman"/>
          <w:b/>
          <w:spacing w:val="-1"/>
          <w:sz w:val="24"/>
          <w:szCs w:val="24"/>
        </w:rPr>
        <w:t xml:space="preserve">  Fig.3.4.a: Battery voltage                                                             Fig.3.4.b Battery Current </w:t>
      </w:r>
    </w:p>
    <w:p w14:paraId="73D6454D" w14:textId="77777777" w:rsidR="008B5A7B" w:rsidRDefault="008B5A7B" w:rsidP="008B5A7B">
      <w:pPr>
        <w:tabs>
          <w:tab w:val="left" w:pos="1217"/>
        </w:tabs>
        <w:rPr>
          <w:rFonts w:ascii="Times New Roman" w:hAnsi="Times New Roman" w:cs="Times New Roman"/>
          <w:b/>
          <w:sz w:val="28"/>
          <w:szCs w:val="28"/>
        </w:rPr>
      </w:pPr>
      <w:r w:rsidRPr="00F6569A">
        <w:rPr>
          <w:rFonts w:ascii="Times New Roman" w:hAnsi="Times New Roman" w:cs="Times New Roman"/>
          <w:b/>
          <w:sz w:val="28"/>
          <w:szCs w:val="28"/>
        </w:rPr>
        <w:t>Result Analysis:</w:t>
      </w:r>
    </w:p>
    <w:p w14:paraId="7E2D84EB" w14:textId="77777777" w:rsidR="008B5A7B" w:rsidRDefault="008B5A7B" w:rsidP="0007489A">
      <w:pPr>
        <w:spacing w:before="100" w:beforeAutospacing="1" w:after="100" w:afterAutospacing="1" w:line="360" w:lineRule="auto"/>
        <w:jc w:val="both"/>
        <w:rPr>
          <w:rFonts w:ascii="Times New Roman" w:hAnsi="Times New Roman" w:cs="Times New Roman"/>
          <w:sz w:val="24"/>
          <w:szCs w:val="24"/>
        </w:rPr>
      </w:pPr>
      <w:r w:rsidRPr="008B5A7B">
        <w:rPr>
          <w:rFonts w:ascii="Times New Roman" w:hAnsi="Times New Roman" w:cs="Times New Roman"/>
          <w:sz w:val="24"/>
          <w:szCs w:val="24"/>
        </w:rPr>
        <w:t>During the constant current (CC) phase, the battery is charged with a steady current while the terminal voltage gradually rises. The results show a uniform current profile, confirming accurate current regulation by the converter. This phase allows for rapid ch</w:t>
      </w:r>
      <w:r>
        <w:rPr>
          <w:rFonts w:ascii="Times New Roman" w:hAnsi="Times New Roman" w:cs="Times New Roman"/>
          <w:sz w:val="24"/>
          <w:szCs w:val="24"/>
        </w:rPr>
        <w:t>arging up to approximately 95% of the battery’s SOC</w:t>
      </w:r>
      <w:r w:rsidRPr="008B5A7B">
        <w:rPr>
          <w:rFonts w:ascii="Times New Roman" w:hAnsi="Times New Roman" w:cs="Times New Roman"/>
          <w:sz w:val="24"/>
          <w:szCs w:val="24"/>
        </w:rPr>
        <w:t>. The voltage increases linearly, indicating minimal resistance or thermal stress. This phase ensures efficient energy transfer and reduced charging time without exceeding voltage safety limits.</w:t>
      </w:r>
    </w:p>
    <w:p w14:paraId="33512595" w14:textId="77777777" w:rsidR="008B5A7B" w:rsidRDefault="008B5A7B" w:rsidP="008B5A7B">
      <w:pPr>
        <w:spacing w:before="100" w:beforeAutospacing="1" w:after="100" w:afterAutospacing="1" w:line="360" w:lineRule="auto"/>
        <w:jc w:val="both"/>
        <w:rPr>
          <w:rFonts w:ascii="Times New Roman" w:eastAsia="Times New Roman" w:hAnsi="Times New Roman" w:cs="Times New Roman"/>
          <w:sz w:val="24"/>
          <w:szCs w:val="24"/>
        </w:rPr>
      </w:pPr>
      <w:r w:rsidRPr="008B5A7B">
        <w:rPr>
          <w:rFonts w:ascii="Times New Roman" w:eastAsia="Times New Roman" w:hAnsi="Times New Roman" w:cs="Times New Roman"/>
          <w:sz w:val="24"/>
          <w:szCs w:val="24"/>
        </w:rPr>
        <w:t>In the constant voltage (CV) phase, the battery voltage is held constant at the maximum rated level while the charging current gradually tapers off. Results demonstrate a stable voltage plateau with a smooth decrease in current, confirming proper control behavior. This tapering protects the battery from overcharging and heat buildup, ensuring longer life and safety. The converter effectively transitions between CC and CV modes, maintaining precise voltage control as the battery nears full charge.</w:t>
      </w:r>
    </w:p>
    <w:p w14:paraId="10DDB22D" w14:textId="77777777" w:rsidR="008B5A7B" w:rsidRDefault="008B5A7B" w:rsidP="008B5A7B">
      <w:pPr>
        <w:spacing w:before="100" w:beforeAutospacing="1" w:after="100" w:afterAutospacing="1" w:line="360" w:lineRule="auto"/>
        <w:jc w:val="both"/>
        <w:rPr>
          <w:rFonts w:ascii="Times New Roman" w:eastAsia="Times New Roman" w:hAnsi="Times New Roman" w:cs="Times New Roman"/>
          <w:sz w:val="24"/>
          <w:szCs w:val="24"/>
        </w:rPr>
      </w:pPr>
    </w:p>
    <w:p w14:paraId="19BF38AC" w14:textId="77777777" w:rsidR="00D26109" w:rsidRDefault="00D26109" w:rsidP="008B5A7B">
      <w:pPr>
        <w:spacing w:before="100" w:beforeAutospacing="1" w:after="100" w:afterAutospacing="1" w:line="360" w:lineRule="auto"/>
        <w:jc w:val="both"/>
        <w:rPr>
          <w:rFonts w:ascii="Times New Roman" w:hAnsi="Times New Roman" w:cs="Times New Roman"/>
          <w:b/>
          <w:color w:val="1F4E79" w:themeColor="accent1" w:themeShade="80"/>
          <w:spacing w:val="-1"/>
          <w:sz w:val="36"/>
          <w:szCs w:val="36"/>
        </w:rPr>
      </w:pPr>
      <w:r>
        <w:rPr>
          <w:rFonts w:ascii="Times New Roman" w:hAnsi="Times New Roman" w:cs="Times New Roman"/>
          <w:b/>
          <w:color w:val="1F4E79" w:themeColor="accent1" w:themeShade="80"/>
          <w:spacing w:val="-1"/>
          <w:sz w:val="36"/>
          <w:szCs w:val="36"/>
        </w:rPr>
        <w:lastRenderedPageBreak/>
        <w:t>CHAPTER 4:</w:t>
      </w:r>
    </w:p>
    <w:p w14:paraId="2409354D" w14:textId="57EDE045" w:rsidR="008B5A7B" w:rsidRPr="008C47D1" w:rsidRDefault="008B5A7B" w:rsidP="008B5A7B">
      <w:pPr>
        <w:spacing w:before="100" w:beforeAutospacing="1" w:after="100" w:afterAutospacing="1" w:line="360" w:lineRule="auto"/>
        <w:jc w:val="both"/>
        <w:rPr>
          <w:rFonts w:ascii="Times New Roman" w:hAnsi="Times New Roman" w:cs="Times New Roman"/>
          <w:b/>
          <w:color w:val="1F4E79" w:themeColor="accent1" w:themeShade="80"/>
          <w:spacing w:val="-1"/>
          <w:sz w:val="36"/>
          <w:szCs w:val="36"/>
        </w:rPr>
      </w:pPr>
      <w:r w:rsidRPr="008C47D1">
        <w:rPr>
          <w:rFonts w:ascii="Times New Roman" w:hAnsi="Times New Roman" w:cs="Times New Roman"/>
          <w:b/>
          <w:color w:val="1F4E79" w:themeColor="accent1" w:themeShade="80"/>
          <w:spacing w:val="-1"/>
          <w:sz w:val="36"/>
          <w:szCs w:val="36"/>
        </w:rPr>
        <w:t>CONCLUSION</w:t>
      </w:r>
    </w:p>
    <w:p w14:paraId="104E935B" w14:textId="77777777" w:rsidR="00135807" w:rsidRPr="004579A0" w:rsidRDefault="004579A0" w:rsidP="00AD0D7E">
      <w:pPr>
        <w:spacing w:before="220" w:line="360" w:lineRule="auto"/>
        <w:jc w:val="both"/>
        <w:rPr>
          <w:rFonts w:ascii="Times New Roman" w:hAnsi="Times New Roman" w:cs="Times New Roman"/>
          <w:sz w:val="24"/>
          <w:szCs w:val="24"/>
        </w:rPr>
      </w:pPr>
      <w:r w:rsidRPr="004579A0">
        <w:rPr>
          <w:rFonts w:ascii="Times New Roman" w:hAnsi="Times New Roman" w:cs="Times New Roman"/>
          <w:sz w:val="24"/>
          <w:szCs w:val="24"/>
        </w:rPr>
        <w:t>This report presents the design and simulation of a Solid-State Transformer (SST)-based Level 3 DC fast charging system incorporating both grid and renewable energy sources. The architecture includes a three-phase controlled rectifier at the input stage to convert AC to DC, supplying power to a centralized DC bus. In parallel, a photovoltaic (PV) array rated at 100 kW is integrated via a DC-DC boost converter, providing clean, renewable energy directly to the system. A Dual Active Bridge (DAB) converter is used downstream of the DC bus to deliver galvanic isolation and efficient voltage regulation to the battery storage units. Two separate batteries, each rated at 60 kW, are charged through the DAB and an additional buck-boost converter respectively, allowing for modular and flexible energy storage. Power factor correction is implemented at the input to ensure unity power factor operation, minimizing reactive power consumption and enhancing grid compatibility. The 3-phase rectifier maintains a constant output voltage of approximately 400 V, while the DAB converter provides a regulated output of 240 V. The combined system achieved a total output power delivery of 120 kW, effectively demonstrating high-speed, high-efficiency EV charging capabilities supported by integrated solar energy.</w:t>
      </w:r>
    </w:p>
    <w:p w14:paraId="3177CF5E" w14:textId="77777777" w:rsidR="00135807" w:rsidRDefault="00135807" w:rsidP="00AD0D7E">
      <w:pPr>
        <w:spacing w:before="220" w:line="360" w:lineRule="auto"/>
        <w:jc w:val="both"/>
        <w:rPr>
          <w:rFonts w:ascii="Times New Roman" w:hAnsi="Times New Roman" w:cs="Times New Roman"/>
          <w:sz w:val="24"/>
          <w:szCs w:val="24"/>
        </w:rPr>
      </w:pPr>
    </w:p>
    <w:p w14:paraId="5C5B23A9" w14:textId="77777777" w:rsidR="00135807" w:rsidRDefault="00135807" w:rsidP="00AD0D7E">
      <w:pPr>
        <w:spacing w:before="220" w:line="360" w:lineRule="auto"/>
        <w:jc w:val="both"/>
        <w:rPr>
          <w:rFonts w:ascii="Times New Roman" w:hAnsi="Times New Roman" w:cs="Times New Roman"/>
          <w:sz w:val="24"/>
          <w:szCs w:val="24"/>
        </w:rPr>
      </w:pPr>
    </w:p>
    <w:p w14:paraId="2F73F46B" w14:textId="77777777" w:rsidR="00135807" w:rsidRDefault="00135807" w:rsidP="00AD0D7E">
      <w:pPr>
        <w:spacing w:before="220" w:line="360" w:lineRule="auto"/>
        <w:jc w:val="both"/>
        <w:rPr>
          <w:rFonts w:ascii="Times New Roman" w:hAnsi="Times New Roman" w:cs="Times New Roman"/>
          <w:sz w:val="24"/>
          <w:szCs w:val="24"/>
        </w:rPr>
      </w:pPr>
    </w:p>
    <w:p w14:paraId="0E74878A" w14:textId="77777777" w:rsidR="00135807" w:rsidRDefault="00135807" w:rsidP="00AD0D7E">
      <w:pPr>
        <w:spacing w:before="220" w:line="360" w:lineRule="auto"/>
        <w:jc w:val="both"/>
        <w:rPr>
          <w:rFonts w:ascii="Times New Roman" w:hAnsi="Times New Roman" w:cs="Times New Roman"/>
          <w:sz w:val="24"/>
          <w:szCs w:val="24"/>
        </w:rPr>
      </w:pPr>
    </w:p>
    <w:p w14:paraId="2780645E" w14:textId="77777777" w:rsidR="00135807" w:rsidRDefault="00135807" w:rsidP="00AD0D7E">
      <w:pPr>
        <w:spacing w:before="220" w:line="360" w:lineRule="auto"/>
        <w:jc w:val="both"/>
        <w:rPr>
          <w:rFonts w:ascii="Times New Roman" w:hAnsi="Times New Roman" w:cs="Times New Roman"/>
          <w:sz w:val="24"/>
          <w:szCs w:val="24"/>
        </w:rPr>
      </w:pPr>
    </w:p>
    <w:p w14:paraId="03973C93" w14:textId="77777777" w:rsidR="00135807" w:rsidRDefault="00135807" w:rsidP="00AD0D7E">
      <w:pPr>
        <w:spacing w:before="220" w:line="360" w:lineRule="auto"/>
        <w:jc w:val="both"/>
        <w:rPr>
          <w:rFonts w:ascii="Times New Roman" w:hAnsi="Times New Roman" w:cs="Times New Roman"/>
          <w:sz w:val="24"/>
          <w:szCs w:val="24"/>
        </w:rPr>
      </w:pPr>
    </w:p>
    <w:p w14:paraId="5BFB7F62" w14:textId="77777777" w:rsidR="00135807" w:rsidRDefault="00135807" w:rsidP="00AD0D7E">
      <w:pPr>
        <w:spacing w:before="220" w:line="360" w:lineRule="auto"/>
        <w:jc w:val="both"/>
        <w:rPr>
          <w:rFonts w:ascii="Times New Roman" w:hAnsi="Times New Roman" w:cs="Times New Roman"/>
          <w:sz w:val="24"/>
          <w:szCs w:val="24"/>
        </w:rPr>
      </w:pPr>
    </w:p>
    <w:p w14:paraId="4240ECA9" w14:textId="77777777" w:rsidR="00135807" w:rsidRDefault="00135807" w:rsidP="00AD0D7E">
      <w:pPr>
        <w:spacing w:before="220" w:line="360" w:lineRule="auto"/>
        <w:jc w:val="both"/>
        <w:rPr>
          <w:rFonts w:ascii="Times New Roman" w:hAnsi="Times New Roman" w:cs="Times New Roman"/>
          <w:sz w:val="24"/>
          <w:szCs w:val="24"/>
        </w:rPr>
      </w:pPr>
    </w:p>
    <w:p w14:paraId="06D95D82" w14:textId="271A2331" w:rsidR="002135E2" w:rsidRDefault="002135E2" w:rsidP="00135807">
      <w:pPr>
        <w:spacing w:before="100" w:beforeAutospacing="1" w:after="100" w:afterAutospacing="1" w:line="360" w:lineRule="auto"/>
        <w:jc w:val="both"/>
        <w:rPr>
          <w:rFonts w:ascii="Times New Roman" w:hAnsi="Times New Roman" w:cs="Times New Roman"/>
          <w:b/>
          <w:color w:val="1F4E79" w:themeColor="accent1" w:themeShade="80"/>
          <w:spacing w:val="-1"/>
          <w:sz w:val="40"/>
          <w:szCs w:val="40"/>
        </w:rPr>
      </w:pPr>
      <w:r>
        <w:rPr>
          <w:rFonts w:ascii="Times New Roman" w:hAnsi="Times New Roman" w:cs="Times New Roman"/>
          <w:b/>
          <w:color w:val="1F4E79" w:themeColor="accent1" w:themeShade="80"/>
          <w:spacing w:val="-1"/>
          <w:sz w:val="40"/>
          <w:szCs w:val="40"/>
        </w:rPr>
        <w:lastRenderedPageBreak/>
        <w:t>FUTURE SCOPES:</w:t>
      </w:r>
    </w:p>
    <w:p w14:paraId="36EF80B4" w14:textId="33C6F5FE" w:rsidR="009F3DBF" w:rsidRPr="009F3DBF" w:rsidRDefault="009F3DBF" w:rsidP="009F3DB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9F3DBF">
        <w:rPr>
          <w:rFonts w:ascii="Times New Roman" w:eastAsia="Times New Roman" w:hAnsi="Times New Roman" w:cs="Times New Roman"/>
          <w:sz w:val="24"/>
          <w:szCs w:val="24"/>
          <w:lang w:val="en-IN" w:eastAsia="en-IN"/>
        </w:rPr>
        <w:t>To ensure the long-term safety, performance, and efficiency of grid-connected Battery Energy Storage Systems (BESS), further research and innovation are necessary in the following critical fault domains:</w:t>
      </w:r>
    </w:p>
    <w:p w14:paraId="1D294212" w14:textId="77777777" w:rsidR="009F3DBF" w:rsidRPr="009F3DBF" w:rsidRDefault="009F3DBF" w:rsidP="009F3DBF">
      <w:pPr>
        <w:spacing w:before="100" w:beforeAutospacing="1" w:after="100" w:afterAutospacing="1" w:line="360" w:lineRule="auto"/>
        <w:jc w:val="both"/>
        <w:outlineLvl w:val="2"/>
        <w:rPr>
          <w:rFonts w:ascii="Times New Roman" w:eastAsia="Times New Roman" w:hAnsi="Times New Roman" w:cs="Times New Roman"/>
          <w:b/>
          <w:bCs/>
          <w:sz w:val="27"/>
          <w:szCs w:val="27"/>
          <w:lang w:val="en-IN" w:eastAsia="en-IN"/>
        </w:rPr>
      </w:pPr>
      <w:r w:rsidRPr="009F3DBF">
        <w:rPr>
          <w:rFonts w:ascii="Times New Roman" w:eastAsia="Times New Roman" w:hAnsi="Times New Roman" w:cs="Times New Roman"/>
          <w:b/>
          <w:bCs/>
          <w:sz w:val="27"/>
          <w:szCs w:val="27"/>
          <w:lang w:val="en-IN" w:eastAsia="en-IN"/>
        </w:rPr>
        <w:t>1. Internal Short Circuit Faults</w:t>
      </w:r>
    </w:p>
    <w:p w14:paraId="52D85FB7" w14:textId="77777777" w:rsidR="009F3DBF" w:rsidRPr="009F3DBF" w:rsidRDefault="009F3DBF" w:rsidP="009F3DB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9F3DBF">
        <w:rPr>
          <w:rFonts w:ascii="Times New Roman" w:eastAsia="Times New Roman" w:hAnsi="Times New Roman" w:cs="Times New Roman"/>
          <w:sz w:val="24"/>
          <w:szCs w:val="24"/>
          <w:lang w:val="en-IN" w:eastAsia="en-IN"/>
        </w:rPr>
        <w:t>Internal short circuits are among the most dangerous and unpredictable failure modes in lithium-ion batteries. These can be triggered by dendrite formation penetrating the separator layer. Future advancements should aim at early detection using embedded thermal sensors, advanced modeling of dendrite growth, and predictive analytics integrated into the Battery Management System (BMS). Additionally, smart materials and thermal shutdown layers could be explored to autonomously block such faults before escalation.</w:t>
      </w:r>
    </w:p>
    <w:p w14:paraId="51DCCBA4" w14:textId="77777777" w:rsidR="009F3DBF" w:rsidRPr="009F3DBF" w:rsidRDefault="009F3DBF" w:rsidP="009F3DBF">
      <w:pPr>
        <w:spacing w:before="100" w:beforeAutospacing="1" w:after="100" w:afterAutospacing="1" w:line="360" w:lineRule="auto"/>
        <w:jc w:val="both"/>
        <w:outlineLvl w:val="2"/>
        <w:rPr>
          <w:rFonts w:ascii="Times New Roman" w:eastAsia="Times New Roman" w:hAnsi="Times New Roman" w:cs="Times New Roman"/>
          <w:b/>
          <w:bCs/>
          <w:sz w:val="27"/>
          <w:szCs w:val="27"/>
          <w:lang w:val="en-IN" w:eastAsia="en-IN"/>
        </w:rPr>
      </w:pPr>
      <w:r w:rsidRPr="009F3DBF">
        <w:rPr>
          <w:rFonts w:ascii="Times New Roman" w:eastAsia="Times New Roman" w:hAnsi="Times New Roman" w:cs="Times New Roman"/>
          <w:b/>
          <w:bCs/>
          <w:sz w:val="27"/>
          <w:szCs w:val="27"/>
          <w:lang w:val="en-IN" w:eastAsia="en-IN"/>
        </w:rPr>
        <w:t>2. Overcharge Faults</w:t>
      </w:r>
    </w:p>
    <w:p w14:paraId="1E7D3C74" w14:textId="77777777" w:rsidR="009F3DBF" w:rsidRPr="009F3DBF" w:rsidRDefault="009F3DBF" w:rsidP="009F3DB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9F3DBF">
        <w:rPr>
          <w:rFonts w:ascii="Times New Roman" w:eastAsia="Times New Roman" w:hAnsi="Times New Roman" w:cs="Times New Roman"/>
          <w:sz w:val="24"/>
          <w:szCs w:val="24"/>
          <w:lang w:val="en-IN" w:eastAsia="en-IN"/>
        </w:rPr>
        <w:t>Persistent overcharging contributes to lithium plating and electrolyte decomposition, increasing the risk of swelling and thermal events. The future scope includes the development of more intelligent BMS algorithms that accurately track State of Charge (SOC) and charge acceptance limits. Implementation of adaptive cut-off mechanisms, predictive voltage clamping, and cell-level monitoring could substantially minimize overcharge damage.</w:t>
      </w:r>
    </w:p>
    <w:p w14:paraId="4584FADE" w14:textId="77777777" w:rsidR="009F3DBF" w:rsidRPr="009F3DBF" w:rsidRDefault="009F3DBF" w:rsidP="009F3DBF">
      <w:pPr>
        <w:spacing w:before="100" w:beforeAutospacing="1" w:after="100" w:afterAutospacing="1" w:line="360" w:lineRule="auto"/>
        <w:jc w:val="both"/>
        <w:outlineLvl w:val="2"/>
        <w:rPr>
          <w:rFonts w:ascii="Times New Roman" w:eastAsia="Times New Roman" w:hAnsi="Times New Roman" w:cs="Times New Roman"/>
          <w:b/>
          <w:bCs/>
          <w:sz w:val="27"/>
          <w:szCs w:val="27"/>
          <w:lang w:val="en-IN" w:eastAsia="en-IN"/>
        </w:rPr>
      </w:pPr>
      <w:r w:rsidRPr="009F3DBF">
        <w:rPr>
          <w:rFonts w:ascii="Times New Roman" w:eastAsia="Times New Roman" w:hAnsi="Times New Roman" w:cs="Times New Roman"/>
          <w:b/>
          <w:bCs/>
          <w:sz w:val="27"/>
          <w:szCs w:val="27"/>
          <w:lang w:val="en-IN" w:eastAsia="en-IN"/>
        </w:rPr>
        <w:t>3. Overdischarge Faults</w:t>
      </w:r>
    </w:p>
    <w:p w14:paraId="1998F07D" w14:textId="77777777" w:rsidR="009F3DBF" w:rsidRPr="009F3DBF" w:rsidRDefault="009F3DBF" w:rsidP="009F3DBF">
      <w:p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9F3DBF">
        <w:rPr>
          <w:rFonts w:ascii="Times New Roman" w:eastAsia="Times New Roman" w:hAnsi="Times New Roman" w:cs="Times New Roman"/>
          <w:sz w:val="24"/>
          <w:szCs w:val="24"/>
          <w:lang w:val="en-IN" w:eastAsia="en-IN"/>
        </w:rPr>
        <w:t>Excessive discharge beyond the cut-off voltage results in irreversible electrode degradation and capacity loss. To prevent this, future BESS designs must include predictive discharge algorithms that learn usage patterns and anticipate unsafe voltage thresholds. Enhancing SOC tracking accuracy and integrating real-time load disconnection protocols could protect cells from entering deep discharge zones.</w:t>
      </w:r>
    </w:p>
    <w:p w14:paraId="0673446D" w14:textId="1B4EBD16" w:rsidR="009F3DBF" w:rsidRPr="009F3DBF" w:rsidRDefault="009F3DBF" w:rsidP="009F3DBF">
      <w:pPr>
        <w:spacing w:before="100" w:beforeAutospacing="1" w:after="100" w:afterAutospacing="1" w:line="360" w:lineRule="auto"/>
        <w:jc w:val="both"/>
        <w:rPr>
          <w:rFonts w:ascii="Times New Roman" w:hAnsi="Times New Roman" w:cs="Times New Roman"/>
          <w:b/>
          <w:color w:val="1F4E79" w:themeColor="accent1" w:themeShade="80"/>
          <w:spacing w:val="-1"/>
          <w:sz w:val="24"/>
          <w:szCs w:val="24"/>
        </w:rPr>
      </w:pPr>
    </w:p>
    <w:p w14:paraId="4FC3F4C6" w14:textId="77777777" w:rsidR="00135807" w:rsidRDefault="00135807" w:rsidP="00135807">
      <w:pPr>
        <w:spacing w:before="100" w:beforeAutospacing="1" w:after="100" w:afterAutospacing="1" w:line="360" w:lineRule="auto"/>
        <w:jc w:val="both"/>
        <w:rPr>
          <w:rFonts w:ascii="Times New Roman" w:hAnsi="Times New Roman" w:cs="Times New Roman"/>
          <w:b/>
          <w:color w:val="1F4E79" w:themeColor="accent1" w:themeShade="80"/>
          <w:spacing w:val="-1"/>
          <w:sz w:val="40"/>
          <w:szCs w:val="40"/>
        </w:rPr>
      </w:pPr>
      <w:r>
        <w:rPr>
          <w:rFonts w:ascii="Times New Roman" w:hAnsi="Times New Roman" w:cs="Times New Roman"/>
          <w:b/>
          <w:color w:val="1F4E79" w:themeColor="accent1" w:themeShade="80"/>
          <w:spacing w:val="-1"/>
          <w:sz w:val="40"/>
          <w:szCs w:val="40"/>
        </w:rPr>
        <w:lastRenderedPageBreak/>
        <w:t>REFER</w:t>
      </w:r>
      <w:r w:rsidR="002E0E54">
        <w:rPr>
          <w:rFonts w:ascii="Times New Roman" w:hAnsi="Times New Roman" w:cs="Times New Roman"/>
          <w:b/>
          <w:color w:val="1F4E79" w:themeColor="accent1" w:themeShade="80"/>
          <w:spacing w:val="-1"/>
          <w:sz w:val="40"/>
          <w:szCs w:val="40"/>
        </w:rPr>
        <w:t>E</w:t>
      </w:r>
      <w:r>
        <w:rPr>
          <w:rFonts w:ascii="Times New Roman" w:hAnsi="Times New Roman" w:cs="Times New Roman"/>
          <w:b/>
          <w:color w:val="1F4E79" w:themeColor="accent1" w:themeShade="80"/>
          <w:spacing w:val="-1"/>
          <w:sz w:val="40"/>
          <w:szCs w:val="40"/>
        </w:rPr>
        <w:t>NCES:</w:t>
      </w:r>
    </w:p>
    <w:p w14:paraId="2B92208E" w14:textId="77777777" w:rsidR="003B073B" w:rsidRPr="00DA790C" w:rsidRDefault="003B073B" w:rsidP="003B073B">
      <w:pPr>
        <w:rPr>
          <w:rStyle w:val="Hyperlink"/>
          <w:rFonts w:ascii="Times New Roman" w:eastAsia="Calibri" w:hAnsi="Times New Roman" w:cs="Times New Roman"/>
          <w:color w:val="000000" w:themeColor="text1"/>
          <w:kern w:val="2"/>
          <w:sz w:val="24"/>
          <w:szCs w:val="24"/>
          <w14:ligatures w14:val="standardContextual"/>
        </w:rPr>
      </w:pPr>
      <w:r w:rsidRPr="00DA790C">
        <w:rPr>
          <w:rFonts w:ascii="Times New Roman" w:eastAsia="Calibri" w:hAnsi="Times New Roman" w:cs="Times New Roman"/>
          <w:bCs/>
          <w:color w:val="000000" w:themeColor="text1"/>
          <w:kern w:val="2"/>
          <w:sz w:val="24"/>
          <w:szCs w:val="24"/>
          <w14:ligatures w14:val="standardContextual"/>
        </w:rPr>
        <w:t xml:space="preserve">1] Design and control of an LCL-filter-based three-phase active rectifier </w:t>
      </w:r>
      <w:r w:rsidRPr="00DA790C">
        <w:rPr>
          <w:rFonts w:ascii="Times New Roman" w:eastAsia="Calibri" w:hAnsi="Times New Roman" w:cs="Times New Roman"/>
          <w:bCs/>
          <w:color w:val="000000" w:themeColor="text1"/>
          <w:kern w:val="2"/>
          <w:sz w:val="24"/>
          <w:szCs w:val="24"/>
          <w:lang w:val="en-IN"/>
          <w14:ligatures w14:val="standardContextual"/>
        </w:rPr>
        <w:t>Published:IEEE Xplore</w:t>
      </w:r>
      <w:r w:rsidRPr="00DA790C">
        <w:rPr>
          <w:rFonts w:ascii="Times New Roman" w:eastAsia="Calibri" w:hAnsi="Times New Roman" w:cs="Times New Roman"/>
          <w:bCs/>
          <w:color w:val="000000" w:themeColor="text1"/>
          <w:kern w:val="2"/>
          <w:sz w:val="24"/>
          <w:szCs w:val="24"/>
          <w:lang w:val="en-IN"/>
          <w14:ligatures w14:val="standardContextual"/>
        </w:rPr>
        <w:br/>
        <w:t xml:space="preserve">sept.-oct. 2005 by </w:t>
      </w:r>
      <w:hyperlink r:id="rId42" w:history="1">
        <w:r w:rsidRPr="00DA790C">
          <w:rPr>
            <w:rStyle w:val="Hyperlink"/>
            <w:rFonts w:ascii="Times New Roman" w:eastAsia="Calibri" w:hAnsi="Times New Roman" w:cs="Times New Roman"/>
            <w:color w:val="000000" w:themeColor="text1"/>
            <w:kern w:val="2"/>
            <w:sz w:val="24"/>
            <w:szCs w:val="24"/>
            <w14:ligatures w14:val="standardContextual"/>
          </w:rPr>
          <w:t>M. Liserre</w:t>
        </w:r>
      </w:hyperlink>
      <w:r w:rsidRPr="00DA790C">
        <w:rPr>
          <w:rFonts w:ascii="Times New Roman" w:eastAsia="Calibri" w:hAnsi="Times New Roman" w:cs="Times New Roman"/>
          <w:bCs/>
          <w:color w:val="000000" w:themeColor="text1"/>
          <w:kern w:val="2"/>
          <w:sz w:val="24"/>
          <w:szCs w:val="24"/>
          <w14:ligatures w14:val="standardContextual"/>
        </w:rPr>
        <w:t>; </w:t>
      </w:r>
      <w:hyperlink r:id="rId43" w:history="1">
        <w:r w:rsidRPr="00DA790C">
          <w:rPr>
            <w:rStyle w:val="Hyperlink"/>
            <w:rFonts w:ascii="Times New Roman" w:eastAsia="Calibri" w:hAnsi="Times New Roman" w:cs="Times New Roman"/>
            <w:color w:val="000000" w:themeColor="text1"/>
            <w:kern w:val="2"/>
            <w:sz w:val="24"/>
            <w:szCs w:val="24"/>
            <w14:ligatures w14:val="standardContextual"/>
          </w:rPr>
          <w:t>F. Blaabjerg</w:t>
        </w:r>
      </w:hyperlink>
      <w:r w:rsidRPr="00DA790C">
        <w:rPr>
          <w:rFonts w:ascii="Times New Roman" w:eastAsia="Calibri" w:hAnsi="Times New Roman" w:cs="Times New Roman"/>
          <w:bCs/>
          <w:color w:val="000000" w:themeColor="text1"/>
          <w:kern w:val="2"/>
          <w:sz w:val="24"/>
          <w:szCs w:val="24"/>
          <w14:ligatures w14:val="standardContextual"/>
        </w:rPr>
        <w:t>; </w:t>
      </w:r>
      <w:hyperlink r:id="rId44" w:history="1">
        <w:r w:rsidRPr="00DA790C">
          <w:rPr>
            <w:rStyle w:val="Hyperlink"/>
            <w:rFonts w:ascii="Times New Roman" w:eastAsia="Calibri" w:hAnsi="Times New Roman" w:cs="Times New Roman"/>
            <w:color w:val="000000" w:themeColor="text1"/>
            <w:kern w:val="2"/>
            <w:sz w:val="24"/>
            <w:szCs w:val="24"/>
            <w14:ligatures w14:val="standardContextual"/>
          </w:rPr>
          <w:t>S. Hansen</w:t>
        </w:r>
      </w:hyperlink>
    </w:p>
    <w:p w14:paraId="1FF7AC26" w14:textId="77777777" w:rsidR="00DA790C" w:rsidRPr="00DA790C" w:rsidRDefault="00DA790C" w:rsidP="003B073B">
      <w:pPr>
        <w:rPr>
          <w:rStyle w:val="Hyperlink"/>
          <w:rFonts w:ascii="Times New Roman" w:eastAsia="Calibri" w:hAnsi="Times New Roman" w:cs="Times New Roman"/>
          <w:color w:val="000000" w:themeColor="text1"/>
          <w:kern w:val="2"/>
          <w:sz w:val="24"/>
          <w:szCs w:val="24"/>
          <w14:ligatures w14:val="standardContextual"/>
        </w:rPr>
      </w:pPr>
    </w:p>
    <w:p w14:paraId="7B93E8FF" w14:textId="77777777" w:rsidR="003B073B" w:rsidRPr="00DA790C" w:rsidRDefault="003B073B" w:rsidP="003B073B">
      <w:pPr>
        <w:rPr>
          <w:rFonts w:ascii="Times New Roman" w:eastAsia="Calibri" w:hAnsi="Times New Roman" w:cs="Times New Roman"/>
          <w:bCs/>
          <w:color w:val="000000" w:themeColor="text1"/>
          <w:kern w:val="2"/>
          <w:sz w:val="24"/>
          <w:szCs w:val="24"/>
          <w14:ligatures w14:val="standardContextual"/>
        </w:rPr>
      </w:pPr>
      <w:r w:rsidRPr="00DA790C">
        <w:rPr>
          <w:rStyle w:val="Hyperlink"/>
          <w:rFonts w:ascii="Times New Roman" w:eastAsia="Calibri" w:hAnsi="Times New Roman" w:cs="Times New Roman"/>
          <w:color w:val="000000" w:themeColor="text1"/>
          <w:kern w:val="2"/>
          <w:sz w:val="24"/>
          <w:szCs w:val="24"/>
          <w14:ligatures w14:val="standardContextual"/>
        </w:rPr>
        <w:t xml:space="preserve">2] </w:t>
      </w:r>
      <w:r w:rsidRPr="00DA790C">
        <w:rPr>
          <w:rFonts w:ascii="Times New Roman" w:eastAsia="Calibri" w:hAnsi="Times New Roman" w:cs="Times New Roman"/>
          <w:bCs/>
          <w:color w:val="000000" w:themeColor="text1"/>
          <w:kern w:val="2"/>
          <w:sz w:val="24"/>
          <w:szCs w:val="24"/>
          <w14:ligatures w14:val="standardContextual"/>
        </w:rPr>
        <w:t>Modeling of three-phase controlled rectifier using a DQ method IEEE </w:t>
      </w:r>
      <w:r w:rsidRPr="00DA790C">
        <w:rPr>
          <w:rFonts w:ascii="Times New Roman" w:eastAsia="Calibri" w:hAnsi="Times New Roman" w:cs="Times New Roman"/>
          <w:bCs/>
          <w:i/>
          <w:iCs/>
          <w:color w:val="000000" w:themeColor="text1"/>
          <w:kern w:val="2"/>
          <w:sz w:val="24"/>
          <w:szCs w:val="24"/>
          <w14:ligatures w14:val="standardContextual"/>
        </w:rPr>
        <w:t>Xplore</w:t>
      </w:r>
      <w:r w:rsidRPr="00DA790C">
        <w:rPr>
          <w:rFonts w:ascii="Times New Roman" w:eastAsia="Calibri" w:hAnsi="Times New Roman" w:cs="Times New Roman"/>
          <w:bCs/>
          <w:color w:val="000000" w:themeColor="text1"/>
          <w:kern w:val="2"/>
          <w:sz w:val="24"/>
          <w:szCs w:val="24"/>
          <w14:ligatures w14:val="standardContextual"/>
        </w:rPr>
        <w:t>: 26 August 2010</w:t>
      </w:r>
    </w:p>
    <w:p w14:paraId="745E6B81" w14:textId="77777777" w:rsidR="00DA790C" w:rsidRPr="00DA790C" w:rsidRDefault="00DA790C" w:rsidP="003B073B">
      <w:pPr>
        <w:rPr>
          <w:rStyle w:val="Hyperlink"/>
          <w:rFonts w:ascii="Times New Roman" w:eastAsia="Calibri" w:hAnsi="Times New Roman" w:cs="Times New Roman"/>
          <w:bCs/>
          <w:color w:val="000000" w:themeColor="text1"/>
          <w:kern w:val="2"/>
          <w:sz w:val="24"/>
          <w:szCs w:val="24"/>
          <w14:ligatures w14:val="standardContextual"/>
        </w:rPr>
      </w:pPr>
      <w:r w:rsidRPr="00DA790C">
        <w:rPr>
          <w:rFonts w:ascii="Times New Roman" w:hAnsi="Times New Roman" w:cs="Times New Roman"/>
          <w:color w:val="000000" w:themeColor="text1"/>
          <w:sz w:val="24"/>
          <w:szCs w:val="24"/>
        </w:rPr>
        <w:t xml:space="preserve">   by  </w:t>
      </w:r>
      <w:hyperlink r:id="rId45" w:history="1">
        <w:r w:rsidRPr="00DA790C">
          <w:rPr>
            <w:rStyle w:val="Hyperlink"/>
            <w:rFonts w:ascii="Times New Roman" w:eastAsia="Calibri" w:hAnsi="Times New Roman" w:cs="Times New Roman"/>
            <w:color w:val="000000" w:themeColor="text1"/>
            <w:kern w:val="2"/>
            <w:sz w:val="24"/>
            <w:szCs w:val="24"/>
            <w14:ligatures w14:val="standardContextual"/>
          </w:rPr>
          <w:t>K. Chaijarurnudomrung</w:t>
        </w:r>
      </w:hyperlink>
      <w:r w:rsidRPr="00DA790C">
        <w:rPr>
          <w:rFonts w:ascii="Times New Roman" w:eastAsia="Calibri" w:hAnsi="Times New Roman" w:cs="Times New Roman"/>
          <w:bCs/>
          <w:color w:val="000000" w:themeColor="text1"/>
          <w:kern w:val="2"/>
          <w:sz w:val="24"/>
          <w:szCs w:val="24"/>
          <w14:ligatures w14:val="standardContextual"/>
        </w:rPr>
        <w:t>; </w:t>
      </w:r>
      <w:hyperlink r:id="rId46" w:history="1">
        <w:r w:rsidRPr="00DA790C">
          <w:rPr>
            <w:rStyle w:val="Hyperlink"/>
            <w:rFonts w:ascii="Times New Roman" w:eastAsia="Calibri" w:hAnsi="Times New Roman" w:cs="Times New Roman"/>
            <w:color w:val="000000" w:themeColor="text1"/>
            <w:kern w:val="2"/>
            <w:sz w:val="24"/>
            <w:szCs w:val="24"/>
            <w14:ligatures w14:val="standardContextual"/>
          </w:rPr>
          <w:t>K-N. Areerak</w:t>
        </w:r>
      </w:hyperlink>
      <w:r w:rsidRPr="00DA790C">
        <w:rPr>
          <w:rFonts w:ascii="Times New Roman" w:eastAsia="Calibri" w:hAnsi="Times New Roman" w:cs="Times New Roman"/>
          <w:bCs/>
          <w:color w:val="000000" w:themeColor="text1"/>
          <w:kern w:val="2"/>
          <w:sz w:val="24"/>
          <w:szCs w:val="24"/>
          <w14:ligatures w14:val="standardContextual"/>
        </w:rPr>
        <w:t>; </w:t>
      </w:r>
      <w:hyperlink r:id="rId47" w:history="1">
        <w:r w:rsidRPr="00DA790C">
          <w:rPr>
            <w:rStyle w:val="Hyperlink"/>
            <w:rFonts w:ascii="Times New Roman" w:eastAsia="Calibri" w:hAnsi="Times New Roman" w:cs="Times New Roman"/>
            <w:color w:val="000000" w:themeColor="text1"/>
            <w:kern w:val="2"/>
            <w:sz w:val="24"/>
            <w:szCs w:val="24"/>
            <w14:ligatures w14:val="standardContextual"/>
          </w:rPr>
          <w:t>K-L. Areerak</w:t>
        </w:r>
      </w:hyperlink>
    </w:p>
    <w:p w14:paraId="654F3137" w14:textId="77777777" w:rsidR="00DA790C" w:rsidRPr="00DA790C" w:rsidRDefault="00DA790C" w:rsidP="003B073B">
      <w:pPr>
        <w:rPr>
          <w:rStyle w:val="Hyperlink"/>
          <w:rFonts w:ascii="Times New Roman" w:eastAsia="Calibri" w:hAnsi="Times New Roman" w:cs="Times New Roman"/>
          <w:bCs/>
          <w:color w:val="000000" w:themeColor="text1"/>
          <w:kern w:val="2"/>
          <w:sz w:val="24"/>
          <w:szCs w:val="24"/>
          <w14:ligatures w14:val="standardContextual"/>
        </w:rPr>
      </w:pPr>
    </w:p>
    <w:p w14:paraId="2A2006D7" w14:textId="77777777" w:rsidR="00DA790C" w:rsidRDefault="00DA790C" w:rsidP="003B073B">
      <w:pPr>
        <w:rPr>
          <w:rStyle w:val="Hyperlink"/>
          <w:rFonts w:ascii="Times New Roman" w:eastAsia="Calibri" w:hAnsi="Times New Roman" w:cs="Times New Roman"/>
          <w:bCs/>
          <w:color w:val="000000" w:themeColor="text1"/>
          <w:kern w:val="2"/>
          <w:sz w:val="24"/>
          <w:szCs w:val="24"/>
          <w14:ligatures w14:val="standardContextual"/>
        </w:rPr>
      </w:pPr>
      <w:r w:rsidRPr="00DA790C">
        <w:rPr>
          <w:rStyle w:val="Hyperlink"/>
          <w:rFonts w:ascii="Times New Roman" w:eastAsia="Calibri" w:hAnsi="Times New Roman" w:cs="Times New Roman"/>
          <w:bCs/>
          <w:color w:val="000000" w:themeColor="text1"/>
          <w:kern w:val="2"/>
          <w:sz w:val="24"/>
          <w:szCs w:val="24"/>
          <w14:ligatures w14:val="standardContextual"/>
        </w:rPr>
        <w:t xml:space="preserve">3] </w:t>
      </w:r>
      <w:r w:rsidRPr="00DA790C">
        <w:rPr>
          <w:rFonts w:ascii="Times New Roman" w:eastAsia="Calibri" w:hAnsi="Times New Roman" w:cs="Times New Roman"/>
          <w:bCs/>
          <w:color w:val="000000" w:themeColor="text1"/>
          <w:kern w:val="2"/>
          <w:sz w:val="24"/>
          <w:szCs w:val="24"/>
          <w14:ligatures w14:val="standardContextual"/>
        </w:rPr>
        <w:t xml:space="preserve">Bi-Directional Isolated EV Charger with Reduced Switch Count and DC-link Capacitance”, 2021 IEEE 6th International Conference on Computing, Communication and Automation (ICCCA) by </w:t>
      </w:r>
      <w:hyperlink r:id="rId48" w:history="1">
        <w:r w:rsidRPr="00DA790C">
          <w:rPr>
            <w:rStyle w:val="Hyperlink"/>
            <w:rFonts w:ascii="Times New Roman" w:eastAsia="Calibri" w:hAnsi="Times New Roman" w:cs="Times New Roman"/>
            <w:color w:val="000000" w:themeColor="text1"/>
            <w:kern w:val="2"/>
            <w:sz w:val="24"/>
            <w:szCs w:val="24"/>
            <w14:ligatures w14:val="standardContextual"/>
          </w:rPr>
          <w:t>Muhammad Zarkab</w:t>
        </w:r>
      </w:hyperlink>
      <w:r w:rsidRPr="00DA790C">
        <w:rPr>
          <w:rFonts w:ascii="Times New Roman" w:eastAsia="Calibri" w:hAnsi="Times New Roman" w:cs="Times New Roman"/>
          <w:bCs/>
          <w:color w:val="000000" w:themeColor="text1"/>
          <w:kern w:val="2"/>
          <w:sz w:val="24"/>
          <w:szCs w:val="24"/>
          <w14:ligatures w14:val="standardContextual"/>
        </w:rPr>
        <w:t>; </w:t>
      </w:r>
      <w:hyperlink r:id="rId49" w:history="1">
        <w:r w:rsidRPr="00DA790C">
          <w:rPr>
            <w:rStyle w:val="Hyperlink"/>
            <w:rFonts w:ascii="Times New Roman" w:eastAsia="Calibri" w:hAnsi="Times New Roman" w:cs="Times New Roman"/>
            <w:color w:val="000000" w:themeColor="text1"/>
            <w:kern w:val="2"/>
            <w:sz w:val="24"/>
            <w:szCs w:val="24"/>
            <w14:ligatures w14:val="standardContextual"/>
          </w:rPr>
          <w:t>Bhim Singh</w:t>
        </w:r>
      </w:hyperlink>
      <w:r w:rsidRPr="00DA790C">
        <w:rPr>
          <w:rFonts w:ascii="Times New Roman" w:eastAsia="Calibri" w:hAnsi="Times New Roman" w:cs="Times New Roman"/>
          <w:bCs/>
          <w:color w:val="000000" w:themeColor="text1"/>
          <w:kern w:val="2"/>
          <w:sz w:val="24"/>
          <w:szCs w:val="24"/>
          <w14:ligatures w14:val="standardContextual"/>
        </w:rPr>
        <w:t>; </w:t>
      </w:r>
      <w:hyperlink r:id="rId50" w:history="1">
        <w:r w:rsidRPr="00DA790C">
          <w:rPr>
            <w:rStyle w:val="Hyperlink"/>
            <w:rFonts w:ascii="Times New Roman" w:eastAsia="Calibri" w:hAnsi="Times New Roman" w:cs="Times New Roman"/>
            <w:color w:val="000000" w:themeColor="text1"/>
            <w:kern w:val="2"/>
            <w:sz w:val="24"/>
            <w:szCs w:val="24"/>
            <w14:ligatures w14:val="standardContextual"/>
          </w:rPr>
          <w:t>B.K Panigrahi</w:t>
        </w:r>
      </w:hyperlink>
    </w:p>
    <w:p w14:paraId="29B32340" w14:textId="77777777" w:rsidR="00DA790C" w:rsidRDefault="00DA790C" w:rsidP="003B073B">
      <w:pPr>
        <w:rPr>
          <w:rStyle w:val="Hyperlink"/>
          <w:rFonts w:ascii="Times New Roman" w:eastAsia="Calibri" w:hAnsi="Times New Roman" w:cs="Times New Roman"/>
          <w:bCs/>
          <w:color w:val="000000" w:themeColor="text1"/>
          <w:kern w:val="2"/>
          <w:sz w:val="24"/>
          <w:szCs w:val="24"/>
          <w14:ligatures w14:val="standardContextual"/>
        </w:rPr>
      </w:pPr>
    </w:p>
    <w:p w14:paraId="585C0A1E" w14:textId="77777777" w:rsidR="00DA790C" w:rsidRPr="00DA790C" w:rsidRDefault="00DA790C" w:rsidP="00DA790C">
      <w:pPr>
        <w:spacing w:before="100" w:beforeAutospacing="1" w:after="100" w:afterAutospacing="1"/>
        <w:rPr>
          <w:rFonts w:ascii="Times New Roman" w:eastAsia="Times New Roman" w:hAnsi="Times New Roman" w:cs="Times New Roman"/>
          <w:bCs/>
          <w:sz w:val="24"/>
          <w:szCs w:val="24"/>
        </w:rPr>
      </w:pPr>
      <w:r w:rsidRPr="00DA790C">
        <w:rPr>
          <w:rStyle w:val="Hyperlink"/>
          <w:rFonts w:ascii="Times New Roman" w:eastAsia="Calibri" w:hAnsi="Times New Roman" w:cs="Times New Roman"/>
          <w:bCs/>
          <w:color w:val="000000" w:themeColor="text1"/>
          <w:kern w:val="2"/>
          <w:sz w:val="24"/>
          <w:szCs w:val="24"/>
          <w14:ligatures w14:val="standardContextual"/>
        </w:rPr>
        <w:t>4]</w:t>
      </w:r>
      <w:r w:rsidRPr="00DA790C">
        <w:rPr>
          <w:rFonts w:hAnsi="Symbol"/>
        </w:rPr>
        <w:t xml:space="preserve"> </w:t>
      </w:r>
      <w:r w:rsidRPr="00DA790C">
        <w:rPr>
          <w:rFonts w:ascii="Times New Roman" w:eastAsia="Times New Roman" w:hAnsi="Times New Roman" w:cs="Times New Roman"/>
          <w:iCs/>
          <w:sz w:val="24"/>
          <w:szCs w:val="24"/>
        </w:rPr>
        <w:t>"A Review of Fast Charging Solutions for Electric Vehicles"</w:t>
      </w:r>
      <w:r w:rsidRPr="00DA790C">
        <w:rPr>
          <w:rFonts w:ascii="Times New Roman" w:eastAsia="Times New Roman" w:hAnsi="Times New Roman" w:cs="Times New Roman"/>
          <w:sz w:val="24"/>
          <w:szCs w:val="24"/>
        </w:rPr>
        <w:t xml:space="preserve"> by M. Yilmaz and P. T. Krein, published in </w:t>
      </w:r>
      <w:r w:rsidRPr="00DA790C">
        <w:rPr>
          <w:rFonts w:ascii="Times New Roman" w:eastAsia="Times New Roman" w:hAnsi="Times New Roman" w:cs="Times New Roman"/>
          <w:bCs/>
          <w:sz w:val="24"/>
          <w:szCs w:val="24"/>
        </w:rPr>
        <w:t>IEEE Transactions on Power Electronics</w:t>
      </w:r>
      <w:r w:rsidRPr="00DA790C">
        <w:rPr>
          <w:rFonts w:ascii="Times New Roman" w:eastAsia="Times New Roman" w:hAnsi="Times New Roman" w:cs="Times New Roman"/>
          <w:sz w:val="24"/>
          <w:szCs w:val="24"/>
        </w:rPr>
        <w:t xml:space="preserve">, </w:t>
      </w:r>
      <w:r w:rsidRPr="00DA790C">
        <w:rPr>
          <w:rFonts w:ascii="Times New Roman" w:eastAsia="Times New Roman" w:hAnsi="Times New Roman" w:cs="Times New Roman"/>
          <w:bCs/>
          <w:sz w:val="24"/>
          <w:szCs w:val="24"/>
        </w:rPr>
        <w:t>May 2013</w:t>
      </w:r>
    </w:p>
    <w:p w14:paraId="5DFCFFC2" w14:textId="77777777" w:rsidR="00DA790C" w:rsidRPr="00DA790C" w:rsidRDefault="00DA790C" w:rsidP="00DA790C">
      <w:pPr>
        <w:spacing w:before="100" w:beforeAutospacing="1" w:after="100" w:afterAutospacing="1"/>
        <w:rPr>
          <w:rFonts w:ascii="Times New Roman" w:eastAsia="Times New Roman" w:hAnsi="Times New Roman" w:cs="Times New Roman"/>
          <w:sz w:val="24"/>
          <w:szCs w:val="24"/>
        </w:rPr>
      </w:pPr>
    </w:p>
    <w:p w14:paraId="4DEC8DAB" w14:textId="77777777" w:rsidR="00DA790C" w:rsidRDefault="00DA790C" w:rsidP="00DA790C">
      <w:pPr>
        <w:spacing w:before="100" w:beforeAutospacing="1" w:after="100" w:afterAutospacing="1" w:line="240" w:lineRule="auto"/>
        <w:rPr>
          <w:rFonts w:ascii="Times New Roman" w:eastAsia="Times New Roman" w:hAnsi="Times New Roman" w:cs="Times New Roman"/>
          <w:bCs/>
          <w:sz w:val="24"/>
          <w:szCs w:val="24"/>
        </w:rPr>
      </w:pPr>
      <w:r w:rsidRPr="00DA790C">
        <w:rPr>
          <w:rFonts w:ascii="Times New Roman" w:eastAsia="Times New Roman" w:hAnsi="Symbol" w:cs="Times New Roman"/>
          <w:sz w:val="24"/>
          <w:szCs w:val="24"/>
        </w:rPr>
        <w:t xml:space="preserve">5] </w:t>
      </w:r>
      <w:r w:rsidRPr="00DA790C">
        <w:rPr>
          <w:rFonts w:ascii="Times New Roman" w:eastAsia="Times New Roman" w:hAnsi="Times New Roman" w:cs="Times New Roman"/>
          <w:iCs/>
          <w:sz w:val="24"/>
          <w:szCs w:val="24"/>
        </w:rPr>
        <w:t>A Survey on Electric Vehicle Charging Infrastructure Deployment Strategies"</w:t>
      </w:r>
      <w:r w:rsidRPr="00DA790C">
        <w:rPr>
          <w:rFonts w:ascii="Times New Roman" w:eastAsia="Times New Roman" w:hAnsi="Times New Roman" w:cs="Times New Roman"/>
          <w:sz w:val="24"/>
          <w:szCs w:val="24"/>
        </w:rPr>
        <w:t xml:space="preserve"> by A. S. Masoum, S. Deilami, and P. S. Moses, published in </w:t>
      </w:r>
      <w:r w:rsidRPr="00DA790C">
        <w:rPr>
          <w:rFonts w:ascii="Times New Roman" w:eastAsia="Times New Roman" w:hAnsi="Times New Roman" w:cs="Times New Roman"/>
          <w:bCs/>
          <w:sz w:val="24"/>
          <w:szCs w:val="24"/>
        </w:rPr>
        <w:t>IEEE Transactions on Sustainable Energy</w:t>
      </w:r>
      <w:r w:rsidRPr="00DA790C">
        <w:rPr>
          <w:rFonts w:ascii="Times New Roman" w:eastAsia="Times New Roman" w:hAnsi="Times New Roman" w:cs="Times New Roman"/>
          <w:sz w:val="24"/>
          <w:szCs w:val="24"/>
        </w:rPr>
        <w:t xml:space="preserve">, </w:t>
      </w:r>
      <w:r w:rsidRPr="00DA790C">
        <w:rPr>
          <w:rFonts w:ascii="Times New Roman" w:eastAsia="Times New Roman" w:hAnsi="Times New Roman" w:cs="Times New Roman"/>
          <w:bCs/>
          <w:sz w:val="24"/>
          <w:szCs w:val="24"/>
        </w:rPr>
        <w:t>July 2011</w:t>
      </w:r>
    </w:p>
    <w:p w14:paraId="64E29C72" w14:textId="28EE0B60" w:rsidR="00941DAF" w:rsidRDefault="00941DAF" w:rsidP="00941DAF">
      <w:pPr>
        <w:rPr>
          <w:rFonts w:ascii="Times New Roman" w:eastAsia="Calibri" w:hAnsi="Times New Roman" w:cs="Times New Roman"/>
          <w:bCs/>
          <w:kern w:val="2"/>
          <w:sz w:val="24"/>
          <w:szCs w:val="24"/>
          <w14:ligatures w14:val="standardContextual"/>
        </w:rPr>
      </w:pPr>
      <w:r>
        <w:rPr>
          <w:rFonts w:ascii="Times New Roman" w:eastAsia="Times New Roman" w:hAnsi="Times New Roman" w:cs="Times New Roman"/>
          <w:bCs/>
          <w:sz w:val="24"/>
          <w:szCs w:val="24"/>
        </w:rPr>
        <w:t xml:space="preserve">6] </w:t>
      </w:r>
      <w:r w:rsidRPr="00511E87">
        <w:rPr>
          <w:rFonts w:ascii="Times New Roman" w:eastAsia="Calibri" w:hAnsi="Times New Roman" w:cs="Times New Roman"/>
          <w:bCs/>
          <w:kern w:val="2"/>
          <w:sz w:val="24"/>
          <w:szCs w:val="24"/>
          <w14:ligatures w14:val="standardContextual"/>
        </w:rPr>
        <w:t>"Energy Management in Microgrids with Renewable Energy Sourc</w:t>
      </w:r>
      <w:r>
        <w:rPr>
          <w:rFonts w:ascii="Times New Roman" w:eastAsia="Calibri" w:hAnsi="Times New Roman" w:cs="Times New Roman"/>
          <w:bCs/>
          <w:kern w:val="2"/>
          <w:sz w:val="24"/>
          <w:szCs w:val="24"/>
          <w14:ligatures w14:val="standardContextual"/>
        </w:rPr>
        <w:t xml:space="preserve">es and Energy Storage System" by </w:t>
      </w:r>
      <w:r w:rsidRPr="00BC40F1">
        <w:rPr>
          <w:rFonts w:ascii="Times New Roman" w:hAnsi="Times New Roman" w:cs="Times New Roman"/>
          <w:sz w:val="24"/>
          <w:szCs w:val="24"/>
        </w:rPr>
        <w:t>Ansam B. El-Fawair, Kasim M. Al-Aubidy and Mustafa A. Al-Khawaldeh</w:t>
      </w:r>
      <w:r>
        <w:rPr>
          <w:rFonts w:ascii="Times New Roman" w:hAnsi="Times New Roman" w:cs="Times New Roman"/>
          <w:sz w:val="24"/>
          <w:szCs w:val="24"/>
        </w:rPr>
        <w:t xml:space="preserve"> </w:t>
      </w:r>
      <w:r w:rsidRPr="00511E87">
        <w:rPr>
          <w:rFonts w:ascii="Times New Roman" w:eastAsia="Calibri" w:hAnsi="Times New Roman" w:cs="Times New Roman"/>
          <w:bCs/>
          <w:kern w:val="2"/>
          <w:sz w:val="24"/>
          <w:szCs w:val="24"/>
          <w14:ligatures w14:val="standardContextual"/>
        </w:rPr>
        <w:t>Published in:</w:t>
      </w:r>
      <w:r>
        <w:rPr>
          <w:rFonts w:ascii="Times New Roman" w:eastAsia="Calibri" w:hAnsi="Times New Roman" w:cs="Times New Roman"/>
          <w:bCs/>
          <w:kern w:val="2"/>
          <w:sz w:val="24"/>
          <w:szCs w:val="24"/>
          <w14:ligatures w14:val="standardContextual"/>
        </w:rPr>
        <w:t xml:space="preserve"> </w:t>
      </w:r>
      <w:r w:rsidRPr="00511E87">
        <w:rPr>
          <w:rFonts w:ascii="Times New Roman" w:eastAsia="Calibri" w:hAnsi="Times New Roman" w:cs="Times New Roman"/>
          <w:bCs/>
          <w:kern w:val="2"/>
          <w:sz w:val="24"/>
          <w:szCs w:val="24"/>
          <w14:ligatures w14:val="standardContextual"/>
        </w:rPr>
        <w:t>IEEE Xplore 6 February 2024</w:t>
      </w:r>
    </w:p>
    <w:p w14:paraId="624313E5" w14:textId="77777777" w:rsidR="00941DAF" w:rsidRDefault="00941DAF" w:rsidP="00941DAF">
      <w:pPr>
        <w:rPr>
          <w:rFonts w:ascii="Times New Roman" w:eastAsia="Calibri" w:hAnsi="Times New Roman" w:cs="Times New Roman"/>
          <w:bCs/>
          <w:kern w:val="2"/>
          <w:sz w:val="24"/>
          <w:szCs w:val="24"/>
          <w14:ligatures w14:val="standardContextual"/>
        </w:rPr>
      </w:pPr>
    </w:p>
    <w:p w14:paraId="73A3D100" w14:textId="77777777" w:rsidR="009F3DBF" w:rsidRPr="009F3DBF" w:rsidRDefault="009F3DBF" w:rsidP="009F3DBF">
      <w:pPr>
        <w:rPr>
          <w:rFonts w:ascii="Times New Roman" w:eastAsia="Calibri" w:hAnsi="Times New Roman" w:cs="Times New Roman"/>
          <w:bCs/>
          <w:kern w:val="2"/>
          <w:sz w:val="24"/>
          <w:szCs w:val="24"/>
          <w:lang w:val="en-IN"/>
          <w14:ligatures w14:val="standardContextual"/>
        </w:rPr>
      </w:pPr>
      <w:r w:rsidRPr="009F3DBF">
        <w:rPr>
          <w:rFonts w:ascii="Times New Roman" w:eastAsia="Calibri" w:hAnsi="Times New Roman" w:cs="Times New Roman"/>
          <w:b/>
          <w:bCs/>
          <w:kern w:val="2"/>
          <w:sz w:val="24"/>
          <w:szCs w:val="24"/>
          <w:lang w:val="en-IN"/>
          <w14:ligatures w14:val="standardContextual"/>
        </w:rPr>
        <w:t>[7]</w:t>
      </w:r>
      <w:r w:rsidRPr="009F3DBF">
        <w:rPr>
          <w:rFonts w:ascii="Times New Roman" w:eastAsia="Calibri" w:hAnsi="Times New Roman" w:cs="Times New Roman"/>
          <w:bCs/>
          <w:kern w:val="2"/>
          <w:sz w:val="24"/>
          <w:szCs w:val="24"/>
          <w:lang w:val="en-IN"/>
          <w14:ligatures w14:val="standardContextual"/>
        </w:rPr>
        <w:t xml:space="preserve"> Hu Huihui, Liu Kaixuan, Wang Hanqiang, Zhao Rende, Wu Mingbo, Donglei. “A New Fault-tolerant Control of Battery Energy Storage Grid-connected System Based on Cascaded H-Bridge,” </w:t>
      </w:r>
      <w:r w:rsidRPr="009F3DBF">
        <w:rPr>
          <w:rFonts w:ascii="Times New Roman" w:eastAsia="Calibri" w:hAnsi="Times New Roman" w:cs="Times New Roman"/>
          <w:bCs/>
          <w:i/>
          <w:iCs/>
          <w:kern w:val="2"/>
          <w:sz w:val="24"/>
          <w:szCs w:val="24"/>
          <w:lang w:val="en-IN"/>
          <w14:ligatures w14:val="standardContextual"/>
        </w:rPr>
        <w:t>2024 IEEE 10th International Power Electronics and Motion Control Conference (IPEMC-ECCE Asia)</w:t>
      </w:r>
      <w:r w:rsidRPr="009F3DBF">
        <w:rPr>
          <w:rFonts w:ascii="Times New Roman" w:eastAsia="Calibri" w:hAnsi="Times New Roman" w:cs="Times New Roman"/>
          <w:bCs/>
          <w:kern w:val="2"/>
          <w:sz w:val="24"/>
          <w:szCs w:val="24"/>
          <w:lang w:val="en-IN"/>
          <w14:ligatures w14:val="standardContextual"/>
        </w:rPr>
        <w:t>, IEEE, 2024.</w:t>
      </w:r>
    </w:p>
    <w:p w14:paraId="6534ADCB" w14:textId="77777777" w:rsidR="009F3DBF" w:rsidRDefault="009F3DBF" w:rsidP="009F3DBF">
      <w:pPr>
        <w:rPr>
          <w:rFonts w:ascii="Times New Roman" w:eastAsia="Calibri" w:hAnsi="Times New Roman" w:cs="Times New Roman"/>
          <w:b/>
          <w:bCs/>
          <w:kern w:val="2"/>
          <w:sz w:val="24"/>
          <w:szCs w:val="24"/>
          <w:lang w:val="en-IN"/>
          <w14:ligatures w14:val="standardContextual"/>
        </w:rPr>
      </w:pPr>
      <w:r w:rsidRPr="009F3DBF">
        <w:rPr>
          <w:rFonts w:ascii="Times New Roman" w:eastAsia="Calibri" w:hAnsi="Times New Roman" w:cs="Times New Roman"/>
          <w:b/>
          <w:bCs/>
          <w:kern w:val="2"/>
          <w:sz w:val="24"/>
          <w:szCs w:val="24"/>
          <w:lang w:val="en-IN"/>
          <w14:ligatures w14:val="standardContextual"/>
        </w:rPr>
        <w:t>[8]</w:t>
      </w:r>
      <w:r w:rsidRPr="009F3DBF">
        <w:rPr>
          <w:rFonts w:ascii="Times New Roman" w:eastAsia="Calibri" w:hAnsi="Times New Roman" w:cs="Times New Roman"/>
          <w:bCs/>
          <w:kern w:val="2"/>
          <w:sz w:val="24"/>
          <w:szCs w:val="24"/>
          <w:lang w:val="en-IN"/>
          <w14:ligatures w14:val="standardContextual"/>
        </w:rPr>
        <w:t xml:space="preserve"> Chengdong Jiang, Wei Dai, Chuce Guo, Pengbo Han, Jin Liu. “Characterisation of Grid Short-Circuit Faults with Energy Storage Plant,” </w:t>
      </w:r>
      <w:r w:rsidRPr="009F3DBF">
        <w:rPr>
          <w:rFonts w:ascii="Times New Roman" w:eastAsia="Calibri" w:hAnsi="Times New Roman" w:cs="Times New Roman"/>
          <w:bCs/>
          <w:i/>
          <w:iCs/>
          <w:kern w:val="2"/>
          <w:sz w:val="24"/>
          <w:szCs w:val="24"/>
          <w:lang w:val="en-IN"/>
          <w14:ligatures w14:val="standardContextual"/>
        </w:rPr>
        <w:t>2024 IEEE 7th International Conference on Power and Energy Applications (ICPEA)</w:t>
      </w:r>
      <w:r w:rsidRPr="009F3DBF">
        <w:rPr>
          <w:rFonts w:ascii="Times New Roman" w:eastAsia="Calibri" w:hAnsi="Times New Roman" w:cs="Times New Roman"/>
          <w:bCs/>
          <w:kern w:val="2"/>
          <w:sz w:val="24"/>
          <w:szCs w:val="24"/>
          <w:lang w:val="en-IN"/>
          <w14:ligatures w14:val="standardContextual"/>
        </w:rPr>
        <w:t>, IEEE, 2024.</w:t>
      </w:r>
      <w:r>
        <w:rPr>
          <w:rFonts w:ascii="Times New Roman" w:eastAsia="Calibri" w:hAnsi="Times New Roman" w:cs="Times New Roman"/>
          <w:bCs/>
          <w:kern w:val="2"/>
          <w:sz w:val="24"/>
          <w:szCs w:val="24"/>
          <w:lang w:val="en-IN"/>
          <w14:ligatures w14:val="standardContextual"/>
        </w:rPr>
        <w:br/>
      </w:r>
    </w:p>
    <w:p w14:paraId="37563ECF" w14:textId="5BC1A356" w:rsidR="00135807" w:rsidRPr="00D26109" w:rsidRDefault="009F3DBF" w:rsidP="00D26109">
      <w:pPr>
        <w:rPr>
          <w:rFonts w:ascii="Times New Roman" w:eastAsia="Calibri" w:hAnsi="Times New Roman" w:cs="Times New Roman"/>
          <w:bCs/>
          <w:kern w:val="2"/>
          <w:sz w:val="24"/>
          <w:szCs w:val="24"/>
          <w14:ligatures w14:val="standardContextual"/>
        </w:rPr>
      </w:pPr>
      <w:r w:rsidRPr="009F3DBF">
        <w:rPr>
          <w:rFonts w:ascii="Times New Roman" w:eastAsia="Calibri" w:hAnsi="Times New Roman" w:cs="Times New Roman"/>
          <w:b/>
          <w:bCs/>
          <w:kern w:val="2"/>
          <w:sz w:val="24"/>
          <w:szCs w:val="24"/>
          <w:lang w:val="en-IN"/>
          <w14:ligatures w14:val="standardContextual"/>
        </w:rPr>
        <w:t>[9]</w:t>
      </w:r>
      <w:r w:rsidRPr="009F3DBF">
        <w:rPr>
          <w:rFonts w:ascii="Times New Roman" w:eastAsia="Calibri" w:hAnsi="Times New Roman" w:cs="Times New Roman"/>
          <w:bCs/>
          <w:kern w:val="2"/>
          <w:sz w:val="24"/>
          <w:szCs w:val="24"/>
          <w:lang w:val="en-IN"/>
          <w14:ligatures w14:val="standardContextual"/>
        </w:rPr>
        <w:t xml:space="preserve"> Zhicheng Li, Shuling Zhang, Yeqiang Deng, Weijun Zhang, Yuge Chen, Xiaolong Gu, Biao Li, Chaoping Deng, Yu Wang. “Characterization of Short-circuit Faults Within Battery Modules for Energy Storage Systems,” </w:t>
      </w:r>
      <w:r w:rsidRPr="009F3DBF">
        <w:rPr>
          <w:rFonts w:ascii="Times New Roman" w:eastAsia="Calibri" w:hAnsi="Times New Roman" w:cs="Times New Roman"/>
          <w:bCs/>
          <w:i/>
          <w:iCs/>
          <w:kern w:val="2"/>
          <w:sz w:val="24"/>
          <w:szCs w:val="24"/>
          <w:lang w:val="en-IN"/>
          <w14:ligatures w14:val="standardContextual"/>
        </w:rPr>
        <w:t>2024 IEEE 6th International Conference on HVDC</w:t>
      </w:r>
      <w:r w:rsidRPr="009F3DBF">
        <w:rPr>
          <w:rFonts w:ascii="Times New Roman" w:eastAsia="Calibri" w:hAnsi="Times New Roman" w:cs="Times New Roman"/>
          <w:bCs/>
          <w:kern w:val="2"/>
          <w:sz w:val="24"/>
          <w:szCs w:val="24"/>
          <w:lang w:val="en-IN"/>
          <w14:ligatures w14:val="standardContextual"/>
        </w:rPr>
        <w:t>, IEEE, 2024.</w:t>
      </w:r>
    </w:p>
    <w:sectPr w:rsidR="00135807" w:rsidRPr="00D26109" w:rsidSect="00F826F5">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6C968" w14:textId="77777777" w:rsidR="0071001F" w:rsidRDefault="0071001F" w:rsidP="00F826F5">
      <w:pPr>
        <w:spacing w:after="0" w:line="240" w:lineRule="auto"/>
      </w:pPr>
      <w:r>
        <w:separator/>
      </w:r>
    </w:p>
  </w:endnote>
  <w:endnote w:type="continuationSeparator" w:id="0">
    <w:p w14:paraId="15AD59AE" w14:textId="77777777" w:rsidR="0071001F" w:rsidRDefault="0071001F" w:rsidP="00F82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BoldMT">
    <w:altName w:val="Times New Roman"/>
    <w:charset w:val="00"/>
    <w:family w:val="auto"/>
    <w:pitch w:val="default"/>
    <w:sig w:usb0="00000000" w:usb1="C0007843" w:usb2="00000009" w:usb3="00000000" w:csb0="400001FF" w:csb1="FFFF0000"/>
  </w:font>
  <w:font w:name="Arial Bold">
    <w:panose1 w:val="020B07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8695019"/>
      <w:docPartObj>
        <w:docPartGallery w:val="Page Numbers (Bottom of Page)"/>
        <w:docPartUnique/>
      </w:docPartObj>
    </w:sdtPr>
    <w:sdtEndPr>
      <w:rPr>
        <w:noProof/>
      </w:rPr>
    </w:sdtEndPr>
    <w:sdtContent>
      <w:p w14:paraId="62352B69" w14:textId="32C9D339" w:rsidR="00FF490A" w:rsidRDefault="00FF49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679B93" w14:textId="77777777" w:rsidR="00FF490A" w:rsidRDefault="00FF49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E61B8" w14:textId="4EDA6819" w:rsidR="00131A8A" w:rsidRDefault="00FF490A" w:rsidP="00FF490A">
    <w:pPr>
      <w:pStyle w:val="Footer"/>
      <w:jc w:val="center"/>
    </w:pPr>
    <w:r>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6052B" w14:textId="37E9BEDC" w:rsidR="007F1330" w:rsidRDefault="007F133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64F27285" w14:textId="72EBB6BD" w:rsidR="0043056E" w:rsidRDefault="004305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F5474" w14:textId="77777777" w:rsidR="00C572D5" w:rsidRDefault="00C572D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0567B831" w14:textId="77777777" w:rsidR="00C572D5" w:rsidRDefault="00C572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7B202" w14:textId="5E773DE1" w:rsidR="00FF490A" w:rsidRDefault="007F1330" w:rsidP="00FF490A">
    <w:pPr>
      <w:pStyle w:val="Footer"/>
      <w:jc w:val="center"/>
    </w:pPr>
    <w: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E9051" w14:textId="2EC7DC5D" w:rsidR="007F1330" w:rsidRDefault="007F1330" w:rsidP="00FF490A">
    <w:pPr>
      <w:pStyle w:val="Footer"/>
      <w:jc w:val="center"/>
    </w:pPr>
    <w:r>
      <w:t>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287695"/>
      <w:docPartObj>
        <w:docPartGallery w:val="Page Numbers (Bottom of Page)"/>
        <w:docPartUnique/>
      </w:docPartObj>
    </w:sdtPr>
    <w:sdtEndPr>
      <w:rPr>
        <w:noProof/>
        <w:color w:val="5B9BD5" w:themeColor="accent1"/>
      </w:rPr>
    </w:sdtEndPr>
    <w:sdtContent>
      <w:p w14:paraId="05012894" w14:textId="11DB5A17" w:rsidR="00D26109" w:rsidRPr="00D26109" w:rsidRDefault="00D26109">
        <w:pPr>
          <w:pStyle w:val="Footer"/>
          <w:jc w:val="center"/>
          <w:rPr>
            <w:color w:val="5B9BD5" w:themeColor="accent1"/>
          </w:rPr>
        </w:pPr>
        <w:r w:rsidRPr="00D26109">
          <w:rPr>
            <w:color w:val="5B9BD5" w:themeColor="accent1"/>
          </w:rPr>
          <w:fldChar w:fldCharType="begin"/>
        </w:r>
        <w:r w:rsidRPr="00D26109">
          <w:rPr>
            <w:color w:val="5B9BD5" w:themeColor="accent1"/>
          </w:rPr>
          <w:instrText xml:space="preserve"> PAGE   \* MERGEFORMAT </w:instrText>
        </w:r>
        <w:r w:rsidRPr="00D26109">
          <w:rPr>
            <w:color w:val="5B9BD5" w:themeColor="accent1"/>
          </w:rPr>
          <w:fldChar w:fldCharType="separate"/>
        </w:r>
        <w:r w:rsidRPr="00D26109">
          <w:rPr>
            <w:noProof/>
            <w:color w:val="5B9BD5" w:themeColor="accent1"/>
          </w:rPr>
          <w:t>2</w:t>
        </w:r>
        <w:r w:rsidRPr="00D26109">
          <w:rPr>
            <w:noProof/>
            <w:color w:val="5B9BD5" w:themeColor="accent1"/>
          </w:rPr>
          <w:fldChar w:fldCharType="end"/>
        </w:r>
      </w:p>
    </w:sdtContent>
  </w:sdt>
  <w:p w14:paraId="77CC6CD7" w14:textId="4FF4FFAB" w:rsidR="00AA4D71" w:rsidRPr="00D26109" w:rsidRDefault="00AA4D71" w:rsidP="007C50DC">
    <w:pPr>
      <w:pStyle w:val="Footer"/>
      <w:tabs>
        <w:tab w:val="left" w:pos="359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30D40" w14:textId="77777777" w:rsidR="0071001F" w:rsidRDefault="0071001F" w:rsidP="00F826F5">
      <w:pPr>
        <w:spacing w:after="0" w:line="240" w:lineRule="auto"/>
      </w:pPr>
      <w:r>
        <w:separator/>
      </w:r>
    </w:p>
  </w:footnote>
  <w:footnote w:type="continuationSeparator" w:id="0">
    <w:p w14:paraId="42179AAE" w14:textId="77777777" w:rsidR="0071001F" w:rsidRDefault="0071001F" w:rsidP="00F826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56D2" w14:textId="77777777" w:rsidR="002135E2" w:rsidRDefault="002135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DFE6560"/>
    <w:multiLevelType w:val="multilevel"/>
    <w:tmpl w:val="ADFE6560"/>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 w15:restartNumberingAfterBreak="0">
    <w:nsid w:val="F36BBD9D"/>
    <w:multiLevelType w:val="multilevel"/>
    <w:tmpl w:val="F36BBD9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EDF8B4C"/>
    <w:multiLevelType w:val="multilevel"/>
    <w:tmpl w:val="3EDF8B4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EA63D5D"/>
    <w:multiLevelType w:val="multilevel"/>
    <w:tmpl w:val="4EA63D5D"/>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5CEBCCAF"/>
    <w:multiLevelType w:val="multilevel"/>
    <w:tmpl w:val="5CEBCCA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D2FE212"/>
    <w:multiLevelType w:val="multilevel"/>
    <w:tmpl w:val="6D2FE2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1AA5EC1"/>
    <w:multiLevelType w:val="hybridMultilevel"/>
    <w:tmpl w:val="D38A0A64"/>
    <w:lvl w:ilvl="0" w:tplc="4009000F">
      <w:start w:val="1"/>
      <w:numFmt w:val="decimal"/>
      <w:lvlText w:val="%1."/>
      <w:lvlJc w:val="left"/>
      <w:pPr>
        <w:ind w:left="2204" w:hanging="360"/>
      </w:pPr>
    </w:lvl>
    <w:lvl w:ilvl="1" w:tplc="40090019" w:tentative="1">
      <w:start w:val="1"/>
      <w:numFmt w:val="lowerLetter"/>
      <w:lvlText w:val="%2."/>
      <w:lvlJc w:val="left"/>
      <w:pPr>
        <w:ind w:left="2924" w:hanging="360"/>
      </w:pPr>
    </w:lvl>
    <w:lvl w:ilvl="2" w:tplc="4009001B" w:tentative="1">
      <w:start w:val="1"/>
      <w:numFmt w:val="lowerRoman"/>
      <w:lvlText w:val="%3."/>
      <w:lvlJc w:val="right"/>
      <w:pPr>
        <w:ind w:left="3644" w:hanging="180"/>
      </w:pPr>
    </w:lvl>
    <w:lvl w:ilvl="3" w:tplc="4009000F" w:tentative="1">
      <w:start w:val="1"/>
      <w:numFmt w:val="decimal"/>
      <w:lvlText w:val="%4."/>
      <w:lvlJc w:val="left"/>
      <w:pPr>
        <w:ind w:left="4364" w:hanging="360"/>
      </w:pPr>
    </w:lvl>
    <w:lvl w:ilvl="4" w:tplc="40090019" w:tentative="1">
      <w:start w:val="1"/>
      <w:numFmt w:val="lowerLetter"/>
      <w:lvlText w:val="%5."/>
      <w:lvlJc w:val="left"/>
      <w:pPr>
        <w:ind w:left="5084" w:hanging="360"/>
      </w:pPr>
    </w:lvl>
    <w:lvl w:ilvl="5" w:tplc="4009001B" w:tentative="1">
      <w:start w:val="1"/>
      <w:numFmt w:val="lowerRoman"/>
      <w:lvlText w:val="%6."/>
      <w:lvlJc w:val="right"/>
      <w:pPr>
        <w:ind w:left="5804" w:hanging="180"/>
      </w:pPr>
    </w:lvl>
    <w:lvl w:ilvl="6" w:tplc="4009000F" w:tentative="1">
      <w:start w:val="1"/>
      <w:numFmt w:val="decimal"/>
      <w:lvlText w:val="%7."/>
      <w:lvlJc w:val="left"/>
      <w:pPr>
        <w:ind w:left="6524" w:hanging="360"/>
      </w:pPr>
    </w:lvl>
    <w:lvl w:ilvl="7" w:tplc="40090019" w:tentative="1">
      <w:start w:val="1"/>
      <w:numFmt w:val="lowerLetter"/>
      <w:lvlText w:val="%8."/>
      <w:lvlJc w:val="left"/>
      <w:pPr>
        <w:ind w:left="7244" w:hanging="360"/>
      </w:pPr>
    </w:lvl>
    <w:lvl w:ilvl="8" w:tplc="4009001B" w:tentative="1">
      <w:start w:val="1"/>
      <w:numFmt w:val="lowerRoman"/>
      <w:lvlText w:val="%9."/>
      <w:lvlJc w:val="right"/>
      <w:pPr>
        <w:ind w:left="7964" w:hanging="180"/>
      </w:pPr>
    </w:lvl>
  </w:abstractNum>
  <w:abstractNum w:abstractNumId="7" w15:restartNumberingAfterBreak="0">
    <w:nsid w:val="74AC4BEF"/>
    <w:multiLevelType w:val="multilevel"/>
    <w:tmpl w:val="97980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E25C13"/>
    <w:multiLevelType w:val="multilevel"/>
    <w:tmpl w:val="28C6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6809841">
    <w:abstractNumId w:val="0"/>
  </w:num>
  <w:num w:numId="2" w16cid:durableId="1778601473">
    <w:abstractNumId w:val="3"/>
  </w:num>
  <w:num w:numId="3" w16cid:durableId="1648784382">
    <w:abstractNumId w:val="5"/>
  </w:num>
  <w:num w:numId="4" w16cid:durableId="1085415449">
    <w:abstractNumId w:val="1"/>
  </w:num>
  <w:num w:numId="5" w16cid:durableId="1443525943">
    <w:abstractNumId w:val="4"/>
  </w:num>
  <w:num w:numId="6" w16cid:durableId="1266428106">
    <w:abstractNumId w:val="2"/>
  </w:num>
  <w:num w:numId="7" w16cid:durableId="647243514">
    <w:abstractNumId w:val="7"/>
  </w:num>
  <w:num w:numId="8" w16cid:durableId="1868526138">
    <w:abstractNumId w:val="8"/>
  </w:num>
  <w:num w:numId="9" w16cid:durableId="17022405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9D9"/>
    <w:rsid w:val="00010C52"/>
    <w:rsid w:val="0003346F"/>
    <w:rsid w:val="000379D0"/>
    <w:rsid w:val="00051127"/>
    <w:rsid w:val="000745C0"/>
    <w:rsid w:val="0007489A"/>
    <w:rsid w:val="000B5B0B"/>
    <w:rsid w:val="000B7E5B"/>
    <w:rsid w:val="000C00A4"/>
    <w:rsid w:val="000D1766"/>
    <w:rsid w:val="000D30D1"/>
    <w:rsid w:val="000E149F"/>
    <w:rsid w:val="00105E6F"/>
    <w:rsid w:val="001228CA"/>
    <w:rsid w:val="00131A8A"/>
    <w:rsid w:val="00135807"/>
    <w:rsid w:val="0014549B"/>
    <w:rsid w:val="00145D84"/>
    <w:rsid w:val="00147F6E"/>
    <w:rsid w:val="001627E8"/>
    <w:rsid w:val="001970D9"/>
    <w:rsid w:val="001A3B7E"/>
    <w:rsid w:val="001B1E38"/>
    <w:rsid w:val="001C0456"/>
    <w:rsid w:val="001E68CC"/>
    <w:rsid w:val="00210569"/>
    <w:rsid w:val="002135E2"/>
    <w:rsid w:val="00243069"/>
    <w:rsid w:val="0029052B"/>
    <w:rsid w:val="002A7CB4"/>
    <w:rsid w:val="002B2134"/>
    <w:rsid w:val="002D49D9"/>
    <w:rsid w:val="002E0E54"/>
    <w:rsid w:val="003041B8"/>
    <w:rsid w:val="00385A61"/>
    <w:rsid w:val="003914A3"/>
    <w:rsid w:val="00392F75"/>
    <w:rsid w:val="003A531C"/>
    <w:rsid w:val="003B073B"/>
    <w:rsid w:val="003C7A46"/>
    <w:rsid w:val="003E3426"/>
    <w:rsid w:val="004060B3"/>
    <w:rsid w:val="00407B97"/>
    <w:rsid w:val="0043056E"/>
    <w:rsid w:val="004579A0"/>
    <w:rsid w:val="00474331"/>
    <w:rsid w:val="004A6477"/>
    <w:rsid w:val="004D5467"/>
    <w:rsid w:val="0050406B"/>
    <w:rsid w:val="00511E87"/>
    <w:rsid w:val="00521DDE"/>
    <w:rsid w:val="0057581A"/>
    <w:rsid w:val="00586FB5"/>
    <w:rsid w:val="005B47B4"/>
    <w:rsid w:val="00603F98"/>
    <w:rsid w:val="00614A1B"/>
    <w:rsid w:val="00690BCF"/>
    <w:rsid w:val="00695593"/>
    <w:rsid w:val="0069780D"/>
    <w:rsid w:val="006D1FF8"/>
    <w:rsid w:val="006D5754"/>
    <w:rsid w:val="006D734B"/>
    <w:rsid w:val="0071001F"/>
    <w:rsid w:val="00753389"/>
    <w:rsid w:val="007A0300"/>
    <w:rsid w:val="007A3CDB"/>
    <w:rsid w:val="007C33AF"/>
    <w:rsid w:val="007C50DC"/>
    <w:rsid w:val="007C72B1"/>
    <w:rsid w:val="007E3C32"/>
    <w:rsid w:val="007F1330"/>
    <w:rsid w:val="008052FC"/>
    <w:rsid w:val="00862203"/>
    <w:rsid w:val="008626B1"/>
    <w:rsid w:val="008743B6"/>
    <w:rsid w:val="00883296"/>
    <w:rsid w:val="00884F37"/>
    <w:rsid w:val="008963A2"/>
    <w:rsid w:val="008A51F4"/>
    <w:rsid w:val="008B5A7B"/>
    <w:rsid w:val="008C47D1"/>
    <w:rsid w:val="008D6393"/>
    <w:rsid w:val="008E032F"/>
    <w:rsid w:val="00901E94"/>
    <w:rsid w:val="009213DA"/>
    <w:rsid w:val="0092386F"/>
    <w:rsid w:val="00941DAF"/>
    <w:rsid w:val="0094224E"/>
    <w:rsid w:val="00990B72"/>
    <w:rsid w:val="009F3DBF"/>
    <w:rsid w:val="00A168ED"/>
    <w:rsid w:val="00A35F71"/>
    <w:rsid w:val="00A40489"/>
    <w:rsid w:val="00A574BD"/>
    <w:rsid w:val="00A67B2E"/>
    <w:rsid w:val="00AA4D71"/>
    <w:rsid w:val="00AB082B"/>
    <w:rsid w:val="00AD0D7E"/>
    <w:rsid w:val="00AD7F92"/>
    <w:rsid w:val="00AE579D"/>
    <w:rsid w:val="00B37133"/>
    <w:rsid w:val="00B52A5D"/>
    <w:rsid w:val="00B60685"/>
    <w:rsid w:val="00BA558C"/>
    <w:rsid w:val="00BC40F1"/>
    <w:rsid w:val="00BE45DA"/>
    <w:rsid w:val="00BE4883"/>
    <w:rsid w:val="00C13FB7"/>
    <w:rsid w:val="00C572D5"/>
    <w:rsid w:val="00C73675"/>
    <w:rsid w:val="00C94746"/>
    <w:rsid w:val="00C96135"/>
    <w:rsid w:val="00CC6696"/>
    <w:rsid w:val="00CD2C88"/>
    <w:rsid w:val="00CE1D98"/>
    <w:rsid w:val="00D10CCD"/>
    <w:rsid w:val="00D12978"/>
    <w:rsid w:val="00D14CDD"/>
    <w:rsid w:val="00D16728"/>
    <w:rsid w:val="00D26109"/>
    <w:rsid w:val="00D27149"/>
    <w:rsid w:val="00D65C88"/>
    <w:rsid w:val="00D808FE"/>
    <w:rsid w:val="00D82840"/>
    <w:rsid w:val="00DA790C"/>
    <w:rsid w:val="00DC418F"/>
    <w:rsid w:val="00DC7497"/>
    <w:rsid w:val="00E637A6"/>
    <w:rsid w:val="00E82F05"/>
    <w:rsid w:val="00E94960"/>
    <w:rsid w:val="00EC49CA"/>
    <w:rsid w:val="00EE7A6A"/>
    <w:rsid w:val="00EF0597"/>
    <w:rsid w:val="00EF3DCC"/>
    <w:rsid w:val="00EF64F7"/>
    <w:rsid w:val="00F108E2"/>
    <w:rsid w:val="00F251F0"/>
    <w:rsid w:val="00F27207"/>
    <w:rsid w:val="00F4517F"/>
    <w:rsid w:val="00F6569A"/>
    <w:rsid w:val="00F676FB"/>
    <w:rsid w:val="00F826F5"/>
    <w:rsid w:val="00F85D10"/>
    <w:rsid w:val="00F86056"/>
    <w:rsid w:val="00FA0A3A"/>
    <w:rsid w:val="00FA49EE"/>
    <w:rsid w:val="00FB2A16"/>
    <w:rsid w:val="00FC2B6B"/>
    <w:rsid w:val="00FC72F0"/>
    <w:rsid w:val="00FD4A06"/>
    <w:rsid w:val="00FE1430"/>
    <w:rsid w:val="00FE4978"/>
    <w:rsid w:val="00FF4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8AF141"/>
  <w15:chartTrackingRefBased/>
  <w15:docId w15:val="{EED4346A-9909-4C44-AB8F-BACD1279B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E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3F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65C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85D10"/>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AA4D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26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6F5"/>
  </w:style>
  <w:style w:type="paragraph" w:styleId="Footer">
    <w:name w:val="footer"/>
    <w:basedOn w:val="Normal"/>
    <w:link w:val="FooterChar"/>
    <w:uiPriority w:val="99"/>
    <w:unhideWhenUsed/>
    <w:rsid w:val="00F826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6F5"/>
  </w:style>
  <w:style w:type="paragraph" w:styleId="BalloonText">
    <w:name w:val="Balloon Text"/>
    <w:basedOn w:val="Normal"/>
    <w:link w:val="BalloonTextChar"/>
    <w:uiPriority w:val="99"/>
    <w:semiHidden/>
    <w:unhideWhenUsed/>
    <w:rsid w:val="000379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79D0"/>
    <w:rPr>
      <w:rFonts w:ascii="Segoe UI" w:hAnsi="Segoe UI" w:cs="Segoe UI"/>
      <w:sz w:val="18"/>
      <w:szCs w:val="18"/>
    </w:rPr>
  </w:style>
  <w:style w:type="paragraph" w:styleId="NormalWeb">
    <w:name w:val="Normal (Web)"/>
    <w:basedOn w:val="Normal"/>
    <w:uiPriority w:val="99"/>
    <w:unhideWhenUsed/>
    <w:rsid w:val="008963A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Style34">
    <w:name w:val="_Style 34"/>
    <w:basedOn w:val="TableNormal"/>
    <w:rsid w:val="00F27207"/>
    <w:pPr>
      <w:spacing w:after="0" w:line="240" w:lineRule="auto"/>
    </w:pPr>
    <w:rPr>
      <w:rFonts w:ascii="Calibri" w:eastAsia="Calibri" w:hAnsi="Calibri" w:cs="Calibri"/>
      <w:sz w:val="20"/>
      <w:szCs w:val="20"/>
    </w:rPr>
    <w:tblPr/>
  </w:style>
  <w:style w:type="character" w:customStyle="1" w:styleId="Heading4Char">
    <w:name w:val="Heading 4 Char"/>
    <w:basedOn w:val="DefaultParagraphFont"/>
    <w:link w:val="Heading4"/>
    <w:uiPriority w:val="9"/>
    <w:rsid w:val="00F85D10"/>
    <w:rPr>
      <w:b/>
      <w:bCs/>
      <w:sz w:val="28"/>
      <w:szCs w:val="28"/>
    </w:rPr>
  </w:style>
  <w:style w:type="character" w:customStyle="1" w:styleId="Heading2Char">
    <w:name w:val="Heading 2 Char"/>
    <w:basedOn w:val="DefaultParagraphFont"/>
    <w:link w:val="Heading2"/>
    <w:uiPriority w:val="9"/>
    <w:rsid w:val="00603F98"/>
    <w:rPr>
      <w:rFonts w:asciiTheme="majorHAnsi" w:eastAsiaTheme="majorEastAsia" w:hAnsiTheme="majorHAnsi" w:cstheme="majorBidi"/>
      <w:color w:val="2E74B5" w:themeColor="accent1" w:themeShade="BF"/>
      <w:sz w:val="26"/>
      <w:szCs w:val="26"/>
    </w:rPr>
  </w:style>
  <w:style w:type="paragraph" w:customStyle="1" w:styleId="q-text">
    <w:name w:val="q-text"/>
    <w:basedOn w:val="Normal"/>
    <w:rsid w:val="00E637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E637A6"/>
  </w:style>
  <w:style w:type="character" w:customStyle="1" w:styleId="mjxassistivemathml">
    <w:name w:val="mjx_assistive_mathml"/>
    <w:basedOn w:val="DefaultParagraphFont"/>
    <w:rsid w:val="00E637A6"/>
  </w:style>
  <w:style w:type="paragraph" w:styleId="ListParagraph">
    <w:name w:val="List Paragraph"/>
    <w:basedOn w:val="Normal"/>
    <w:uiPriority w:val="34"/>
    <w:qFormat/>
    <w:rsid w:val="00EF3DCC"/>
    <w:pPr>
      <w:ind w:left="720"/>
      <w:contextualSpacing/>
    </w:pPr>
  </w:style>
  <w:style w:type="character" w:customStyle="1" w:styleId="mord">
    <w:name w:val="mord"/>
    <w:basedOn w:val="DefaultParagraphFont"/>
    <w:rsid w:val="00DC418F"/>
  </w:style>
  <w:style w:type="character" w:customStyle="1" w:styleId="vlist-s">
    <w:name w:val="vlist-s"/>
    <w:basedOn w:val="DefaultParagraphFont"/>
    <w:rsid w:val="00DC418F"/>
  </w:style>
  <w:style w:type="character" w:customStyle="1" w:styleId="mrel">
    <w:name w:val="mrel"/>
    <w:basedOn w:val="DefaultParagraphFont"/>
    <w:rsid w:val="00DC418F"/>
  </w:style>
  <w:style w:type="character" w:customStyle="1" w:styleId="mopen">
    <w:name w:val="mopen"/>
    <w:basedOn w:val="DefaultParagraphFont"/>
    <w:rsid w:val="00DC418F"/>
  </w:style>
  <w:style w:type="character" w:customStyle="1" w:styleId="mbin">
    <w:name w:val="mbin"/>
    <w:basedOn w:val="DefaultParagraphFont"/>
    <w:rsid w:val="00DC418F"/>
  </w:style>
  <w:style w:type="character" w:customStyle="1" w:styleId="mclose">
    <w:name w:val="mclose"/>
    <w:basedOn w:val="DefaultParagraphFont"/>
    <w:rsid w:val="00DC418F"/>
  </w:style>
  <w:style w:type="character" w:customStyle="1" w:styleId="mop">
    <w:name w:val="mop"/>
    <w:basedOn w:val="DefaultParagraphFont"/>
    <w:rsid w:val="00DC418F"/>
  </w:style>
  <w:style w:type="character" w:customStyle="1" w:styleId="Heading1Char">
    <w:name w:val="Heading 1 Char"/>
    <w:basedOn w:val="DefaultParagraphFont"/>
    <w:link w:val="Heading1"/>
    <w:uiPriority w:val="9"/>
    <w:rsid w:val="00105E6F"/>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105E6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qFormat/>
    <w:rsid w:val="00105E6F"/>
    <w:rPr>
      <w:rFonts w:ascii="Times New Roman" w:eastAsia="Times New Roman" w:hAnsi="Times New Roman" w:cs="Times New Roman"/>
      <w:sz w:val="24"/>
      <w:szCs w:val="24"/>
    </w:rPr>
  </w:style>
  <w:style w:type="character" w:styleId="Strong">
    <w:name w:val="Strong"/>
    <w:basedOn w:val="DefaultParagraphFont"/>
    <w:uiPriority w:val="22"/>
    <w:qFormat/>
    <w:rsid w:val="00DC7497"/>
    <w:rPr>
      <w:b/>
      <w:bCs/>
    </w:rPr>
  </w:style>
  <w:style w:type="character" w:styleId="Hyperlink">
    <w:name w:val="Hyperlink"/>
    <w:basedOn w:val="DefaultParagraphFont"/>
    <w:uiPriority w:val="99"/>
    <w:unhideWhenUsed/>
    <w:rsid w:val="001C0456"/>
    <w:rPr>
      <w:color w:val="0563C1" w:themeColor="hyperlink"/>
      <w:u w:val="single"/>
    </w:rPr>
  </w:style>
  <w:style w:type="character" w:customStyle="1" w:styleId="Heading3Char">
    <w:name w:val="Heading 3 Char"/>
    <w:basedOn w:val="DefaultParagraphFont"/>
    <w:link w:val="Heading3"/>
    <w:uiPriority w:val="9"/>
    <w:semiHidden/>
    <w:rsid w:val="00D65C88"/>
    <w:rPr>
      <w:rFonts w:asciiTheme="majorHAnsi" w:eastAsiaTheme="majorEastAsia" w:hAnsiTheme="majorHAnsi" w:cstheme="majorBidi"/>
      <w:color w:val="1F4D78" w:themeColor="accent1" w:themeShade="7F"/>
      <w:sz w:val="24"/>
      <w:szCs w:val="24"/>
    </w:rPr>
  </w:style>
  <w:style w:type="character" w:customStyle="1" w:styleId="katex-mathml">
    <w:name w:val="katex-mathml"/>
    <w:basedOn w:val="DefaultParagraphFont"/>
    <w:rsid w:val="00D65C88"/>
  </w:style>
  <w:style w:type="character" w:styleId="Emphasis">
    <w:name w:val="Emphasis"/>
    <w:basedOn w:val="DefaultParagraphFont"/>
    <w:uiPriority w:val="20"/>
    <w:qFormat/>
    <w:rsid w:val="00DA790C"/>
    <w:rPr>
      <w:i/>
      <w:iCs/>
    </w:rPr>
  </w:style>
  <w:style w:type="paragraph" w:styleId="Caption">
    <w:name w:val="caption"/>
    <w:basedOn w:val="Normal"/>
    <w:next w:val="Normal"/>
    <w:uiPriority w:val="35"/>
    <w:unhideWhenUsed/>
    <w:qFormat/>
    <w:rsid w:val="007C33AF"/>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AA4D7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51894">
      <w:bodyDiv w:val="1"/>
      <w:marLeft w:val="0"/>
      <w:marRight w:val="0"/>
      <w:marTop w:val="0"/>
      <w:marBottom w:val="0"/>
      <w:divBdr>
        <w:top w:val="none" w:sz="0" w:space="0" w:color="auto"/>
        <w:left w:val="none" w:sz="0" w:space="0" w:color="auto"/>
        <w:bottom w:val="none" w:sz="0" w:space="0" w:color="auto"/>
        <w:right w:val="none" w:sz="0" w:space="0" w:color="auto"/>
      </w:divBdr>
    </w:div>
    <w:div w:id="71853661">
      <w:bodyDiv w:val="1"/>
      <w:marLeft w:val="0"/>
      <w:marRight w:val="0"/>
      <w:marTop w:val="0"/>
      <w:marBottom w:val="0"/>
      <w:divBdr>
        <w:top w:val="none" w:sz="0" w:space="0" w:color="auto"/>
        <w:left w:val="none" w:sz="0" w:space="0" w:color="auto"/>
        <w:bottom w:val="none" w:sz="0" w:space="0" w:color="auto"/>
        <w:right w:val="none" w:sz="0" w:space="0" w:color="auto"/>
      </w:divBdr>
    </w:div>
    <w:div w:id="73011548">
      <w:bodyDiv w:val="1"/>
      <w:marLeft w:val="0"/>
      <w:marRight w:val="0"/>
      <w:marTop w:val="0"/>
      <w:marBottom w:val="0"/>
      <w:divBdr>
        <w:top w:val="none" w:sz="0" w:space="0" w:color="auto"/>
        <w:left w:val="none" w:sz="0" w:space="0" w:color="auto"/>
        <w:bottom w:val="none" w:sz="0" w:space="0" w:color="auto"/>
        <w:right w:val="none" w:sz="0" w:space="0" w:color="auto"/>
      </w:divBdr>
    </w:div>
    <w:div w:id="80570387">
      <w:bodyDiv w:val="1"/>
      <w:marLeft w:val="0"/>
      <w:marRight w:val="0"/>
      <w:marTop w:val="0"/>
      <w:marBottom w:val="0"/>
      <w:divBdr>
        <w:top w:val="none" w:sz="0" w:space="0" w:color="auto"/>
        <w:left w:val="none" w:sz="0" w:space="0" w:color="auto"/>
        <w:bottom w:val="none" w:sz="0" w:space="0" w:color="auto"/>
        <w:right w:val="none" w:sz="0" w:space="0" w:color="auto"/>
      </w:divBdr>
    </w:div>
    <w:div w:id="94447311">
      <w:bodyDiv w:val="1"/>
      <w:marLeft w:val="0"/>
      <w:marRight w:val="0"/>
      <w:marTop w:val="0"/>
      <w:marBottom w:val="0"/>
      <w:divBdr>
        <w:top w:val="none" w:sz="0" w:space="0" w:color="auto"/>
        <w:left w:val="none" w:sz="0" w:space="0" w:color="auto"/>
        <w:bottom w:val="none" w:sz="0" w:space="0" w:color="auto"/>
        <w:right w:val="none" w:sz="0" w:space="0" w:color="auto"/>
      </w:divBdr>
    </w:div>
    <w:div w:id="107164040">
      <w:bodyDiv w:val="1"/>
      <w:marLeft w:val="0"/>
      <w:marRight w:val="0"/>
      <w:marTop w:val="0"/>
      <w:marBottom w:val="0"/>
      <w:divBdr>
        <w:top w:val="none" w:sz="0" w:space="0" w:color="auto"/>
        <w:left w:val="none" w:sz="0" w:space="0" w:color="auto"/>
        <w:bottom w:val="none" w:sz="0" w:space="0" w:color="auto"/>
        <w:right w:val="none" w:sz="0" w:space="0" w:color="auto"/>
      </w:divBdr>
    </w:div>
    <w:div w:id="209540154">
      <w:bodyDiv w:val="1"/>
      <w:marLeft w:val="0"/>
      <w:marRight w:val="0"/>
      <w:marTop w:val="0"/>
      <w:marBottom w:val="0"/>
      <w:divBdr>
        <w:top w:val="none" w:sz="0" w:space="0" w:color="auto"/>
        <w:left w:val="none" w:sz="0" w:space="0" w:color="auto"/>
        <w:bottom w:val="none" w:sz="0" w:space="0" w:color="auto"/>
        <w:right w:val="none" w:sz="0" w:space="0" w:color="auto"/>
      </w:divBdr>
    </w:div>
    <w:div w:id="237328616">
      <w:bodyDiv w:val="1"/>
      <w:marLeft w:val="0"/>
      <w:marRight w:val="0"/>
      <w:marTop w:val="0"/>
      <w:marBottom w:val="0"/>
      <w:divBdr>
        <w:top w:val="none" w:sz="0" w:space="0" w:color="auto"/>
        <w:left w:val="none" w:sz="0" w:space="0" w:color="auto"/>
        <w:bottom w:val="none" w:sz="0" w:space="0" w:color="auto"/>
        <w:right w:val="none" w:sz="0" w:space="0" w:color="auto"/>
      </w:divBdr>
    </w:div>
    <w:div w:id="237862091">
      <w:bodyDiv w:val="1"/>
      <w:marLeft w:val="0"/>
      <w:marRight w:val="0"/>
      <w:marTop w:val="0"/>
      <w:marBottom w:val="0"/>
      <w:divBdr>
        <w:top w:val="none" w:sz="0" w:space="0" w:color="auto"/>
        <w:left w:val="none" w:sz="0" w:space="0" w:color="auto"/>
        <w:bottom w:val="none" w:sz="0" w:space="0" w:color="auto"/>
        <w:right w:val="none" w:sz="0" w:space="0" w:color="auto"/>
      </w:divBdr>
    </w:div>
    <w:div w:id="275255345">
      <w:bodyDiv w:val="1"/>
      <w:marLeft w:val="0"/>
      <w:marRight w:val="0"/>
      <w:marTop w:val="0"/>
      <w:marBottom w:val="0"/>
      <w:divBdr>
        <w:top w:val="none" w:sz="0" w:space="0" w:color="auto"/>
        <w:left w:val="none" w:sz="0" w:space="0" w:color="auto"/>
        <w:bottom w:val="none" w:sz="0" w:space="0" w:color="auto"/>
        <w:right w:val="none" w:sz="0" w:space="0" w:color="auto"/>
      </w:divBdr>
    </w:div>
    <w:div w:id="315189094">
      <w:bodyDiv w:val="1"/>
      <w:marLeft w:val="0"/>
      <w:marRight w:val="0"/>
      <w:marTop w:val="0"/>
      <w:marBottom w:val="0"/>
      <w:divBdr>
        <w:top w:val="none" w:sz="0" w:space="0" w:color="auto"/>
        <w:left w:val="none" w:sz="0" w:space="0" w:color="auto"/>
        <w:bottom w:val="none" w:sz="0" w:space="0" w:color="auto"/>
        <w:right w:val="none" w:sz="0" w:space="0" w:color="auto"/>
      </w:divBdr>
    </w:div>
    <w:div w:id="337662974">
      <w:bodyDiv w:val="1"/>
      <w:marLeft w:val="0"/>
      <w:marRight w:val="0"/>
      <w:marTop w:val="0"/>
      <w:marBottom w:val="0"/>
      <w:divBdr>
        <w:top w:val="none" w:sz="0" w:space="0" w:color="auto"/>
        <w:left w:val="none" w:sz="0" w:space="0" w:color="auto"/>
        <w:bottom w:val="none" w:sz="0" w:space="0" w:color="auto"/>
        <w:right w:val="none" w:sz="0" w:space="0" w:color="auto"/>
      </w:divBdr>
    </w:div>
    <w:div w:id="420225741">
      <w:bodyDiv w:val="1"/>
      <w:marLeft w:val="0"/>
      <w:marRight w:val="0"/>
      <w:marTop w:val="0"/>
      <w:marBottom w:val="0"/>
      <w:divBdr>
        <w:top w:val="none" w:sz="0" w:space="0" w:color="auto"/>
        <w:left w:val="none" w:sz="0" w:space="0" w:color="auto"/>
        <w:bottom w:val="none" w:sz="0" w:space="0" w:color="auto"/>
        <w:right w:val="none" w:sz="0" w:space="0" w:color="auto"/>
      </w:divBdr>
    </w:div>
    <w:div w:id="510486193">
      <w:bodyDiv w:val="1"/>
      <w:marLeft w:val="0"/>
      <w:marRight w:val="0"/>
      <w:marTop w:val="0"/>
      <w:marBottom w:val="0"/>
      <w:divBdr>
        <w:top w:val="none" w:sz="0" w:space="0" w:color="auto"/>
        <w:left w:val="none" w:sz="0" w:space="0" w:color="auto"/>
        <w:bottom w:val="none" w:sz="0" w:space="0" w:color="auto"/>
        <w:right w:val="none" w:sz="0" w:space="0" w:color="auto"/>
      </w:divBdr>
    </w:div>
    <w:div w:id="646015070">
      <w:bodyDiv w:val="1"/>
      <w:marLeft w:val="0"/>
      <w:marRight w:val="0"/>
      <w:marTop w:val="0"/>
      <w:marBottom w:val="0"/>
      <w:divBdr>
        <w:top w:val="none" w:sz="0" w:space="0" w:color="auto"/>
        <w:left w:val="none" w:sz="0" w:space="0" w:color="auto"/>
        <w:bottom w:val="none" w:sz="0" w:space="0" w:color="auto"/>
        <w:right w:val="none" w:sz="0" w:space="0" w:color="auto"/>
      </w:divBdr>
    </w:div>
    <w:div w:id="671644688">
      <w:bodyDiv w:val="1"/>
      <w:marLeft w:val="0"/>
      <w:marRight w:val="0"/>
      <w:marTop w:val="0"/>
      <w:marBottom w:val="0"/>
      <w:divBdr>
        <w:top w:val="none" w:sz="0" w:space="0" w:color="auto"/>
        <w:left w:val="none" w:sz="0" w:space="0" w:color="auto"/>
        <w:bottom w:val="none" w:sz="0" w:space="0" w:color="auto"/>
        <w:right w:val="none" w:sz="0" w:space="0" w:color="auto"/>
      </w:divBdr>
    </w:div>
    <w:div w:id="689797036">
      <w:bodyDiv w:val="1"/>
      <w:marLeft w:val="0"/>
      <w:marRight w:val="0"/>
      <w:marTop w:val="0"/>
      <w:marBottom w:val="0"/>
      <w:divBdr>
        <w:top w:val="none" w:sz="0" w:space="0" w:color="auto"/>
        <w:left w:val="none" w:sz="0" w:space="0" w:color="auto"/>
        <w:bottom w:val="none" w:sz="0" w:space="0" w:color="auto"/>
        <w:right w:val="none" w:sz="0" w:space="0" w:color="auto"/>
      </w:divBdr>
    </w:div>
    <w:div w:id="693773472">
      <w:bodyDiv w:val="1"/>
      <w:marLeft w:val="0"/>
      <w:marRight w:val="0"/>
      <w:marTop w:val="0"/>
      <w:marBottom w:val="0"/>
      <w:divBdr>
        <w:top w:val="none" w:sz="0" w:space="0" w:color="auto"/>
        <w:left w:val="none" w:sz="0" w:space="0" w:color="auto"/>
        <w:bottom w:val="none" w:sz="0" w:space="0" w:color="auto"/>
        <w:right w:val="none" w:sz="0" w:space="0" w:color="auto"/>
      </w:divBdr>
    </w:div>
    <w:div w:id="704989158">
      <w:bodyDiv w:val="1"/>
      <w:marLeft w:val="0"/>
      <w:marRight w:val="0"/>
      <w:marTop w:val="0"/>
      <w:marBottom w:val="0"/>
      <w:divBdr>
        <w:top w:val="none" w:sz="0" w:space="0" w:color="auto"/>
        <w:left w:val="none" w:sz="0" w:space="0" w:color="auto"/>
        <w:bottom w:val="none" w:sz="0" w:space="0" w:color="auto"/>
        <w:right w:val="none" w:sz="0" w:space="0" w:color="auto"/>
      </w:divBdr>
    </w:div>
    <w:div w:id="704990208">
      <w:bodyDiv w:val="1"/>
      <w:marLeft w:val="0"/>
      <w:marRight w:val="0"/>
      <w:marTop w:val="0"/>
      <w:marBottom w:val="0"/>
      <w:divBdr>
        <w:top w:val="none" w:sz="0" w:space="0" w:color="auto"/>
        <w:left w:val="none" w:sz="0" w:space="0" w:color="auto"/>
        <w:bottom w:val="none" w:sz="0" w:space="0" w:color="auto"/>
        <w:right w:val="none" w:sz="0" w:space="0" w:color="auto"/>
      </w:divBdr>
    </w:div>
    <w:div w:id="889727598">
      <w:bodyDiv w:val="1"/>
      <w:marLeft w:val="0"/>
      <w:marRight w:val="0"/>
      <w:marTop w:val="0"/>
      <w:marBottom w:val="0"/>
      <w:divBdr>
        <w:top w:val="none" w:sz="0" w:space="0" w:color="auto"/>
        <w:left w:val="none" w:sz="0" w:space="0" w:color="auto"/>
        <w:bottom w:val="none" w:sz="0" w:space="0" w:color="auto"/>
        <w:right w:val="none" w:sz="0" w:space="0" w:color="auto"/>
      </w:divBdr>
    </w:div>
    <w:div w:id="958223358">
      <w:bodyDiv w:val="1"/>
      <w:marLeft w:val="0"/>
      <w:marRight w:val="0"/>
      <w:marTop w:val="0"/>
      <w:marBottom w:val="0"/>
      <w:divBdr>
        <w:top w:val="none" w:sz="0" w:space="0" w:color="auto"/>
        <w:left w:val="none" w:sz="0" w:space="0" w:color="auto"/>
        <w:bottom w:val="none" w:sz="0" w:space="0" w:color="auto"/>
        <w:right w:val="none" w:sz="0" w:space="0" w:color="auto"/>
      </w:divBdr>
    </w:div>
    <w:div w:id="997923399">
      <w:bodyDiv w:val="1"/>
      <w:marLeft w:val="0"/>
      <w:marRight w:val="0"/>
      <w:marTop w:val="0"/>
      <w:marBottom w:val="0"/>
      <w:divBdr>
        <w:top w:val="none" w:sz="0" w:space="0" w:color="auto"/>
        <w:left w:val="none" w:sz="0" w:space="0" w:color="auto"/>
        <w:bottom w:val="none" w:sz="0" w:space="0" w:color="auto"/>
        <w:right w:val="none" w:sz="0" w:space="0" w:color="auto"/>
      </w:divBdr>
    </w:div>
    <w:div w:id="1007638662">
      <w:bodyDiv w:val="1"/>
      <w:marLeft w:val="0"/>
      <w:marRight w:val="0"/>
      <w:marTop w:val="0"/>
      <w:marBottom w:val="0"/>
      <w:divBdr>
        <w:top w:val="none" w:sz="0" w:space="0" w:color="auto"/>
        <w:left w:val="none" w:sz="0" w:space="0" w:color="auto"/>
        <w:bottom w:val="none" w:sz="0" w:space="0" w:color="auto"/>
        <w:right w:val="none" w:sz="0" w:space="0" w:color="auto"/>
      </w:divBdr>
    </w:div>
    <w:div w:id="1087922270">
      <w:bodyDiv w:val="1"/>
      <w:marLeft w:val="0"/>
      <w:marRight w:val="0"/>
      <w:marTop w:val="0"/>
      <w:marBottom w:val="0"/>
      <w:divBdr>
        <w:top w:val="none" w:sz="0" w:space="0" w:color="auto"/>
        <w:left w:val="none" w:sz="0" w:space="0" w:color="auto"/>
        <w:bottom w:val="none" w:sz="0" w:space="0" w:color="auto"/>
        <w:right w:val="none" w:sz="0" w:space="0" w:color="auto"/>
      </w:divBdr>
    </w:div>
    <w:div w:id="1121461585">
      <w:bodyDiv w:val="1"/>
      <w:marLeft w:val="0"/>
      <w:marRight w:val="0"/>
      <w:marTop w:val="0"/>
      <w:marBottom w:val="0"/>
      <w:divBdr>
        <w:top w:val="none" w:sz="0" w:space="0" w:color="auto"/>
        <w:left w:val="none" w:sz="0" w:space="0" w:color="auto"/>
        <w:bottom w:val="none" w:sz="0" w:space="0" w:color="auto"/>
        <w:right w:val="none" w:sz="0" w:space="0" w:color="auto"/>
      </w:divBdr>
    </w:div>
    <w:div w:id="1130590647">
      <w:bodyDiv w:val="1"/>
      <w:marLeft w:val="0"/>
      <w:marRight w:val="0"/>
      <w:marTop w:val="0"/>
      <w:marBottom w:val="0"/>
      <w:divBdr>
        <w:top w:val="none" w:sz="0" w:space="0" w:color="auto"/>
        <w:left w:val="none" w:sz="0" w:space="0" w:color="auto"/>
        <w:bottom w:val="none" w:sz="0" w:space="0" w:color="auto"/>
        <w:right w:val="none" w:sz="0" w:space="0" w:color="auto"/>
      </w:divBdr>
    </w:div>
    <w:div w:id="1138717465">
      <w:bodyDiv w:val="1"/>
      <w:marLeft w:val="0"/>
      <w:marRight w:val="0"/>
      <w:marTop w:val="0"/>
      <w:marBottom w:val="0"/>
      <w:divBdr>
        <w:top w:val="none" w:sz="0" w:space="0" w:color="auto"/>
        <w:left w:val="none" w:sz="0" w:space="0" w:color="auto"/>
        <w:bottom w:val="none" w:sz="0" w:space="0" w:color="auto"/>
        <w:right w:val="none" w:sz="0" w:space="0" w:color="auto"/>
      </w:divBdr>
    </w:div>
    <w:div w:id="1371304313">
      <w:bodyDiv w:val="1"/>
      <w:marLeft w:val="0"/>
      <w:marRight w:val="0"/>
      <w:marTop w:val="0"/>
      <w:marBottom w:val="0"/>
      <w:divBdr>
        <w:top w:val="none" w:sz="0" w:space="0" w:color="auto"/>
        <w:left w:val="none" w:sz="0" w:space="0" w:color="auto"/>
        <w:bottom w:val="none" w:sz="0" w:space="0" w:color="auto"/>
        <w:right w:val="none" w:sz="0" w:space="0" w:color="auto"/>
      </w:divBdr>
    </w:div>
    <w:div w:id="1401487485">
      <w:bodyDiv w:val="1"/>
      <w:marLeft w:val="0"/>
      <w:marRight w:val="0"/>
      <w:marTop w:val="0"/>
      <w:marBottom w:val="0"/>
      <w:divBdr>
        <w:top w:val="none" w:sz="0" w:space="0" w:color="auto"/>
        <w:left w:val="none" w:sz="0" w:space="0" w:color="auto"/>
        <w:bottom w:val="none" w:sz="0" w:space="0" w:color="auto"/>
        <w:right w:val="none" w:sz="0" w:space="0" w:color="auto"/>
      </w:divBdr>
    </w:div>
    <w:div w:id="1467894605">
      <w:bodyDiv w:val="1"/>
      <w:marLeft w:val="0"/>
      <w:marRight w:val="0"/>
      <w:marTop w:val="0"/>
      <w:marBottom w:val="0"/>
      <w:divBdr>
        <w:top w:val="none" w:sz="0" w:space="0" w:color="auto"/>
        <w:left w:val="none" w:sz="0" w:space="0" w:color="auto"/>
        <w:bottom w:val="none" w:sz="0" w:space="0" w:color="auto"/>
        <w:right w:val="none" w:sz="0" w:space="0" w:color="auto"/>
      </w:divBdr>
    </w:div>
    <w:div w:id="1553810115">
      <w:bodyDiv w:val="1"/>
      <w:marLeft w:val="0"/>
      <w:marRight w:val="0"/>
      <w:marTop w:val="0"/>
      <w:marBottom w:val="0"/>
      <w:divBdr>
        <w:top w:val="none" w:sz="0" w:space="0" w:color="auto"/>
        <w:left w:val="none" w:sz="0" w:space="0" w:color="auto"/>
        <w:bottom w:val="none" w:sz="0" w:space="0" w:color="auto"/>
        <w:right w:val="none" w:sz="0" w:space="0" w:color="auto"/>
      </w:divBdr>
    </w:div>
    <w:div w:id="1571773483">
      <w:bodyDiv w:val="1"/>
      <w:marLeft w:val="0"/>
      <w:marRight w:val="0"/>
      <w:marTop w:val="0"/>
      <w:marBottom w:val="0"/>
      <w:divBdr>
        <w:top w:val="none" w:sz="0" w:space="0" w:color="auto"/>
        <w:left w:val="none" w:sz="0" w:space="0" w:color="auto"/>
        <w:bottom w:val="none" w:sz="0" w:space="0" w:color="auto"/>
        <w:right w:val="none" w:sz="0" w:space="0" w:color="auto"/>
      </w:divBdr>
    </w:div>
    <w:div w:id="1591427723">
      <w:bodyDiv w:val="1"/>
      <w:marLeft w:val="0"/>
      <w:marRight w:val="0"/>
      <w:marTop w:val="0"/>
      <w:marBottom w:val="0"/>
      <w:divBdr>
        <w:top w:val="none" w:sz="0" w:space="0" w:color="auto"/>
        <w:left w:val="none" w:sz="0" w:space="0" w:color="auto"/>
        <w:bottom w:val="none" w:sz="0" w:space="0" w:color="auto"/>
        <w:right w:val="none" w:sz="0" w:space="0" w:color="auto"/>
      </w:divBdr>
    </w:div>
    <w:div w:id="1595553024">
      <w:bodyDiv w:val="1"/>
      <w:marLeft w:val="0"/>
      <w:marRight w:val="0"/>
      <w:marTop w:val="0"/>
      <w:marBottom w:val="0"/>
      <w:divBdr>
        <w:top w:val="none" w:sz="0" w:space="0" w:color="auto"/>
        <w:left w:val="none" w:sz="0" w:space="0" w:color="auto"/>
        <w:bottom w:val="none" w:sz="0" w:space="0" w:color="auto"/>
        <w:right w:val="none" w:sz="0" w:space="0" w:color="auto"/>
      </w:divBdr>
    </w:div>
    <w:div w:id="1608078565">
      <w:bodyDiv w:val="1"/>
      <w:marLeft w:val="0"/>
      <w:marRight w:val="0"/>
      <w:marTop w:val="0"/>
      <w:marBottom w:val="0"/>
      <w:divBdr>
        <w:top w:val="none" w:sz="0" w:space="0" w:color="auto"/>
        <w:left w:val="none" w:sz="0" w:space="0" w:color="auto"/>
        <w:bottom w:val="none" w:sz="0" w:space="0" w:color="auto"/>
        <w:right w:val="none" w:sz="0" w:space="0" w:color="auto"/>
      </w:divBdr>
    </w:div>
    <w:div w:id="1669364917">
      <w:bodyDiv w:val="1"/>
      <w:marLeft w:val="0"/>
      <w:marRight w:val="0"/>
      <w:marTop w:val="0"/>
      <w:marBottom w:val="0"/>
      <w:divBdr>
        <w:top w:val="none" w:sz="0" w:space="0" w:color="auto"/>
        <w:left w:val="none" w:sz="0" w:space="0" w:color="auto"/>
        <w:bottom w:val="none" w:sz="0" w:space="0" w:color="auto"/>
        <w:right w:val="none" w:sz="0" w:space="0" w:color="auto"/>
      </w:divBdr>
    </w:div>
    <w:div w:id="1757246109">
      <w:bodyDiv w:val="1"/>
      <w:marLeft w:val="0"/>
      <w:marRight w:val="0"/>
      <w:marTop w:val="0"/>
      <w:marBottom w:val="0"/>
      <w:divBdr>
        <w:top w:val="none" w:sz="0" w:space="0" w:color="auto"/>
        <w:left w:val="none" w:sz="0" w:space="0" w:color="auto"/>
        <w:bottom w:val="none" w:sz="0" w:space="0" w:color="auto"/>
        <w:right w:val="none" w:sz="0" w:space="0" w:color="auto"/>
      </w:divBdr>
    </w:div>
    <w:div w:id="1848865817">
      <w:bodyDiv w:val="1"/>
      <w:marLeft w:val="0"/>
      <w:marRight w:val="0"/>
      <w:marTop w:val="0"/>
      <w:marBottom w:val="0"/>
      <w:divBdr>
        <w:top w:val="none" w:sz="0" w:space="0" w:color="auto"/>
        <w:left w:val="none" w:sz="0" w:space="0" w:color="auto"/>
        <w:bottom w:val="none" w:sz="0" w:space="0" w:color="auto"/>
        <w:right w:val="none" w:sz="0" w:space="0" w:color="auto"/>
      </w:divBdr>
    </w:div>
    <w:div w:id="1848981370">
      <w:bodyDiv w:val="1"/>
      <w:marLeft w:val="0"/>
      <w:marRight w:val="0"/>
      <w:marTop w:val="0"/>
      <w:marBottom w:val="0"/>
      <w:divBdr>
        <w:top w:val="none" w:sz="0" w:space="0" w:color="auto"/>
        <w:left w:val="none" w:sz="0" w:space="0" w:color="auto"/>
        <w:bottom w:val="none" w:sz="0" w:space="0" w:color="auto"/>
        <w:right w:val="none" w:sz="0" w:space="0" w:color="auto"/>
      </w:divBdr>
    </w:div>
    <w:div w:id="1896232874">
      <w:bodyDiv w:val="1"/>
      <w:marLeft w:val="0"/>
      <w:marRight w:val="0"/>
      <w:marTop w:val="0"/>
      <w:marBottom w:val="0"/>
      <w:divBdr>
        <w:top w:val="none" w:sz="0" w:space="0" w:color="auto"/>
        <w:left w:val="none" w:sz="0" w:space="0" w:color="auto"/>
        <w:bottom w:val="none" w:sz="0" w:space="0" w:color="auto"/>
        <w:right w:val="none" w:sz="0" w:space="0" w:color="auto"/>
      </w:divBdr>
    </w:div>
    <w:div w:id="1902128677">
      <w:bodyDiv w:val="1"/>
      <w:marLeft w:val="0"/>
      <w:marRight w:val="0"/>
      <w:marTop w:val="0"/>
      <w:marBottom w:val="0"/>
      <w:divBdr>
        <w:top w:val="none" w:sz="0" w:space="0" w:color="auto"/>
        <w:left w:val="none" w:sz="0" w:space="0" w:color="auto"/>
        <w:bottom w:val="none" w:sz="0" w:space="0" w:color="auto"/>
        <w:right w:val="none" w:sz="0" w:space="0" w:color="auto"/>
      </w:divBdr>
    </w:div>
    <w:div w:id="1906405122">
      <w:bodyDiv w:val="1"/>
      <w:marLeft w:val="0"/>
      <w:marRight w:val="0"/>
      <w:marTop w:val="0"/>
      <w:marBottom w:val="0"/>
      <w:divBdr>
        <w:top w:val="none" w:sz="0" w:space="0" w:color="auto"/>
        <w:left w:val="none" w:sz="0" w:space="0" w:color="auto"/>
        <w:bottom w:val="none" w:sz="0" w:space="0" w:color="auto"/>
        <w:right w:val="none" w:sz="0" w:space="0" w:color="auto"/>
      </w:divBdr>
    </w:div>
    <w:div w:id="1915889994">
      <w:bodyDiv w:val="1"/>
      <w:marLeft w:val="0"/>
      <w:marRight w:val="0"/>
      <w:marTop w:val="0"/>
      <w:marBottom w:val="0"/>
      <w:divBdr>
        <w:top w:val="none" w:sz="0" w:space="0" w:color="auto"/>
        <w:left w:val="none" w:sz="0" w:space="0" w:color="auto"/>
        <w:bottom w:val="none" w:sz="0" w:space="0" w:color="auto"/>
        <w:right w:val="none" w:sz="0" w:space="0" w:color="auto"/>
      </w:divBdr>
    </w:div>
    <w:div w:id="1930767522">
      <w:bodyDiv w:val="1"/>
      <w:marLeft w:val="0"/>
      <w:marRight w:val="0"/>
      <w:marTop w:val="0"/>
      <w:marBottom w:val="0"/>
      <w:divBdr>
        <w:top w:val="none" w:sz="0" w:space="0" w:color="auto"/>
        <w:left w:val="none" w:sz="0" w:space="0" w:color="auto"/>
        <w:bottom w:val="none" w:sz="0" w:space="0" w:color="auto"/>
        <w:right w:val="none" w:sz="0" w:space="0" w:color="auto"/>
      </w:divBdr>
    </w:div>
    <w:div w:id="1975594227">
      <w:bodyDiv w:val="1"/>
      <w:marLeft w:val="0"/>
      <w:marRight w:val="0"/>
      <w:marTop w:val="0"/>
      <w:marBottom w:val="0"/>
      <w:divBdr>
        <w:top w:val="none" w:sz="0" w:space="0" w:color="auto"/>
        <w:left w:val="none" w:sz="0" w:space="0" w:color="auto"/>
        <w:bottom w:val="none" w:sz="0" w:space="0" w:color="auto"/>
        <w:right w:val="none" w:sz="0" w:space="0" w:color="auto"/>
      </w:divBdr>
    </w:div>
    <w:div w:id="2005158842">
      <w:bodyDiv w:val="1"/>
      <w:marLeft w:val="0"/>
      <w:marRight w:val="0"/>
      <w:marTop w:val="0"/>
      <w:marBottom w:val="0"/>
      <w:divBdr>
        <w:top w:val="none" w:sz="0" w:space="0" w:color="auto"/>
        <w:left w:val="none" w:sz="0" w:space="0" w:color="auto"/>
        <w:bottom w:val="none" w:sz="0" w:space="0" w:color="auto"/>
        <w:right w:val="none" w:sz="0" w:space="0" w:color="auto"/>
      </w:divBdr>
    </w:div>
    <w:div w:id="2036809491">
      <w:bodyDiv w:val="1"/>
      <w:marLeft w:val="0"/>
      <w:marRight w:val="0"/>
      <w:marTop w:val="0"/>
      <w:marBottom w:val="0"/>
      <w:divBdr>
        <w:top w:val="none" w:sz="0" w:space="0" w:color="auto"/>
        <w:left w:val="none" w:sz="0" w:space="0" w:color="auto"/>
        <w:bottom w:val="none" w:sz="0" w:space="0" w:color="auto"/>
        <w:right w:val="none" w:sz="0" w:space="0" w:color="auto"/>
      </w:divBdr>
    </w:div>
    <w:div w:id="2044398970">
      <w:bodyDiv w:val="1"/>
      <w:marLeft w:val="0"/>
      <w:marRight w:val="0"/>
      <w:marTop w:val="0"/>
      <w:marBottom w:val="0"/>
      <w:divBdr>
        <w:top w:val="none" w:sz="0" w:space="0" w:color="auto"/>
        <w:left w:val="none" w:sz="0" w:space="0" w:color="auto"/>
        <w:bottom w:val="none" w:sz="0" w:space="0" w:color="auto"/>
        <w:right w:val="none" w:sz="0" w:space="0" w:color="auto"/>
      </w:divBdr>
    </w:div>
    <w:div w:id="2072607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ieeexplore.ieee.org/author/37545847700"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s://ieeexplore.ieee.org/author/37301106400" TargetMode="External"/><Relationship Id="rId34" Type="http://schemas.openxmlformats.org/officeDocument/2006/relationships/image" Target="media/image13.png"/><Relationship Id="rId42" Type="http://schemas.openxmlformats.org/officeDocument/2006/relationships/hyperlink" Target="https://ieeexplore.ieee.org/author/37272424200" TargetMode="External"/><Relationship Id="rId47" Type="http://schemas.openxmlformats.org/officeDocument/2006/relationships/hyperlink" Target="https://ieeexplore.ieee.org/author/37545847600" TargetMode="External"/><Relationship Id="rId50" Type="http://schemas.openxmlformats.org/officeDocument/2006/relationships/hyperlink" Target="https://ieeexplore.ieee.org/author/373011064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uthor/37278889300" TargetMode="External"/><Relationship Id="rId29" Type="http://schemas.openxmlformats.org/officeDocument/2006/relationships/image" Target="media/image8.png"/><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ieeexplore.ieee.org/author/37704863900"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ieeexplore.ieee.org/author/37545847600" TargetMode="External"/><Relationship Id="rId31" Type="http://schemas.openxmlformats.org/officeDocument/2006/relationships/image" Target="media/image10.png"/><Relationship Id="rId44" Type="http://schemas.openxmlformats.org/officeDocument/2006/relationships/hyperlink" Target="https://ieeexplore.ieee.org/author/3727340200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6.xml"/><Relationship Id="rId43" Type="http://schemas.openxmlformats.org/officeDocument/2006/relationships/hyperlink" Target="https://ieeexplore.ieee.org/author/37278889300" TargetMode="External"/><Relationship Id="rId48" Type="http://schemas.openxmlformats.org/officeDocument/2006/relationships/hyperlink" Target="https://ieeexplore.ieee.org/author/37088812746" TargetMode="External"/><Relationship Id="rId8" Type="http://schemas.openxmlformats.org/officeDocument/2006/relationships/image" Target="media/image1.jpe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ieeexplore.ieee.org/author/37273402000"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ieeexplore.ieee.org/author/37545847700" TargetMode="External"/><Relationship Id="rId20" Type="http://schemas.openxmlformats.org/officeDocument/2006/relationships/hyperlink" Target="https://ieeexplore.ieee.org/author/37089309438"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uthor/37272424200" TargetMode="External"/><Relationship Id="rId23" Type="http://schemas.openxmlformats.org/officeDocument/2006/relationships/hyperlink" Target="https://www.sciencedirect.com/topics/engineering/airfield"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ieeexplore.ieee.org/author/370893094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71078-7791-4656-AC2D-D6C2FEC80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40</Pages>
  <Words>8521</Words>
  <Characters>48570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ranbir das</cp:lastModifiedBy>
  <cp:revision>21</cp:revision>
  <dcterms:created xsi:type="dcterms:W3CDTF">2025-04-20T10:41:00Z</dcterms:created>
  <dcterms:modified xsi:type="dcterms:W3CDTF">2025-04-21T08:27:00Z</dcterms:modified>
</cp:coreProperties>
</file>