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Group 4</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Customer Statement of Requirement of this group is very clearly and straightforward. It also contains the whole information about the system. It was written based on the clients, i.e. users and analysts, point of view. It also stressed the problems very well. But it could be better if they layout the CSR by a list.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They have enumerated all functional and non-functional requirements in their system requirements. The description describes the requirements briefly. But all the requirements have been enumerated.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also provided user stories of their system based on the roles they have. The user stories makes the system easily to understand. The user stories also contains all the situations of the system. From the user stories we can see that users, registered users, software maintainers and analysts all have different requirements.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They also write a use case diagram, it shows the relationship of each use case and the related roles. But they should include traceability matrix too. And they should write fully dressed description of their project.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They have UI preliminary design in their report. It shows for two main roles, users and analysts, what the appearance should be.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