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6C12" w14:textId="77777777" w:rsidR="003A2079" w:rsidRPr="003A2079" w:rsidRDefault="003A2079" w:rsidP="003A2079">
      <w:pPr>
        <w:rPr>
          <w:lang w:val="en-GB"/>
        </w:rPr>
      </w:pPr>
      <w:r w:rsidRPr="003A2079">
        <w:rPr>
          <w:lang w:val="en-GB"/>
        </w:rPr>
        <w:t>Autonomous University of Barcelona</w:t>
      </w:r>
    </w:p>
    <w:p w14:paraId="24966054" w14:textId="77777777" w:rsidR="003A2079" w:rsidRPr="003A2079" w:rsidRDefault="003A2079" w:rsidP="003A2079">
      <w:pPr>
        <w:rPr>
          <w:lang w:val="en-GB"/>
        </w:rPr>
      </w:pPr>
    </w:p>
    <w:p w14:paraId="21AA18CE" w14:textId="77777777" w:rsidR="005C51B7" w:rsidRPr="005C51B7" w:rsidRDefault="005C51B7" w:rsidP="005C51B7">
      <w:pPr>
        <w:rPr>
          <w:lang w:val="en"/>
        </w:rPr>
      </w:pPr>
      <w:r w:rsidRPr="005C51B7">
        <w:rPr>
          <w:lang w:val="en"/>
        </w:rPr>
        <w:t xml:space="preserve">Thank you for drafting a document that will improve the welfare and traceability of dogs and cats. However, the whole </w:t>
      </w:r>
      <w:proofErr w:type="spellStart"/>
      <w:r w:rsidRPr="005C51B7">
        <w:rPr>
          <w:lang w:val="en"/>
        </w:rPr>
        <w:t>projwect</w:t>
      </w:r>
      <w:proofErr w:type="spellEnd"/>
      <w:r w:rsidRPr="005C51B7">
        <w:rPr>
          <w:lang w:val="en"/>
        </w:rPr>
        <w:t xml:space="preserve"> is based on the understanding of dogs and the requirements for cats are formulated without it being a small dog. The cat belongs to the family of </w:t>
      </w:r>
      <w:proofErr w:type="gramStart"/>
      <w:r w:rsidRPr="005C51B7">
        <w:rPr>
          <w:lang w:val="en"/>
        </w:rPr>
        <w:t>Felidae</w:t>
      </w:r>
      <w:proofErr w:type="gramEnd"/>
      <w:r w:rsidRPr="005C51B7">
        <w:rPr>
          <w:lang w:val="en"/>
        </w:rPr>
        <w:t xml:space="preserve"> and its physiological needs are very different from dogs (Canidae). Please separate and adjust the requirements for cats. Invite a consultation in Fife (</w:t>
      </w:r>
      <w:proofErr w:type="spellStart"/>
      <w:r w:rsidRPr="005C51B7">
        <w:rPr>
          <w:lang w:val="en"/>
        </w:rPr>
        <w:t>Fedaration</w:t>
      </w:r>
      <w:proofErr w:type="spellEnd"/>
      <w:r w:rsidRPr="005C51B7">
        <w:rPr>
          <w:lang w:val="en"/>
        </w:rPr>
        <w:t xml:space="preserve"> International Feline) (fifeweb.org/</w:t>
      </w:r>
      <w:proofErr w:type="spellStart"/>
      <w:r w:rsidRPr="005C51B7">
        <w:rPr>
          <w:lang w:val="en"/>
        </w:rPr>
        <w:t>organisation</w:t>
      </w:r>
      <w:proofErr w:type="spellEnd"/>
      <w:r w:rsidRPr="005C51B7">
        <w:rPr>
          <w:lang w:val="en"/>
        </w:rPr>
        <w:t xml:space="preserve">/functionaries/#health-welfare) e.g. </w:t>
      </w:r>
      <w:proofErr w:type="spellStart"/>
      <w:r w:rsidRPr="005C51B7">
        <w:rPr>
          <w:lang w:val="en"/>
        </w:rPr>
        <w:t>AnexI</w:t>
      </w:r>
      <w:proofErr w:type="spellEnd"/>
      <w:r w:rsidRPr="005C51B7">
        <w:rPr>
          <w:lang w:val="en"/>
        </w:rPr>
        <w:t>. 1. Feeding: 1.</w:t>
      </w:r>
      <w:proofErr w:type="gramStart"/>
      <w:r w:rsidRPr="005C51B7">
        <w:rPr>
          <w:lang w:val="en"/>
        </w:rPr>
        <w:t>1.adult</w:t>
      </w:r>
      <w:proofErr w:type="gramEnd"/>
      <w:r w:rsidRPr="005C51B7">
        <w:rPr>
          <w:lang w:val="en"/>
        </w:rPr>
        <w:t xml:space="preserve"> cats and dogs are fed twice a day This is wrong. The cat must </w:t>
      </w:r>
      <w:proofErr w:type="gramStart"/>
      <w:r w:rsidRPr="005C51B7">
        <w:rPr>
          <w:lang w:val="en"/>
        </w:rPr>
        <w:t>have food at all times</w:t>
      </w:r>
      <w:proofErr w:type="gramEnd"/>
      <w:r w:rsidRPr="005C51B7">
        <w:rPr>
          <w:lang w:val="en"/>
        </w:rPr>
        <w:t xml:space="preserve">, e.g. 1.2. In the first two days, each </w:t>
      </w:r>
      <w:proofErr w:type="gramStart"/>
      <w:r w:rsidRPr="005C51B7">
        <w:rPr>
          <w:lang w:val="en"/>
        </w:rPr>
        <w:t>new born</w:t>
      </w:r>
      <w:proofErr w:type="gramEnd"/>
      <w:r w:rsidRPr="005C51B7">
        <w:rPr>
          <w:lang w:val="en"/>
        </w:rPr>
        <w:t xml:space="preserve"> pup or cat is fed with </w:t>
      </w:r>
      <w:proofErr w:type="spellStart"/>
      <w:r w:rsidRPr="005C51B7">
        <w:rPr>
          <w:lang w:val="en"/>
        </w:rPr>
        <w:t>colostrums</w:t>
      </w:r>
      <w:proofErr w:type="spellEnd"/>
      <w:r w:rsidRPr="005C51B7">
        <w:rPr>
          <w:lang w:val="en"/>
        </w:rPr>
        <w:t xml:space="preserve"> from his or her penitentiary guide or cat. Due to the incompatibilities between blood groups, the cat must be fed with NE mother’s colostrum in the first 48-72 </w:t>
      </w:r>
      <w:proofErr w:type="gramStart"/>
      <w:r w:rsidRPr="005C51B7">
        <w:rPr>
          <w:lang w:val="en"/>
        </w:rPr>
        <w:t>valances</w:t>
      </w:r>
      <w:proofErr w:type="gramEnd"/>
      <w:r w:rsidRPr="005C51B7">
        <w:rPr>
          <w:lang w:val="en"/>
        </w:rPr>
        <w:t xml:space="preserve"> and is therefore categorically unsuitable for cats. Why is the age of a cat/</w:t>
      </w:r>
      <w:proofErr w:type="spellStart"/>
      <w:r w:rsidRPr="005C51B7">
        <w:rPr>
          <w:lang w:val="en"/>
        </w:rPr>
        <w:t>cather</w:t>
      </w:r>
      <w:proofErr w:type="spellEnd"/>
      <w:r w:rsidRPr="005C51B7">
        <w:rPr>
          <w:lang w:val="en"/>
        </w:rPr>
        <w:t xml:space="preserve"> suitable for the birth of offspring even shorter than dogs? After all, </w:t>
      </w:r>
      <w:proofErr w:type="gramStart"/>
      <w:r w:rsidRPr="005C51B7">
        <w:rPr>
          <w:lang w:val="en"/>
        </w:rPr>
        <w:t>the cats</w:t>
      </w:r>
      <w:proofErr w:type="gramEnd"/>
      <w:r w:rsidRPr="005C51B7">
        <w:rPr>
          <w:lang w:val="en"/>
        </w:rPr>
        <w:t xml:space="preserve"> live longer. If a male cat at the age of 10 or 12 years may be expected to have a cat, this is only an indication that it is of good physical and </w:t>
      </w:r>
      <w:proofErr w:type="spellStart"/>
      <w:r w:rsidRPr="005C51B7">
        <w:rPr>
          <w:lang w:val="en"/>
        </w:rPr>
        <w:t>psyhyological</w:t>
      </w:r>
      <w:proofErr w:type="spellEnd"/>
      <w:r w:rsidRPr="005C51B7">
        <w:rPr>
          <w:lang w:val="en"/>
        </w:rPr>
        <w:t xml:space="preserve"> shape that the draft Regulation lacks the requirement for natural daylight. Do we want dogs and cats to live in Russians without seeing the sun? Terms do not include ‘owner’. The sale of dogs and cats in shops (Pet shops) has been banned in many EU countries and can only be sold from the breeding site. It is therefore surprising that the draft Regulation provides for the possibility of marketing Pet shop. Anex II b) the identification number must indicate the country of origin of the animal; the ISO country code is not required. This will not improve traceability. This will lead to </w:t>
      </w:r>
      <w:proofErr w:type="spellStart"/>
      <w:r w:rsidRPr="005C51B7">
        <w:rPr>
          <w:lang w:val="en"/>
        </w:rPr>
        <w:t>myrcočip</w:t>
      </w:r>
      <w:proofErr w:type="spellEnd"/>
      <w:r w:rsidRPr="005C51B7">
        <w:rPr>
          <w:lang w:val="en"/>
        </w:rPr>
        <w:t xml:space="preserve"> monopole and price simplicity. Consult </w:t>
      </w:r>
      <w:proofErr w:type="spellStart"/>
      <w:r w:rsidRPr="005C51B7">
        <w:rPr>
          <w:lang w:val="en"/>
        </w:rPr>
        <w:t>Europetnet</w:t>
      </w:r>
      <w:proofErr w:type="spellEnd"/>
      <w:r w:rsidRPr="005C51B7">
        <w:rPr>
          <w:lang w:val="en"/>
        </w:rPr>
        <w:t xml:space="preserve"> The requirements must be for everyone, </w:t>
      </w:r>
      <w:proofErr w:type="gramStart"/>
      <w:r w:rsidRPr="005C51B7">
        <w:rPr>
          <w:lang w:val="en"/>
        </w:rPr>
        <w:t>Regardless</w:t>
      </w:r>
      <w:proofErr w:type="gramEnd"/>
      <w:r w:rsidRPr="005C51B7">
        <w:rPr>
          <w:lang w:val="en"/>
        </w:rPr>
        <w:t xml:space="preserve"> of the number of dogs and cats under care, if this is done continuously (i.e. not </w:t>
      </w:r>
      <w:proofErr w:type="gramStart"/>
      <w:r w:rsidRPr="005C51B7">
        <w:rPr>
          <w:lang w:val="en"/>
        </w:rPr>
        <w:t>a temporary</w:t>
      </w:r>
      <w:proofErr w:type="gramEnd"/>
      <w:r w:rsidRPr="005C51B7">
        <w:rPr>
          <w:lang w:val="en"/>
        </w:rPr>
        <w:t xml:space="preserve"> one-time care after finding a dog lost on the street) Please focus on the question of continuity and not on the number of animals.</w:t>
      </w:r>
    </w:p>
    <w:p w14:paraId="684FCBC4" w14:textId="14142804" w:rsidR="0003752E" w:rsidRPr="005C51B7" w:rsidRDefault="0003752E" w:rsidP="003D23AA">
      <w:pPr>
        <w:rPr>
          <w:lang w:val="en"/>
        </w:rPr>
      </w:pPr>
    </w:p>
    <w:sectPr w:rsidR="0003752E" w:rsidRPr="005C51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375023"/>
    <w:rsid w:val="003A2079"/>
    <w:rsid w:val="003D23AA"/>
    <w:rsid w:val="005C51B7"/>
    <w:rsid w:val="006100CB"/>
    <w:rsid w:val="007344E4"/>
    <w:rsid w:val="009F6EFA"/>
    <w:rsid w:val="00A01115"/>
    <w:rsid w:val="00A94EF0"/>
    <w:rsid w:val="00A97950"/>
    <w:rsid w:val="00BC591D"/>
    <w:rsid w:val="00C363F7"/>
    <w:rsid w:val="00E07DE4"/>
    <w:rsid w:val="00E410D1"/>
    <w:rsid w:val="00F213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 w:type="character" w:styleId="Hiperligao">
    <w:name w:val="Hyperlink"/>
    <w:basedOn w:val="Tipodeletrapredefinidodopargrafo"/>
    <w:uiPriority w:val="99"/>
    <w:unhideWhenUsed/>
    <w:rsid w:val="009F6EFA"/>
    <w:rPr>
      <w:color w:val="467886" w:themeColor="hyperlink"/>
      <w:u w:val="single"/>
    </w:rPr>
  </w:style>
  <w:style w:type="character" w:styleId="MenoNoResolvida">
    <w:name w:val="Unresolved Mention"/>
    <w:basedOn w:val="Tipodeletrapredefinidodopargrafo"/>
    <w:uiPriority w:val="99"/>
    <w:semiHidden/>
    <w:unhideWhenUsed/>
    <w:rsid w:val="009F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340</Words>
  <Characters>1837</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2026-03-16T15:43:00Z</dcterms:created>
  <dcterms:modified xsi:type="dcterms:W3CDTF">2026-03-16T15:43:00Z</dcterms:modified>
</cp:coreProperties>
</file>