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VERSÃO 1 — ipsis verbis com ajustes pontuais de âmbito</w:t>
      </w:r>
    </w:p>
    <w:p>
      <w:pPr>
        <w:spacing w:before="0" w:after="40"/>
        <w:ind w:left="0"/>
      </w:pPr>
      <w:r>
        <w:rPr>
          <w:b/>
          <w:i w:val="0"/>
        </w:rPr>
        <w:t>LEGENDA:</w:t>
      </w:r>
    </w:p>
    <w:p>
      <w:pPr>
        <w:spacing w:before="0" w:after="20"/>
        <w:ind w:left="283"/>
      </w:pPr>
      <w:r>
        <w:rPr>
          <w:b w:val="0"/>
          <w:i w:val="0"/>
          <w:color w:val="005BB5"/>
        </w:rPr>
        <w:t>■ Azul — texto do Artigo 6.º (proposta nacional original)</w:t>
      </w:r>
    </w:p>
    <w:p>
      <w:pPr>
        <w:spacing w:before="0" w:after="20"/>
        <w:ind w:left="283"/>
      </w:pPr>
      <w:r>
        <w:rPr>
          <w:b w:val="0"/>
          <w:i w:val="0"/>
          <w:color w:val="C00000"/>
        </w:rPr>
        <w:t>■ Vermelho — texto do Artigo 6.º-A / @regulamento (UE) 2023/0447</w:t>
      </w:r>
    </w:p>
    <w:p>
      <w:pPr>
        <w:spacing w:before="0" w:after="20"/>
        <w:ind w:left="283"/>
      </w:pPr>
      <w:r>
        <w:rPr>
          <w:b w:val="0"/>
          <w:i w:val="0"/>
          <w:color w:val="00700C"/>
        </w:rPr>
        <w:t>■ Verde — ajuste de âmbito (generalização de «operadores/cães e gatos» para âmbito mais amplo)</w:t>
      </w:r>
    </w:p>
    <w:p>
      <w:pPr>
        <w:spacing w:before="0" w:after="160"/>
        <w:ind w:left="283"/>
      </w:pPr>
      <w:r>
        <w:rPr>
          <w:b w:val="0"/>
          <w:i/>
          <w:color w:val="808080"/>
        </w:rPr>
        <w:t>■ Cinzento itálico — nota / ponto em aberto</w:t>
      </w:r>
    </w:p>
    <w:p>
      <w:pPr>
        <w:pStyle w:val="Heading2"/>
      </w:pPr>
      <w:r>
        <w:t>Artigo 6.º — Proibições Gerais</w:t>
      </w:r>
    </w:p>
    <w:p>
      <w:pPr>
        <w:spacing w:before="0" w:after="60"/>
        <w:ind w:left="0"/>
      </w:pPr>
      <w:r>
        <w:rPr>
          <w:b/>
          <w:i w:val="0"/>
          <w:color w:val="005BB5"/>
        </w:rPr>
        <w:t xml:space="preserve">1 — </w:t>
      </w:r>
      <w:r>
        <w:rPr>
          <w:b w:val="0"/>
          <w:i w:val="0"/>
          <w:color w:val="005BB5"/>
        </w:rPr>
        <w:t>É proibida a violência contra animais de companhia, considerando-se como tal todos os atos que, sem necessidade, inflijam a morte, o sofrimento, o abuso ou lesões a um animal, designadamente:</w:t>
      </w:r>
    </w:p>
    <w:p>
      <w:pPr>
        <w:spacing w:before="0" w:after="60"/>
        <w:ind w:left="567"/>
      </w:pPr>
      <w:r>
        <w:rPr>
          <w:b w:val="0"/>
          <w:i w:val="0"/>
          <w:color w:val="005BB5"/>
        </w:rPr>
        <w:t xml:space="preserve">a) </w:t>
      </w:r>
      <w:r>
        <w:rPr>
          <w:b w:val="0"/>
          <w:i w:val="0"/>
          <w:color w:val="005BB5"/>
        </w:rPr>
        <w:t>Agredir animais, nomeadamente mediante o uso de chicotes, estimulantes elétricos ou objetos contundentes ou perfurantes, ou com murros, pancadas ou pontapés;</w:t>
      </w:r>
    </w:p>
    <w:p>
      <w:pPr>
        <w:spacing w:before="0" w:after="60"/>
        <w:ind w:left="567"/>
      </w:pPr>
      <w:r>
        <w:rPr>
          <w:b w:val="0"/>
          <w:i w:val="0"/>
          <w:color w:val="005BB5"/>
        </w:rPr>
        <w:t xml:space="preserve">b) </w:t>
      </w:r>
      <w:r>
        <w:rPr>
          <w:b w:val="0"/>
          <w:i w:val="0"/>
          <w:color w:val="005BB5"/>
        </w:rPr>
        <w:t>Restringir a liberdade de movimentos dos animais de tal forma que lhes seja impedido levantar-se, deitar-se ou virar-se sobre si próprios;</w:t>
      </w:r>
    </w:p>
    <w:p>
      <w:pPr>
        <w:spacing w:before="0" w:after="60"/>
        <w:ind w:left="567"/>
      </w:pPr>
      <w:r>
        <w:rPr>
          <w:b w:val="0"/>
          <w:i w:val="0"/>
          <w:color w:val="005BB5"/>
        </w:rPr>
        <w:t xml:space="preserve">c) </w:t>
      </w:r>
      <w:r>
        <w:rPr>
          <w:b w:val="0"/>
          <w:i w:val="0"/>
          <w:color w:val="005BB5"/>
        </w:rPr>
        <w:t>Usar equipamentos de maneio, contenção ou treino que causem sofrimento desnecessário ou lesões aos animais;</w:t>
      </w:r>
    </w:p>
    <w:p>
      <w:pPr>
        <w:spacing w:before="0" w:after="60"/>
        <w:ind w:left="567"/>
      </w:pPr>
      <w:r>
        <w:rPr>
          <w:b w:val="0"/>
          <w:i w:val="0"/>
          <w:color w:val="005BB5"/>
        </w:rPr>
        <w:t xml:space="preserve">d) </w:t>
      </w:r>
      <w:r>
        <w:rPr>
          <w:b w:val="0"/>
          <w:i w:val="0"/>
          <w:color w:val="005BB5"/>
        </w:rPr>
        <w:t>Incitar, realizar ou promover lutas entre animais de companhia de que possa resultar sofrimento, lesões ou morte;</w:t>
      </w:r>
    </w:p>
    <w:p>
      <w:pPr>
        <w:spacing w:before="0" w:after="60"/>
        <w:ind w:left="567"/>
      </w:pPr>
      <w:r>
        <w:rPr>
          <w:b w:val="0"/>
          <w:i w:val="0"/>
          <w:color w:val="005BB5"/>
        </w:rPr>
        <w:t xml:space="preserve">e) </w:t>
      </w:r>
      <w:r>
        <w:rPr>
          <w:b w:val="0"/>
          <w:i w:val="0"/>
          <w:color w:val="005BB5"/>
        </w:rPr>
        <w:t>Criar cães e gatos para consumo, utilização ou comércio da sua carne, pele, pelo ou qualquer outra parte do seu corpo, excetuando as utilizações autorizadas para fins experimentais ou científicos;</w:t>
      </w:r>
    </w:p>
    <w:p>
      <w:pPr>
        <w:spacing w:before="0" w:after="60"/>
        <w:ind w:left="567"/>
      </w:pPr>
      <w:r>
        <w:rPr>
          <w:b w:val="0"/>
          <w:i w:val="0"/>
          <w:color w:val="005BB5"/>
        </w:rPr>
        <w:t xml:space="preserve">f) </w:t>
      </w:r>
      <w:r>
        <w:rPr>
          <w:b w:val="0"/>
          <w:i w:val="0"/>
          <w:color w:val="005BB5"/>
        </w:rPr>
        <w:t>Promover ou concretizar o sacrifício ritual de animais de companhia.</w:t>
      </w:r>
    </w:p>
    <w:p>
      <w:pPr>
        <w:spacing w:before="80" w:after="60"/>
        <w:ind w:left="0"/>
      </w:pPr>
      <w:r>
        <w:rPr>
          <w:b/>
          <w:i w:val="0"/>
          <w:color w:val="00700C"/>
        </w:rPr>
        <w:t xml:space="preserve">2 — </w:t>
      </w:r>
      <w:r>
        <w:rPr>
          <w:b w:val="0"/>
          <w:i w:val="0"/>
          <w:color w:val="00700C"/>
        </w:rPr>
        <w:t xml:space="preserve">Os </w:t>
      </w:r>
      <w:r>
        <w:rPr>
          <w:b/>
          <w:i w:val="0"/>
          <w:color w:val="00700C"/>
        </w:rPr>
        <w:t>detentores, titulares e operadores</w:t>
      </w:r>
      <w:r>
        <w:rPr>
          <w:b w:val="0"/>
          <w:i w:val="0"/>
          <w:color w:val="C00000"/>
        </w:rPr>
        <w:t xml:space="preserve"> não podem sujeitar nenhum </w:t>
      </w:r>
      <w:r>
        <w:rPr>
          <w:b/>
          <w:i w:val="0"/>
          <w:color w:val="00700C"/>
        </w:rPr>
        <w:t>animal de companhia</w:t>
      </w:r>
      <w:r>
        <w:rPr>
          <w:b w:val="0"/>
          <w:i w:val="0"/>
          <w:color w:val="C00000"/>
        </w:rPr>
        <w:t xml:space="preserve"> a crueldade, abuso ou maus tratos, nomeadamente fazendo-</w:t>
      </w:r>
      <w:r>
        <w:rPr>
          <w:b w:val="0"/>
          <w:i w:val="0"/>
          <w:color w:val="00700C"/>
        </w:rPr>
        <w:t>os</w:t>
      </w:r>
      <w:r>
        <w:rPr>
          <w:b w:val="0"/>
          <w:i w:val="0"/>
          <w:color w:val="C00000"/>
        </w:rPr>
        <w:t xml:space="preserve"> participar em atividades suscetíveis de resultar em atos de crueldade, abuso ou maus tratos</w:t>
      </w:r>
      <w:r>
        <w:rPr>
          <w:b w:val="0"/>
          <w:i w:val="0"/>
          <w:color w:val="C00000"/>
        </w:rPr>
        <w:t xml:space="preserve">, nem abandonar os </w:t>
      </w:r>
      <w:r>
        <w:rPr>
          <w:b/>
          <w:i w:val="0"/>
          <w:color w:val="00700C"/>
        </w:rPr>
        <w:t>animais de companhia</w:t>
      </w:r>
      <w:r>
        <w:rPr>
          <w:b w:val="0"/>
          <w:i w:val="0"/>
          <w:color w:val="C00000"/>
        </w:rPr>
        <w:t xml:space="preserve"> por eles criados ou detidos.</w:t>
      </w:r>
    </w:p>
    <w:p>
      <w:pPr>
        <w:spacing w:before="80" w:after="60"/>
        <w:ind w:left="0"/>
      </w:pPr>
      <w:r>
        <w:rPr>
          <w:b/>
          <w:i w:val="0"/>
          <w:color w:val="00700C"/>
        </w:rPr>
        <w:t xml:space="preserve">3 — </w:t>
      </w:r>
      <w:r>
        <w:rPr>
          <w:b w:val="0"/>
          <w:i w:val="0"/>
          <w:color w:val="00700C"/>
        </w:rPr>
        <w:t xml:space="preserve">Os </w:t>
      </w:r>
      <w:r>
        <w:rPr>
          <w:b/>
          <w:i w:val="0"/>
          <w:color w:val="00700C"/>
        </w:rPr>
        <w:t>detentores, titulares e operadores</w:t>
      </w:r>
      <w:r>
        <w:rPr>
          <w:b w:val="0"/>
          <w:i w:val="0"/>
          <w:color w:val="C00000"/>
        </w:rPr>
        <w:t xml:space="preserve"> asseguram que não sejam realizadas práticas de manuseamento que causem dor ou sofrimento, nomeadamente:</w:t>
      </w:r>
    </w:p>
    <w:p>
      <w:pPr>
        <w:spacing w:before="0" w:after="60"/>
        <w:ind w:left="567"/>
      </w:pPr>
      <w:r>
        <w:rPr>
          <w:b w:val="0"/>
          <w:i w:val="0"/>
          <w:color w:val="C00000"/>
        </w:rPr>
        <w:t xml:space="preserve">a) </w:t>
      </w:r>
      <w:r>
        <w:rPr>
          <w:b w:val="0"/>
          <w:i w:val="0"/>
          <w:color w:val="C00000"/>
        </w:rPr>
        <w:t>Atar partes do corpo, a menos que tal seja exigido por razões médicas e limitado ao período mínimo necessário;</w:t>
      </w:r>
    </w:p>
    <w:p>
      <w:pPr>
        <w:spacing w:before="0" w:after="60"/>
        <w:ind w:left="567"/>
      </w:pPr>
      <w:r>
        <w:rPr>
          <w:b w:val="0"/>
          <w:i w:val="0"/>
          <w:color w:val="C00000"/>
        </w:rPr>
        <w:t xml:space="preserve">b) </w:t>
      </w:r>
      <w:r>
        <w:rPr>
          <w:b w:val="0"/>
          <w:i w:val="0"/>
          <w:color w:val="C00000"/>
        </w:rPr>
        <w:t xml:space="preserve">Pontapear, bater, arrastar, lançar ou apertar os </w:t>
      </w:r>
      <w:r>
        <w:rPr>
          <w:b/>
          <w:i w:val="0"/>
          <w:color w:val="00700C"/>
        </w:rPr>
        <w:t>animais de companhia</w:t>
      </w:r>
      <w:r>
        <w:rPr>
          <w:b w:val="0"/>
          <w:i w:val="0"/>
          <w:color w:val="C00000"/>
        </w:rPr>
        <w:t>;</w:t>
      </w:r>
    </w:p>
    <w:p>
      <w:pPr>
        <w:spacing w:before="0" w:after="60"/>
        <w:ind w:left="567"/>
      </w:pPr>
      <w:r>
        <w:rPr>
          <w:b w:val="0"/>
          <w:i w:val="0"/>
          <w:color w:val="C00000"/>
        </w:rPr>
        <w:t xml:space="preserve">c) </w:t>
      </w:r>
      <w:r>
        <w:rPr>
          <w:b w:val="0"/>
          <w:i w:val="0"/>
          <w:color w:val="C00000"/>
        </w:rPr>
        <w:t xml:space="preserve">Aplicar corrente elétrica aos </w:t>
      </w:r>
      <w:r>
        <w:rPr>
          <w:b/>
          <w:i w:val="0"/>
          <w:color w:val="00700C"/>
        </w:rPr>
        <w:t>animais de companhia</w:t>
      </w:r>
      <w:r>
        <w:rPr>
          <w:b w:val="0"/>
          <w:i w:val="0"/>
          <w:color w:val="C00000"/>
        </w:rPr>
        <w:t>, a menos que tal seja efetuado por motivos médicos;</w:t>
      </w:r>
    </w:p>
    <w:p>
      <w:pPr>
        <w:spacing w:before="0" w:after="60"/>
        <w:ind w:left="567"/>
      </w:pPr>
      <w:r>
        <w:rPr>
          <w:b w:val="0"/>
          <w:i w:val="0"/>
          <w:color w:val="C00000"/>
        </w:rPr>
        <w:t xml:space="preserve">d) </w:t>
      </w:r>
      <w:r>
        <w:rPr>
          <w:b w:val="0"/>
          <w:i w:val="0"/>
          <w:color w:val="C00000"/>
        </w:rPr>
        <w:t xml:space="preserve">Utilizar açaimes, a menos que tal seja exigido por razões médicas ou por razões de segurança animal ou das pessoas, caso em que a duração deve ser limitada ao período mínimo necessário e devendo o </w:t>
      </w:r>
      <w:r>
        <w:rPr>
          <w:b/>
          <w:i w:val="0"/>
          <w:color w:val="00700C"/>
        </w:rPr>
        <w:t>animal de companhia</w:t>
      </w:r>
      <w:r>
        <w:rPr>
          <w:b w:val="0"/>
          <w:i w:val="0"/>
          <w:color w:val="C00000"/>
        </w:rPr>
        <w:t xml:space="preserve"> ser supervisionado;</w:t>
      </w:r>
    </w:p>
    <w:p>
      <w:pPr>
        <w:spacing w:before="0" w:after="60"/>
        <w:ind w:left="567"/>
      </w:pPr>
      <w:r>
        <w:rPr>
          <w:b w:val="0"/>
          <w:i w:val="0"/>
          <w:color w:val="C00000"/>
        </w:rPr>
        <w:t xml:space="preserve">e) </w:t>
      </w:r>
      <w:r>
        <w:rPr>
          <w:b w:val="0"/>
          <w:i w:val="0"/>
          <w:color w:val="C00000"/>
        </w:rPr>
        <w:t>Utilizar coleiras de picos;</w:t>
      </w:r>
    </w:p>
    <w:p>
      <w:pPr>
        <w:spacing w:before="0" w:after="60"/>
        <w:ind w:left="567"/>
      </w:pPr>
      <w:r>
        <w:rPr>
          <w:b w:val="0"/>
          <w:i w:val="0"/>
          <w:color w:val="C00000"/>
        </w:rPr>
        <w:t xml:space="preserve">f) </w:t>
      </w:r>
      <w:r>
        <w:rPr>
          <w:b w:val="0"/>
          <w:i w:val="0"/>
          <w:color w:val="C00000"/>
        </w:rPr>
        <w:t>Utilizar coleiras estranguladoras sem travão de segurança;</w:t>
      </w:r>
    </w:p>
    <w:p>
      <w:pPr>
        <w:spacing w:before="0" w:after="60"/>
        <w:ind w:left="567"/>
      </w:pPr>
      <w:r>
        <w:rPr>
          <w:b w:val="0"/>
          <w:i w:val="0"/>
          <w:color w:val="C00000"/>
        </w:rPr>
        <w:t xml:space="preserve">g) </w:t>
      </w:r>
      <w:r>
        <w:rPr>
          <w:b w:val="0"/>
          <w:i w:val="0"/>
          <w:color w:val="C00000"/>
        </w:rPr>
        <w:t>Utilizar coleiras de treino com estimulação elétrica («coleiras de choque»);</w:t>
      </w:r>
    </w:p>
    <w:p>
      <w:pPr>
        <w:spacing w:before="0" w:after="60"/>
        <w:ind w:left="567"/>
      </w:pPr>
      <w:r>
        <w:rPr>
          <w:b w:val="0"/>
          <w:i w:val="0"/>
          <w:color w:val="C00000"/>
        </w:rPr>
        <w:t xml:space="preserve">h) </w:t>
      </w:r>
      <w:r>
        <w:rPr>
          <w:b w:val="0"/>
          <w:i w:val="0"/>
          <w:color w:val="C00000"/>
        </w:rPr>
        <w:t xml:space="preserve">Levantar os </w:t>
      </w:r>
      <w:r>
        <w:rPr>
          <w:b/>
          <w:i w:val="0"/>
          <w:color w:val="00700C"/>
        </w:rPr>
        <w:t>animais de companhia</w:t>
      </w:r>
      <w:r>
        <w:rPr>
          <w:b w:val="0"/>
          <w:i w:val="0"/>
          <w:color w:val="C00000"/>
        </w:rPr>
        <w:t xml:space="preserve"> pelos membros, cabeça, orelhas, cauda ou pelo, ou levantar os </w:t>
      </w:r>
      <w:r>
        <w:rPr>
          <w:b/>
          <w:i w:val="0"/>
          <w:color w:val="00700C"/>
        </w:rPr>
        <w:t>animais de companhia</w:t>
      </w:r>
      <w:r>
        <w:rPr>
          <w:b w:val="0"/>
          <w:i w:val="0"/>
          <w:color w:val="C00000"/>
        </w:rPr>
        <w:t xml:space="preserve"> adultos pela pele.</w:t>
      </w:r>
    </w:p>
    <w:p>
      <w:pPr>
        <w:spacing w:before="20" w:after="20"/>
        <w:ind w:left="567"/>
      </w:pPr>
      <w:r>
        <w:rPr>
          <w:b w:val="0"/>
          <w:i/>
          <w:color w:val="808080"/>
        </w:rPr>
        <w:t>[NOTA: Isenção para cão de serviço (militares/policiais/aduaneiros — al. a): «A decidir se mantemos»]</w:t>
      </w:r>
    </w:p>
    <w:p>
      <w:pPr>
        <w:spacing w:before="20" w:after="20"/>
        <w:ind w:left="567"/>
      </w:pPr>
      <w:r>
        <w:rPr>
          <w:b w:val="0"/>
          <w:i/>
          <w:color w:val="808080"/>
        </w:rPr>
        <w:t>[NOTA: Durante o exercício da função de cão de proteção de gado não se aplica a al. e) — por natureza da atividade, só aplicável a cães]</w:t>
      </w:r>
    </w:p>
    <w:p>
      <w:pPr>
        <w:spacing w:before="80" w:after="60"/>
        <w:ind w:left="0"/>
      </w:pPr>
      <w:r>
        <w:rPr>
          <w:b/>
          <w:i w:val="0"/>
          <w:color w:val="005BB5"/>
        </w:rPr>
        <w:t xml:space="preserve">4 — </w:t>
      </w:r>
      <w:r>
        <w:rPr>
          <w:b w:val="0"/>
          <w:i w:val="0"/>
          <w:color w:val="005BB5"/>
        </w:rPr>
        <w:t>É proibida a utilização de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p>
    <w:p>
      <w:pPr>
        <w:spacing w:before="80" w:after="60"/>
        <w:ind w:left="0"/>
      </w:pPr>
      <w:r>
        <w:rPr>
          <w:b/>
          <w:i w:val="0"/>
          <w:color w:val="005BB5"/>
        </w:rPr>
        <w:t xml:space="preserve">5 — </w:t>
      </w:r>
      <w:r>
        <w:rPr>
          <w:b w:val="0"/>
          <w:i w:val="0"/>
          <w:color w:val="005BB5"/>
        </w:rPr>
        <w:t>É proibida a transmissão de animais de companhia fora dos locais autorizados para o efeito, designadamente na via pública.</w:t>
      </w:r>
    </w:p>
    <w:p>
      <w:pPr>
        <w:spacing w:before="80" w:after="60"/>
        <w:ind w:left="0"/>
      </w:pPr>
      <w:r>
        <w:rPr>
          <w:b/>
          <w:i w:val="0"/>
          <w:color w:val="005BB5"/>
        </w:rPr>
        <w:t xml:space="preserve">6 — </w:t>
      </w:r>
      <w:r>
        <w:rPr>
          <w:b w:val="0"/>
          <w:i w:val="0"/>
          <w:color w:val="005BB5"/>
        </w:rPr>
        <w:t xml:space="preserve">É proibida a venda de animais em feiras e mercados. </w:t>
      </w:r>
      <w:r>
        <w:rPr>
          <w:b w:val="0"/>
          <w:i/>
          <w:color w:val="808080"/>
        </w:rPr>
        <w:t>[NOTA: «colega Gui — ver o conceito de atividades não sedentárias»]</w:t>
      </w:r>
    </w:p>
    <w:p>
      <w:pPr>
        <w:spacing w:before="80" w:after="60"/>
        <w:ind w:left="0"/>
      </w:pPr>
      <w:r>
        <w:rPr>
          <w:b/>
          <w:i w:val="0"/>
          <w:color w:val="005BB5"/>
        </w:rPr>
        <w:t xml:space="preserve">7 — </w:t>
      </w:r>
      <w:r>
        <w:rPr>
          <w:b w:val="0"/>
          <w:i w:val="0"/>
          <w:color w:val="005BB5"/>
        </w:rPr>
        <w:t>É proibida a publicidade ou colocação para venda de animais cuja detenção é proibida por legislação específica.</w:t>
      </w:r>
    </w:p>
    <w:p>
      <w:pPr>
        <w:spacing w:before="80" w:after="60"/>
        <w:ind w:left="0"/>
      </w:pPr>
      <w:r>
        <w:rPr>
          <w:b/>
          <w:i w:val="0"/>
          <w:color w:val="005BB5"/>
        </w:rPr>
        <w:t xml:space="preserve">8 — </w:t>
      </w:r>
      <w:r>
        <w:rPr>
          <w:b w:val="0"/>
          <w:i w:val="0"/>
          <w:color w:val="005BB5"/>
        </w:rPr>
        <w:t xml:space="preserve">É proibida a venda de cães e gatos em lojas de animais. </w:t>
      </w:r>
      <w:r>
        <w:rPr>
          <w:b w:val="0"/>
          <w:i/>
          <w:color w:val="808080"/>
        </w:rPr>
        <w:t>[NOTA: «?» — ponto em aberto]</w:t>
      </w:r>
    </w:p>
    <w:p>
      <w:r>
        <w:br w:type="page"/>
      </w:r>
    </w:p>
    <w:p>
      <w:pPr>
        <w:pStyle w:val="Heading1"/>
      </w:pPr>
      <w:r>
        <w:t>VERSÃO 2 — Reestruturada tematicamente (próxima dos originais)</w:t>
      </w:r>
    </w:p>
    <w:p>
      <w:pPr>
        <w:spacing w:before="0" w:after="40"/>
        <w:ind w:left="0"/>
      </w:pPr>
      <w:r>
        <w:rPr>
          <w:b/>
          <w:i w:val="0"/>
        </w:rPr>
        <w:t>LEGENDA:</w:t>
      </w:r>
    </w:p>
    <w:p>
      <w:pPr>
        <w:spacing w:before="0" w:after="20"/>
        <w:ind w:left="283"/>
      </w:pPr>
      <w:r>
        <w:rPr>
          <w:b w:val="0"/>
          <w:i w:val="0"/>
          <w:color w:val="005BB5"/>
        </w:rPr>
        <w:t>■ Azul — texto do Artigo 6.º (proposta nacional original)</w:t>
      </w:r>
    </w:p>
    <w:p>
      <w:pPr>
        <w:spacing w:before="0" w:after="20"/>
        <w:ind w:left="283"/>
      </w:pPr>
      <w:r>
        <w:rPr>
          <w:b w:val="0"/>
          <w:i w:val="0"/>
          <w:color w:val="C00000"/>
        </w:rPr>
        <w:t>■ Vermelho — texto do Artigo 6.º-A / @regulamento (UE) 2023/0447</w:t>
      </w:r>
    </w:p>
    <w:p>
      <w:pPr>
        <w:spacing w:before="0" w:after="20"/>
        <w:ind w:left="283"/>
      </w:pPr>
      <w:r>
        <w:rPr>
          <w:b w:val="0"/>
          <w:i w:val="0"/>
          <w:color w:val="00700C"/>
        </w:rPr>
        <w:t>■ Verde — ajuste de âmbito (generalização de «operadores/cães e gatos» para âmbito mais amplo)</w:t>
      </w:r>
    </w:p>
    <w:p>
      <w:pPr>
        <w:spacing w:before="0" w:after="160"/>
        <w:ind w:left="283"/>
      </w:pPr>
      <w:r>
        <w:rPr>
          <w:b w:val="0"/>
          <w:i/>
          <w:color w:val="808080"/>
        </w:rPr>
        <w:t>■ Cinzento itálico — nota / ponto em aberto</w:t>
      </w:r>
    </w:p>
    <w:p>
      <w:pPr>
        <w:pStyle w:val="Heading2"/>
      </w:pPr>
      <w:r>
        <w:t>Artigo 6.º — Proibições Gerais</w:t>
      </w:r>
    </w:p>
    <w:p>
      <w:pPr>
        <w:spacing w:before="0" w:after="120"/>
        <w:ind w:left="0"/>
      </w:pPr>
      <w:r>
        <w:rPr>
          <w:b w:val="0"/>
          <w:i/>
          <w:color w:val="808080"/>
        </w:rPr>
        <w:t>[Estrutura V2: n.º 1 = proibição geral (fusão dos chapéus); n.º 2 = atos específicos; n.º 3 = manuseamento; n.º 4 = proibições comerciais em bloco]</w:t>
      </w:r>
    </w:p>
    <w:p>
      <w:pPr>
        <w:spacing w:before="0" w:after="60"/>
        <w:ind w:left="0"/>
      </w:pPr>
      <w:r>
        <w:rPr>
          <w:b/>
          <w:i w:val="0"/>
          <w:color w:val="00700C"/>
        </w:rPr>
        <w:t xml:space="preserve">1 — </w:t>
      </w:r>
      <w:r>
        <w:rPr>
          <w:b w:val="0"/>
          <w:i w:val="0"/>
          <w:color w:val="005BB5"/>
        </w:rPr>
        <w:t xml:space="preserve">É proibida a violência, o abuso ou os maus tratos de animais de companhia, considerando-se como tal os atos que, sem necessidade, inflijam a morte, o sofrimento ou lesões a um animal, </w:t>
      </w:r>
      <w:r>
        <w:rPr>
          <w:b w:val="0"/>
          <w:i w:val="0"/>
          <w:color w:val="C00000"/>
        </w:rPr>
        <w:t>bem como o abandono dos animais de companhia por quem os detém ou cria.</w:t>
      </w:r>
    </w:p>
    <w:p>
      <w:pPr>
        <w:spacing w:before="80" w:after="60"/>
        <w:ind w:left="0"/>
      </w:pPr>
      <w:r>
        <w:rPr>
          <w:b/>
          <w:i w:val="0"/>
          <w:color w:val="005BB5"/>
        </w:rPr>
        <w:t xml:space="preserve">2 — </w:t>
      </w:r>
      <w:r>
        <w:rPr>
          <w:b w:val="0"/>
          <w:i w:val="0"/>
          <w:color w:val="005BB5"/>
        </w:rPr>
        <w:t>Constituem violência ou maus tratos, entre outros, os seguintes atos:</w:t>
      </w:r>
    </w:p>
    <w:p>
      <w:pPr>
        <w:spacing w:before="0" w:after="60"/>
        <w:ind w:left="567"/>
      </w:pPr>
      <w:r>
        <w:rPr>
          <w:b w:val="0"/>
          <w:i w:val="0"/>
          <w:color w:val="005BB5"/>
        </w:rPr>
        <w:t xml:space="preserve">a) </w:t>
      </w:r>
      <w:r>
        <w:rPr>
          <w:b w:val="0"/>
          <w:i w:val="0"/>
          <w:color w:val="005BB5"/>
        </w:rPr>
        <w:t>Agredir animais, nomeadamente mediante o uso de chicotes, estimulantes elétricos ou objetos contundentes ou perfurantes, ou com murros, pancadas ou pontapés;</w:t>
      </w:r>
    </w:p>
    <w:p>
      <w:pPr>
        <w:spacing w:before="0" w:after="60"/>
        <w:ind w:left="567"/>
      </w:pPr>
      <w:r>
        <w:rPr>
          <w:b w:val="0"/>
          <w:i w:val="0"/>
          <w:color w:val="005BB5"/>
        </w:rPr>
        <w:t xml:space="preserve">b) </w:t>
      </w:r>
      <w:r>
        <w:rPr>
          <w:b w:val="0"/>
          <w:i w:val="0"/>
          <w:color w:val="005BB5"/>
        </w:rPr>
        <w:t>Restringir a liberdade de movimentos dos animais de tal forma que lhes seja impedido levantar-se, deitar-se ou virar-se sobre si próprios;</w:t>
      </w:r>
    </w:p>
    <w:p>
      <w:pPr>
        <w:spacing w:before="0" w:after="60"/>
        <w:ind w:left="567"/>
      </w:pPr>
      <w:r>
        <w:rPr>
          <w:b w:val="0"/>
          <w:i w:val="0"/>
          <w:color w:val="005BB5"/>
        </w:rPr>
        <w:t xml:space="preserve">c) </w:t>
      </w:r>
      <w:r>
        <w:rPr>
          <w:b w:val="0"/>
          <w:i w:val="0"/>
          <w:color w:val="005BB5"/>
        </w:rPr>
        <w:t>Usar equipamentos de maneio, contenção ou treino que causem sofrimento desnecessário ou lesões aos animais;</w:t>
      </w:r>
    </w:p>
    <w:p>
      <w:pPr>
        <w:spacing w:before="0" w:after="60"/>
        <w:ind w:left="567"/>
      </w:pPr>
      <w:r>
        <w:rPr>
          <w:b w:val="0"/>
          <w:i w:val="0"/>
          <w:color w:val="005BB5"/>
        </w:rPr>
        <w:t xml:space="preserve">d) </w:t>
      </w:r>
      <w:r>
        <w:rPr>
          <w:b w:val="0"/>
          <w:i w:val="0"/>
          <w:color w:val="005BB5"/>
        </w:rPr>
        <w:t>Incitar, realizar ou promover lutas entre animais de companhia de que possa resultar sofrimento, lesões ou morte;</w:t>
      </w:r>
    </w:p>
    <w:p>
      <w:pPr>
        <w:spacing w:before="0" w:after="60"/>
        <w:ind w:left="567"/>
      </w:pPr>
      <w:r>
        <w:rPr>
          <w:b w:val="0"/>
          <w:i w:val="0"/>
          <w:color w:val="005BB5"/>
        </w:rPr>
        <w:t xml:space="preserve">e) </w:t>
      </w:r>
      <w:r>
        <w:rPr>
          <w:b w:val="0"/>
          <w:i w:val="0"/>
          <w:color w:val="005BB5"/>
        </w:rPr>
        <w:t>Criar cães e gatos para consumo, utilização ou comércio da sua carne, pele, pelo ou qualquer outra parte do seu corpo, excetuando as utilizações autorizadas para fins experimentais ou científicos;</w:t>
      </w:r>
    </w:p>
    <w:p>
      <w:pPr>
        <w:spacing w:before="0" w:after="60"/>
        <w:ind w:left="567"/>
      </w:pPr>
      <w:r>
        <w:rPr>
          <w:b w:val="0"/>
          <w:i w:val="0"/>
          <w:color w:val="005BB5"/>
        </w:rPr>
        <w:t xml:space="preserve">f) </w:t>
      </w:r>
      <w:r>
        <w:rPr>
          <w:b w:val="0"/>
          <w:i w:val="0"/>
          <w:color w:val="005BB5"/>
        </w:rPr>
        <w:t>Promover ou concretizar o sacrifício ritual de animais de companhia;</w:t>
      </w:r>
    </w:p>
    <w:p>
      <w:pPr>
        <w:spacing w:before="0" w:after="60"/>
        <w:ind w:left="567"/>
      </w:pPr>
      <w:r>
        <w:rPr>
          <w:b w:val="0"/>
          <w:i w:val="0"/>
          <w:color w:val="005BB5"/>
        </w:rPr>
        <w:t xml:space="preserve">g) </w:t>
      </w:r>
      <w:r>
        <w:rPr>
          <w:b w:val="0"/>
          <w:i w:val="0"/>
          <w:color w:val="005BB5"/>
        </w:rPr>
        <w:t>Utilizar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p>
    <w:p>
      <w:pPr>
        <w:spacing w:before="80" w:after="60"/>
        <w:ind w:left="0"/>
      </w:pPr>
      <w:r>
        <w:rPr>
          <w:b/>
          <w:i w:val="0"/>
          <w:color w:val="00700C"/>
        </w:rPr>
        <w:t xml:space="preserve">3 — </w:t>
      </w:r>
      <w:r>
        <w:rPr>
          <w:b w:val="0"/>
          <w:i w:val="0"/>
          <w:color w:val="00700C"/>
        </w:rPr>
        <w:t xml:space="preserve">Os </w:t>
      </w:r>
      <w:r>
        <w:rPr>
          <w:b/>
          <w:i w:val="0"/>
          <w:color w:val="00700C"/>
        </w:rPr>
        <w:t>detentores, titulares e operadores</w:t>
      </w:r>
      <w:r>
        <w:rPr>
          <w:b w:val="0"/>
          <w:i w:val="0"/>
          <w:color w:val="C00000"/>
        </w:rPr>
        <w:t xml:space="preserve"> asseguram que não sejam realizadas práticas de manuseamento que causem dor ou sofrimento, nomeadamente:</w:t>
      </w:r>
    </w:p>
    <w:p>
      <w:pPr>
        <w:spacing w:before="0" w:after="60"/>
        <w:ind w:left="567"/>
      </w:pPr>
      <w:r>
        <w:rPr>
          <w:b w:val="0"/>
          <w:i w:val="0"/>
          <w:color w:val="C00000"/>
        </w:rPr>
        <w:t xml:space="preserve">a) </w:t>
      </w:r>
      <w:r>
        <w:rPr>
          <w:b w:val="0"/>
          <w:i w:val="0"/>
          <w:color w:val="C00000"/>
        </w:rPr>
        <w:t>Atar partes do corpo, a menos que tal seja exigido por razões médicas e limitado ao período mínimo necessário;</w:t>
      </w:r>
    </w:p>
    <w:p>
      <w:pPr>
        <w:spacing w:before="0" w:after="60"/>
        <w:ind w:left="567"/>
      </w:pPr>
      <w:r>
        <w:rPr>
          <w:b w:val="0"/>
          <w:i w:val="0"/>
          <w:color w:val="C00000"/>
        </w:rPr>
        <w:t xml:space="preserve">b) </w:t>
      </w:r>
      <w:r>
        <w:rPr>
          <w:b w:val="0"/>
          <w:i w:val="0"/>
          <w:color w:val="C00000"/>
        </w:rPr>
        <w:t xml:space="preserve">Pontapear, bater, arrastar, lançar ou apertar os </w:t>
      </w:r>
      <w:r>
        <w:rPr>
          <w:b/>
          <w:i w:val="0"/>
          <w:color w:val="00700C"/>
        </w:rPr>
        <w:t>animais de companhia</w:t>
      </w:r>
      <w:r>
        <w:rPr>
          <w:b w:val="0"/>
          <w:i w:val="0"/>
          <w:color w:val="C00000"/>
        </w:rPr>
        <w:t>;</w:t>
      </w:r>
    </w:p>
    <w:p>
      <w:pPr>
        <w:spacing w:before="0" w:after="60"/>
        <w:ind w:left="567"/>
      </w:pPr>
      <w:r>
        <w:rPr>
          <w:b w:val="0"/>
          <w:i w:val="0"/>
          <w:color w:val="C00000"/>
        </w:rPr>
        <w:t xml:space="preserve">c) </w:t>
      </w:r>
      <w:r>
        <w:rPr>
          <w:b w:val="0"/>
          <w:i w:val="0"/>
          <w:color w:val="C00000"/>
        </w:rPr>
        <w:t xml:space="preserve">Aplicar corrente elétrica aos </w:t>
      </w:r>
      <w:r>
        <w:rPr>
          <w:b/>
          <w:i w:val="0"/>
          <w:color w:val="00700C"/>
        </w:rPr>
        <w:t>animais de companhia</w:t>
      </w:r>
      <w:r>
        <w:rPr>
          <w:b w:val="0"/>
          <w:i w:val="0"/>
          <w:color w:val="C00000"/>
        </w:rPr>
        <w:t>, a menos que tal seja efetuado por motivos médicos;</w:t>
      </w:r>
    </w:p>
    <w:p>
      <w:pPr>
        <w:spacing w:before="0" w:after="60"/>
        <w:ind w:left="567"/>
      </w:pPr>
      <w:r>
        <w:rPr>
          <w:b w:val="0"/>
          <w:i w:val="0"/>
          <w:color w:val="C00000"/>
        </w:rPr>
        <w:t xml:space="preserve">d) </w:t>
      </w:r>
      <w:r>
        <w:rPr>
          <w:b w:val="0"/>
          <w:i w:val="0"/>
          <w:color w:val="C00000"/>
        </w:rPr>
        <w:t xml:space="preserve">Utilizar açaimes, a menos que tal seja exigido por razões médicas ou por razões de segurança animal ou das pessoas, caso em que a duração deve ser limitada ao período mínimo necessário e devendo o </w:t>
      </w:r>
      <w:r>
        <w:rPr>
          <w:b/>
          <w:i w:val="0"/>
          <w:color w:val="00700C"/>
        </w:rPr>
        <w:t>animal de companhia</w:t>
      </w:r>
      <w:r>
        <w:rPr>
          <w:b w:val="0"/>
          <w:i w:val="0"/>
          <w:color w:val="C00000"/>
        </w:rPr>
        <w:t xml:space="preserve"> ser supervisionado;</w:t>
      </w:r>
    </w:p>
    <w:p>
      <w:pPr>
        <w:spacing w:before="0" w:after="60"/>
        <w:ind w:left="567"/>
      </w:pPr>
      <w:r>
        <w:rPr>
          <w:b w:val="0"/>
          <w:i w:val="0"/>
          <w:color w:val="C00000"/>
        </w:rPr>
        <w:t xml:space="preserve">e) </w:t>
      </w:r>
      <w:r>
        <w:rPr>
          <w:b w:val="0"/>
          <w:i w:val="0"/>
          <w:color w:val="C00000"/>
        </w:rPr>
        <w:t>Utilizar coleiras de picos;</w:t>
      </w:r>
    </w:p>
    <w:p>
      <w:pPr>
        <w:spacing w:before="0" w:after="60"/>
        <w:ind w:left="567"/>
      </w:pPr>
      <w:r>
        <w:rPr>
          <w:b w:val="0"/>
          <w:i w:val="0"/>
          <w:color w:val="C00000"/>
        </w:rPr>
        <w:t xml:space="preserve">f) </w:t>
      </w:r>
      <w:r>
        <w:rPr>
          <w:b w:val="0"/>
          <w:i w:val="0"/>
          <w:color w:val="C00000"/>
        </w:rPr>
        <w:t>Utilizar coleiras estranguladoras sem travão de segurança;</w:t>
      </w:r>
    </w:p>
    <w:p>
      <w:pPr>
        <w:spacing w:before="0" w:after="60"/>
        <w:ind w:left="567"/>
      </w:pPr>
      <w:r>
        <w:rPr>
          <w:b w:val="0"/>
          <w:i w:val="0"/>
          <w:color w:val="C00000"/>
        </w:rPr>
        <w:t xml:space="preserve">g) </w:t>
      </w:r>
      <w:r>
        <w:rPr>
          <w:b w:val="0"/>
          <w:i w:val="0"/>
          <w:color w:val="C00000"/>
        </w:rPr>
        <w:t>Utilizar coleiras de treino com estimulação elétrica («coleiras de choque»);</w:t>
      </w:r>
    </w:p>
    <w:p>
      <w:pPr>
        <w:spacing w:before="0" w:after="60"/>
        <w:ind w:left="567"/>
      </w:pPr>
      <w:r>
        <w:rPr>
          <w:b w:val="0"/>
          <w:i w:val="0"/>
          <w:color w:val="C00000"/>
        </w:rPr>
        <w:t xml:space="preserve">h) </w:t>
      </w:r>
      <w:r>
        <w:rPr>
          <w:b w:val="0"/>
          <w:i w:val="0"/>
          <w:color w:val="C00000"/>
        </w:rPr>
        <w:t xml:space="preserve">Levantar os </w:t>
      </w:r>
      <w:r>
        <w:rPr>
          <w:b/>
          <w:i w:val="0"/>
          <w:color w:val="00700C"/>
        </w:rPr>
        <w:t>animais de companhia</w:t>
      </w:r>
      <w:r>
        <w:rPr>
          <w:b w:val="0"/>
          <w:i w:val="0"/>
          <w:color w:val="C00000"/>
        </w:rPr>
        <w:t xml:space="preserve"> pelos membros, cabeça, orelhas, cauda ou pelo, ou levantar os </w:t>
      </w:r>
      <w:r>
        <w:rPr>
          <w:b/>
          <w:i w:val="0"/>
          <w:color w:val="00700C"/>
        </w:rPr>
        <w:t>animais de companhia</w:t>
      </w:r>
      <w:r>
        <w:rPr>
          <w:b w:val="0"/>
          <w:i w:val="0"/>
          <w:color w:val="C00000"/>
        </w:rPr>
        <w:t xml:space="preserve"> adultos pela pele.</w:t>
      </w:r>
    </w:p>
    <w:p>
      <w:pPr>
        <w:spacing w:before="20" w:after="20"/>
        <w:ind w:left="567"/>
      </w:pPr>
      <w:r>
        <w:rPr>
          <w:b w:val="0"/>
          <w:i/>
          <w:color w:val="808080"/>
        </w:rPr>
        <w:t>[NOTA: Isenção para cão de serviço (militares/policiais/aduaneiros — al. a): «A decidir se mantemos»]</w:t>
      </w:r>
    </w:p>
    <w:p>
      <w:pPr>
        <w:spacing w:before="20" w:after="20"/>
        <w:ind w:left="567"/>
      </w:pPr>
      <w:r>
        <w:rPr>
          <w:b w:val="0"/>
          <w:i/>
          <w:color w:val="808080"/>
        </w:rPr>
        <w:t>[NOTA: Durante o exercício da função de cão de proteção de gado não se aplica a al. e) — por natureza da atividade, só aplicável a cães]</w:t>
      </w:r>
    </w:p>
    <w:p>
      <w:pPr>
        <w:spacing w:before="80" w:after="60"/>
        <w:ind w:left="0"/>
      </w:pPr>
      <w:r>
        <w:rPr>
          <w:b/>
          <w:i w:val="0"/>
          <w:color w:val="005BB5"/>
        </w:rPr>
        <w:t xml:space="preserve">4 — </w:t>
      </w:r>
      <w:r>
        <w:rPr>
          <w:b w:val="0"/>
          <w:i w:val="0"/>
          <w:color w:val="005BB5"/>
        </w:rPr>
        <w:t>São ainda proibidos:</w:t>
      </w:r>
    </w:p>
    <w:p>
      <w:pPr>
        <w:spacing w:before="0" w:after="60"/>
        <w:ind w:left="567"/>
      </w:pPr>
      <w:r>
        <w:rPr>
          <w:b w:val="0"/>
          <w:i w:val="0"/>
          <w:color w:val="005BB5"/>
        </w:rPr>
        <w:t xml:space="preserve">a) </w:t>
      </w:r>
      <w:r>
        <w:rPr>
          <w:b w:val="0"/>
          <w:i w:val="0"/>
          <w:color w:val="005BB5"/>
        </w:rPr>
        <w:t>A transmissão de animais de companhia fora dos locais autorizados para o efeito, designadamente na via pública;</w:t>
      </w:r>
    </w:p>
    <w:p>
      <w:pPr>
        <w:spacing w:before="0" w:after="60"/>
        <w:ind w:left="567"/>
      </w:pPr>
      <w:r>
        <w:rPr>
          <w:b w:val="0"/>
          <w:i w:val="0"/>
          <w:color w:val="005BB5"/>
        </w:rPr>
        <w:t xml:space="preserve">b) </w:t>
      </w:r>
      <w:r>
        <w:rPr>
          <w:b w:val="0"/>
          <w:i w:val="0"/>
          <w:color w:val="005BB5"/>
        </w:rPr>
        <w:t xml:space="preserve">A venda de animais em feiras e mercados; </w:t>
      </w:r>
      <w:r>
        <w:rPr>
          <w:b w:val="0"/>
          <w:i/>
          <w:color w:val="808080"/>
        </w:rPr>
        <w:t>[NOTA: «colega Gui — ver o conceito de atividades não sedentárias»]</w:t>
      </w:r>
    </w:p>
    <w:p>
      <w:pPr>
        <w:spacing w:before="0" w:after="60"/>
        <w:ind w:left="567"/>
      </w:pPr>
      <w:r>
        <w:rPr>
          <w:b w:val="0"/>
          <w:i w:val="0"/>
          <w:color w:val="005BB5"/>
        </w:rPr>
        <w:t xml:space="preserve">c) </w:t>
      </w:r>
      <w:r>
        <w:rPr>
          <w:b w:val="0"/>
          <w:i w:val="0"/>
          <w:color w:val="005BB5"/>
        </w:rPr>
        <w:t>A publicidade ou colocação para venda de animais cuja detenção é proibida por legislação específica;</w:t>
      </w:r>
    </w:p>
    <w:p>
      <w:pPr>
        <w:spacing w:before="0" w:after="60"/>
        <w:ind w:left="567"/>
      </w:pPr>
      <w:r>
        <w:rPr>
          <w:b w:val="0"/>
          <w:i w:val="0"/>
          <w:color w:val="005BB5"/>
        </w:rPr>
        <w:t xml:space="preserve">d) </w:t>
      </w:r>
      <w:r>
        <w:rPr>
          <w:b w:val="0"/>
          <w:i w:val="0"/>
          <w:color w:val="005BB5"/>
        </w:rPr>
        <w:t xml:space="preserve">A venda de cães e gatos em lojas de animais. </w:t>
      </w:r>
      <w:r>
        <w:rPr>
          <w:b w:val="0"/>
          <w:i/>
          <w:color w:val="808080"/>
        </w:rPr>
        <w:t>[NOTA: «?» — ponto em aberto]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