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7.4 平移的概念、性质与作图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通过阅读、观察或操作，准确说出平移、对应点与对应线段、平移性质、平移作图的含义、表示或基本步骤。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在Q2—Q4中运用“根据方向和距离作平移图形”，能用完整语言、式子、图形或图表说明依据。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在基础与变式练习中运用“根据方向和距离作平移图形”解决同类问题，并对结果进行检验。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根据方向和距离作平移图形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确定所有对应点的平移方向和距离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教材：人教版《义务教育教科书·数学七年级下册》，印刷页26—29（PDF 33—36）。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平移的概念、性质与作图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平移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对应点与对应线段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平移性质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平移作图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方法：根据方向和距离作平移图形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易错：确定所有对应点的平移方向和距离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通过观察、操作、运算、推理或数据分析理解平移的概念、性质与作图，能用数学语言表达过程和依据，在解决教材问题中发展抽象能力、推理能力、运算能力、模型观念、几何直观或数据意识。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本课位于相交线与平行线，核心内容是平移、对应点与对应线段、平移性质、平移作图，是本章知识链中的重要一环。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以前置知识“平行线、全等直观、基本作图”为基础，并为后续本章综合应用、章末复习和相关知识学习提供方法支撑。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教材通过教材7.4例题与教材第28—29页练习，按情境—探究—结论—应用的路径组织学习。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学生已经学习平行线、全等直观、基本作图，具备基本观察、计算、作图或整理数据的经验。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学生可能在“确定所有对应点的平移方向和距离”处出现条件遗漏、表示不规范或方法选择不当。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只记“平移”的结论，不检查适用条件。；把“根据方向和距离作平移图形”与相近概念或逆命题混淆。；只写结果，不写过程、依据或检验。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呈现与“平移的概念、性质与作图”有关的教材情境或真实问题。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能说出本课将研究“平移”。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组织Q1，回顾“平行线”。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围绕难点“确定所有对应点的平移方向和距离”巡视提问。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能从活动中提取“平移、对应点与对应线段”的共同特征。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依据学生记录形成“平移、对应点与对应线段、平移性质、平移作图”的规范表述。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追问“为什么”，围绕“根据方向和距离作平移图形”组织说明。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出示Q4（对应教材7.4例题），先遮住解答。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没有先确认“根据方向和距离作平移图形”的条件，或只写结果不写依据。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三条线段平行且相等，方向均向右上，长度等于同一次平移的距离。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能运用“根据方向和距离作平移图形”解决同类问题。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用“平移—对应点与对应线段—平移性质”梳理知识结构并布置分层作业。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