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C08-L08_实数章末复习_学生学案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60—62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通过阅读、观察或操作，准确说出平方根、立方根、无理数与实数、实数运算的含义、表示或基本步骤。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在Q2—Q4中运用“构建开方与实数知识网络”，能用完整语言、式子、图形或图表说明依据。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在基础与变式练习中运用“构建开方与实数知识网络”解决同类问题，并对结果进行检验。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回顾“第八章全部内容”：写出一条与本课有关的定义、性质或计算规则。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阅读教材印刷页60—62，圈出“平方根、立方根、无理数与实数、实数运算”，分别用一句话记录它们解决什么问题。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小组探究：围绕“综合运用估算、分类和运算”设计一次观察、操作或推理，记录现象、猜想和验证依据。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实数章末复习学案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平方根：____________________________________________________________。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立方根：____________________________________________________________。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无理数与实数：____________________________________________________________。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易错提醒：综合运用估算、分类和运算。先审条件，再使用结论。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例题（对应教材小结典型问题）：计算√81、∛(−27)，并判断√7在哪两个相邻整数之间。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提取________ → 选择________ → 规范完成 → 写出依据 → ________检验。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实数章末复习学案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基础辨析：判断“使用‘平方根’时不需要检查条件，只要结论看起来合理即可”，并说明理由。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变式练习：把Q4的一个条件、数据或表示方式作合理改变，仍用“构建开方与实数知识网络”解决，并写出检验。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纠错：“研究实数章末复习时，只记结论，不必区分条件、过程和依据。”这句话对吗？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当堂检测：概括平方根、算术平方根和立方根的主要区别。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我能用三个关键词概括本课：____________、____________、____________。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基础巩固：完成教材复习题8中的基础题并订正Q5、Q7；把本课“平方根、立方根、无理数与实数、实数运算”整理成三行知识卡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提升思考：当堂检测：概括平方根、算术平方根和立方根的主要区别。；从复习题8分层选题中选择一题，写出完整依据和检验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实数章末复习  ·  学生学案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