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小结与复习题8 实数章末复习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复习课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通过阅读、观察或操作，准确说出平方根、立方根、无理数与实数、实数运算的含义、表示或基本步骤。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在Q2—Q4中运用“构建开方与实数知识网络”，能用完整语言、式子、图形或图表说明依据。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在基础与变式练习中运用“构建开方与实数知识网络”解决同类问题，并对结果进行检验。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构建开方与实数知识网络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综合运用估算、分类和运算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教材：人教版《义务教育教科书·数学七年级下册》，印刷页60—62（PDF 67—69）。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实数章末复习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平方根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立方根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无理数与实数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实数运算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方法：构建开方与实数知识网络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易错：综合运用估算、分类和运算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通过观察、操作、运算、推理或数据分析理解实数章末复习，能用数学语言表达过程和依据，在解决教材问题中发展抽象能力、推理能力、运算能力、模型观念、几何直观或数据意识。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本课位于实数，核心内容是平方根、立方根、无理数与实数、实数运算，是本章知识链中的重要一环。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以前置知识“第八章全部内容”为基础，并为后续本章综合应用、章末复习和相关知识学习提供方法支撑。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教材通过教材小结典型问题与教材复习题8，按情境—探究—结论—应用的路径组织学习。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学生已经学习第八章全部内容，具备基本观察、计算、作图或整理数据的经验。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学生可能在“综合运用估算、分类和运算”处出现条件遗漏、表示不规范或方法选择不当。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只记“平方根”的结论，不检查适用条件。；把“构建开方与实数知识网络”与相近概念或逆命题混淆。；只写结果，不写过程、依据或检验。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呈现与“实数章末复习”有关的教材情境或真实问题。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能说出本课将研究“平方根”。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组织Q1，回顾“第八章全部内容”。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围绕难点“综合运用估算、分类和运算”巡视提问。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能从活动中提取“平方根、立方根”的共同特征。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依据学生记录形成“平方根、立方根、无理数与实数、实数运算”的规范表述。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追问“为什么”，围绕“构建开方与实数知识网络”组织说明。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出示Q4（对应教材小结典型问题），先遮住解答。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没有先确认“构建开方与实数知识网络”的条件，或只写结果不写依据。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√81=9，∛(−27)=−3；2&lt;√7&lt;3。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能运用“构建开方与实数知识网络”解决同类问题。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用“平方根—立方根—无理数与实数”梳理知识结构并布置分层作业。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