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FD07" w14:textId="77777777" w:rsidR="00D0290D" w:rsidRDefault="0040092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11.3_</w:t>
      </w:r>
      <w:r>
        <w:rPr>
          <w:rFonts w:ascii="黑体" w:eastAsia="黑体" w:hAnsi="黑体"/>
          <w:b/>
          <w:color w:val="2F6B4F"/>
          <w:sz w:val="36"/>
        </w:rPr>
        <w:t>一元一次不等式组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648BC21" w14:textId="77777777" w:rsidR="00D0290D" w:rsidRDefault="0040092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138—141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0290D" w14:paraId="1F02BFC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5F582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86CEC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75467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DD5E0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0290D" w14:paraId="72FE057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4011F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BD535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F2F03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B815A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0085C5C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40FFB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7007872" w14:textId="77777777" w:rsidR="00D0290D" w:rsidRDefault="00D0290D">
      <w:pPr>
        <w:rPr>
          <w:rFonts w:hint="eastAsia"/>
        </w:rPr>
      </w:pPr>
    </w:p>
    <w:p w14:paraId="58198681" w14:textId="77777777" w:rsidR="00D0290D" w:rsidRDefault="0040092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通过阅读、观察或操作，准确说出一元一次不等式组、公共解集、数轴法、整数解的含义、表示或基本步骤。</w:t>
      </w:r>
    </w:p>
    <w:p w14:paraId="6649E714" w14:textId="77777777" w:rsidR="00D0290D" w:rsidRDefault="0040092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分别求解并取解集公共部分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C32D51D" w14:textId="77777777" w:rsidR="00D0290D" w:rsidRDefault="0040092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分别求解并取解集公共部分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340D5A4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69421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F4C4627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4091C1F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C3E81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866A9EA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一元一次不等式组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559141AF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2CA45EB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4DF7CD1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91C85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684D795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7AFD0F6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F473F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138—141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一元一次不等式组、公共解集、数轴法、整数解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96D06BD" w14:textId="4B030AD6" w:rsidR="00D0290D" w:rsidRDefault="0038083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EC399A5" wp14:editId="60B12E8E">
                  <wp:extent cx="2603500" cy="932925"/>
                  <wp:effectExtent l="0" t="0" r="6350" b="635"/>
                  <wp:docPr id="212596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96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86C1B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参考答案：一元一次不等式组：按教材定义、性质或步骤准确表述；公共解集：按教材定义、性质或步骤准确表述；数轴法：按教材定义、性质或步骤准确表述；整数解：按教材定义、性质或步骤准确表述。</w:t>
            </w:r>
          </w:p>
          <w:p w14:paraId="664833EE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59457388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0FD1B72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E0564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B6B32BE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1D13CA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86A758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正确判断无解和端点取舍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ACED2C7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分别求解并取解集公共部分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B790723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1B588C92" w14:textId="77777777" w:rsidR="00D0290D" w:rsidRDefault="00D0290D">
      <w:pPr>
        <w:rPr>
          <w:rFonts w:hint="eastAsia"/>
        </w:rPr>
      </w:pPr>
    </w:p>
    <w:p w14:paraId="2F156BF2" w14:textId="77777777" w:rsidR="00D0290D" w:rsidRDefault="0040092D">
      <w:pPr>
        <w:rPr>
          <w:rFonts w:hint="eastAsia"/>
        </w:rPr>
      </w:pPr>
      <w:r>
        <w:br w:type="page"/>
      </w:r>
    </w:p>
    <w:p w14:paraId="63DAF183" w14:textId="77777777" w:rsidR="00D0290D" w:rsidRDefault="0040092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一元一次不等式组学案</w:t>
      </w:r>
    </w:p>
    <w:p w14:paraId="61701D2F" w14:textId="77777777" w:rsidR="00D0290D" w:rsidRDefault="0040092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4F46F4F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C71D0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0301DEA" w14:textId="77777777" w:rsidR="00D0290D" w:rsidRDefault="00D0290D">
      <w:pPr>
        <w:rPr>
          <w:rFonts w:hint="eastAsia"/>
        </w:rPr>
      </w:pPr>
    </w:p>
    <w:p w14:paraId="00F87BB8" w14:textId="77777777" w:rsidR="00D0290D" w:rsidRDefault="0040092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一元一次不等式组：按教材明确其定义、条件、表示、性质或步骤。</w:t>
      </w:r>
    </w:p>
    <w:p w14:paraId="57AEEFEC" w14:textId="77777777" w:rsidR="00D0290D" w:rsidRDefault="0040092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公共解集：按教材明确其定义、条件、表示、性质或步骤。</w:t>
      </w:r>
    </w:p>
    <w:p w14:paraId="6D3725C5" w14:textId="77777777" w:rsidR="00D0290D" w:rsidRDefault="0040092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数轴法：按教材明确其定义、条件、表示、性质或步骤。</w:t>
      </w:r>
    </w:p>
    <w:p w14:paraId="77B0F797" w14:textId="77777777" w:rsidR="00D0290D" w:rsidRDefault="0040092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整数解：按教材明确其定义、条件、表示、性质或步骤。</w:t>
      </w:r>
    </w:p>
    <w:p w14:paraId="5B1753F7" w14:textId="77777777" w:rsidR="00D0290D" w:rsidRDefault="0040092D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易错提醒：正确判断无解和端点取舍。先审条件，再使用结论。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0EA21B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D0B2A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BFF53E2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6617594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1F44C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11.3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11.3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）：解不等式组</w:t>
            </w:r>
            <w:r>
              <w:rPr>
                <w:b/>
                <w:color w:val="26352E"/>
                <w:sz w:val="20"/>
              </w:rPr>
              <w:t>x&gt;1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x≤4</w:t>
            </w:r>
            <w:r>
              <w:rPr>
                <w:b/>
                <w:color w:val="26352E"/>
                <w:sz w:val="20"/>
              </w:rPr>
              <w:t>，并写出整数解。</w:t>
            </w:r>
          </w:p>
          <w:p w14:paraId="3645D05E" w14:textId="75BA33C4" w:rsidR="00D0290D" w:rsidRDefault="0038083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360D64D" wp14:editId="7118A731">
                  <wp:extent cx="2603500" cy="932925"/>
                  <wp:effectExtent l="0" t="0" r="6350" b="635"/>
                  <wp:docPr id="11042949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2949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767F0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参考答案：公共解集为</w:t>
            </w:r>
            <w:r>
              <w:rPr>
                <w:b/>
                <w:color w:val="1D4E89"/>
                <w:sz w:val="19"/>
              </w:rPr>
              <w:t>1&lt;x≤4</w:t>
            </w:r>
            <w:r>
              <w:rPr>
                <w:b/>
                <w:color w:val="1D4E89"/>
                <w:sz w:val="19"/>
              </w:rPr>
              <w:t>；整数解为</w:t>
            </w:r>
            <w:r>
              <w:rPr>
                <w:b/>
                <w:color w:val="1D4E89"/>
                <w:sz w:val="19"/>
              </w:rPr>
              <w:t>2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3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4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73B2818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37E0C9E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分别求解并取解集公共部分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55B6D274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1B489CD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分别求解并取解集公共部分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8C82660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1D88957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4EBD9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BD9A69B" w14:textId="77777777" w:rsidR="00D0290D" w:rsidRDefault="00D0290D">
      <w:pPr>
        <w:rPr>
          <w:rFonts w:hint="eastAsia"/>
        </w:rPr>
      </w:pPr>
    </w:p>
    <w:p w14:paraId="07D955A3" w14:textId="77777777" w:rsidR="00D0290D" w:rsidRDefault="0040092D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7B71313" w14:textId="77777777" w:rsidR="00D0290D" w:rsidRDefault="0040092D">
      <w:pPr>
        <w:rPr>
          <w:rFonts w:hint="eastAsia"/>
        </w:rPr>
      </w:pPr>
      <w:r>
        <w:br w:type="page"/>
      </w:r>
    </w:p>
    <w:p w14:paraId="056396F9" w14:textId="77777777" w:rsidR="00D0290D" w:rsidRDefault="0040092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一元一次不等式组学案</w:t>
      </w:r>
    </w:p>
    <w:p w14:paraId="58A3847B" w14:textId="77777777" w:rsidR="00D0290D" w:rsidRDefault="0040092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66CE14C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E3B1A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B01242A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4B078E6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D5265D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一元一次不等式组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D2DA616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一元一次不等式组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7B496DD5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BEEA901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7C50190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69649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27DC14D4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78BAD70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17DE5C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分别求解并取解集公共部分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BBA44FD" w14:textId="1C1EBB1E" w:rsidR="00D0290D" w:rsidRDefault="0038083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1FD2D10" wp14:editId="402E62B7">
                  <wp:extent cx="2603500" cy="932925"/>
                  <wp:effectExtent l="0" t="0" r="6350" b="635"/>
                  <wp:docPr id="18405992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992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58862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分别求解并取解集公共部分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D7DF5B6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2448265A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EF41F5C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7664165D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2D93C3B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3C59F54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87EEC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222B06D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1B76A77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D7426D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研究一元一次不等式组时，只记结论，不必区分条件、过程和依据。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81C40F7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分别求解并取解集公共部分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7EF516BF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3203EA88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0290D" w14:paraId="5EF69D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93CDF" w14:textId="77777777" w:rsidR="00D0290D" w:rsidRDefault="0040092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当堂检测：数轴法求不等式组解集的实质是什么？</w:t>
            </w:r>
          </w:p>
          <w:p w14:paraId="23B10C35" w14:textId="77777777" w:rsidR="00D0290D" w:rsidRDefault="0040092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参考答案：找各不等式解集在数轴上的公共部分。</w:t>
            </w:r>
          </w:p>
          <w:p w14:paraId="5A2E14E2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4E414D1" w14:textId="77777777" w:rsidR="00D0290D" w:rsidRDefault="0040092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CFF734A" w14:textId="77777777" w:rsidR="00D0290D" w:rsidRDefault="0040092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正确判断无解和端点取舍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61072A0" w14:textId="77777777" w:rsidR="00D0290D" w:rsidRDefault="00D0290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0290D" w14:paraId="14DDF40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A43F6" w14:textId="77777777" w:rsidR="00D0290D" w:rsidRDefault="0040092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1E8A610" w14:textId="77777777" w:rsidR="00D0290D" w:rsidRDefault="00D0290D">
      <w:pPr>
        <w:rPr>
          <w:rFonts w:hint="eastAsia"/>
        </w:rPr>
      </w:pPr>
    </w:p>
    <w:p w14:paraId="753779A5" w14:textId="77777777" w:rsidR="00D0290D" w:rsidRDefault="0040092D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一元一次不等式组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，掌握一元一次不等式组、公共解集、数轴法、整数解，并能运用分别求解并取解集公共部分。</w:t>
      </w:r>
    </w:p>
    <w:p w14:paraId="6C4293DE" w14:textId="77777777" w:rsidR="00D0290D" w:rsidRDefault="0040092D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140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11.3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一元一次不等式组、公共解集、数轴法、整数解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12F9F43" w14:textId="77777777" w:rsidR="00D0290D" w:rsidRDefault="0040092D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提升思考：当堂检测：数轴法求不等式组解集的实质是什么？；从不等式组与整数解中选择一题，写出完整依据和检验</w:t>
      </w:r>
    </w:p>
    <w:p w14:paraId="2AFDB1AC" w14:textId="77777777" w:rsidR="00D0290D" w:rsidRDefault="0040092D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0290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967A" w14:textId="77777777" w:rsidR="0040092D" w:rsidRDefault="0040092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454D66" w14:textId="77777777" w:rsidR="0040092D" w:rsidRDefault="0040092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CB53B" w14:textId="77777777" w:rsidR="00D0290D" w:rsidRDefault="0040092D">
    <w:pPr>
      <w:pStyle w:val="a7"/>
      <w:jc w:val="center"/>
      <w:rPr>
        <w:rFonts w:hint="eastAsia"/>
      </w:rPr>
    </w:pPr>
    <w:r>
      <w:rPr>
        <w:color w:val="64748B"/>
        <w:sz w:val="18"/>
      </w:rPr>
      <w:t>一元一次不等式组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1A7B1" w14:textId="77777777" w:rsidR="0040092D" w:rsidRDefault="0040092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238DC8D" w14:textId="77777777" w:rsidR="0040092D" w:rsidRDefault="0040092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3390" w14:textId="77777777" w:rsidR="00D0290D" w:rsidRDefault="0040092D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451278">
    <w:abstractNumId w:val="8"/>
  </w:num>
  <w:num w:numId="2" w16cid:durableId="1160075312">
    <w:abstractNumId w:val="6"/>
  </w:num>
  <w:num w:numId="3" w16cid:durableId="352079207">
    <w:abstractNumId w:val="5"/>
  </w:num>
  <w:num w:numId="4" w16cid:durableId="1332175913">
    <w:abstractNumId w:val="4"/>
  </w:num>
  <w:num w:numId="5" w16cid:durableId="1248736335">
    <w:abstractNumId w:val="7"/>
  </w:num>
  <w:num w:numId="6" w16cid:durableId="2000186810">
    <w:abstractNumId w:val="3"/>
  </w:num>
  <w:num w:numId="7" w16cid:durableId="1022634032">
    <w:abstractNumId w:val="2"/>
  </w:num>
  <w:num w:numId="8" w16cid:durableId="713775557">
    <w:abstractNumId w:val="1"/>
  </w:num>
  <w:num w:numId="9" w16cid:durableId="157424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83F"/>
    <w:rsid w:val="0040092D"/>
    <w:rsid w:val="00AA1D8D"/>
    <w:rsid w:val="00B47730"/>
    <w:rsid w:val="00BF7AAB"/>
    <w:rsid w:val="00CB0664"/>
    <w:rsid w:val="00D02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0A78A4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1053</Characters>
  <Application>Microsoft Office Word</Application>
  <DocSecurity>0</DocSecurity>
  <Lines>87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