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3B4D" w:rsidRDefault="00EF6FD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12.1-</w:t>
      </w:r>
      <w:r>
        <w:rPr>
          <w:rFonts w:ascii="黑体" w:eastAsia="黑体" w:hAnsi="黑体"/>
          <w:b/>
          <w:color w:val="2F6B4F"/>
          <w:sz w:val="36"/>
        </w:rPr>
        <w:t>探究与发现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统计调查的选择与实践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:rsidR="00883B4D" w:rsidRDefault="00EF6FD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156—159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883B4D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883B4D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883B4D" w:rsidRDefault="00883B4D">
      <w:pPr>
        <w:rPr>
          <w:rFonts w:hint="eastAsia"/>
        </w:rPr>
      </w:pPr>
    </w:p>
    <w:p w:rsidR="00883B4D" w:rsidRDefault="00EF6FD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通过阅读、观察或操作，准确说出调查方式选择、样本代表性、用样本估计总体的含义、表示或基本步骤。</w:t>
      </w:r>
    </w:p>
    <w:p w:rsidR="00883B4D" w:rsidRDefault="00EF6FD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根据对象、成本和精度选择调查方式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883B4D" w:rsidRDefault="00EF6FD7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根据对象、成本和精度选择调查方式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3B4D" w:rsidRDefault="00EF6FD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全面调查与抽样调查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883B4D" w:rsidRDefault="00EF6FD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全面调查与抽样调查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调查方式选择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3B4D" w:rsidRDefault="00EF6FD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156—159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调查方式选择、样本代表性、用样本估计总体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883B4D" w:rsidRDefault="0061772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3846890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6890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B4D" w:rsidRDefault="00EF6FD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参考答案：调查方式选择：按教材定义、性质或步骤准确表述；样本代表性：按教材定义、性质或步骤准确表述；用样本估计总体：按教材定义、性质或步骤准确表述。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3B4D" w:rsidRDefault="00EF6FD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评价抽样方案是否合理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883B4D" w:rsidRDefault="00EF6FD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根据对象、成本和精度选择调查方式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:rsidR="00883B4D" w:rsidRDefault="00883B4D">
      <w:pPr>
        <w:rPr>
          <w:rFonts w:hint="eastAsia"/>
        </w:rPr>
      </w:pPr>
    </w:p>
    <w:p w:rsidR="00883B4D" w:rsidRDefault="00EF6FD7">
      <w:pPr>
        <w:rPr>
          <w:rFonts w:hint="eastAsia"/>
        </w:rPr>
      </w:pPr>
      <w:r>
        <w:br w:type="page"/>
      </w:r>
    </w:p>
    <w:p w:rsidR="00883B4D" w:rsidRDefault="00EF6FD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统计调查的选择与实践学案</w:t>
      </w:r>
    </w:p>
    <w:p w:rsidR="00883B4D" w:rsidRDefault="00EF6FD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883B4D" w:rsidRDefault="00883B4D">
      <w:pPr>
        <w:rPr>
          <w:rFonts w:hint="eastAsia"/>
        </w:rPr>
      </w:pPr>
    </w:p>
    <w:p w:rsidR="00883B4D" w:rsidRDefault="00EF6FD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调查方式选择：按教材明确其定义、条件、表示、性质或步骤。</w:t>
      </w:r>
    </w:p>
    <w:p w:rsidR="00883B4D" w:rsidRDefault="00EF6FD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样本代表性：按教材明确其定义、条件、表示、性质或步骤。</w:t>
      </w:r>
    </w:p>
    <w:p w:rsidR="00883B4D" w:rsidRDefault="00EF6FD7">
      <w:pPr>
        <w:spacing w:after="20"/>
        <w:rPr>
          <w:rFonts w:hint="eastAsia"/>
        </w:rPr>
      </w:pPr>
      <w:r>
        <w:rPr>
          <w:b/>
          <w:color w:val="1D4E89"/>
          <w:sz w:val="19"/>
        </w:rPr>
        <w:t>用样本估计总体：按教材明确其定义、条件、表示、性质或步骤。</w:t>
      </w:r>
    </w:p>
    <w:p w:rsidR="00883B4D" w:rsidRDefault="00EF6FD7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易错提醒：评价抽样方案是否合理。先审条件，再使用结论。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3B4D" w:rsidRDefault="00EF6FD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例题（对应探究与发现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瓶子中有多少粒豆子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）：要了解一批灯泡寿命，选择全面调查还是抽样调查？说明理由。</w:t>
            </w:r>
          </w:p>
          <w:p w:rsidR="00883B4D" w:rsidRDefault="0061772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38450098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5009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B4D" w:rsidRDefault="00EF6FD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参考答案：选抽样调查；寿命测试可能具有破坏性且数量大，应取有代表性的样本估计总体。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根据对象、成本和精度选择调查方式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根据对象、成本和精度选择调查方式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883B4D" w:rsidRDefault="00883B4D">
      <w:pPr>
        <w:rPr>
          <w:rFonts w:hint="eastAsia"/>
        </w:rPr>
      </w:pPr>
    </w:p>
    <w:p w:rsidR="00883B4D" w:rsidRDefault="00EF6FD7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:rsidR="00883B4D" w:rsidRDefault="00EF6FD7">
      <w:pPr>
        <w:rPr>
          <w:rFonts w:hint="eastAsia"/>
        </w:rPr>
      </w:pPr>
      <w:r>
        <w:br w:type="page"/>
      </w:r>
    </w:p>
    <w:p w:rsidR="00883B4D" w:rsidRDefault="00EF6FD7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统计调查的选择与实践学案</w:t>
      </w:r>
    </w:p>
    <w:p w:rsidR="00883B4D" w:rsidRDefault="00EF6FD7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3B4D" w:rsidRDefault="00EF6FD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调查方式选择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883B4D" w:rsidRDefault="00EF6FD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调查方式选择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3B4D" w:rsidRDefault="00EF6FD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根据对象、成本和精度选择调查方式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883B4D" w:rsidRDefault="0061772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29935818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3581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B4D" w:rsidRDefault="00EF6FD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根据对象、成本和精度选择调查方式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3B4D" w:rsidRDefault="00EF6FD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研究统计调查的选择与实践时，只记结论，不必区分条件、过程和依据。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883B4D" w:rsidRDefault="00EF6FD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根据对象、成本和精度选择调查方式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83B4D" w:rsidRDefault="00EF6FD7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当堂检测：样本代表性不足会带来什么后果？</w:t>
            </w:r>
          </w:p>
          <w:p w:rsidR="00883B4D" w:rsidRDefault="00EF6FD7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参考答案：样本结论可能系统偏离总体，导致用样本估计总体的结果不可靠。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:rsidR="00883B4D" w:rsidRDefault="00EF6FD7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评价抽样方案是否合理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:rsidR="00883B4D" w:rsidRDefault="00883B4D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883B4D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883B4D" w:rsidRDefault="00EF6FD7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883B4D" w:rsidRDefault="00883B4D">
      <w:pPr>
        <w:rPr>
          <w:rFonts w:hint="eastAsia"/>
        </w:rPr>
      </w:pPr>
    </w:p>
    <w:p w:rsidR="00883B4D" w:rsidRDefault="00EF6FD7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统计调查的选择与实践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，掌握调查方式选择、样本代表性、用样本估计总体，并能运用根据对象、成本和精度选择调查方式。</w:t>
      </w:r>
    </w:p>
    <w:p w:rsidR="00883B4D" w:rsidRDefault="00EF6FD7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12.1</w:t>
      </w:r>
      <w:r>
        <w:rPr>
          <w:color w:val="26352E"/>
          <w:sz w:val="17"/>
        </w:rPr>
        <w:t>习题与豆子实验中的基础题并订正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调查方式选择、样本代表性、用样本估计总体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883B4D" w:rsidRDefault="00EF6FD7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提升思考：当堂检测：样本代表性不足会带来什么后果？；从调查方案设计与反思中选择一题，写出完整依据和检验</w:t>
      </w:r>
    </w:p>
    <w:p w:rsidR="00883B4D" w:rsidRDefault="00EF6FD7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883B4D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6FD7" w:rsidRDefault="00EF6FD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EF6FD7" w:rsidRDefault="00EF6FD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3B4D" w:rsidRDefault="00EF6FD7">
    <w:pPr>
      <w:pStyle w:val="a7"/>
      <w:jc w:val="center"/>
      <w:rPr>
        <w:rFonts w:hint="eastAsia"/>
      </w:rPr>
    </w:pPr>
    <w:r>
      <w:rPr>
        <w:color w:val="64748B"/>
        <w:sz w:val="18"/>
      </w:rPr>
      <w:t>统计调查的选择与实践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6FD7" w:rsidRDefault="00EF6FD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EF6FD7" w:rsidRDefault="00EF6FD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3B4D" w:rsidRDefault="00EF6FD7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305749">
    <w:abstractNumId w:val="8"/>
  </w:num>
  <w:num w:numId="2" w16cid:durableId="1934318808">
    <w:abstractNumId w:val="6"/>
  </w:num>
  <w:num w:numId="3" w16cid:durableId="381097624">
    <w:abstractNumId w:val="5"/>
  </w:num>
  <w:num w:numId="4" w16cid:durableId="2102753240">
    <w:abstractNumId w:val="4"/>
  </w:num>
  <w:num w:numId="5" w16cid:durableId="1316252685">
    <w:abstractNumId w:val="7"/>
  </w:num>
  <w:num w:numId="6" w16cid:durableId="1086151759">
    <w:abstractNumId w:val="3"/>
  </w:num>
  <w:num w:numId="7" w16cid:durableId="102068998">
    <w:abstractNumId w:val="2"/>
  </w:num>
  <w:num w:numId="8" w16cid:durableId="581568349">
    <w:abstractNumId w:val="1"/>
  </w:num>
  <w:num w:numId="9" w16cid:durableId="146303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72D"/>
    <w:rsid w:val="00883B4D"/>
    <w:rsid w:val="00AA1D8D"/>
    <w:rsid w:val="00B47730"/>
    <w:rsid w:val="00BF7AAB"/>
    <w:rsid w:val="00CB0664"/>
    <w:rsid w:val="00EF6F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1013</Words>
  <Characters>1064</Characters>
  <Application>Microsoft Office Word</Application>
  <DocSecurity>0</DocSecurity>
  <Lines>88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