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9CBF" w14:textId="77777777" w:rsidR="006B7602" w:rsidRDefault="00C052D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12.1_</w:t>
      </w:r>
      <w:r>
        <w:rPr>
          <w:rFonts w:ascii="黑体" w:eastAsia="黑体" w:hAnsi="黑体"/>
          <w:b/>
          <w:color w:val="2F6B4F"/>
          <w:sz w:val="36"/>
        </w:rPr>
        <w:t>抽样调查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6BBD303D" w14:textId="77777777" w:rsidR="006B7602" w:rsidRDefault="00C052D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154—155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6B7602" w14:paraId="203EBF2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080BB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7676A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7336A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C1E2F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6B7602" w14:paraId="3C49326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8047D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0EBEA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7508D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A1FF8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7602" w14:paraId="54AF5B7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F73EE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66557EB5" w14:textId="77777777" w:rsidR="006B7602" w:rsidRDefault="006B7602">
      <w:pPr>
        <w:rPr>
          <w:rFonts w:hint="eastAsia"/>
        </w:rPr>
      </w:pPr>
    </w:p>
    <w:p w14:paraId="78EADDB6" w14:textId="77777777" w:rsidR="006B7602" w:rsidRDefault="00C052D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通过阅读、观察或操作，准确说出总体、个体、样本、样本容量、简单随机抽样的含义、表示或基本步骤。</w:t>
      </w:r>
    </w:p>
    <w:p w14:paraId="654887E6" w14:textId="77777777" w:rsidR="006B7602" w:rsidRDefault="00C052D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判断调查方式并识别总体和样本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2A927B44" w14:textId="77777777" w:rsidR="006B7602" w:rsidRDefault="00C052D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判断调查方式并识别总体和样本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7602" w14:paraId="32A3142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AB15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548051D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7602" w14:paraId="2F2F390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F8FC2F" w14:textId="77777777" w:rsidR="006B7602" w:rsidRDefault="00C0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全面调查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38EF57F6" w14:textId="77777777" w:rsidR="006B7602" w:rsidRDefault="00C0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全面调查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总体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510E5DBF" w14:textId="77777777" w:rsidR="006B7602" w:rsidRDefault="00C0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41AAECA6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7602" w14:paraId="65FA4DC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57DDC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4E873BAA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7602" w14:paraId="7AE6DC8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08B735" w14:textId="77777777" w:rsidR="006B7602" w:rsidRDefault="00C0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154—155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总体、个体、样本、样本容量、简单随机抽样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2A694CEA" w14:textId="77777777" w:rsidR="006B7602" w:rsidRDefault="003C3CA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4F2E61D" wp14:editId="1572AE19">
                  <wp:extent cx="2603500" cy="932925"/>
                  <wp:effectExtent l="0" t="0" r="6350" b="635"/>
                  <wp:docPr id="6848312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8312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86CA0" w14:textId="77777777" w:rsidR="006B7602" w:rsidRDefault="00C0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总体：按教材定义、性质或步骤准确表述；个体：按教材定义、性质或步骤准确表述；样本：按教材定义、性质或步骤准确表述；样本容量：按教材定义、性质或步骤准确表述；简单随机抽样：按教材定义、性质或步骤准确表述。</w:t>
            </w:r>
          </w:p>
          <w:p w14:paraId="522BF1C4" w14:textId="77777777" w:rsidR="006B7602" w:rsidRDefault="00C0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05A6BEE0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7602" w14:paraId="23EC6E6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541DB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4053A129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7602" w14:paraId="2220650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5A6986" w14:textId="77777777" w:rsidR="006B7602" w:rsidRDefault="00C0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理解样本代表性和随机性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1E8F2C66" w14:textId="77777777" w:rsidR="006B7602" w:rsidRDefault="00C0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判断调查方式并识别总体和样本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75A6FC0D" w14:textId="77777777" w:rsidR="006B7602" w:rsidRDefault="00C0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FCF8897" w14:textId="77777777" w:rsidR="006B7602" w:rsidRDefault="006B7602">
      <w:pPr>
        <w:rPr>
          <w:rFonts w:hint="eastAsia"/>
        </w:rPr>
      </w:pPr>
    </w:p>
    <w:p w14:paraId="67B7EFA8" w14:textId="77777777" w:rsidR="006B7602" w:rsidRDefault="00C052D3">
      <w:pPr>
        <w:rPr>
          <w:rFonts w:hint="eastAsia"/>
        </w:rPr>
      </w:pPr>
      <w:r>
        <w:br w:type="page"/>
      </w:r>
    </w:p>
    <w:p w14:paraId="1671E1F7" w14:textId="77777777" w:rsidR="006B7602" w:rsidRDefault="00C052D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抽样调查学案</w:t>
      </w:r>
    </w:p>
    <w:p w14:paraId="29F683B8" w14:textId="77777777" w:rsidR="006B7602" w:rsidRDefault="00C052D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7602" w14:paraId="239B8AD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7EC27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212AC29C" w14:textId="77777777" w:rsidR="006B7602" w:rsidRDefault="006B7602">
      <w:pPr>
        <w:rPr>
          <w:rFonts w:hint="eastAsia"/>
        </w:rPr>
      </w:pPr>
    </w:p>
    <w:p w14:paraId="0078A65B" w14:textId="77777777" w:rsidR="006B7602" w:rsidRDefault="00C052D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总体：按教材明确其定义、条件、表示、性质或步骤。</w:t>
      </w:r>
    </w:p>
    <w:p w14:paraId="2F928FB5" w14:textId="77777777" w:rsidR="006B7602" w:rsidRDefault="00C052D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个体：按教材明确其定义、条件、表示、性质或步骤。</w:t>
      </w:r>
    </w:p>
    <w:p w14:paraId="249FD166" w14:textId="77777777" w:rsidR="006B7602" w:rsidRDefault="00C052D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样本：按教材明确其定义、条件、表示、性质或步骤。</w:t>
      </w:r>
    </w:p>
    <w:p w14:paraId="2230EF57" w14:textId="77777777" w:rsidR="006B7602" w:rsidRDefault="00C052D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样本容量：按教材明确其定义、条件、表示、性质或步骤。</w:t>
      </w:r>
    </w:p>
    <w:p w14:paraId="4A5A9E0E" w14:textId="77777777" w:rsidR="006B7602" w:rsidRDefault="00C052D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简单随机抽样：按教材明确其定义、条件、表示、性质或步骤。</w:t>
      </w:r>
    </w:p>
    <w:p w14:paraId="116E5F2F" w14:textId="77777777" w:rsidR="006B7602" w:rsidRDefault="00C052D3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易错提醒：理解样本代表性和随机性。先审条件，再使用结论。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7602" w14:paraId="6EEB51C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65302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54AC7E1B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7602" w14:paraId="570CE6C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EAABF" w14:textId="77777777" w:rsidR="006B7602" w:rsidRDefault="00C0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例题（对应教材育人中学抽样调查）：从全校</w:t>
            </w:r>
            <w:r>
              <w:rPr>
                <w:b/>
                <w:color w:val="26352E"/>
                <w:sz w:val="20"/>
              </w:rPr>
              <w:t>1200</w:t>
            </w:r>
            <w:r>
              <w:rPr>
                <w:b/>
                <w:color w:val="26352E"/>
                <w:sz w:val="20"/>
              </w:rPr>
              <w:t>人中随机抽取</w:t>
            </w:r>
            <w:r>
              <w:rPr>
                <w:b/>
                <w:color w:val="26352E"/>
                <w:sz w:val="20"/>
              </w:rPr>
              <w:t>60</w:t>
            </w:r>
            <w:r>
              <w:rPr>
                <w:b/>
                <w:color w:val="26352E"/>
                <w:sz w:val="20"/>
              </w:rPr>
              <w:t>人调查睡眠时间。指出总体、个体、样本和样本容量。</w:t>
            </w:r>
          </w:p>
          <w:p w14:paraId="48995287" w14:textId="77777777" w:rsidR="006B7602" w:rsidRDefault="003C3CA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B8DAB1A" wp14:editId="34EA033A">
                  <wp:extent cx="2603500" cy="932925"/>
                  <wp:effectExtent l="0" t="0" r="6350" b="635"/>
                  <wp:docPr id="21267387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738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FE9AC" w14:textId="77777777" w:rsidR="006B7602" w:rsidRDefault="00C0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参考答案：总体：全校</w:t>
            </w:r>
            <w:r>
              <w:rPr>
                <w:b/>
                <w:color w:val="1D4E89"/>
                <w:sz w:val="19"/>
              </w:rPr>
              <w:t>1200</w:t>
            </w:r>
            <w:r>
              <w:rPr>
                <w:b/>
                <w:color w:val="1D4E89"/>
                <w:sz w:val="19"/>
              </w:rPr>
              <w:t>人的睡眠时间；个体：每名学生的睡眠时间；样本：抽取</w:t>
            </w:r>
            <w:r>
              <w:rPr>
                <w:b/>
                <w:color w:val="1D4E89"/>
                <w:sz w:val="19"/>
              </w:rPr>
              <w:t>60</w:t>
            </w:r>
            <w:r>
              <w:rPr>
                <w:b/>
                <w:color w:val="1D4E89"/>
                <w:sz w:val="19"/>
              </w:rPr>
              <w:t>人的睡眠时间；样本容量</w:t>
            </w:r>
            <w:r>
              <w:rPr>
                <w:b/>
                <w:color w:val="1D4E89"/>
                <w:sz w:val="19"/>
              </w:rPr>
              <w:t>60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40B44327" w14:textId="77777777" w:rsidR="006B7602" w:rsidRDefault="00C0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5E80F693" w14:textId="77777777" w:rsidR="006B7602" w:rsidRDefault="00C0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判断调查方式并识别总体和样本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14804337" w14:textId="77777777" w:rsidR="006B7602" w:rsidRDefault="00C0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179F5858" w14:textId="77777777" w:rsidR="006B7602" w:rsidRDefault="00C0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判断调查方式并识别总体和样本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24FD828F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7602" w14:paraId="3DD7E37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678E0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E3D5D7D" w14:textId="77777777" w:rsidR="006B7602" w:rsidRDefault="006B7602">
      <w:pPr>
        <w:rPr>
          <w:rFonts w:hint="eastAsia"/>
        </w:rPr>
      </w:pPr>
    </w:p>
    <w:p w14:paraId="33384C6B" w14:textId="77777777" w:rsidR="006B7602" w:rsidRDefault="00C052D3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11D86DB4" w14:textId="77777777" w:rsidR="006B7602" w:rsidRDefault="00C052D3">
      <w:pPr>
        <w:rPr>
          <w:rFonts w:hint="eastAsia"/>
        </w:rPr>
      </w:pPr>
      <w:r>
        <w:br w:type="page"/>
      </w:r>
    </w:p>
    <w:p w14:paraId="36F55B26" w14:textId="77777777" w:rsidR="006B7602" w:rsidRDefault="00C052D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抽样调查学案</w:t>
      </w:r>
    </w:p>
    <w:p w14:paraId="7DB68297" w14:textId="77777777" w:rsidR="006B7602" w:rsidRDefault="00C052D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7602" w14:paraId="2E30029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CC720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02E0779C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7602" w14:paraId="70578EB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594ED8" w14:textId="77777777" w:rsidR="006B7602" w:rsidRDefault="00C0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总体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1532B700" w14:textId="77777777" w:rsidR="006B7602" w:rsidRDefault="00C0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总体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55A32F39" w14:textId="77777777" w:rsidR="006B7602" w:rsidRDefault="00C0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6A0A3F91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7602" w14:paraId="70CB9FD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59616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4EC09AE8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7602" w14:paraId="66E9FAC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0383FB" w14:textId="77777777" w:rsidR="006B7602" w:rsidRDefault="00C0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判断调查方式并识别总体和样本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77EB1BE2" w14:textId="2AFFB166" w:rsidR="006B7602" w:rsidRDefault="003C3CA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E4567A7" wp14:editId="584CB0BA">
                  <wp:extent cx="2603500" cy="932925"/>
                  <wp:effectExtent l="0" t="0" r="6350" b="635"/>
                  <wp:docPr id="98520149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2014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995EE" w14:textId="77777777" w:rsidR="006B7602" w:rsidRDefault="00C0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判断调查方式并识别总体和样本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4C19836F" w14:textId="77777777" w:rsidR="006B7602" w:rsidRDefault="00C0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09D4071A" w14:textId="77777777" w:rsidR="006B7602" w:rsidRDefault="00C0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262138C1" w14:textId="77777777" w:rsidR="006B7602" w:rsidRDefault="00C0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638B0274" w14:textId="77777777" w:rsidR="006B7602" w:rsidRDefault="00C0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39466794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7602" w14:paraId="75E02E7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076F3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463F53C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7602" w14:paraId="1288C24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C3BC76" w14:textId="77777777" w:rsidR="006B7602" w:rsidRDefault="00C0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研究抽样调查时，只记结论，不必区分条件、过程和依据。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6521E783" w14:textId="77777777" w:rsidR="006B7602" w:rsidRDefault="00C0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判断调查方式并识别总体和样本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60BB751D" w14:textId="77777777" w:rsidR="006B7602" w:rsidRDefault="00C0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239241D0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B7602" w14:paraId="77B0EFF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F3937E" w14:textId="77777777" w:rsidR="006B7602" w:rsidRDefault="00C052D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当堂检测：简单随机抽样为什么强调每个个体机会均等？</w:t>
            </w:r>
          </w:p>
          <w:p w14:paraId="676E14D3" w14:textId="77777777" w:rsidR="006B7602" w:rsidRDefault="00C052D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参考答案：机会均等有助于减少选择偏差，使样本更有代表性。</w:t>
            </w:r>
          </w:p>
          <w:p w14:paraId="0521CA82" w14:textId="77777777" w:rsidR="006B7602" w:rsidRDefault="00C0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7C628742" w14:textId="77777777" w:rsidR="006B7602" w:rsidRDefault="00C052D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6AEBEB5B" w14:textId="77777777" w:rsidR="006B7602" w:rsidRDefault="00C052D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理解样本代表性和随机性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59F335A4" w14:textId="77777777" w:rsidR="006B7602" w:rsidRDefault="006B760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B7602" w14:paraId="412C773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DBD1A" w14:textId="77777777" w:rsidR="006B7602" w:rsidRDefault="00C052D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61E59074" w14:textId="77777777" w:rsidR="006B7602" w:rsidRDefault="006B7602">
      <w:pPr>
        <w:rPr>
          <w:rFonts w:hint="eastAsia"/>
        </w:rPr>
      </w:pPr>
    </w:p>
    <w:p w14:paraId="3EE3A36F" w14:textId="77777777" w:rsidR="006B7602" w:rsidRDefault="00C052D3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抽样调查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，掌握总体、个体、样本、样本容量、简单随机抽样，并能运用判断调查方式并识别总体和样本。</w:t>
      </w:r>
    </w:p>
    <w:p w14:paraId="3E01A560" w14:textId="77777777" w:rsidR="006B7602" w:rsidRDefault="00C052D3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155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总体、个体、样本、样本容量、简单随机抽样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60323BB9" w14:textId="77777777" w:rsidR="006B7602" w:rsidRDefault="00C052D3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提升思考：当堂检测：简单随机抽样为什么强调每个个体机会均等？；从抽样概念与调查方式辨析中选择一题，写出完整依据和检验</w:t>
      </w:r>
    </w:p>
    <w:p w14:paraId="022A1EF9" w14:textId="77777777" w:rsidR="006B7602" w:rsidRDefault="00C052D3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6B7602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4825D" w14:textId="77777777" w:rsidR="00C052D3" w:rsidRDefault="00C052D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82FB758" w14:textId="77777777" w:rsidR="00C052D3" w:rsidRDefault="00C052D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F2141" w14:textId="77777777" w:rsidR="006B7602" w:rsidRDefault="00C052D3">
    <w:pPr>
      <w:pStyle w:val="a7"/>
      <w:jc w:val="center"/>
      <w:rPr>
        <w:rFonts w:hint="eastAsia"/>
      </w:rPr>
    </w:pPr>
    <w:r>
      <w:rPr>
        <w:color w:val="64748B"/>
        <w:sz w:val="18"/>
      </w:rPr>
      <w:t>抽样调查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80C00" w14:textId="77777777" w:rsidR="00C052D3" w:rsidRDefault="00C052D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9690864" w14:textId="77777777" w:rsidR="00C052D3" w:rsidRDefault="00C052D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CD7E9" w14:textId="77777777" w:rsidR="006B7602" w:rsidRDefault="00C052D3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559133">
    <w:abstractNumId w:val="8"/>
  </w:num>
  <w:num w:numId="2" w16cid:durableId="304552546">
    <w:abstractNumId w:val="6"/>
  </w:num>
  <w:num w:numId="3" w16cid:durableId="1891646543">
    <w:abstractNumId w:val="5"/>
  </w:num>
  <w:num w:numId="4" w16cid:durableId="1408265403">
    <w:abstractNumId w:val="4"/>
  </w:num>
  <w:num w:numId="5" w16cid:durableId="1991979225">
    <w:abstractNumId w:val="7"/>
  </w:num>
  <w:num w:numId="6" w16cid:durableId="1507792428">
    <w:abstractNumId w:val="3"/>
  </w:num>
  <w:num w:numId="7" w16cid:durableId="440497718">
    <w:abstractNumId w:val="2"/>
  </w:num>
  <w:num w:numId="8" w16cid:durableId="1092898065">
    <w:abstractNumId w:val="1"/>
  </w:num>
  <w:num w:numId="9" w16cid:durableId="143362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CA4"/>
    <w:rsid w:val="006B7602"/>
    <w:rsid w:val="00AA1D8D"/>
    <w:rsid w:val="00B47730"/>
    <w:rsid w:val="00BF7AAB"/>
    <w:rsid w:val="00C052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C81BA9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1019</Words>
  <Characters>1082</Characters>
  <Application>Microsoft Office Word</Application>
  <DocSecurity>0</DocSecurity>
  <Lines>98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