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信息技术应用、图说数学史、数学活动 统计图的信息技术应用与数学活动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通过阅读、观察或操作，准确说出用信息技术画统计图、统计学发展、统计活动的含义、表示或基本步骤。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在Q2—Q4中运用“选择工具准确录入数据并核对图表”，能用完整语言、式子、图形或图表说明依据。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在基础与变式练习中运用“选择工具准确录入数据并核对图表”解决同类问题，并对结果进行检验。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选择工具准确录入数据并核对图表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判断工具输出与原始数据是否一致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教材：人教版《义务教育教科书·数学七年级下册》，印刷页178—182（PDF 185—189）。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统计图的信息技术应用与数学活动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用信息技术画统计图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统计学发展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统计活动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方法：选择工具准确录入数据并核对图表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易错：判断工具输出与原始数据是否一致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通过观察、操作、运算、推理或数据分析理解统计图的信息技术应用与数学活动，能用数学语言表达过程和依据，在解决教材问题中发展抽象能力、推理能力、运算能力、模型观念、几何直观或数据意识。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本课位于数据的收集、整理与描述，核心内容是用信息技术画统计图、统计学发展、统计活动，是本章知识链中的重要一环。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以前置知识“条形图、扇形图、折线图和直方图”为基础，并为后续本章综合应用、章末复习和相关知识学习提供方法支撑。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教材通过信息技术应用“利用信息技术工具画统计图”、图说数学史“统计学点滴”、教材第182页数学活动与上机任务、阅读记录与活动展示，按情境—探究—结论—应用的路径组织学习。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学生已经学习条形图、扇形图、折线图和直方图，具备基本观察、计算、作图或整理数据的经验。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学生可能在“判断工具输出与原始数据是否一致”处出现条件遗漏、表示不规范或方法选择不当。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只记“用信息技术画统计图”的结论，不检查适用条件。；把“选择工具准确录入数据并核对图表”与相近概念或逆命题混淆。；只写结果，不写过程、依据或检验。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呈现与“统计图的信息技术应用与数学活动”有关的教材情境或真实问题。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能说出本课将研究“用信息技术画统计图”。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组织Q1，回顾“条形图、扇形图、折线图和直方图”。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围绕难点“判断工具输出与原始数据是否一致”巡视提问。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能从活动中提取“用信息技术画统计图、统计学发展”的共同特征。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依据学生记录形成“用信息技术画统计图、统计学发展、统计活动”的规范表述。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追问“为什么”，围绕“选择工具准确录入数据并核对图表”组织说明。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出示Q4（对应信息技术应用“利用信息技术工具画统计图”、图说数学史“统计学点滴”、教材第182页数学活动），先遮住解答。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没有先确认“选择工具准确录入数据并核对图表”的条件，或只写结果不写依据。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录入并核对数据，选中数据区域，选择合适图表类型，完善标题/图例/坐标轴，最后与原数据复核。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能运用“选择工具准确录入数据并核对图表”解决同类问题。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用“用信息技术画统计图—统计学发展—统计活动”梳理知识结构并布置分层作业。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