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695C" w14:textId="77777777" w:rsidR="00DC350D" w:rsidRDefault="007C455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C12-L12_</w:t>
      </w:r>
      <w:r>
        <w:rPr>
          <w:rFonts w:ascii="黑体" w:eastAsia="黑体" w:hAnsi="黑体"/>
          <w:b/>
          <w:color w:val="2F6B4F"/>
          <w:sz w:val="36"/>
        </w:rPr>
        <w:t>白昼时长规律的探究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0482C199" w14:textId="77777777" w:rsidR="00DC350D" w:rsidRDefault="007C455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188—192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DC350D" w14:paraId="0A7D4C5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9AF86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F7036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09ADD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1E28F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DC350D" w14:paraId="064D15C6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7390C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429BF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25A8D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8CF14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350D" w14:paraId="4AE358F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908CC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ED8FA4A" w14:textId="77777777" w:rsidR="00DC350D" w:rsidRDefault="00DC350D">
      <w:pPr>
        <w:rPr>
          <w:rFonts w:hint="eastAsia"/>
        </w:rPr>
      </w:pPr>
    </w:p>
    <w:p w14:paraId="35069458" w14:textId="77777777" w:rsidR="00DC350D" w:rsidRDefault="007C455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通过阅读、观察或操作，准确说出数据收集、统计图、趋势描述、周期规律、合作研究的含义、表示或基本步骤。</w:t>
      </w:r>
    </w:p>
    <w:p w14:paraId="5875B4EE" w14:textId="77777777" w:rsidR="00DC350D" w:rsidRDefault="007C455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用数据和图表描述白昼时长变化规律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36AAFACF" w14:textId="77777777" w:rsidR="00DC350D" w:rsidRDefault="007C455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用数据和图表描述白昼时长变化规律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350D" w14:paraId="27E8F55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4A3B3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2F184F30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350D" w14:paraId="2C48ADE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A2BCB4" w14:textId="77777777" w:rsidR="00DC350D" w:rsidRDefault="007C455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第十二章统计方法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482E1E2E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B44D6BA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350D" w14:paraId="4CA0C3D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E8CEB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4E8649AD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350D" w14:paraId="48989D3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C556A1" w14:textId="77777777" w:rsidR="00DC350D" w:rsidRDefault="007C455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188—192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数据收集、统计图、趋势描述、周期规律、合作研究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7D991DB9" w14:textId="287E52AB" w:rsidR="00DC350D" w:rsidRDefault="00FB547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1363833" wp14:editId="4C6BB318">
                  <wp:extent cx="2603500" cy="932925"/>
                  <wp:effectExtent l="0" t="0" r="6350" b="635"/>
                  <wp:docPr id="8272277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2277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64E18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0BEF3B7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1D3B90C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350D" w14:paraId="7D58792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EBD14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462E06DF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350D" w14:paraId="0CFB321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CA6A28" w14:textId="77777777" w:rsidR="00DC350D" w:rsidRDefault="007C455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控制变量、解释地区差异并评价结论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65775DE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451B0DF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BBD05A8" w14:textId="77777777" w:rsidR="00DC350D" w:rsidRDefault="00DC350D">
      <w:pPr>
        <w:rPr>
          <w:rFonts w:hint="eastAsia"/>
        </w:rPr>
      </w:pPr>
    </w:p>
    <w:p w14:paraId="3D8EB015" w14:textId="77777777" w:rsidR="00DC350D" w:rsidRDefault="007C4554">
      <w:pPr>
        <w:rPr>
          <w:rFonts w:hint="eastAsia"/>
        </w:rPr>
      </w:pPr>
      <w:r>
        <w:br w:type="page"/>
      </w:r>
    </w:p>
    <w:p w14:paraId="2605FC5C" w14:textId="77777777" w:rsidR="00DC350D" w:rsidRDefault="007C455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白昼时长规律的探究学案</w:t>
      </w:r>
    </w:p>
    <w:p w14:paraId="4EAF0A05" w14:textId="77777777" w:rsidR="00DC350D" w:rsidRDefault="007C455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350D" w14:paraId="6E8E8BD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04F4A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6D96CB22" w14:textId="77777777" w:rsidR="00DC350D" w:rsidRDefault="00DC350D">
      <w:pPr>
        <w:rPr>
          <w:rFonts w:hint="eastAsia"/>
        </w:rPr>
      </w:pPr>
    </w:p>
    <w:p w14:paraId="4CFBBB15" w14:textId="77777777" w:rsidR="00DC350D" w:rsidRDefault="007C4554">
      <w:pPr>
        <w:spacing w:after="20"/>
        <w:rPr>
          <w:rFonts w:hint="eastAsia"/>
        </w:rPr>
      </w:pPr>
      <w:r>
        <w:rPr>
          <w:color w:val="26352E"/>
          <w:sz w:val="20"/>
        </w:rPr>
        <w:t>数据收集：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7044E579" w14:textId="77777777" w:rsidR="00DC350D" w:rsidRDefault="007C4554">
      <w:pPr>
        <w:spacing w:after="20"/>
        <w:rPr>
          <w:rFonts w:hint="eastAsia"/>
        </w:rPr>
      </w:pPr>
      <w:r>
        <w:rPr>
          <w:color w:val="26352E"/>
          <w:sz w:val="20"/>
        </w:rPr>
        <w:t>统计图：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E2452C9" w14:textId="77777777" w:rsidR="00DC350D" w:rsidRDefault="007C4554">
      <w:pPr>
        <w:spacing w:after="20"/>
        <w:rPr>
          <w:rFonts w:hint="eastAsia"/>
        </w:rPr>
      </w:pPr>
      <w:r>
        <w:rPr>
          <w:color w:val="26352E"/>
          <w:sz w:val="20"/>
        </w:rPr>
        <w:t>趋势描述：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7288BE5C" w14:textId="77777777" w:rsidR="00DC350D" w:rsidRDefault="007C4554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易错提醒：控制变量、解释地区差异并评价结论。先审条件，再使用结论。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350D" w14:paraId="10B5265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BCB5B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08BDD7A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350D" w14:paraId="7038DB9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BC58F3" w14:textId="77777777" w:rsidR="00DC350D" w:rsidRDefault="007C455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例题（对应综合与实践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白昼时长规律的探究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）：记录某地每月</w:t>
            </w:r>
            <w:r>
              <w:rPr>
                <w:b/>
                <w:color w:val="26352E"/>
                <w:sz w:val="20"/>
              </w:rPr>
              <w:t>15</w:t>
            </w:r>
            <w:r>
              <w:rPr>
                <w:b/>
                <w:color w:val="26352E"/>
                <w:sz w:val="20"/>
              </w:rPr>
              <w:t>日白昼时长，选择什么图最适合观察全年变化？</w:t>
            </w:r>
          </w:p>
          <w:p w14:paraId="34AD54FE" w14:textId="7D897D5A" w:rsidR="00DC350D" w:rsidRDefault="00FB547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E9AEE4B" wp14:editId="4BFD19CD">
                  <wp:extent cx="2603500" cy="932925"/>
                  <wp:effectExtent l="0" t="0" r="6350" b="635"/>
                  <wp:docPr id="189369906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6990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271A2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AEE3A22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04CA391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350D" w14:paraId="5761CAA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BD39C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5DA877B4" w14:textId="77777777" w:rsidR="00DC350D" w:rsidRDefault="00DC350D">
      <w:pPr>
        <w:rPr>
          <w:rFonts w:hint="eastAsia"/>
        </w:rPr>
      </w:pPr>
    </w:p>
    <w:p w14:paraId="23052B14" w14:textId="77777777" w:rsidR="00DC350D" w:rsidRDefault="007C4554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18526D51" w14:textId="77777777" w:rsidR="00DC350D" w:rsidRDefault="007C4554">
      <w:pPr>
        <w:rPr>
          <w:rFonts w:hint="eastAsia"/>
        </w:rPr>
      </w:pPr>
      <w:r>
        <w:br w:type="page"/>
      </w:r>
    </w:p>
    <w:p w14:paraId="2D38881B" w14:textId="77777777" w:rsidR="00DC350D" w:rsidRDefault="007C455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白昼时长规律的探究学案</w:t>
      </w:r>
    </w:p>
    <w:p w14:paraId="6CCA38D1" w14:textId="77777777" w:rsidR="00DC350D" w:rsidRDefault="007C455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350D" w14:paraId="0862149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28EEE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35BD5779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350D" w14:paraId="2160D28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D19CA4" w14:textId="77777777" w:rsidR="00DC350D" w:rsidRDefault="007C455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数据收集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37317B1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A78FD7A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350D" w14:paraId="71392C7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0FDE6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396B5E6B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350D" w14:paraId="1F412F6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120782" w14:textId="77777777" w:rsidR="00DC350D" w:rsidRDefault="007C455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用数据和图表描述白昼时长变化规律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39B701DC" w14:textId="2C8FC3EF" w:rsidR="00DC350D" w:rsidRDefault="00FB547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25C657E" wp14:editId="3F0D97C6">
                  <wp:extent cx="2603500" cy="932925"/>
                  <wp:effectExtent l="0" t="0" r="6350" b="635"/>
                  <wp:docPr id="81690344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9034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F2386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19293E8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2C37F12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350D" w14:paraId="1D66A97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E9F6B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067FC254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350D" w14:paraId="5AF7E2E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4EB54E" w14:textId="77777777" w:rsidR="00DC350D" w:rsidRDefault="007C455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研究白昼时长规律的探究时，只记结论，不必区分条件、过程和依据。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5C8E524B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2C7D78F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350D" w14:paraId="68F70DE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A57285" w14:textId="77777777" w:rsidR="00DC350D" w:rsidRDefault="007C455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当堂检测：对白昼时长规律作结论时，应说明哪些限制？</w:t>
            </w:r>
          </w:p>
          <w:p w14:paraId="212755F9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D19FC75" w14:textId="77777777" w:rsidR="00DC350D" w:rsidRDefault="007C455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8DCA131" w14:textId="77777777" w:rsidR="00DC350D" w:rsidRDefault="00DC350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350D" w14:paraId="4C3C88A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0CBEF" w14:textId="77777777" w:rsidR="00DC350D" w:rsidRDefault="007C455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49547AF7" w14:textId="77777777" w:rsidR="00DC350D" w:rsidRDefault="00DC350D">
      <w:pPr>
        <w:rPr>
          <w:rFonts w:hint="eastAsia"/>
        </w:rPr>
      </w:pPr>
    </w:p>
    <w:p w14:paraId="48FE23F5" w14:textId="77777777" w:rsidR="00DC350D" w:rsidRDefault="007C4554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58B639C1" w14:textId="77777777" w:rsidR="00DC350D" w:rsidRDefault="007C4554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基础巩固：完成团队方案、数据图表、成果展示与评价中的基础题并订正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数据收集、统计图、趋势描述、周期规律、合作研究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61D29374" w14:textId="77777777" w:rsidR="00DC350D" w:rsidRDefault="007C4554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提升思考：当堂检测：对白昼时长规律作结论时，应说明哪些限制？；从完善探究报告中选择一题，写出完整依据和检验</w:t>
      </w:r>
    </w:p>
    <w:p w14:paraId="666FAA05" w14:textId="77777777" w:rsidR="00DC350D" w:rsidRDefault="007C4554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DC350D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2FDC" w14:textId="77777777" w:rsidR="007C4554" w:rsidRDefault="007C455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6FDCBE4" w14:textId="77777777" w:rsidR="007C4554" w:rsidRDefault="007C455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AFD3" w14:textId="77777777" w:rsidR="00DC350D" w:rsidRDefault="007C4554">
    <w:pPr>
      <w:pStyle w:val="a7"/>
      <w:jc w:val="center"/>
      <w:rPr>
        <w:rFonts w:hint="eastAsia"/>
      </w:rPr>
    </w:pPr>
    <w:r>
      <w:rPr>
        <w:color w:val="64748B"/>
        <w:sz w:val="18"/>
      </w:rPr>
      <w:t>白昼时长规律的探究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640ED" w14:textId="77777777" w:rsidR="007C4554" w:rsidRDefault="007C455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C9E04BF" w14:textId="77777777" w:rsidR="007C4554" w:rsidRDefault="007C455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6F33B" w14:textId="77777777" w:rsidR="00DC350D" w:rsidRDefault="007C4554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380873">
    <w:abstractNumId w:val="8"/>
  </w:num>
  <w:num w:numId="2" w16cid:durableId="1665011995">
    <w:abstractNumId w:val="6"/>
  </w:num>
  <w:num w:numId="3" w16cid:durableId="1528714719">
    <w:abstractNumId w:val="5"/>
  </w:num>
  <w:num w:numId="4" w16cid:durableId="1755203954">
    <w:abstractNumId w:val="4"/>
  </w:num>
  <w:num w:numId="5" w16cid:durableId="1631591056">
    <w:abstractNumId w:val="7"/>
  </w:num>
  <w:num w:numId="6" w16cid:durableId="1333265856">
    <w:abstractNumId w:val="3"/>
  </w:num>
  <w:num w:numId="7" w16cid:durableId="900286510">
    <w:abstractNumId w:val="2"/>
  </w:num>
  <w:num w:numId="8" w16cid:durableId="1725713166">
    <w:abstractNumId w:val="1"/>
  </w:num>
  <w:num w:numId="9" w16cid:durableId="93324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554"/>
    <w:rsid w:val="00AA1D8D"/>
    <w:rsid w:val="00B47730"/>
    <w:rsid w:val="00BF7AAB"/>
    <w:rsid w:val="00CB0664"/>
    <w:rsid w:val="00DC350D"/>
    <w:rsid w:val="00FB5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3CF927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1124</Words>
  <Characters>1169</Characters>
  <Application>Microsoft Office Word</Application>
  <DocSecurity>0</DocSecurity>
  <Lines>61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2026-08-02T17:43:00Z</dcterms:modified>
  <cp:category/>
</cp:coreProperties>
</file>