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CellSpacing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486"/>
        <w:gridCol w:w="5314"/>
      </w:tblGrid>
      <w:tr w:rsidR="0052599C" w:rsidRPr="0052599C" w14:paraId="5342EBE8" w14:textId="77777777" w:rsidTr="0052599C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384EA026" w14:textId="3DA595FE" w:rsidR="0052599C" w:rsidRPr="000B2FEA" w:rsidRDefault="00463F5E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Insurance regulatory agencies</w:t>
            </w:r>
          </w:p>
        </w:tc>
        <w:tc>
          <w:tcPr>
            <w:tcW w:w="5395" w:type="dxa"/>
            <w:vAlign w:val="center"/>
          </w:tcPr>
          <w:p w14:paraId="3B62AAE5" w14:textId="12B67265" w:rsidR="0052599C" w:rsidRPr="000B2FEA" w:rsidRDefault="000E4076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Chief Financial Officer</w:t>
            </w:r>
          </w:p>
        </w:tc>
      </w:tr>
      <w:tr w:rsidR="0052599C" w:rsidRPr="0052599C" w14:paraId="4BC969B7" w14:textId="77777777" w:rsidTr="0052599C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4960FF85" w14:textId="2BDDA851" w:rsidR="0052599C" w:rsidRPr="000B2FEA" w:rsidRDefault="00AC7EA9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Office of Insurance Regulation</w:t>
            </w:r>
          </w:p>
        </w:tc>
        <w:tc>
          <w:tcPr>
            <w:tcW w:w="5395" w:type="dxa"/>
            <w:vAlign w:val="center"/>
          </w:tcPr>
          <w:p w14:paraId="29375BCC" w14:textId="707B0198" w:rsidR="0052599C" w:rsidRPr="000B2FEA" w:rsidRDefault="001A5D4D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Insurance code</w:t>
            </w:r>
          </w:p>
        </w:tc>
      </w:tr>
      <w:tr w:rsidR="0052599C" w:rsidRPr="0052599C" w14:paraId="7CE36BB5" w14:textId="77777777" w:rsidTr="0052599C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08E96BB3" w14:textId="0623A8D3" w:rsidR="0052599C" w:rsidRPr="000B2FEA" w:rsidRDefault="00503FEF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Admitted versus non-admitted insurers</w:t>
            </w:r>
          </w:p>
        </w:tc>
        <w:tc>
          <w:tcPr>
            <w:tcW w:w="5395" w:type="dxa"/>
            <w:vAlign w:val="center"/>
          </w:tcPr>
          <w:p w14:paraId="7DD559D0" w14:textId="0544AD6E" w:rsidR="0052599C" w:rsidRPr="000B2FEA" w:rsidRDefault="003E636B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Code of ethics of the NAIFA</w:t>
            </w:r>
          </w:p>
        </w:tc>
      </w:tr>
      <w:tr w:rsidR="0052599C" w:rsidRPr="0052599C" w14:paraId="128F8A1B" w14:textId="77777777" w:rsidTr="0052599C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3BA7F55E" w14:textId="48608737" w:rsidR="0052599C" w:rsidRPr="000B2FEA" w:rsidRDefault="00D62669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Agent responsibilities</w:t>
            </w:r>
          </w:p>
        </w:tc>
        <w:tc>
          <w:tcPr>
            <w:tcW w:w="5395" w:type="dxa"/>
            <w:vAlign w:val="center"/>
          </w:tcPr>
          <w:p w14:paraId="357CDF4E" w14:textId="2EC62F3F" w:rsidR="0052599C" w:rsidRPr="000B2FEA" w:rsidRDefault="00332E04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Rebating</w:t>
            </w:r>
          </w:p>
        </w:tc>
      </w:tr>
      <w:tr w:rsidR="0052599C" w:rsidRPr="0052599C" w14:paraId="4A244D2A" w14:textId="77777777" w:rsidTr="0052599C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27B1EE53" w14:textId="51D5C895" w:rsidR="0052599C" w:rsidRPr="000B2FEA" w:rsidRDefault="00A739EC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Misrepresentation</w:t>
            </w:r>
          </w:p>
        </w:tc>
        <w:tc>
          <w:tcPr>
            <w:tcW w:w="5395" w:type="dxa"/>
            <w:vAlign w:val="center"/>
          </w:tcPr>
          <w:p w14:paraId="7010A8B0" w14:textId="6F1807DC" w:rsidR="0052599C" w:rsidRPr="000B2FEA" w:rsidRDefault="00A419B8" w:rsidP="0052599C">
            <w:pPr>
              <w:jc w:val="center"/>
              <w:rPr>
                <w:sz w:val="48"/>
                <w:szCs w:val="48"/>
              </w:rPr>
            </w:pPr>
            <w:r w:rsidRPr="000B2FEA">
              <w:rPr>
                <w:b/>
                <w:bCs/>
                <w:sz w:val="48"/>
                <w:szCs w:val="48"/>
              </w:rPr>
              <w:t>Defamation</w:t>
            </w:r>
          </w:p>
        </w:tc>
      </w:tr>
    </w:tbl>
    <w:p w14:paraId="6DB12D61" w14:textId="77777777" w:rsidR="00CE3F89" w:rsidRDefault="00CE3F89"/>
    <w:tbl>
      <w:tblPr>
        <w:tblStyle w:val="TableGrid"/>
        <w:tblW w:w="0" w:type="auto"/>
        <w:tblCellSpacing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0"/>
        <w:gridCol w:w="5410"/>
      </w:tblGrid>
      <w:tr w:rsidR="0052599C" w:rsidRPr="0052599C" w14:paraId="75970331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4126DC5F" w14:textId="0AA139B7" w:rsidR="0052599C" w:rsidRPr="000B2FEA" w:rsidRDefault="008D7782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lastRenderedPageBreak/>
              <w:t xml:space="preserve">The elected official in the state of Florida who oversees the financial operations of the state and serves as the State </w:t>
            </w:r>
            <w:r w:rsidR="000B2FEA">
              <w:rPr>
                <w:sz w:val="28"/>
                <w:szCs w:val="28"/>
              </w:rPr>
              <w:br/>
            </w:r>
            <w:r w:rsidRPr="000B2FEA">
              <w:rPr>
                <w:sz w:val="28"/>
                <w:szCs w:val="28"/>
              </w:rPr>
              <w:t>Fire Marshal</w:t>
            </w:r>
          </w:p>
        </w:tc>
        <w:tc>
          <w:tcPr>
            <w:tcW w:w="5395" w:type="dxa"/>
            <w:vAlign w:val="center"/>
          </w:tcPr>
          <w:p w14:paraId="0AE1055A" w14:textId="3291E060" w:rsidR="0052599C" w:rsidRPr="000B2FEA" w:rsidRDefault="004F0775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>Government bodies that oversee and regulate the insurance industry in a particular state or country</w:t>
            </w:r>
          </w:p>
        </w:tc>
      </w:tr>
      <w:tr w:rsidR="0052599C" w:rsidRPr="0052599C" w14:paraId="7B5DF6CD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3D62632A" w14:textId="1F1AF726" w:rsidR="0052599C" w:rsidRPr="000B2FEA" w:rsidRDefault="006D0FCF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>A set of laws and regulations governing the insurance industry in a particular state or country</w:t>
            </w:r>
          </w:p>
        </w:tc>
        <w:tc>
          <w:tcPr>
            <w:tcW w:w="5395" w:type="dxa"/>
            <w:vAlign w:val="center"/>
          </w:tcPr>
          <w:p w14:paraId="02831F8C" w14:textId="13C0E8F7" w:rsidR="0052599C" w:rsidRPr="000B2FEA" w:rsidRDefault="0049744A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>A state agency responsible for regulating the insurance industry and enforcing insurance laws in the state of Florida</w:t>
            </w:r>
          </w:p>
        </w:tc>
      </w:tr>
      <w:tr w:rsidR="0052599C" w:rsidRPr="0052599C" w14:paraId="09A57962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5ED21879" w14:textId="10866423" w:rsidR="0052599C" w:rsidRPr="000B2FEA" w:rsidRDefault="005343E6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>A set of ethical guidelines established by the National Association of Insurance and Financial Advisors (NAIFA) to govern the behavior of insurance agents</w:t>
            </w:r>
          </w:p>
        </w:tc>
        <w:tc>
          <w:tcPr>
            <w:tcW w:w="5395" w:type="dxa"/>
            <w:vAlign w:val="center"/>
          </w:tcPr>
          <w:p w14:paraId="3D01D06B" w14:textId="18826F81" w:rsidR="0052599C" w:rsidRPr="000B2FEA" w:rsidRDefault="00015956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>Admitted insurers are licensed to do business in a particular state or country and are subject to regulation by the state insurance department. Non-admitted insurers are not licensed in the state or country but may still provide coverage through surplus lines.</w:t>
            </w:r>
          </w:p>
        </w:tc>
      </w:tr>
      <w:tr w:rsidR="0052599C" w:rsidRPr="0052599C" w14:paraId="01908B35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2C2E5648" w14:textId="662FDD32" w:rsidR="0052599C" w:rsidRPr="000B2FEA" w:rsidRDefault="00B42E42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 xml:space="preserve">Offering an inducement or incentive to a client in exchange for </w:t>
            </w:r>
            <w:r w:rsidR="000B2FEA">
              <w:rPr>
                <w:sz w:val="28"/>
                <w:szCs w:val="28"/>
              </w:rPr>
              <w:br/>
            </w:r>
            <w:r w:rsidRPr="000B2FEA">
              <w:rPr>
                <w:sz w:val="28"/>
                <w:szCs w:val="28"/>
              </w:rPr>
              <w:t>purchasing insurance</w:t>
            </w:r>
          </w:p>
        </w:tc>
        <w:tc>
          <w:tcPr>
            <w:tcW w:w="5395" w:type="dxa"/>
            <w:vAlign w:val="center"/>
          </w:tcPr>
          <w:p w14:paraId="08B0CC0C" w14:textId="3EF34BF6" w:rsidR="0052599C" w:rsidRPr="000B2FEA" w:rsidRDefault="00EC441C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>The duties and obligations of an insurance agent, including acting in the best interest of the client, providing accurate and truthful information, and maintaining confidentiality</w:t>
            </w:r>
          </w:p>
        </w:tc>
      </w:tr>
      <w:tr w:rsidR="0052599C" w:rsidRPr="0052599C" w14:paraId="74F3F544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21390F20" w14:textId="1AD21969" w:rsidR="0052599C" w:rsidRPr="000B2FEA" w:rsidRDefault="000B2FEA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>Making false statements that harm the reputation of another person or business</w:t>
            </w:r>
          </w:p>
        </w:tc>
        <w:tc>
          <w:tcPr>
            <w:tcW w:w="5395" w:type="dxa"/>
            <w:vAlign w:val="center"/>
          </w:tcPr>
          <w:p w14:paraId="2506122C" w14:textId="4A4DAAD7" w:rsidR="0052599C" w:rsidRPr="000B2FEA" w:rsidRDefault="00035B81" w:rsidP="009D67C9">
            <w:pPr>
              <w:jc w:val="center"/>
              <w:rPr>
                <w:sz w:val="28"/>
                <w:szCs w:val="28"/>
              </w:rPr>
            </w:pPr>
            <w:r w:rsidRPr="000B2FEA">
              <w:rPr>
                <w:sz w:val="28"/>
                <w:szCs w:val="28"/>
              </w:rPr>
              <w:t>Providing false or misleading information to a client in order to induce them to purchase insurance</w:t>
            </w:r>
          </w:p>
        </w:tc>
      </w:tr>
    </w:tbl>
    <w:p w14:paraId="4E151AA4" w14:textId="77777777" w:rsidR="0052599C" w:rsidRDefault="0052599C" w:rsidP="0052599C"/>
    <w:tbl>
      <w:tblPr>
        <w:tblStyle w:val="TableGrid"/>
        <w:tblW w:w="0" w:type="auto"/>
        <w:tblCellSpacing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405"/>
      </w:tblGrid>
      <w:tr w:rsidR="0052599C" w:rsidRPr="0052599C" w14:paraId="5326CD02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1AABDB39" w14:textId="7D780F6C" w:rsidR="0052599C" w:rsidRPr="000771D8" w:rsidRDefault="0035364B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lastRenderedPageBreak/>
              <w:t>Affiliated party</w:t>
            </w:r>
          </w:p>
        </w:tc>
        <w:tc>
          <w:tcPr>
            <w:tcW w:w="5395" w:type="dxa"/>
            <w:vAlign w:val="center"/>
          </w:tcPr>
          <w:p w14:paraId="4E05E4C9" w14:textId="4398E562" w:rsidR="0052599C" w:rsidRPr="000771D8" w:rsidRDefault="000A7126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Removal of affiliated party</w:t>
            </w:r>
          </w:p>
        </w:tc>
      </w:tr>
      <w:tr w:rsidR="0052599C" w:rsidRPr="0052599C" w14:paraId="75E7BC4D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1293A557" w14:textId="637C710E" w:rsidR="0052599C" w:rsidRPr="000771D8" w:rsidRDefault="00986ACA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Insurance transaction</w:t>
            </w:r>
          </w:p>
        </w:tc>
        <w:tc>
          <w:tcPr>
            <w:tcW w:w="5395" w:type="dxa"/>
            <w:vAlign w:val="center"/>
          </w:tcPr>
          <w:p w14:paraId="453AA564" w14:textId="2BAED013" w:rsidR="0052599C" w:rsidRPr="000771D8" w:rsidRDefault="00F72C01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Certificate of authority</w:t>
            </w:r>
          </w:p>
        </w:tc>
      </w:tr>
      <w:tr w:rsidR="0052599C" w:rsidRPr="0052599C" w14:paraId="058829EA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562FC10B" w14:textId="54433DCF" w:rsidR="0052599C" w:rsidRPr="000771D8" w:rsidRDefault="00A4065B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Penalties for violation</w:t>
            </w:r>
          </w:p>
        </w:tc>
        <w:tc>
          <w:tcPr>
            <w:tcW w:w="5395" w:type="dxa"/>
            <w:vAlign w:val="center"/>
          </w:tcPr>
          <w:p w14:paraId="010DB292" w14:textId="62B9CF82" w:rsidR="0052599C" w:rsidRPr="000771D8" w:rsidRDefault="00B23DA9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Vertical statement broker</w:t>
            </w:r>
          </w:p>
        </w:tc>
      </w:tr>
      <w:tr w:rsidR="0052599C" w:rsidRPr="0052599C" w14:paraId="10387A9A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53BCA331" w14:textId="4D2DE6B7" w:rsidR="0052599C" w:rsidRPr="000771D8" w:rsidRDefault="007301E0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Public adjuster</w:t>
            </w:r>
          </w:p>
        </w:tc>
        <w:tc>
          <w:tcPr>
            <w:tcW w:w="5395" w:type="dxa"/>
            <w:vAlign w:val="center"/>
          </w:tcPr>
          <w:p w14:paraId="06CD6215" w14:textId="56DA8BF2" w:rsidR="0052599C" w:rsidRPr="000771D8" w:rsidRDefault="006E0805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All lines adjuster</w:t>
            </w:r>
          </w:p>
        </w:tc>
      </w:tr>
      <w:tr w:rsidR="0052599C" w:rsidRPr="0052599C" w14:paraId="2E44E768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61C4178C" w14:textId="79267AB3" w:rsidR="0052599C" w:rsidRPr="000771D8" w:rsidRDefault="00A04A43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Insurance agency</w:t>
            </w:r>
          </w:p>
        </w:tc>
        <w:tc>
          <w:tcPr>
            <w:tcW w:w="5395" w:type="dxa"/>
            <w:vAlign w:val="center"/>
          </w:tcPr>
          <w:p w14:paraId="3AC83924" w14:textId="2A48A801" w:rsidR="0052599C" w:rsidRPr="000771D8" w:rsidRDefault="00247626" w:rsidP="009D67C9">
            <w:pPr>
              <w:jc w:val="center"/>
              <w:rPr>
                <w:sz w:val="48"/>
                <w:szCs w:val="48"/>
              </w:rPr>
            </w:pPr>
            <w:r w:rsidRPr="000771D8">
              <w:rPr>
                <w:b/>
                <w:bCs/>
                <w:sz w:val="48"/>
                <w:szCs w:val="48"/>
              </w:rPr>
              <w:t>Unaffiliated agent</w:t>
            </w:r>
          </w:p>
        </w:tc>
      </w:tr>
    </w:tbl>
    <w:p w14:paraId="246E45A4" w14:textId="77777777" w:rsidR="0052599C" w:rsidRDefault="0052599C" w:rsidP="0052599C"/>
    <w:tbl>
      <w:tblPr>
        <w:tblStyle w:val="TableGrid"/>
        <w:tblW w:w="0" w:type="auto"/>
        <w:tblCellSpacing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3"/>
        <w:gridCol w:w="5407"/>
      </w:tblGrid>
      <w:tr w:rsidR="0052599C" w:rsidRPr="0052599C" w14:paraId="4CB67FEE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35727BA5" w14:textId="19F594FB" w:rsidR="0052599C" w:rsidRPr="00DC5DEF" w:rsidRDefault="00576585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lastRenderedPageBreak/>
              <w:t xml:space="preserve">The process of removing an individual or organization from their affiliation with </w:t>
            </w:r>
            <w:r w:rsidR="00DC5DEF">
              <w:rPr>
                <w:sz w:val="28"/>
                <w:szCs w:val="28"/>
              </w:rPr>
              <w:br/>
            </w:r>
            <w:r w:rsidRPr="00DC5DEF">
              <w:rPr>
                <w:sz w:val="28"/>
                <w:szCs w:val="28"/>
              </w:rPr>
              <w:t>an insurer</w:t>
            </w:r>
          </w:p>
        </w:tc>
        <w:tc>
          <w:tcPr>
            <w:tcW w:w="5395" w:type="dxa"/>
            <w:vAlign w:val="center"/>
          </w:tcPr>
          <w:p w14:paraId="03FE4555" w14:textId="303A7574" w:rsidR="0052599C" w:rsidRPr="00DC5DEF" w:rsidRDefault="007B47D0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An individual or organization that has a close relationship with an insurer, such as an officer, director, or shareholder</w:t>
            </w:r>
          </w:p>
        </w:tc>
      </w:tr>
      <w:tr w:rsidR="0052599C" w:rsidRPr="0052599C" w14:paraId="0E23E687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1056B431" w14:textId="2C6A4ACF" w:rsidR="0052599C" w:rsidRPr="00DC5DEF" w:rsidRDefault="009D1EC0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A document issued by a state insurance department that authorizes an insurer to do business in the state</w:t>
            </w:r>
          </w:p>
        </w:tc>
        <w:tc>
          <w:tcPr>
            <w:tcW w:w="5395" w:type="dxa"/>
            <w:vAlign w:val="center"/>
          </w:tcPr>
          <w:p w14:paraId="694B7066" w14:textId="73FD106B" w:rsidR="0052599C" w:rsidRPr="00DC5DEF" w:rsidRDefault="00131E13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The process of buying or selling insurance, including the negotiation, sale, and delivery of an insurance policy</w:t>
            </w:r>
          </w:p>
        </w:tc>
      </w:tr>
      <w:tr w:rsidR="0052599C" w:rsidRPr="0052599C" w14:paraId="087C5734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124F8AFC" w14:textId="6895D673" w:rsidR="0052599C" w:rsidRPr="00DC5DEF" w:rsidRDefault="000215EA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A type of insurance broker that specializes in a particular industry or line of business</w:t>
            </w:r>
          </w:p>
        </w:tc>
        <w:tc>
          <w:tcPr>
            <w:tcW w:w="5395" w:type="dxa"/>
            <w:vAlign w:val="center"/>
          </w:tcPr>
          <w:p w14:paraId="10939308" w14:textId="1A28CB13" w:rsidR="0052599C" w:rsidRPr="00DC5DEF" w:rsidRDefault="00913F4B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Legal consequences for violating insurance laws and regulations, which may include fines, suspension or revocation of license, or criminal charges</w:t>
            </w:r>
          </w:p>
        </w:tc>
      </w:tr>
      <w:tr w:rsidR="0052599C" w:rsidRPr="0052599C" w14:paraId="2CE25914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252A0955" w14:textId="06B70D16" w:rsidR="0052599C" w:rsidRPr="00DC5DEF" w:rsidRDefault="00624944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An insurance adjuster who is licensed to handle claims for all types of insurance, including property, casualty, and health</w:t>
            </w:r>
          </w:p>
        </w:tc>
        <w:tc>
          <w:tcPr>
            <w:tcW w:w="5395" w:type="dxa"/>
            <w:vAlign w:val="center"/>
          </w:tcPr>
          <w:p w14:paraId="58B4D87F" w14:textId="27969B4A" w:rsidR="0052599C" w:rsidRPr="00DC5DEF" w:rsidRDefault="00C37F36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A licensed professional who represents policyholders in negotiating claims with their insurance companies</w:t>
            </w:r>
          </w:p>
        </w:tc>
      </w:tr>
      <w:tr w:rsidR="0052599C" w:rsidRPr="0052599C" w14:paraId="465E8B0D" w14:textId="77777777" w:rsidTr="009D67C9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02801F0C" w14:textId="5D9AE2A4" w:rsidR="0052599C" w:rsidRPr="00DC5DEF" w:rsidRDefault="00DC5DEF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An insurance agent who is not affiliated with a particular insurance company and can sell policies from multiple insurers</w:t>
            </w:r>
          </w:p>
        </w:tc>
        <w:tc>
          <w:tcPr>
            <w:tcW w:w="5395" w:type="dxa"/>
            <w:vAlign w:val="center"/>
          </w:tcPr>
          <w:p w14:paraId="0833CD7B" w14:textId="5BCC04F9" w:rsidR="0052599C" w:rsidRPr="00DC5DEF" w:rsidRDefault="00671C8E" w:rsidP="009D67C9">
            <w:pPr>
              <w:jc w:val="center"/>
              <w:rPr>
                <w:sz w:val="28"/>
                <w:szCs w:val="28"/>
              </w:rPr>
            </w:pPr>
            <w:r w:rsidRPr="00DC5DEF">
              <w:rPr>
                <w:sz w:val="28"/>
                <w:szCs w:val="28"/>
              </w:rPr>
              <w:t>A business that sells insurance policies and provides related services to clients</w:t>
            </w:r>
          </w:p>
        </w:tc>
      </w:tr>
    </w:tbl>
    <w:p w14:paraId="3409585E" w14:textId="77777777" w:rsidR="0052599C" w:rsidRDefault="0052599C"/>
    <w:tbl>
      <w:tblPr>
        <w:tblStyle w:val="TableGrid"/>
        <w:tblW w:w="0" w:type="auto"/>
        <w:tblCellSpacing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402"/>
      </w:tblGrid>
      <w:tr w:rsidR="00B057E7" w:rsidRPr="0052599C" w14:paraId="46030DFA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37786297" w14:textId="2DAE7FB3" w:rsidR="00B057E7" w:rsidRPr="00AB7A33" w:rsidRDefault="00E975E1" w:rsidP="00293605">
            <w:pPr>
              <w:jc w:val="center"/>
              <w:rPr>
                <w:sz w:val="48"/>
                <w:szCs w:val="48"/>
              </w:rPr>
            </w:pPr>
            <w:r w:rsidRPr="00AB7A33">
              <w:rPr>
                <w:b/>
                <w:bCs/>
                <w:sz w:val="48"/>
                <w:szCs w:val="48"/>
              </w:rPr>
              <w:lastRenderedPageBreak/>
              <w:t>Impaired insurer</w:t>
            </w:r>
          </w:p>
        </w:tc>
        <w:tc>
          <w:tcPr>
            <w:tcW w:w="5395" w:type="dxa"/>
            <w:vAlign w:val="center"/>
          </w:tcPr>
          <w:p w14:paraId="206B0DF4" w14:textId="1A503062" w:rsidR="00B057E7" w:rsidRPr="00AB7A33" w:rsidRDefault="005C56B9" w:rsidP="00293605">
            <w:pPr>
              <w:jc w:val="center"/>
              <w:rPr>
                <w:sz w:val="48"/>
                <w:szCs w:val="48"/>
              </w:rPr>
            </w:pPr>
            <w:r w:rsidRPr="00AB7A33">
              <w:rPr>
                <w:b/>
                <w:bCs/>
                <w:sz w:val="48"/>
                <w:szCs w:val="48"/>
              </w:rPr>
              <w:t>Insolvent insurer</w:t>
            </w:r>
          </w:p>
        </w:tc>
      </w:tr>
      <w:tr w:rsidR="00B057E7" w:rsidRPr="0052599C" w14:paraId="77C81AF5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7E3BFC78" w14:textId="48587E83" w:rsidR="00B057E7" w:rsidRPr="00AB7A33" w:rsidRDefault="00C23E11" w:rsidP="00293605">
            <w:pPr>
              <w:jc w:val="center"/>
              <w:rPr>
                <w:sz w:val="48"/>
                <w:szCs w:val="48"/>
              </w:rPr>
            </w:pPr>
            <w:r w:rsidRPr="00AB7A33">
              <w:rPr>
                <w:b/>
                <w:bCs/>
                <w:sz w:val="48"/>
                <w:szCs w:val="48"/>
              </w:rPr>
              <w:t>Unfair claims practice</w:t>
            </w:r>
          </w:p>
        </w:tc>
        <w:tc>
          <w:tcPr>
            <w:tcW w:w="5395" w:type="dxa"/>
            <w:vAlign w:val="center"/>
          </w:tcPr>
          <w:p w14:paraId="5E5180D4" w14:textId="6DBB3CAF" w:rsidR="00B057E7" w:rsidRPr="00AB7A33" w:rsidRDefault="00EC535A" w:rsidP="00293605">
            <w:pPr>
              <w:jc w:val="center"/>
              <w:rPr>
                <w:sz w:val="48"/>
                <w:szCs w:val="48"/>
              </w:rPr>
            </w:pPr>
            <w:r w:rsidRPr="00AB7A33">
              <w:rPr>
                <w:b/>
                <w:bCs/>
                <w:sz w:val="48"/>
                <w:szCs w:val="48"/>
              </w:rPr>
              <w:t>Twisting</w:t>
            </w:r>
          </w:p>
        </w:tc>
      </w:tr>
      <w:tr w:rsidR="00B057E7" w:rsidRPr="0052599C" w14:paraId="0C376314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52BF0FF4" w14:textId="6C81C601" w:rsidR="00B057E7" w:rsidRPr="00AB7A33" w:rsidRDefault="00323E41" w:rsidP="00293605">
            <w:pPr>
              <w:jc w:val="center"/>
              <w:rPr>
                <w:sz w:val="48"/>
                <w:szCs w:val="48"/>
              </w:rPr>
            </w:pPr>
            <w:r w:rsidRPr="00AB7A33">
              <w:rPr>
                <w:b/>
                <w:bCs/>
                <w:sz w:val="48"/>
                <w:szCs w:val="48"/>
              </w:rPr>
              <w:t>Churning</w:t>
            </w:r>
          </w:p>
        </w:tc>
        <w:tc>
          <w:tcPr>
            <w:tcW w:w="5395" w:type="dxa"/>
            <w:vAlign w:val="center"/>
          </w:tcPr>
          <w:p w14:paraId="06D3F3AA" w14:textId="55419E73" w:rsidR="00B057E7" w:rsidRPr="00AB7A33" w:rsidRDefault="00AB7A33" w:rsidP="00293605">
            <w:pPr>
              <w:jc w:val="center"/>
              <w:rPr>
                <w:sz w:val="48"/>
                <w:szCs w:val="48"/>
              </w:rPr>
            </w:pPr>
            <w:r w:rsidRPr="00AB7A33">
              <w:rPr>
                <w:b/>
                <w:bCs/>
                <w:sz w:val="48"/>
                <w:szCs w:val="48"/>
              </w:rPr>
              <w:t>Unlawful rebates</w:t>
            </w:r>
          </w:p>
        </w:tc>
      </w:tr>
      <w:tr w:rsidR="00B057E7" w:rsidRPr="0052599C" w14:paraId="1041A257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43E0B116" w14:textId="2FF69299" w:rsidR="00B057E7" w:rsidRPr="00AB7A33" w:rsidRDefault="00B057E7" w:rsidP="00293605">
            <w:pPr>
              <w:jc w:val="center"/>
              <w:rPr>
                <w:sz w:val="48"/>
                <w:szCs w:val="48"/>
              </w:rPr>
            </w:pPr>
          </w:p>
        </w:tc>
        <w:tc>
          <w:tcPr>
            <w:tcW w:w="5395" w:type="dxa"/>
            <w:vAlign w:val="center"/>
          </w:tcPr>
          <w:p w14:paraId="1DF66306" w14:textId="516878FE" w:rsidR="00B057E7" w:rsidRPr="00AB7A33" w:rsidRDefault="00B057E7" w:rsidP="00293605">
            <w:pPr>
              <w:jc w:val="center"/>
              <w:rPr>
                <w:sz w:val="48"/>
                <w:szCs w:val="48"/>
              </w:rPr>
            </w:pPr>
          </w:p>
        </w:tc>
      </w:tr>
      <w:tr w:rsidR="00B057E7" w:rsidRPr="0052599C" w14:paraId="054A3EBD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40FDB02F" w14:textId="65961E96" w:rsidR="00B057E7" w:rsidRPr="00AB7A33" w:rsidRDefault="00B057E7" w:rsidP="00293605">
            <w:pPr>
              <w:jc w:val="center"/>
              <w:rPr>
                <w:sz w:val="48"/>
                <w:szCs w:val="48"/>
              </w:rPr>
            </w:pPr>
          </w:p>
        </w:tc>
        <w:tc>
          <w:tcPr>
            <w:tcW w:w="5395" w:type="dxa"/>
            <w:vAlign w:val="center"/>
          </w:tcPr>
          <w:p w14:paraId="5F5CC6FA" w14:textId="2162C7C2" w:rsidR="00B057E7" w:rsidRPr="00AB7A33" w:rsidRDefault="00B057E7" w:rsidP="00293605">
            <w:pPr>
              <w:jc w:val="center"/>
              <w:rPr>
                <w:sz w:val="48"/>
                <w:szCs w:val="48"/>
              </w:rPr>
            </w:pPr>
          </w:p>
        </w:tc>
      </w:tr>
    </w:tbl>
    <w:p w14:paraId="0C558AF1" w14:textId="77777777" w:rsidR="00B057E7" w:rsidRDefault="00B057E7" w:rsidP="00B057E7"/>
    <w:tbl>
      <w:tblPr>
        <w:tblStyle w:val="TableGrid"/>
        <w:tblW w:w="0" w:type="auto"/>
        <w:tblCellSpacing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78"/>
        <w:gridCol w:w="5422"/>
      </w:tblGrid>
      <w:tr w:rsidR="00B057E7" w:rsidRPr="0052599C" w14:paraId="59684D0A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48BFEE75" w14:textId="252C4D25" w:rsidR="00B057E7" w:rsidRPr="00BF2813" w:rsidRDefault="008A3BAE" w:rsidP="00293605">
            <w:pPr>
              <w:jc w:val="center"/>
              <w:rPr>
                <w:sz w:val="28"/>
                <w:szCs w:val="28"/>
              </w:rPr>
            </w:pPr>
            <w:r w:rsidRPr="00BF2813">
              <w:rPr>
                <w:sz w:val="28"/>
                <w:szCs w:val="28"/>
              </w:rPr>
              <w:lastRenderedPageBreak/>
              <w:t xml:space="preserve">An insurer who is unable to pay its claims and has been declared insolvent by </w:t>
            </w:r>
            <w:r w:rsidR="00BF2813">
              <w:rPr>
                <w:sz w:val="28"/>
                <w:szCs w:val="28"/>
              </w:rPr>
              <w:br/>
            </w:r>
            <w:r w:rsidRPr="00BF2813">
              <w:rPr>
                <w:sz w:val="28"/>
                <w:szCs w:val="28"/>
              </w:rPr>
              <w:t>a court</w:t>
            </w:r>
          </w:p>
        </w:tc>
        <w:tc>
          <w:tcPr>
            <w:tcW w:w="5395" w:type="dxa"/>
            <w:vAlign w:val="center"/>
          </w:tcPr>
          <w:p w14:paraId="062BCD1C" w14:textId="3298AD15" w:rsidR="00B057E7" w:rsidRPr="00BF2813" w:rsidRDefault="00B61F83" w:rsidP="00293605">
            <w:pPr>
              <w:jc w:val="center"/>
              <w:rPr>
                <w:sz w:val="28"/>
                <w:szCs w:val="28"/>
              </w:rPr>
            </w:pPr>
            <w:r w:rsidRPr="00BF2813">
              <w:rPr>
                <w:sz w:val="28"/>
                <w:szCs w:val="28"/>
              </w:rPr>
              <w:t>An insurer who is experiencing financial difficulties but is not yet insolvent</w:t>
            </w:r>
          </w:p>
        </w:tc>
      </w:tr>
      <w:tr w:rsidR="00B057E7" w:rsidRPr="0052599C" w14:paraId="62ED2531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1160565F" w14:textId="7C432E55" w:rsidR="00B057E7" w:rsidRPr="00BF2813" w:rsidRDefault="00E974CB" w:rsidP="00293605">
            <w:pPr>
              <w:jc w:val="center"/>
              <w:rPr>
                <w:sz w:val="28"/>
                <w:szCs w:val="28"/>
              </w:rPr>
            </w:pPr>
            <w:r w:rsidRPr="00BF2813">
              <w:rPr>
                <w:sz w:val="28"/>
                <w:szCs w:val="28"/>
              </w:rPr>
              <w:t>The illegal practice of persuading a client to cancel an existing insurance policy and purchase a new policy with the same or a different insurer</w:t>
            </w:r>
          </w:p>
        </w:tc>
        <w:tc>
          <w:tcPr>
            <w:tcW w:w="5395" w:type="dxa"/>
            <w:vAlign w:val="center"/>
          </w:tcPr>
          <w:p w14:paraId="37DE36E8" w14:textId="139C5BF5" w:rsidR="00B057E7" w:rsidRPr="00BF2813" w:rsidRDefault="002153C9" w:rsidP="00293605">
            <w:pPr>
              <w:jc w:val="center"/>
              <w:rPr>
                <w:sz w:val="28"/>
                <w:szCs w:val="28"/>
              </w:rPr>
            </w:pPr>
            <w:r w:rsidRPr="00BF2813">
              <w:rPr>
                <w:sz w:val="28"/>
                <w:szCs w:val="28"/>
              </w:rPr>
              <w:t>Unethical or illegal behavior by an insurer in handling or denying insurance claims, such as delaying payment, denying valid claims, or misrepresenting policy terms</w:t>
            </w:r>
          </w:p>
        </w:tc>
      </w:tr>
      <w:tr w:rsidR="00B057E7" w:rsidRPr="0052599C" w14:paraId="2C1CC229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3EB8AA82" w14:textId="6C918BAD" w:rsidR="00B057E7" w:rsidRPr="00BF2813" w:rsidRDefault="00BF2813" w:rsidP="00293605">
            <w:pPr>
              <w:jc w:val="center"/>
              <w:rPr>
                <w:sz w:val="28"/>
                <w:szCs w:val="28"/>
              </w:rPr>
            </w:pPr>
            <w:r w:rsidRPr="00BF2813">
              <w:rPr>
                <w:sz w:val="28"/>
                <w:szCs w:val="28"/>
              </w:rPr>
              <w:t xml:space="preserve">Offering a client something of value in exchange for purchasing insurance, which is illegal under insurance laws </w:t>
            </w:r>
            <w:r>
              <w:rPr>
                <w:sz w:val="28"/>
                <w:szCs w:val="28"/>
              </w:rPr>
              <w:br/>
            </w:r>
            <w:r w:rsidRPr="00BF2813">
              <w:rPr>
                <w:sz w:val="28"/>
                <w:szCs w:val="28"/>
              </w:rPr>
              <w:t>and regulations</w:t>
            </w:r>
          </w:p>
        </w:tc>
        <w:tc>
          <w:tcPr>
            <w:tcW w:w="5395" w:type="dxa"/>
            <w:vAlign w:val="center"/>
          </w:tcPr>
          <w:p w14:paraId="4D7211AC" w14:textId="26A864B5" w:rsidR="00B057E7" w:rsidRPr="00BF2813" w:rsidRDefault="00C314A5" w:rsidP="00293605">
            <w:pPr>
              <w:jc w:val="center"/>
              <w:rPr>
                <w:sz w:val="28"/>
                <w:szCs w:val="28"/>
              </w:rPr>
            </w:pPr>
            <w:r w:rsidRPr="00BF2813">
              <w:rPr>
                <w:sz w:val="28"/>
                <w:szCs w:val="28"/>
              </w:rPr>
              <w:t xml:space="preserve">The illegal practice of inducing a client to purchase unnecessary insurance policies in order to generate commissions for </w:t>
            </w:r>
            <w:r w:rsidR="00BF2813">
              <w:rPr>
                <w:sz w:val="28"/>
                <w:szCs w:val="28"/>
              </w:rPr>
              <w:br/>
            </w:r>
            <w:r w:rsidRPr="00BF2813">
              <w:rPr>
                <w:sz w:val="28"/>
                <w:szCs w:val="28"/>
              </w:rPr>
              <w:t>the agent</w:t>
            </w:r>
          </w:p>
        </w:tc>
      </w:tr>
      <w:tr w:rsidR="00B057E7" w:rsidRPr="0052599C" w14:paraId="67246802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66516E17" w14:textId="0880DEBA" w:rsidR="00B057E7" w:rsidRPr="00BF2813" w:rsidRDefault="00B057E7" w:rsidP="0029360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14:paraId="5CF96855" w14:textId="1D20A5AF" w:rsidR="00B057E7" w:rsidRPr="00BF2813" w:rsidRDefault="00B057E7" w:rsidP="00293605">
            <w:pPr>
              <w:jc w:val="center"/>
              <w:rPr>
                <w:sz w:val="28"/>
                <w:szCs w:val="28"/>
              </w:rPr>
            </w:pPr>
          </w:p>
        </w:tc>
      </w:tr>
      <w:tr w:rsidR="00B057E7" w:rsidRPr="0052599C" w14:paraId="0E81AE6A" w14:textId="77777777" w:rsidTr="00293605">
        <w:trPr>
          <w:trHeight w:hRule="exact" w:val="2880"/>
          <w:tblCellSpacing w:w="93" w:type="dxa"/>
        </w:trPr>
        <w:tc>
          <w:tcPr>
            <w:tcW w:w="5395" w:type="dxa"/>
            <w:vAlign w:val="center"/>
          </w:tcPr>
          <w:p w14:paraId="7AB6FA7A" w14:textId="741F3718" w:rsidR="00B057E7" w:rsidRPr="00BF2813" w:rsidRDefault="00B057E7" w:rsidP="0029360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14:paraId="58B40DC9" w14:textId="52ED493B" w:rsidR="00B057E7" w:rsidRPr="00BF2813" w:rsidRDefault="00B057E7" w:rsidP="0029360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4D4817D" w14:textId="77777777" w:rsidR="00B057E7" w:rsidRDefault="00B057E7"/>
    <w:sectPr w:rsidR="00B057E7" w:rsidSect="0052599C">
      <w:pgSz w:w="12240" w:h="15840" w:code="1"/>
      <w:pgMar w:top="187" w:right="720" w:bottom="187" w:left="72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BE"/>
    <w:rsid w:val="00015956"/>
    <w:rsid w:val="000215EA"/>
    <w:rsid w:val="00035B81"/>
    <w:rsid w:val="000771D8"/>
    <w:rsid w:val="000A7126"/>
    <w:rsid w:val="000B2FEA"/>
    <w:rsid w:val="000E4076"/>
    <w:rsid w:val="00131E13"/>
    <w:rsid w:val="001A5D4D"/>
    <w:rsid w:val="002153C9"/>
    <w:rsid w:val="00247626"/>
    <w:rsid w:val="00265DF1"/>
    <w:rsid w:val="002D6C64"/>
    <w:rsid w:val="00323E41"/>
    <w:rsid w:val="00332E04"/>
    <w:rsid w:val="0035364B"/>
    <w:rsid w:val="003E636B"/>
    <w:rsid w:val="00463F5E"/>
    <w:rsid w:val="0049744A"/>
    <w:rsid w:val="004F0775"/>
    <w:rsid w:val="00503FEF"/>
    <w:rsid w:val="005147BE"/>
    <w:rsid w:val="0052599C"/>
    <w:rsid w:val="005343E6"/>
    <w:rsid w:val="00576585"/>
    <w:rsid w:val="005C56B9"/>
    <w:rsid w:val="00624944"/>
    <w:rsid w:val="00671C8E"/>
    <w:rsid w:val="006D0FCF"/>
    <w:rsid w:val="006E0805"/>
    <w:rsid w:val="007301E0"/>
    <w:rsid w:val="007B47D0"/>
    <w:rsid w:val="008A3BAE"/>
    <w:rsid w:val="008D7782"/>
    <w:rsid w:val="00913F4B"/>
    <w:rsid w:val="00986ACA"/>
    <w:rsid w:val="009D1EC0"/>
    <w:rsid w:val="00A04A43"/>
    <w:rsid w:val="00A4065B"/>
    <w:rsid w:val="00A419B8"/>
    <w:rsid w:val="00A739EC"/>
    <w:rsid w:val="00AB7A33"/>
    <w:rsid w:val="00AC7EA9"/>
    <w:rsid w:val="00B057E7"/>
    <w:rsid w:val="00B23DA9"/>
    <w:rsid w:val="00B42E42"/>
    <w:rsid w:val="00B61F83"/>
    <w:rsid w:val="00BF2813"/>
    <w:rsid w:val="00C23E11"/>
    <w:rsid w:val="00C314A5"/>
    <w:rsid w:val="00C37F36"/>
    <w:rsid w:val="00CE3F89"/>
    <w:rsid w:val="00D62669"/>
    <w:rsid w:val="00DC5DEF"/>
    <w:rsid w:val="00E974CB"/>
    <w:rsid w:val="00E975E1"/>
    <w:rsid w:val="00EC441C"/>
    <w:rsid w:val="00EC535A"/>
    <w:rsid w:val="00F063AF"/>
    <w:rsid w:val="00F72C01"/>
    <w:rsid w:val="00FE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90B0D"/>
  <w15:chartTrackingRefBased/>
  <w15:docId w15:val="{DA636ADA-9C49-4F8D-B7E2-AD22B5E2A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5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utz-c\OneDrive%20-%20Ultimate%20Medical%20Academy\Documents\Custom%20Office%20Templates\Flashcard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8D8360FF7FC49837191BF0A2BA5E2" ma:contentTypeVersion="21" ma:contentTypeDescription="Create a new document." ma:contentTypeScope="" ma:versionID="f09cc7e4f9871a3a7ade421edda8f8ba">
  <xsd:schema xmlns:xsd="http://www.w3.org/2001/XMLSchema" xmlns:xs="http://www.w3.org/2001/XMLSchema" xmlns:p="http://schemas.microsoft.com/office/2006/metadata/properties" xmlns:ns2="0f86483b-af3e-432e-9c97-3442597cb9e2" xmlns:ns3="b81969cc-6504-4c9b-821b-b267ae78ac41" targetNamespace="http://schemas.microsoft.com/office/2006/metadata/properties" ma:root="true" ma:fieldsID="42c796fea34e5e9e6a61e098486fadcc" ns2:_="" ns3:_="">
    <xsd:import namespace="0f86483b-af3e-432e-9c97-3442597cb9e2"/>
    <xsd:import namespace="b81969cc-6504-4c9b-821b-b267ae78ac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Test" minOccurs="0"/>
                <xsd:element ref="ns2:_Flow_SignoffStatu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86483b-af3e-432e-9c97-3442597cb9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" ma:index="1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6a2c3c1-5fd1-4e82-b025-154afb4ec5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" ma:index="28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969cc-6504-4c9b-821b-b267ae78ac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d281022-3084-4ebb-b61d-3e06af6862f0}" ma:internalName="TaxCatchAll" ma:showField="CatchAllData" ma:web="b81969cc-6504-4c9b-821b-b267ae78ac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f86483b-af3e-432e-9c97-3442597cb9e2" xsi:nil="true"/>
    <TaxCatchAll xmlns="b81969cc-6504-4c9b-821b-b267ae78ac41" xsi:nil="true"/>
    <Test xmlns="0f86483b-af3e-432e-9c97-3442597cb9e2" xsi:nil="true"/>
    <lcf76f155ced4ddcb4097134ff3c332f xmlns="0f86483b-af3e-432e-9c97-3442597cb9e2">
      <Terms xmlns="http://schemas.microsoft.com/office/infopath/2007/PartnerControls"/>
    </lcf76f155ced4ddcb4097134ff3c332f>
    <Date xmlns="0f86483b-af3e-432e-9c97-3442597cb9e2" xsi:nil="true"/>
  </documentManagement>
</p:properties>
</file>

<file path=customXml/itemProps1.xml><?xml version="1.0" encoding="utf-8"?>
<ds:datastoreItem xmlns:ds="http://schemas.openxmlformats.org/officeDocument/2006/customXml" ds:itemID="{CD7539E0-B325-476F-96F4-92073412347C}"/>
</file>

<file path=customXml/itemProps2.xml><?xml version="1.0" encoding="utf-8"?>
<ds:datastoreItem xmlns:ds="http://schemas.openxmlformats.org/officeDocument/2006/customXml" ds:itemID="{06DF324D-5169-4EB9-B462-0E0C90658165}"/>
</file>

<file path=customXml/itemProps3.xml><?xml version="1.0" encoding="utf-8"?>
<ds:datastoreItem xmlns:ds="http://schemas.openxmlformats.org/officeDocument/2006/customXml" ds:itemID="{8062DC58-F076-4FA4-8474-871A1DB6B1A1}"/>
</file>

<file path=docProps/app.xml><?xml version="1.0" encoding="utf-8"?>
<Properties xmlns="http://schemas.openxmlformats.org/officeDocument/2006/extended-properties" xmlns:vt="http://schemas.openxmlformats.org/officeDocument/2006/docPropsVTypes">
  <Template>Flashcards_template</Template>
  <TotalTime>27</TotalTime>
  <Pages>6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Mutz (Contractor)</dc:creator>
  <cp:keywords/>
  <dc:description/>
  <cp:lastModifiedBy>Daniel Mutz (Contractor)</cp:lastModifiedBy>
  <cp:revision>56</cp:revision>
  <dcterms:created xsi:type="dcterms:W3CDTF">2023-12-31T21:14:00Z</dcterms:created>
  <dcterms:modified xsi:type="dcterms:W3CDTF">2023-12-31T21:45:00Z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0x0101004878D8360FF7FC49837191BF0A2BA5E2</vt:lpwstr>
  </property>
</Properties>
</file>