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Artist Agreement</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spacing w:after="140" w:line="288"/>
        <w:jc w:val="left"/>
      </w:pPr>
      <w:r>
        <w:rPr>
          <w:rFonts w:ascii="Georgia" w:cs="Georgia" w:eastAsia="Georgia" w:hAnsi="Georgia"/>
          <w:sz w:val="21"/>
          <w:szCs w:val="21"/>
        </w:rPr>
        <w:t xml:space="preserve">This agreement is between you (the "Artist") and Custom Canvas LLC, a Texas limited liability company ("Custom Canvas", "we", "us"). You accept it when you create an artist account. Your acceptance and its date are recorded.</w:t>
      </w:r>
    </w:p>
    <w:p>
      <w:pPr>
        <w:keepNext/>
        <w:spacing w:after="140" w:before="360"/>
      </w:pPr>
      <w:r>
        <w:rPr>
          <w:rFonts w:ascii="Georgia" w:cs="Georgia" w:eastAsia="Georgia" w:hAnsi="Georgia"/>
          <w:b/>
          <w:bCs/>
          <w:sz w:val="25"/>
          <w:szCs w:val="25"/>
        </w:rPr>
        <w:t xml:space="preserve">1. What Custom Canvas is, and what it is not</w:t>
      </w:r>
    </w:p>
    <w:p>
      <w:pPr>
        <w:spacing w:after="140" w:line="288"/>
        <w:jc w:val="left"/>
      </w:pPr>
      <w:r>
        <w:rPr>
          <w:rFonts w:ascii="Georgia" w:cs="Georgia" w:eastAsia="Georgia" w:hAnsi="Georgia"/>
          <w:sz w:val="21"/>
          <w:szCs w:val="21"/>
        </w:rPr>
        <w:t xml:space="preserve">Custom Canvas is an online marketplace where you list original artwork for sale and ship it directly to buyers. </w:t>
      </w:r>
      <w:r>
        <w:rPr>
          <w:rFonts w:ascii="Georgia" w:cs="Georgia" w:eastAsia="Georgia" w:hAnsi="Georgia"/>
          <w:b/>
          <w:bCs/>
          <w:sz w:val="21"/>
          <w:szCs w:val="21"/>
        </w:rPr>
        <w:t xml:space="preserve">We never take possession of your work.</w:t>
      </w:r>
      <w:r>
        <w:rPr>
          <w:rFonts w:ascii="Georgia" w:cs="Georgia" w:eastAsia="Georgia" w:hAnsi="Georgia"/>
          <w:sz w:val="21"/>
          <w:szCs w:val="21"/>
        </w:rPr>
        <w:t xml:space="preserve"> We are not your agent, your dealer, your gallery, or your consignee, and we do not hold your artwork on consignment.</w:t>
      </w:r>
    </w:p>
    <w:p>
      <w:pPr>
        <w:spacing w:after="140" w:line="288"/>
        <w:jc w:val="left"/>
      </w:pPr>
      <w:r>
        <w:rPr>
          <w:rFonts w:ascii="Georgia" w:cs="Georgia" w:eastAsia="Georgia" w:hAnsi="Georgia"/>
          <w:sz w:val="21"/>
          <w:szCs w:val="21"/>
        </w:rPr>
        <w:t xml:space="preserve">For payment purposes only, </w:t>
      </w:r>
      <w:r>
        <w:rPr>
          <w:rFonts w:ascii="Georgia" w:cs="Georgia" w:eastAsia="Georgia" w:hAnsi="Georgia"/>
          <w:b/>
          <w:bCs/>
          <w:sz w:val="21"/>
          <w:szCs w:val="21"/>
        </w:rPr>
        <w:t xml:space="preserve">Custom Canvas is the merchant of record</w:t>
      </w:r>
      <w:r>
        <w:rPr>
          <w:rFonts w:ascii="Georgia" w:cs="Georgia" w:eastAsia="Georgia" w:hAnsi="Georgia"/>
          <w:sz w:val="21"/>
          <w:szCs w:val="21"/>
        </w:rPr>
        <w:t xml:space="preserve">. Buyers contract with, and are charged by, Custom Canvas; we then pay you. This is what lets us collect and remit sales tax on your behalf and put a single name on the buyer's statement.</w:t>
      </w:r>
    </w:p>
    <w:p>
      <w:pPr>
        <w:keepNext/>
        <w:spacing w:after="140" w:before="360"/>
      </w:pPr>
      <w:r>
        <w:rPr>
          <w:rFonts w:ascii="Georgia" w:cs="Georgia" w:eastAsia="Georgia" w:hAnsi="Georgia"/>
          <w:b/>
          <w:bCs/>
          <w:sz w:val="25"/>
          <w:szCs w:val="25"/>
        </w:rPr>
        <w:t xml:space="preserve">2. Commission and what you are paid</w:t>
      </w:r>
    </w:p>
    <w:p>
      <w:pPr>
        <w:spacing w:after="140" w:line="288"/>
        <w:jc w:val="left"/>
      </w:pPr>
      <w:r>
        <w:rPr>
          <w:rFonts w:ascii="Georgia" w:cs="Georgia" w:eastAsia="Georgia" w:hAnsi="Georgia"/>
          <w:sz w:val="21"/>
          <w:szCs w:val="21"/>
        </w:rPr>
        <w:t xml:space="preserve">Custom Canvas keeps a commission of </w:t>
      </w:r>
      <w:r>
        <w:rPr>
          <w:rFonts w:ascii="Georgia" w:cs="Georgia" w:eastAsia="Georgia" w:hAnsi="Georgia"/>
          <w:b/>
          <w:bCs/>
          <w:sz w:val="21"/>
          <w:szCs w:val="21"/>
        </w:rPr>
        <w:t xml:space="preserve">15% of your artwork price</w:t>
      </w:r>
      <w:r>
        <w:rPr>
          <w:rFonts w:ascii="Georgia" w:cs="Georgia" w:eastAsia="Georgia" w:hAnsi="Georgia"/>
          <w:sz w:val="21"/>
          <w:szCs w:val="21"/>
        </w:rPr>
        <w:t xml:space="preserve">. You receive </w:t>
      </w:r>
      <w:r>
        <w:rPr>
          <w:rFonts w:ascii="Georgia" w:cs="Georgia" w:eastAsia="Georgia" w:hAnsi="Georgia"/>
          <w:b/>
          <w:bCs/>
          <w:sz w:val="21"/>
          <w:szCs w:val="21"/>
        </w:rPr>
        <w:t xml:space="preserve">85% of your price, plus 100% of any shipping you charge</w:t>
      </w:r>
      <w:r>
        <w:rPr>
          <w:rFonts w:ascii="Georgia" w:cs="Georgia" w:eastAsia="Georgia" w:hAnsi="Georgia"/>
          <w:sz w:val="21"/>
          <w:szCs w:val="21"/>
        </w:rPr>
        <w:t xml:space="preserve">.</w:t>
      </w:r>
    </w:p>
    <w:p>
      <w:pPr>
        <w:spacing w:after="140" w:line="288"/>
        <w:jc w:val="left"/>
      </w:pPr>
      <w:r>
        <w:rPr>
          <w:rFonts w:ascii="Georgia" w:cs="Georgia" w:eastAsia="Georgia" w:hAnsi="Georgia"/>
          <w:sz w:val="21"/>
          <w:szCs w:val="21"/>
        </w:rPr>
        <w:t xml:space="preserve">Buyers separately pay a service fee that covers card processing. That fee is not revenue to Custom Canvas and is not deducted from you — it is added to what the buyer pays.</w:t>
      </w:r>
    </w:p>
    <w:p>
      <w:pPr>
        <w:spacing w:after="140" w:line="288"/>
        <w:jc w:val="left"/>
      </w:pPr>
      <w:r>
        <w:rPr>
          <w:rFonts w:ascii="Georgia" w:cs="Georgia" w:eastAsia="Georgia" w:hAnsi="Georgia"/>
          <w:sz w:val="21"/>
          <w:szCs w:val="21"/>
        </w:rPr>
        <w:t xml:space="preserve">On a $1,000 piece with $40 shipping: you receive </w:t>
      </w:r>
      <w:r>
        <w:rPr>
          <w:rFonts w:ascii="Georgia" w:cs="Georgia" w:eastAsia="Georgia" w:hAnsi="Georgia"/>
          <w:b/>
          <w:bCs/>
          <w:sz w:val="21"/>
          <w:szCs w:val="21"/>
        </w:rPr>
        <w:t xml:space="preserve">$890</w:t>
      </w:r>
      <w:r>
        <w:rPr>
          <w:rFonts w:ascii="Georgia" w:cs="Georgia" w:eastAsia="Georgia" w:hAnsi="Georgia"/>
          <w:sz w:val="21"/>
          <w:szCs w:val="21"/>
        </w:rPr>
        <w:t xml:space="preserve">, we keep </w:t>
      </w:r>
      <w:r>
        <w:rPr>
          <w:rFonts w:ascii="Georgia" w:cs="Georgia" w:eastAsia="Georgia" w:hAnsi="Georgia"/>
          <w:b/>
          <w:bCs/>
          <w:sz w:val="21"/>
          <w:szCs w:val="21"/>
        </w:rPr>
        <w:t xml:space="preserve">$150</w:t>
      </w:r>
      <w:r>
        <w:rPr>
          <w:rFonts w:ascii="Georgia" w:cs="Georgia" w:eastAsia="Georgia" w:hAnsi="Georgia"/>
          <w:sz w:val="21"/>
          <w:szCs w:val="21"/>
        </w:rPr>
        <w:t xml:space="preserve">, and the buyer additionally pays a service fee and applicable sales tax.</w:t>
      </w:r>
    </w:p>
    <w:p>
      <w:pPr>
        <w:spacing w:after="140" w:line="288"/>
        <w:jc w:val="left"/>
      </w:pPr>
      <w:r>
        <w:rPr>
          <w:rFonts w:ascii="Georgia" w:cs="Georgia" w:eastAsia="Georgia" w:hAnsi="Georgia"/>
          <w:sz w:val="21"/>
          <w:szCs w:val="21"/>
        </w:rPr>
        <w:t xml:space="preserve">We may change the commission on </w:t>
      </w:r>
      <w:r>
        <w:rPr>
          <w:rFonts w:ascii="Georgia" w:cs="Georgia" w:eastAsia="Georgia" w:hAnsi="Georgia"/>
          <w:b/>
          <w:bCs/>
          <w:sz w:val="21"/>
          <w:szCs w:val="21"/>
        </w:rPr>
        <w:t xml:space="preserve">30 days' written notice</w:t>
      </w:r>
      <w:r>
        <w:rPr>
          <w:rFonts w:ascii="Georgia" w:cs="Georgia" w:eastAsia="Georgia" w:hAnsi="Georgia"/>
          <w:sz w:val="21"/>
          <w:szCs w:val="21"/>
        </w:rPr>
        <w:t xml:space="preserve">. A change never applies to a sale made before it takes effect. If you do not accept a change, you may close your shop; sales already made are settled on the old terms.</w:t>
      </w:r>
    </w:p>
    <w:p>
      <w:pPr>
        <w:keepNext/>
        <w:spacing w:after="140" w:before="360"/>
      </w:pPr>
      <w:r>
        <w:rPr>
          <w:rFonts w:ascii="Georgia" w:cs="Georgia" w:eastAsia="Georgia" w:hAnsi="Georgia"/>
          <w:b/>
          <w:bCs/>
          <w:sz w:val="25"/>
          <w:szCs w:val="25"/>
        </w:rPr>
        <w:t xml:space="preserve">3. Payouts and the payout delay</w:t>
      </w:r>
    </w:p>
    <w:p>
      <w:pPr>
        <w:spacing w:after="140" w:line="288"/>
        <w:jc w:val="left"/>
      </w:pPr>
      <w:r>
        <w:rPr>
          <w:rFonts w:ascii="Georgia" w:cs="Georgia" w:eastAsia="Georgia" w:hAnsi="Georgia"/>
          <w:sz w:val="21"/>
          <w:szCs w:val="21"/>
        </w:rPr>
        <w:t xml:space="preserve">Payouts run through </w:t>
      </w:r>
      <w:r>
        <w:rPr>
          <w:rFonts w:ascii="Georgia" w:cs="Georgia" w:eastAsia="Georgia" w:hAnsi="Georgia"/>
          <w:b/>
          <w:bCs/>
          <w:sz w:val="21"/>
          <w:szCs w:val="21"/>
        </w:rPr>
        <w:t xml:space="preserve">Stripe Express</w:t>
      </w:r>
      <w:r>
        <w:rPr>
          <w:rFonts w:ascii="Georgia" w:cs="Georgia" w:eastAsia="Georgia" w:hAnsi="Georgia"/>
          <w:sz w:val="21"/>
          <w:szCs w:val="21"/>
        </w:rPr>
        <w:t xml:space="preserve">. You must complete Stripe's onboarding and accept </w:t>
      </w:r>
      <w:r>
        <w:rPr>
          <w:rFonts w:ascii="Georgia" w:cs="Georgia" w:eastAsia="Georgia" w:hAnsi="Georgia"/>
          <w:b/>
          <w:bCs/>
          <w:sz w:val="21"/>
          <w:szCs w:val="21"/>
        </w:rPr>
        <w:t xml:space="preserve">Stripe's Connected Account Agreement</w:t>
      </w:r>
      <w:r>
        <w:rPr>
          <w:rFonts w:ascii="Georgia" w:cs="Georgia" w:eastAsia="Georgia" w:hAnsi="Georgia"/>
          <w:sz w:val="21"/>
          <w:szCs w:val="21"/>
        </w:rPr>
        <w:t xml:space="preserve">, which is a separate contract between you and Stripe that we are not party to. We cannot pay you until Stripe reports your account as able to receive transfers.</w:t>
      </w:r>
    </w:p>
    <w:p>
      <w:pPr>
        <w:spacing w:after="140" w:line="288"/>
        <w:jc w:val="left"/>
      </w:pPr>
      <w:r>
        <w:rPr>
          <w:rFonts w:ascii="Georgia" w:cs="Georgia" w:eastAsia="Georgia" w:hAnsi="Georgia"/>
          <w:sz w:val="21"/>
          <w:szCs w:val="21"/>
        </w:rPr>
        <w:t xml:space="preserve">Your payout is transferred to your Stripe balance when the buyer's payment is captured, and Stripe pays it to your bank on a </w:t>
      </w:r>
      <w:r>
        <w:rPr>
          <w:rFonts w:ascii="Georgia" w:cs="Georgia" w:eastAsia="Georgia" w:hAnsi="Georgia"/>
          <w:b/>
          <w:bCs/>
          <w:sz w:val="21"/>
          <w:szCs w:val="21"/>
        </w:rPr>
        <w:t xml:space="preserve">daily schedule with a 14-day delay</w:t>
      </w:r>
      <w:r>
        <w:rPr>
          <w:rFonts w:ascii="Georgia" w:cs="Georgia" w:eastAsia="Georgia" w:hAnsi="Georgia"/>
          <w:sz w:val="21"/>
          <w:szCs w:val="21"/>
        </w:rPr>
        <w:t xml:space="preserve">.</w:t>
      </w:r>
    </w:p>
    <w:p>
      <w:pPr>
        <w:spacing w:after="140" w:line="288"/>
        <w:jc w:val="left"/>
      </w:pPr>
      <w:r>
        <w:rPr>
          <w:rFonts w:ascii="Georgia" w:cs="Georgia" w:eastAsia="Georgia" w:hAnsi="Georgia"/>
          <w:b/>
          <w:bCs/>
          <w:sz w:val="21"/>
          <w:szCs w:val="21"/>
        </w:rPr>
        <w:t xml:space="preserve">Why the delay exists:</w:t>
      </w:r>
      <w:r>
        <w:rPr>
          <w:rFonts w:ascii="Georgia" w:cs="Georgia" w:eastAsia="Georgia" w:hAnsi="Georgia"/>
          <w:sz w:val="21"/>
          <w:szCs w:val="21"/>
        </w:rPr>
        <w:t xml:space="preserve"> card disputes routinely arrive weeks after delivery. Holding funds in your Stripe balance means that if money has to be returned, it comes from that balance rather than being pulled out of your bank account after you have spent it. The delay protects you as much as us.</w:t>
      </w:r>
    </w:p>
    <w:p>
      <w:pPr>
        <w:keepNext/>
        <w:spacing w:after="140" w:before="360"/>
      </w:pPr>
      <w:r>
        <w:rPr>
          <w:rFonts w:ascii="Georgia" w:cs="Georgia" w:eastAsia="Georgia" w:hAnsi="Georgia"/>
          <w:b/>
          <w:bCs/>
          <w:sz w:val="25"/>
          <w:szCs w:val="25"/>
        </w:rPr>
        <w:t xml:space="preserve">4. Seller protection — who bears a chargeback</w:t>
      </w:r>
    </w:p>
    <w:p>
      <w:pPr>
        <w:spacing w:after="140" w:line="288"/>
        <w:jc w:val="left"/>
      </w:pPr>
      <w:r>
        <w:rPr>
          <w:rFonts w:ascii="Georgia" w:cs="Georgia" w:eastAsia="Georgia" w:hAnsi="Georgia"/>
          <w:sz w:val="21"/>
          <w:szCs w:val="21"/>
        </w:rPr>
        <w:t xml:space="preserve">If a buyer disputes a charge with their bank, the amount is </w:t>
      </w:r>
      <w:r>
        <w:rPr>
          <w:rFonts w:ascii="Georgia" w:cs="Georgia" w:eastAsia="Georgia" w:hAnsi="Georgia"/>
          <w:b/>
          <w:bCs/>
          <w:sz w:val="21"/>
          <w:szCs w:val="21"/>
        </w:rPr>
        <w:t xml:space="preserve">deducted from your payout by default</w:t>
      </w:r>
      <w:r>
        <w:rPr>
          <w:rFonts w:ascii="Georgia" w:cs="Georgia" w:eastAsia="Georgia" w:hAnsi="Georgia"/>
          <w:sz w:val="21"/>
          <w:szCs w:val="21"/>
        </w:rPr>
        <w:t xml:space="preserve">. Custom Canvas covers the loss instead when the order was </w:t>
      </w:r>
      <w:r>
        <w:rPr>
          <w:rFonts w:ascii="Georgia" w:cs="Georgia" w:eastAsia="Georgia" w:hAnsi="Georgia"/>
          <w:b/>
          <w:bCs/>
          <w:sz w:val="21"/>
          <w:szCs w:val="21"/>
        </w:rPr>
        <w:t xml:space="preserve">Protected</w:t>
      </w:r>
      <w:r>
        <w:rPr>
          <w:rFonts w:ascii="Georgia" w:cs="Georgia" w:eastAsia="Georgia" w:hAnsi="Georgia"/>
          <w:sz w:val="21"/>
          <w:szCs w:val="21"/>
        </w:rPr>
        <w:t xml:space="preserve"> at the time of sale and shipment.</w:t>
      </w:r>
    </w:p>
    <w:p>
      <w:pPr>
        <w:spacing w:after="140" w:line="288"/>
        <w:jc w:val="left"/>
      </w:pPr>
      <w:r>
        <w:rPr>
          <w:rFonts w:ascii="Georgia" w:cs="Georgia" w:eastAsia="Georgia" w:hAnsi="Georgia"/>
          <w:sz w:val="21"/>
          <w:szCs w:val="21"/>
        </w:rPr>
        <w:t xml:space="preserve">An order is Protected when </w:t>
      </w:r>
      <w:r>
        <w:rPr>
          <w:rFonts w:ascii="Georgia" w:cs="Georgia" w:eastAsia="Georgia" w:hAnsi="Georgia"/>
          <w:b/>
          <w:bCs/>
          <w:sz w:val="21"/>
          <w:szCs w:val="21"/>
        </w:rPr>
        <w:t xml:space="preserve">all</w:t>
      </w:r>
      <w:r>
        <w:rPr>
          <w:rFonts w:ascii="Georgia" w:cs="Georgia" w:eastAsia="Georgia" w:hAnsi="Georgia"/>
          <w:sz w:val="21"/>
          <w:szCs w:val="21"/>
        </w:rPr>
        <w:t xml:space="preserve"> of the following are true:</w:t>
      </w:r>
    </w:p>
    <w:p>
      <w:pPr>
        <w:pStyle w:val="ListParagraph"/>
        <w:numPr>
          <w:ilvl w:val="0"/>
          <w:numId w:val="2"/>
        </w:numPr>
        <w:spacing w:after="90" w:line="288"/>
      </w:pPr>
      <w:r>
        <w:rPr>
          <w:rFonts w:ascii="Georgia" w:cs="Georgia" w:eastAsia="Georgia" w:hAnsi="Georgia"/>
          <w:sz w:val="21"/>
          <w:szCs w:val="21"/>
        </w:rPr>
        <w:t xml:space="preserve">You shipped within </w:t>
      </w:r>
      <w:r>
        <w:rPr>
          <w:rFonts w:ascii="Georgia" w:cs="Georgia" w:eastAsia="Georgia" w:hAnsi="Georgia"/>
          <w:b/>
          <w:bCs/>
          <w:sz w:val="21"/>
          <w:szCs w:val="21"/>
        </w:rPr>
        <w:t xml:space="preserve">5 business days</w:t>
      </w:r>
      <w:r>
        <w:rPr>
          <w:rFonts w:ascii="Georgia" w:cs="Georgia" w:eastAsia="Georgia" w:hAnsi="Georgia"/>
          <w:sz w:val="21"/>
          <w:szCs w:val="21"/>
        </w:rPr>
        <w:t xml:space="preserve"> of the sale.</w:t>
      </w:r>
    </w:p>
    <w:p>
      <w:pPr>
        <w:pStyle w:val="ListParagraph"/>
        <w:numPr>
          <w:ilvl w:val="0"/>
          <w:numId w:val="2"/>
        </w:numPr>
        <w:spacing w:after="90" w:line="288"/>
      </w:pPr>
      <w:r>
        <w:rPr>
          <w:rFonts w:ascii="Georgia" w:cs="Georgia" w:eastAsia="Georgia" w:hAnsi="Georgia"/>
          <w:sz w:val="21"/>
          <w:szCs w:val="21"/>
        </w:rPr>
        <w:t xml:space="preserve">You recorded a </w:t>
      </w:r>
      <w:r>
        <w:rPr>
          <w:rFonts w:ascii="Georgia" w:cs="Georgia" w:eastAsia="Georgia" w:hAnsi="Georgia"/>
          <w:b/>
          <w:bCs/>
          <w:sz w:val="21"/>
          <w:szCs w:val="21"/>
        </w:rPr>
        <w:t xml:space="preserve">tracking number</w:t>
      </w:r>
      <w:r>
        <w:rPr>
          <w:rFonts w:ascii="Georgia" w:cs="Georgia" w:eastAsia="Georgia" w:hAnsi="Georgia"/>
          <w:sz w:val="21"/>
          <w:szCs w:val="21"/>
        </w:rPr>
        <w:t xml:space="preserve"> from a supported carrier (</w:t>
      </w:r>
      <w:r>
        <w:rPr>
          <w:rFonts w:ascii="Georgia" w:cs="Georgia" w:eastAsia="Georgia" w:hAnsi="Georgia"/>
          <w:b/>
          <w:bCs/>
          <w:sz w:val="21"/>
          <w:szCs w:val="21"/>
        </w:rPr>
        <w:t xml:space="preserve">USPS, UPS, FedEx or DHL</w:t>
      </w:r>
      <w:r>
        <w:rPr>
          <w:rFonts w:ascii="Georgia" w:cs="Georgia" w:eastAsia="Georgia" w:hAnsi="Georgia"/>
          <w:sz w:val="21"/>
          <w:szCs w:val="21"/>
        </w:rPr>
        <w:t xml:space="preserve">) before marking the order shipped.</w:t>
      </w:r>
    </w:p>
    <w:p>
      <w:pPr>
        <w:pStyle w:val="ListParagraph"/>
        <w:numPr>
          <w:ilvl w:val="0"/>
          <w:numId w:val="2"/>
        </w:numPr>
        <w:spacing w:after="90" w:line="288"/>
      </w:pPr>
      <w:r>
        <w:rPr>
          <w:rFonts w:ascii="Georgia" w:cs="Georgia" w:eastAsia="Georgia" w:hAnsi="Georgia"/>
          <w:b/>
          <w:bCs/>
          <w:sz w:val="21"/>
          <w:szCs w:val="21"/>
        </w:rPr>
        <w:t xml:space="preserve">Delivery was confirmed</w:t>
      </w:r>
      <w:r>
        <w:rPr>
          <w:rFonts w:ascii="Georgia" w:cs="Georgia" w:eastAsia="Georgia" w:hAnsi="Georgia"/>
          <w:sz w:val="21"/>
          <w:szCs w:val="21"/>
        </w:rPr>
        <w:t xml:space="preserve"> to the address on the Custom Canvas order and recorded on the order before the dispute arrived.</w:t>
      </w:r>
    </w:p>
    <w:p>
      <w:pPr>
        <w:pStyle w:val="ListParagraph"/>
        <w:numPr>
          <w:ilvl w:val="0"/>
          <w:numId w:val="2"/>
        </w:numPr>
        <w:spacing w:after="90" w:line="288"/>
      </w:pPr>
      <w:r>
        <w:rPr>
          <w:rFonts w:ascii="Georgia" w:cs="Georgia" w:eastAsia="Georgia" w:hAnsi="Georgia"/>
          <w:sz w:val="21"/>
          <w:szCs w:val="21"/>
        </w:rPr>
        <w:t xml:space="preserve">For orders of </w:t>
      </w:r>
      <w:r>
        <w:rPr>
          <w:rFonts w:ascii="Georgia" w:cs="Georgia" w:eastAsia="Georgia" w:hAnsi="Georgia"/>
          <w:b/>
          <w:bCs/>
          <w:sz w:val="21"/>
          <w:szCs w:val="21"/>
        </w:rPr>
        <w:t xml:space="preserve">$750 or more</w:t>
      </w:r>
      <w:r>
        <w:rPr>
          <w:rFonts w:ascii="Georgia" w:cs="Georgia" w:eastAsia="Georgia" w:hAnsi="Georgia"/>
          <w:sz w:val="21"/>
          <w:szCs w:val="21"/>
        </w:rPr>
        <w:t xml:space="preserve">, </w:t>
      </w:r>
      <w:r>
        <w:rPr>
          <w:rFonts w:ascii="Georgia" w:cs="Georgia" w:eastAsia="Georgia" w:hAnsi="Georgia"/>
          <w:b/>
          <w:bCs/>
          <w:sz w:val="21"/>
          <w:szCs w:val="21"/>
        </w:rPr>
        <w:t xml:space="preserve">signature confirmation</w:t>
      </w:r>
      <w:r>
        <w:rPr>
          <w:rFonts w:ascii="Georgia" w:cs="Georgia" w:eastAsia="Georgia" w:hAnsi="Georgia"/>
          <w:sz w:val="21"/>
          <w:szCs w:val="21"/>
        </w:rPr>
        <w:t xml:space="preserve"> was obtained.</w:t>
      </w:r>
    </w:p>
    <w:p>
      <w:pPr>
        <w:pStyle w:val="ListParagraph"/>
        <w:numPr>
          <w:ilvl w:val="0"/>
          <w:numId w:val="2"/>
        </w:numPr>
        <w:spacing w:after="90" w:line="288"/>
      </w:pPr>
      <w:r>
        <w:rPr>
          <w:rFonts w:ascii="Georgia" w:cs="Georgia" w:eastAsia="Georgia" w:hAnsi="Georgia"/>
          <w:sz w:val="21"/>
          <w:szCs w:val="21"/>
        </w:rPr>
        <w:t xml:space="preserve">Your listing carried at least </w:t>
      </w:r>
      <w:r>
        <w:rPr>
          <w:rFonts w:ascii="Georgia" w:cs="Georgia" w:eastAsia="Georgia" w:hAnsi="Georgia"/>
          <w:b/>
          <w:bCs/>
          <w:sz w:val="21"/>
          <w:szCs w:val="21"/>
        </w:rPr>
        <w:t xml:space="preserve">three photographs</w:t>
      </w:r>
      <w:r>
        <w:rPr>
          <w:rFonts w:ascii="Georgia" w:cs="Georgia" w:eastAsia="Georgia" w:hAnsi="Georgia"/>
          <w:sz w:val="21"/>
          <w:szCs w:val="21"/>
        </w:rPr>
        <w:t xml:space="preserve"> and a written description of at least </w:t>
      </w:r>
      <w:r>
        <w:rPr>
          <w:rFonts w:ascii="Georgia" w:cs="Georgia" w:eastAsia="Georgia" w:hAnsi="Georgia"/>
          <w:b/>
          <w:bCs/>
          <w:sz w:val="21"/>
          <w:szCs w:val="21"/>
        </w:rPr>
        <w:t xml:space="preserve">150 characters</w:t>
      </w:r>
      <w:r>
        <w:rPr>
          <w:rFonts w:ascii="Georgia" w:cs="Georgia" w:eastAsia="Georgia" w:hAnsi="Georgia"/>
          <w:sz w:val="21"/>
          <w:szCs w:val="21"/>
        </w:rPr>
        <w:t xml:space="preserve"> </w:t>
      </w:r>
      <w:r>
        <w:rPr>
          <w:rFonts w:ascii="Georgia" w:cs="Georgia" w:eastAsia="Georgia" w:hAnsi="Georgia"/>
          <w:i/>
          <w:iCs/>
          <w:sz w:val="21"/>
          <w:szCs w:val="21"/>
        </w:rPr>
        <w:t xml:space="preserve">at the time of sale</w:t>
      </w:r>
      <w:r>
        <w:rPr>
          <w:rFonts w:ascii="Georgia" w:cs="Georgia" w:eastAsia="Georgia" w:hAnsi="Georgia"/>
          <w:sz w:val="21"/>
          <w:szCs w:val="21"/>
        </w:rPr>
        <w:t xml:space="preserve">. Requirement 5 is measured against the listing as it stood when the buyer paid, not as it stands later.</w:t>
      </w:r>
    </w:p>
    <w:p>
      <w:pPr>
        <w:pStyle w:val="ListParagraph"/>
        <w:numPr>
          <w:ilvl w:val="0"/>
          <w:numId w:val="2"/>
        </w:numPr>
        <w:spacing w:after="90" w:line="288"/>
      </w:pPr>
      <w:r>
        <w:rPr>
          <w:rFonts w:ascii="Georgia" w:cs="Georgia" w:eastAsia="Georgia" w:hAnsi="Georgia"/>
          <w:sz w:val="21"/>
          <w:szCs w:val="21"/>
        </w:rPr>
        <w:t xml:space="preserve">You answered every buyer message about the order within </w:t>
      </w:r>
      <w:r>
        <w:rPr>
          <w:rFonts w:ascii="Georgia" w:cs="Georgia" w:eastAsia="Georgia" w:hAnsi="Georgia"/>
          <w:b/>
          <w:bCs/>
          <w:sz w:val="21"/>
          <w:szCs w:val="21"/>
        </w:rPr>
        <w:t xml:space="preserve">three business days</w:t>
      </w:r>
      <w:r>
        <w:rPr>
          <w:rFonts w:ascii="Georgia" w:cs="Georgia" w:eastAsia="Georgia" w:hAnsi="Georgia"/>
          <w:sz w:val="21"/>
          <w:szCs w:val="21"/>
        </w:rPr>
        <w:t xml:space="preserve">, at any time between the sale and confirmed delivery, and thereafter for any message about that order.</w:t>
      </w:r>
    </w:p>
    <w:p>
      <w:pPr>
        <w:spacing w:after="140" w:line="288"/>
        <w:jc w:val="left"/>
      </w:pPr>
      <w:r>
        <w:rPr>
          <w:rFonts w:ascii="Georgia" w:cs="Georgia" w:eastAsia="Georgia" w:hAnsi="Georgia"/>
          <w:b/>
          <w:bCs/>
          <w:sz w:val="21"/>
          <w:szCs w:val="21"/>
        </w:rPr>
        <w:t xml:space="preserve">Delivery confirmation today is recorded by you, not read from the carrier.</w:t>
      </w:r>
      <w:r>
        <w:rPr>
          <w:rFonts w:ascii="Georgia" w:cs="Georgia" w:eastAsia="Georgia" w:hAnsi="Georgia"/>
          <w:sz w:val="21"/>
          <w:szCs w:val="21"/>
        </w:rPr>
        <w:t xml:space="preserve"> We do not yet integrate with carrier tracking APIs, so marking an order delivered is your attestation. Attesting to a delivery that did not happen is a breach of this agreement and forfeits protection on that order and any other affected by it. We expect to replace attestation with carrier verification, and will tell you before we do.</w:t>
      </w:r>
    </w:p>
    <w:p>
      <w:pPr>
        <w:spacing w:after="140" w:line="288"/>
        <w:jc w:val="left"/>
      </w:pPr>
      <w:r>
        <w:rPr>
          <w:rFonts w:ascii="Georgia" w:cs="Georgia" w:eastAsia="Georgia" w:hAnsi="Georgia"/>
          <w:b/>
          <w:bCs/>
          <w:sz w:val="21"/>
          <w:szCs w:val="21"/>
        </w:rPr>
        <w:t xml:space="preserve">Local pickup is not currently eligible for protection.</w:t>
      </w:r>
      <w:r>
        <w:rPr>
          <w:rFonts w:ascii="Georgia" w:cs="Georgia" w:eastAsia="Georgia" w:hAnsi="Georgia"/>
          <w:sz w:val="21"/>
          <w:szCs w:val="21"/>
        </w:rPr>
        <w:t xml:space="preserve"> Pickup orders will be Protected once both parties can confirm handoff in the Custom Canvas message thread, but that confirmation feature is not yet built. Until it ships, treat every pickup sale as unprotected and get the buyer's written confirmation in the thread anyway, because it is still the best evidence you will have.</w:t>
      </w:r>
    </w:p>
    <w:p>
      <w:pPr>
        <w:spacing w:after="140" w:line="288"/>
        <w:jc w:val="left"/>
      </w:pPr>
      <w:r>
        <w:rPr>
          <w:rFonts w:ascii="Georgia" w:cs="Georgia" w:eastAsia="Georgia" w:hAnsi="Georgia"/>
          <w:sz w:val="21"/>
          <w:szCs w:val="21"/>
        </w:rPr>
        <w:t xml:space="preserve">You can see the protection standing of every order in Studio → Sales </w:t>
      </w:r>
      <w:r>
        <w:rPr>
          <w:rFonts w:ascii="Georgia" w:cs="Georgia" w:eastAsia="Georgia" w:hAnsi="Georgia"/>
          <w:b/>
          <w:bCs/>
          <w:sz w:val="21"/>
          <w:szCs w:val="21"/>
        </w:rPr>
        <w:t xml:space="preserve">before</w:t>
      </w:r>
      <w:r>
        <w:rPr>
          <w:rFonts w:ascii="Georgia" w:cs="Georgia" w:eastAsia="Georgia" w:hAnsi="Georgia"/>
          <w:sz w:val="21"/>
          <w:szCs w:val="21"/>
        </w:rPr>
        <w:t xml:space="preserve"> any dispute exists, including exactly what is missing.</w:t>
      </w:r>
    </w:p>
    <w:p>
      <w:pPr>
        <w:spacing w:after="140" w:line="288"/>
        <w:jc w:val="left"/>
      </w:pPr>
      <w:r>
        <w:rPr>
          <w:rFonts w:ascii="Georgia" w:cs="Georgia" w:eastAsia="Georgia" w:hAnsi="Georgia"/>
          <w:b/>
          <w:bCs/>
          <w:sz w:val="21"/>
          <w:szCs w:val="21"/>
        </w:rPr>
        <w:t xml:space="preserve">Conceding a dispute is free.</w:t>
      </w:r>
      <w:r>
        <w:rPr>
          <w:rFonts w:ascii="Georgia" w:cs="Georgia" w:eastAsia="Georgia" w:hAnsi="Georgia"/>
          <w:sz w:val="21"/>
          <w:szCs w:val="21"/>
        </w:rPr>
        <w:t xml:space="preserve"> If you accept a dispute rather than fight it, you pay no penalty and your record stays clean. Fighting a dispute you will lose costs everyone, and every dispute — won or lost — counts against Custom Canvas's standing with the card networks, not yours.</w:t>
      </w:r>
    </w:p>
    <w:p>
      <w:pPr>
        <w:spacing w:after="140" w:line="288"/>
        <w:jc w:val="left"/>
      </w:pPr>
      <w:r>
        <w:rPr>
          <w:rFonts w:ascii="Georgia" w:cs="Georgia" w:eastAsia="Georgia" w:hAnsi="Georgia"/>
          <w:b/>
          <w:bCs/>
          <w:sz w:val="21"/>
          <w:szCs w:val="21"/>
        </w:rPr>
        <w:t xml:space="preserve">Why the bargain works this way:</w:t>
      </w:r>
      <w:r>
        <w:rPr>
          <w:rFonts w:ascii="Georgia" w:cs="Georgia" w:eastAsia="Georgia" w:hAnsi="Georgia"/>
          <w:sz w:val="21"/>
          <w:szCs w:val="21"/>
        </w:rPr>
        <w:t xml:space="preserve"> the six requirements are the evidence that wins a dispute. When you produce them, we can defend the charge, so we can afford to absorb the loss when we lose anyway. When they are missing, the dispute is unwinnable and the loss sits with the sale it came from.</w:t>
      </w:r>
    </w:p>
    <w:p>
      <w:pPr>
        <w:spacing w:after="140" w:line="288"/>
        <w:jc w:val="left"/>
      </w:pPr>
      <w:r>
        <w:rPr>
          <w:rFonts w:ascii="Georgia" w:cs="Georgia" w:eastAsia="Georgia" w:hAnsi="Georgia"/>
          <w:b/>
          <w:bCs/>
          <w:sz w:val="21"/>
          <w:szCs w:val="21"/>
        </w:rPr>
        <w:t xml:space="preserve">Recovering an unprotected loss.</w:t>
      </w:r>
      <w:r>
        <w:rPr>
          <w:rFonts w:ascii="Georgia" w:cs="Georgia" w:eastAsia="Georgia" w:hAnsi="Georgia"/>
          <w:sz w:val="21"/>
          <w:szCs w:val="21"/>
        </w:rPr>
        <w:t xml:space="preserve"> Where an unprotected order is reversed, the amount comes out of your Stripe balance. If your balance will not cover it, you owe us the shortfall, and you authorise us to recover it by </w:t>
      </w:r>
      <w:r>
        <w:rPr>
          <w:rFonts w:ascii="Georgia" w:cs="Georgia" w:eastAsia="Georgia" w:hAnsi="Georgia"/>
          <w:b/>
          <w:bCs/>
          <w:sz w:val="21"/>
          <w:szCs w:val="21"/>
        </w:rPr>
        <w:t xml:space="preserve">setting it off against your future payouts</w:t>
      </w:r>
      <w:r>
        <w:rPr>
          <w:rFonts w:ascii="Georgia" w:cs="Georgia" w:eastAsia="Georgia" w:hAnsi="Georgia"/>
          <w:sz w:val="21"/>
          <w:szCs w:val="21"/>
        </w:rPr>
        <w:t xml:space="preserve"> on this platform. We will tell you the amount and how it is being recovered. We may also </w:t>
      </w:r>
      <w:r>
        <w:rPr>
          <w:rFonts w:ascii="Georgia" w:cs="Georgia" w:eastAsia="Georgia" w:hAnsi="Georgia"/>
          <w:b/>
          <w:bCs/>
          <w:sz w:val="21"/>
          <w:szCs w:val="21"/>
        </w:rPr>
        <w:t xml:space="preserve">hold a payout, or place a reserve on your account</w:t>
      </w:r>
      <w:r>
        <w:rPr>
          <w:rFonts w:ascii="Georgia" w:cs="Georgia" w:eastAsia="Georgia" w:hAnsi="Georgia"/>
          <w:sz w:val="21"/>
          <w:szCs w:val="21"/>
        </w:rPr>
        <w:t xml:space="preserve">, while we investigate a dispute, a suspected misdescription, or a claim that work is not yours, for no longer than the investigation reasonably requires.</w:t>
      </w:r>
    </w:p>
    <w:p>
      <w:pPr>
        <w:keepNext/>
        <w:spacing w:after="140" w:before="360"/>
      </w:pPr>
      <w:r>
        <w:rPr>
          <w:rFonts w:ascii="Georgia" w:cs="Georgia" w:eastAsia="Georgia" w:hAnsi="Georgia"/>
          <w:b/>
          <w:bCs/>
          <w:sz w:val="25"/>
          <w:szCs w:val="25"/>
        </w:rPr>
        <w:t xml:space="preserve">5. Your work: originality, rights and authenticity</w:t>
      </w:r>
    </w:p>
    <w:p>
      <w:pPr>
        <w:spacing w:after="140" w:line="288"/>
        <w:jc w:val="left"/>
      </w:pPr>
      <w:r>
        <w:rPr>
          <w:rFonts w:ascii="Georgia" w:cs="Georgia" w:eastAsia="Georgia" w:hAnsi="Georgia"/>
          <w:sz w:val="21"/>
          <w:szCs w:val="21"/>
        </w:rPr>
        <w:t xml:space="preserve">You warrant, for every piece you list, that:</w:t>
      </w:r>
    </w:p>
    <w:p>
      <w:pPr>
        <w:pStyle w:val="ListParagraph"/>
        <w:numPr>
          <w:ilvl w:val="0"/>
          <w:numId w:val="1"/>
        </w:numPr>
        <w:spacing w:after="90" w:line="288"/>
      </w:pPr>
      <w:r>
        <w:rPr>
          <w:rFonts w:ascii="Georgia" w:cs="Georgia" w:eastAsia="Georgia" w:hAnsi="Georgia"/>
          <w:sz w:val="21"/>
          <w:szCs w:val="21"/>
        </w:rPr>
        <w:t xml:space="preserve">You created it, or you hold all rights necessary to sell it.</w:t>
      </w:r>
    </w:p>
    <w:p>
      <w:pPr>
        <w:pStyle w:val="ListParagraph"/>
        <w:numPr>
          <w:ilvl w:val="0"/>
          <w:numId w:val="1"/>
        </w:numPr>
        <w:spacing w:after="90" w:line="288"/>
      </w:pPr>
      <w:r>
        <w:rPr>
          <w:rFonts w:ascii="Georgia" w:cs="Georgia" w:eastAsia="Georgia" w:hAnsi="Georgia"/>
          <w:sz w:val="21"/>
          <w:szCs w:val="21"/>
        </w:rPr>
        <w:t xml:space="preserve">It is </w:t>
      </w:r>
      <w:r>
        <w:rPr>
          <w:rFonts w:ascii="Georgia" w:cs="Georgia" w:eastAsia="Georgia" w:hAnsi="Georgia"/>
          <w:b/>
          <w:bCs/>
          <w:sz w:val="21"/>
          <w:szCs w:val="21"/>
        </w:rPr>
        <w:t xml:space="preserve">authentic and accurately described</w:t>
      </w:r>
      <w:r>
        <w:rPr>
          <w:rFonts w:ascii="Georgia" w:cs="Georgia" w:eastAsia="Georgia" w:hAnsi="Georgia"/>
          <w:sz w:val="21"/>
          <w:szCs w:val="21"/>
        </w:rPr>
        <w:t xml:space="preserve"> — an original is an original; an edition states its size and number; a reproduction or print says so plainly.</w:t>
      </w:r>
    </w:p>
    <w:p>
      <w:pPr>
        <w:pStyle w:val="ListParagraph"/>
        <w:numPr>
          <w:ilvl w:val="0"/>
          <w:numId w:val="1"/>
        </w:numPr>
        <w:spacing w:after="90" w:line="288"/>
      </w:pPr>
      <w:r>
        <w:rPr>
          <w:rFonts w:ascii="Georgia" w:cs="Georgia" w:eastAsia="Georgia" w:hAnsi="Georgia"/>
          <w:sz w:val="21"/>
          <w:szCs w:val="21"/>
        </w:rPr>
        <w:t xml:space="preserve">Selling it infringes no one's copyright, trademark, right of publicity, or moral rights, and breaches no other agreement (including gallery exclusivity).</w:t>
      </w:r>
    </w:p>
    <w:p>
      <w:pPr>
        <w:pStyle w:val="ListParagraph"/>
        <w:numPr>
          <w:ilvl w:val="0"/>
          <w:numId w:val="1"/>
        </w:numPr>
        <w:spacing w:after="90" w:line="288"/>
      </w:pPr>
      <w:r>
        <w:rPr>
          <w:rFonts w:ascii="Georgia" w:cs="Georgia" w:eastAsia="Georgia" w:hAnsi="Georgia"/>
          <w:sz w:val="21"/>
          <w:szCs w:val="21"/>
        </w:rPr>
        <w:t xml:space="preserve">It is not stolen, forged, misattributed, or subject to any undisclosed lien.</w:t>
      </w:r>
    </w:p>
    <w:p>
      <w:pPr>
        <w:spacing w:after="140" w:line="288"/>
        <w:jc w:val="left"/>
      </w:pPr>
      <w:r>
        <w:rPr>
          <w:rFonts w:ascii="Georgia" w:cs="Georgia" w:eastAsia="Georgia" w:hAnsi="Georgia"/>
          <w:b/>
          <w:bCs/>
          <w:sz w:val="21"/>
          <w:szCs w:val="21"/>
        </w:rPr>
        <w:t xml:space="preserve">AI-generated work.</w:t>
      </w:r>
      <w:r>
        <w:rPr>
          <w:rFonts w:ascii="Georgia" w:cs="Georgia" w:eastAsia="Georgia" w:hAnsi="Georgia"/>
          <w:sz w:val="21"/>
          <w:szCs w:val="21"/>
        </w:rPr>
        <w:t xml:space="preserve"> Custom Canvas sells work made by people.</w:t>
      </w:r>
    </w:p>
    <w:p>
      <w:pPr>
        <w:pStyle w:val="ListParagraph"/>
        <w:numPr>
          <w:ilvl w:val="0"/>
          <w:numId w:val="1"/>
        </w:numPr>
        <w:spacing w:after="90" w:line="288"/>
      </w:pPr>
      <w:r>
        <w:rPr>
          <w:rFonts w:ascii="Georgia" w:cs="Georgia" w:eastAsia="Georgia" w:hAnsi="Georgia"/>
          <w:b/>
          <w:bCs/>
          <w:sz w:val="21"/>
          <w:szCs w:val="21"/>
        </w:rPr>
        <w:t xml:space="preserve">Wholly AI-generated work is not permitted.</w:t>
      </w:r>
      <w:r>
        <w:rPr>
          <w:rFonts w:ascii="Georgia" w:cs="Georgia" w:eastAsia="Georgia" w:hAnsi="Georgia"/>
          <w:sz w:val="21"/>
          <w:szCs w:val="21"/>
        </w:rPr>
        <w:t xml:space="preserve"> If the piece is essentially the output of a generative system, it does not belong here.</w:t>
      </w:r>
    </w:p>
    <w:p>
      <w:pPr>
        <w:pStyle w:val="ListParagraph"/>
        <w:numPr>
          <w:ilvl w:val="0"/>
          <w:numId w:val="1"/>
        </w:numPr>
        <w:spacing w:after="90" w:line="288"/>
      </w:pPr>
      <w:r>
        <w:rPr>
          <w:rFonts w:ascii="Georgia" w:cs="Georgia" w:eastAsia="Georgia" w:hAnsi="Georgia"/>
          <w:b/>
          <w:bCs/>
          <w:sz w:val="21"/>
          <w:szCs w:val="21"/>
        </w:rPr>
        <w:t xml:space="preserve">AI-assisted work is permitted, with disclosure.</w:t>
      </w:r>
      <w:r>
        <w:rPr>
          <w:rFonts w:ascii="Georgia" w:cs="Georgia" w:eastAsia="Georgia" w:hAnsi="Georgia"/>
          <w:sz w:val="21"/>
          <w:szCs w:val="21"/>
        </w:rPr>
        <w:t xml:space="preserve"> If you used a generative tool as one step inside a piece you authored — reference, ideation, an element you then painted, printed, cut or worked over — say so in the description, and say what you contributed.</w:t>
      </w:r>
    </w:p>
    <w:p>
      <w:pPr>
        <w:spacing w:after="140" w:line="288"/>
        <w:jc w:val="left"/>
      </w:pPr>
      <w:r>
        <w:rPr>
          <w:rFonts w:ascii="Georgia" w:cs="Georgia" w:eastAsia="Georgia" w:hAnsi="Georgia"/>
          <w:sz w:val="21"/>
          <w:szCs w:val="21"/>
        </w:rPr>
        <w:t xml:space="preserve">Two reasons this line is drawn here rather than elsewhere. Under U.S. law copyright requires </w:t>
      </w:r>
      <w:r>
        <w:rPr>
          <w:rFonts w:ascii="Georgia" w:cs="Georgia" w:eastAsia="Georgia" w:hAnsi="Georgia"/>
          <w:b/>
          <w:bCs/>
          <w:sz w:val="21"/>
          <w:szCs w:val="21"/>
        </w:rPr>
        <w:t xml:space="preserve">human authorship</w:t>
      </w:r>
      <w:r>
        <w:rPr>
          <w:rFonts w:ascii="Georgia" w:cs="Georgia" w:eastAsia="Georgia" w:hAnsi="Georgia"/>
          <w:sz w:val="21"/>
          <w:szCs w:val="21"/>
        </w:rPr>
        <w:t xml:space="preserve">, so material generated by an AI system is not protected by copyright and you cannot pass to a buyer rights you do not hold. And separately from copyright, </w:t>
      </w:r>
      <w:r>
        <w:rPr>
          <w:rFonts w:ascii="Georgia" w:cs="Georgia" w:eastAsia="Georgia" w:hAnsi="Georgia"/>
          <w:b/>
          <w:bCs/>
          <w:sz w:val="21"/>
          <w:szCs w:val="21"/>
        </w:rPr>
        <w:t xml:space="preserve">failing to tell a buyer that work is AI-generated may be actionable misrepresentation</w:t>
      </w:r>
      <w:r>
        <w:rPr>
          <w:rFonts w:ascii="Georgia" w:cs="Georgia" w:eastAsia="Georgia" w:hAnsi="Georgia"/>
          <w:sz w:val="21"/>
          <w:szCs w:val="21"/>
        </w:rPr>
        <w:t xml:space="preserve">. Disclosure protects you as much as the buyer.</w:t>
      </w:r>
    </w:p>
    <w:p>
      <w:pPr>
        <w:spacing w:after="140" w:line="288"/>
        <w:jc w:val="left"/>
      </w:pPr>
      <w:r>
        <w:rPr>
          <w:rFonts w:ascii="Georgia" w:cs="Georgia" w:eastAsia="Georgia" w:hAnsi="Georgia"/>
          <w:sz w:val="21"/>
          <w:szCs w:val="21"/>
        </w:rPr>
        <w:t xml:space="preserve">You keep every right in your work. Selling a physical piece transfers the object, not the copyright, unless you separately agree otherwise in writing with the buyer.</w:t>
      </w:r>
    </w:p>
    <w:p>
      <w:pPr>
        <w:keepNext/>
        <w:spacing w:after="140" w:before="360"/>
      </w:pPr>
      <w:r>
        <w:rPr>
          <w:rFonts w:ascii="Georgia" w:cs="Georgia" w:eastAsia="Georgia" w:hAnsi="Georgia"/>
          <w:b/>
          <w:bCs/>
          <w:sz w:val="25"/>
          <w:szCs w:val="25"/>
        </w:rPr>
        <w:t xml:space="preserve">6. Licence to display and promote</w:t>
      </w:r>
    </w:p>
    <w:p>
      <w:pPr>
        <w:spacing w:after="140" w:line="288"/>
        <w:jc w:val="left"/>
      </w:pPr>
      <w:r>
        <w:rPr>
          <w:rFonts w:ascii="Georgia" w:cs="Georgia" w:eastAsia="Georgia" w:hAnsi="Georgia"/>
          <w:sz w:val="21"/>
          <w:szCs w:val="21"/>
        </w:rPr>
        <w:t xml:space="preserve">You grant Custom Canvas a </w:t>
      </w:r>
      <w:r>
        <w:rPr>
          <w:rFonts w:ascii="Georgia" w:cs="Georgia" w:eastAsia="Georgia" w:hAnsi="Georgia"/>
          <w:b/>
          <w:bCs/>
          <w:sz w:val="21"/>
          <w:szCs w:val="21"/>
        </w:rPr>
        <w:t xml:space="preserve">non-exclusive, royalty-free licence</w:t>
      </w:r>
      <w:r>
        <w:rPr>
          <w:rFonts w:ascii="Georgia" w:cs="Georgia" w:eastAsia="Georgia" w:hAnsi="Georgia"/>
          <w:sz w:val="21"/>
          <w:szCs w:val="21"/>
        </w:rPr>
        <w:t xml:space="preserve"> to display, reproduce and distribute images of your work and your artist profile </w:t>
      </w:r>
      <w:r>
        <w:rPr>
          <w:rFonts w:ascii="Georgia" w:cs="Georgia" w:eastAsia="Georgia" w:hAnsi="Georgia"/>
          <w:b/>
          <w:bCs/>
          <w:sz w:val="21"/>
          <w:szCs w:val="21"/>
        </w:rPr>
        <w:t xml:space="preserve">solely to operate, promote and market Custom Canvas and your work on it</w:t>
      </w:r>
      <w:r>
        <w:rPr>
          <w:rFonts w:ascii="Georgia" w:cs="Georgia" w:eastAsia="Georgia" w:hAnsi="Georgia"/>
          <w:sz w:val="21"/>
          <w:szCs w:val="21"/>
        </w:rPr>
        <w:t xml:space="preserve"> — the site, email to buyers and followers, social media, and press.</w:t>
      </w:r>
    </w:p>
    <w:p>
      <w:pPr>
        <w:spacing w:after="140" w:line="288"/>
        <w:jc w:val="left"/>
      </w:pPr>
      <w:r>
        <w:rPr>
          <w:rFonts w:ascii="Georgia" w:cs="Georgia" w:eastAsia="Georgia" w:hAnsi="Georgia"/>
          <w:sz w:val="21"/>
          <w:szCs w:val="21"/>
        </w:rPr>
        <w:t xml:space="preserve">This licence is deliberately </w:t>
      </w:r>
      <w:r>
        <w:rPr>
          <w:rFonts w:ascii="Georgia" w:cs="Georgia" w:eastAsia="Georgia" w:hAnsi="Georgia"/>
          <w:b/>
          <w:bCs/>
          <w:sz w:val="21"/>
          <w:szCs w:val="21"/>
        </w:rPr>
        <w:t xml:space="preserve">narrow</w:t>
      </w:r>
      <w:r>
        <w:rPr>
          <w:rFonts w:ascii="Georgia" w:cs="Georgia" w:eastAsia="Georgia" w:hAnsi="Georgia"/>
          <w:sz w:val="21"/>
          <w:szCs w:val="21"/>
        </w:rPr>
        <w:t xml:space="preserve">. It does not include: producing or selling reproductions, prints, merchandise or digital editions of your work; sublicensing to third parties for their own purposes; or minting, tokenising or otherwise creating digital assets representing your work.</w:t>
      </w:r>
    </w:p>
    <w:p>
      <w:pPr>
        <w:spacing w:after="140" w:line="288"/>
        <w:jc w:val="left"/>
      </w:pPr>
      <w:r>
        <w:rPr>
          <w:rFonts w:ascii="Georgia" w:cs="Georgia" w:eastAsia="Georgia" w:hAnsi="Georgia"/>
          <w:sz w:val="21"/>
          <w:szCs w:val="21"/>
        </w:rPr>
        <w:t xml:space="preserve">We may resize, crop or compress images </w:t>
      </w:r>
      <w:r>
        <w:rPr>
          <w:rFonts w:ascii="Georgia" w:cs="Georgia" w:eastAsia="Georgia" w:hAnsi="Georgia"/>
          <w:b/>
          <w:bCs/>
          <w:sz w:val="21"/>
          <w:szCs w:val="21"/>
        </w:rPr>
        <w:t xml:space="preserve">for presentation only</w:t>
      </w:r>
      <w:r>
        <w:rPr>
          <w:rFonts w:ascii="Georgia" w:cs="Georgia" w:eastAsia="Georgia" w:hAnsi="Georgia"/>
          <w:sz w:val="21"/>
          <w:szCs w:val="21"/>
        </w:rPr>
        <w:t xml:space="preserve">. Nothing in this licence waives your rights of attribution or integrity under the Visual Artists Rights Act, and we will not modify your work in a manner prejudicial to your honour or reputation. We credit you by the name on your profile.</w:t>
      </w:r>
    </w:p>
    <w:p>
      <w:pPr>
        <w:spacing w:after="140" w:line="288"/>
        <w:jc w:val="left"/>
      </w:pPr>
      <w:r>
        <w:rPr>
          <w:rFonts w:ascii="Georgia" w:cs="Georgia" w:eastAsia="Georgia" w:hAnsi="Georgia"/>
          <w:sz w:val="21"/>
          <w:szCs w:val="21"/>
        </w:rPr>
        <w:t xml:space="preserve">The licence ends when you remove a listing or close your shop, except that we may retain copies in archives, backups and records of completed sales, and material already distributed (an email already sent) cannot be recalled.</w:t>
      </w:r>
    </w:p>
    <w:p>
      <w:pPr>
        <w:keepNext/>
        <w:spacing w:after="140" w:before="360"/>
      </w:pPr>
      <w:r>
        <w:rPr>
          <w:rFonts w:ascii="Georgia" w:cs="Georgia" w:eastAsia="Georgia" w:hAnsi="Georgia"/>
          <w:b/>
          <w:bCs/>
          <w:sz w:val="25"/>
          <w:szCs w:val="25"/>
        </w:rPr>
        <w:t xml:space="preserve">7. Shipping and fulfilment</w:t>
      </w:r>
    </w:p>
    <w:p>
      <w:pPr>
        <w:spacing w:after="140" w:line="288"/>
        <w:jc w:val="left"/>
      </w:pPr>
      <w:r>
        <w:rPr>
          <w:rFonts w:ascii="Georgia" w:cs="Georgia" w:eastAsia="Georgia" w:hAnsi="Georgia"/>
          <w:sz w:val="21"/>
          <w:szCs w:val="21"/>
        </w:rPr>
        <w:t xml:space="preserve">You are responsible for packing, shipping and insuring your work. You must:</w:t>
      </w:r>
    </w:p>
    <w:p>
      <w:pPr>
        <w:pStyle w:val="ListParagraph"/>
        <w:numPr>
          <w:ilvl w:val="0"/>
          <w:numId w:val="1"/>
        </w:numPr>
        <w:spacing w:after="90" w:line="288"/>
      </w:pPr>
      <w:r>
        <w:rPr>
          <w:rFonts w:ascii="Georgia" w:cs="Georgia" w:eastAsia="Georgia" w:hAnsi="Georgia"/>
          <w:sz w:val="21"/>
          <w:szCs w:val="21"/>
        </w:rPr>
        <w:t xml:space="preserve">Ship within </w:t>
      </w:r>
      <w:r>
        <w:rPr>
          <w:rFonts w:ascii="Georgia" w:cs="Georgia" w:eastAsia="Georgia" w:hAnsi="Georgia"/>
          <w:b/>
          <w:bCs/>
          <w:sz w:val="21"/>
          <w:szCs w:val="21"/>
        </w:rPr>
        <w:t xml:space="preserve">5 business days</w:t>
      </w:r>
      <w:r>
        <w:rPr>
          <w:rFonts w:ascii="Georgia" w:cs="Georgia" w:eastAsia="Georgia" w:hAnsi="Georgia"/>
          <w:sz w:val="21"/>
          <w:szCs w:val="21"/>
        </w:rPr>
        <w:t xml:space="preserve"> of the sale, or cancel and tell the buyer promptly.</w:t>
      </w:r>
    </w:p>
    <w:p>
      <w:pPr>
        <w:pStyle w:val="ListParagraph"/>
        <w:numPr>
          <w:ilvl w:val="0"/>
          <w:numId w:val="1"/>
        </w:numPr>
        <w:spacing w:after="90" w:line="288"/>
      </w:pPr>
      <w:r>
        <w:rPr>
          <w:rFonts w:ascii="Georgia" w:cs="Georgia" w:eastAsia="Georgia" w:hAnsi="Georgia"/>
          <w:sz w:val="21"/>
          <w:szCs w:val="21"/>
        </w:rPr>
        <w:t xml:space="preserve">Enter a tracking number and carrier before marking an order shipped.</w:t>
      </w:r>
    </w:p>
    <w:p>
      <w:pPr>
        <w:pStyle w:val="ListParagraph"/>
        <w:numPr>
          <w:ilvl w:val="0"/>
          <w:numId w:val="1"/>
        </w:numPr>
        <w:spacing w:after="90" w:line="288"/>
      </w:pPr>
      <w:r>
        <w:rPr>
          <w:rFonts w:ascii="Georgia" w:cs="Georgia" w:eastAsia="Georgia" w:hAnsi="Georgia"/>
          <w:sz w:val="21"/>
          <w:szCs w:val="21"/>
        </w:rPr>
        <w:t xml:space="preserve">Obtain signature confirmation on orders of </w:t>
      </w:r>
      <w:r>
        <w:rPr>
          <w:rFonts w:ascii="Georgia" w:cs="Georgia" w:eastAsia="Georgia" w:hAnsi="Georgia"/>
          <w:b/>
          <w:bCs/>
          <w:sz w:val="21"/>
          <w:szCs w:val="21"/>
        </w:rPr>
        <w:t xml:space="preserve">$750 or more</w:t>
      </w:r>
      <w:r>
        <w:rPr>
          <w:rFonts w:ascii="Georgia" w:cs="Georgia" w:eastAsia="Georgia" w:hAnsi="Georgia"/>
          <w:sz w:val="21"/>
          <w:szCs w:val="21"/>
        </w:rPr>
        <w:t xml:space="preserve">.</w:t>
      </w:r>
    </w:p>
    <w:p>
      <w:pPr>
        <w:pStyle w:val="ListParagraph"/>
        <w:numPr>
          <w:ilvl w:val="0"/>
          <w:numId w:val="1"/>
        </w:numPr>
        <w:spacing w:after="90" w:line="288"/>
      </w:pPr>
      <w:r>
        <w:rPr>
          <w:rFonts w:ascii="Georgia" w:cs="Georgia" w:eastAsia="Georgia" w:hAnsi="Georgia"/>
          <w:sz w:val="21"/>
          <w:szCs w:val="21"/>
        </w:rPr>
        <w:t xml:space="preserve">Pack to survive ordinary carrier handling.</w:t>
      </w:r>
    </w:p>
    <w:p>
      <w:pPr>
        <w:spacing w:after="140" w:line="288"/>
        <w:jc w:val="left"/>
      </w:pPr>
      <w:r>
        <w:rPr>
          <w:rFonts w:ascii="Georgia" w:cs="Georgia" w:eastAsia="Georgia" w:hAnsi="Georgia"/>
          <w:b/>
          <w:bCs/>
          <w:sz w:val="21"/>
          <w:szCs w:val="21"/>
        </w:rPr>
        <w:t xml:space="preserve">If you cannot meet the window.</w:t>
      </w:r>
      <w:r>
        <w:rPr>
          <w:rFonts w:ascii="Georgia" w:cs="Georgia" w:eastAsia="Georgia" w:hAnsi="Georgia"/>
          <w:sz w:val="21"/>
          <w:szCs w:val="21"/>
        </w:rPr>
        <w:t xml:space="preserve"> Tell the buyer in Messages before it expires and offer them the choice of a new date or a cancellation. If the buyer does not agree to the new date, they may cancel for a full refund and we will settle it whether or not you approve. This is not a house rule: federal law governing mail and internet orders requires a seller who cannot ship in the promised time to obtain the buyer's consent to a delay or refund them promptly, and Custom Canvas is the merchant of record on the sale.</w:t>
      </w:r>
    </w:p>
    <w:p>
      <w:pPr>
        <w:spacing w:after="140" w:line="288"/>
        <w:jc w:val="left"/>
      </w:pPr>
      <w:r>
        <w:rPr>
          <w:rFonts w:ascii="Georgia" w:cs="Georgia" w:eastAsia="Georgia" w:hAnsi="Georgia"/>
          <w:b/>
          <w:bCs/>
          <w:sz w:val="21"/>
          <w:szCs w:val="21"/>
        </w:rPr>
        <w:t xml:space="preserve">Risk of loss stays with you until the piece is delivered.</w:t>
      </w:r>
      <w:r>
        <w:rPr>
          <w:rFonts w:ascii="Georgia" w:cs="Georgia" w:eastAsia="Georgia" w:hAnsi="Georgia"/>
          <w:sz w:val="21"/>
          <w:szCs w:val="21"/>
        </w:rPr>
        <w:t xml:space="preserve"> If a work is lost, stolen or damaged in transit, that is your loss, not the buyer's, and the buyer is entitled to a refund.</w:t>
      </w:r>
    </w:p>
    <w:p>
      <w:pPr>
        <w:spacing w:after="140" w:line="288"/>
        <w:jc w:val="left"/>
      </w:pPr>
      <w:r>
        <w:rPr>
          <w:rFonts w:ascii="Georgia" w:cs="Georgia" w:eastAsia="Georgia" w:hAnsi="Georgia"/>
          <w:b/>
          <w:bCs/>
          <w:sz w:val="21"/>
          <w:szCs w:val="21"/>
        </w:rPr>
        <w:t xml:space="preserve">You must insure every shipment for the artwork price, to the extent cover is available for the piece.</w:t>
      </w:r>
      <w:r>
        <w:rPr>
          <w:rFonts w:ascii="Georgia" w:cs="Georgia" w:eastAsia="Georgia" w:hAnsi="Georgia"/>
          <w:sz w:val="21"/>
          <w:szCs w:val="21"/>
        </w:rPr>
        <w:t xml:space="preserve"> Build the cost into your shipping charge.</w:t>
      </w:r>
    </w:p>
    <w:p>
      <w:pPr>
        <w:spacing w:after="140" w:line="288"/>
        <w:jc w:val="left"/>
      </w:pPr>
      <w:r>
        <w:rPr>
          <w:rFonts w:ascii="Georgia" w:cs="Georgia" w:eastAsia="Georgia" w:hAnsi="Georgia"/>
          <w:sz w:val="21"/>
          <w:szCs w:val="21"/>
        </w:rPr>
        <w:t xml:space="preserve">Check the limits before you ship. Carriers restrict cover on artwork more than most sellers expect: declared-value limits, exclusions for one-of-a-kind or hand-made objects, and packaging conditions that void a claim are all common, and the usual carrier maximum sits well below the price of a significant piece. Where a carrier will not cover the full price, use a fine-art shipper or a third-party transit policy, or tell us before listing so we can look at the piece with you. What we require is that the shipment is insured to the price where that is possible, and that you do not represent a piece as insured when it is not.</w:t>
      </w:r>
    </w:p>
    <w:p>
      <w:pPr>
        <w:spacing w:after="140" w:line="288"/>
        <w:jc w:val="left"/>
      </w:pPr>
      <w:r>
        <w:rPr>
          <w:rFonts w:ascii="Georgia" w:cs="Georgia" w:eastAsia="Georgia" w:hAnsi="Georgia"/>
          <w:sz w:val="21"/>
          <w:szCs w:val="21"/>
        </w:rPr>
        <w:t xml:space="preserve">This is deliberately stricter than the default rule for shipment contracts, and it is set this way because it matches what actually happens: a buyer whose piece never arrives will dispute the charge, the card network will decide for them in the absence of delivery confirmation, and the money comes back regardless of what this agreement says. Stating it plainly means you insure for it rather than discover it.</w:t>
      </w:r>
    </w:p>
    <w:p>
      <w:pPr>
        <w:spacing w:after="140" w:line="288"/>
        <w:jc w:val="left"/>
      </w:pPr>
      <w:r>
        <w:rPr>
          <w:rFonts w:ascii="Georgia" w:cs="Georgia" w:eastAsia="Georgia" w:hAnsi="Georgia"/>
          <w:sz w:val="21"/>
          <w:szCs w:val="21"/>
        </w:rPr>
        <w:t xml:space="preserve">It is also why delivery confirmation is one of the seller-protection requirements in §4 — the same record that protects you against a dispute is the record that ends your risk.</w:t>
      </w:r>
    </w:p>
    <w:p>
      <w:pPr>
        <w:keepNext/>
        <w:spacing w:after="140" w:before="360"/>
      </w:pPr>
      <w:r>
        <w:rPr>
          <w:rFonts w:ascii="Georgia" w:cs="Georgia" w:eastAsia="Georgia" w:hAnsi="Georgia"/>
          <w:b/>
          <w:bCs/>
          <w:sz w:val="25"/>
          <w:szCs w:val="25"/>
        </w:rPr>
        <w:t xml:space="preserve">8. Refunds</w:t>
      </w:r>
    </w:p>
    <w:p>
      <w:pPr>
        <w:spacing w:after="140" w:line="288"/>
        <w:jc w:val="left"/>
      </w:pPr>
      <w:r>
        <w:rPr>
          <w:rFonts w:ascii="Georgia" w:cs="Georgia" w:eastAsia="Georgia" w:hAnsi="Georgia"/>
          <w:sz w:val="21"/>
          <w:szCs w:val="21"/>
        </w:rPr>
        <w:t xml:space="preserve">Refunds are artist-mediated. A buyer requests one in the message thread; you decide. If you approve, Custom Canvas settles it: the buyer receives the artwork price, shipping, and the sales tax on those amounts. The </w:t>
      </w:r>
      <w:r>
        <w:rPr>
          <w:rFonts w:ascii="Georgia" w:cs="Georgia" w:eastAsia="Georgia" w:hAnsi="Georgia"/>
          <w:b/>
          <w:bCs/>
          <w:sz w:val="21"/>
          <w:szCs w:val="21"/>
        </w:rPr>
        <w:t xml:space="preserve">service fee and its tax are not refunded</w:t>
      </w:r>
      <w:r>
        <w:rPr>
          <w:rFonts w:ascii="Georgia" w:cs="Georgia" w:eastAsia="Georgia" w:hAnsi="Georgia"/>
          <w:sz w:val="21"/>
          <w:szCs w:val="21"/>
        </w:rPr>
        <w:t xml:space="preserve">. Your payout is reversed exactly and our commission is returned.</w:t>
      </w:r>
    </w:p>
    <w:p>
      <w:pPr>
        <w:spacing w:after="140" w:line="288"/>
        <w:jc w:val="left"/>
      </w:pPr>
      <w:r>
        <w:rPr>
          <w:rFonts w:ascii="Georgia" w:cs="Georgia" w:eastAsia="Georgia" w:hAnsi="Georgia"/>
          <w:sz w:val="21"/>
          <w:szCs w:val="21"/>
        </w:rPr>
        <w:t xml:space="preserve">Approving a refund is your decision, not ours — with four exceptions. We will refund a buyer without your approval where a card network determines the dispute against us, where the law requires it, where </w:t>
      </w:r>
      <w:r>
        <w:rPr>
          <w:rFonts w:ascii="Georgia" w:cs="Georgia" w:eastAsia="Georgia" w:hAnsi="Georgia"/>
          <w:b/>
          <w:bCs/>
          <w:sz w:val="21"/>
          <w:szCs w:val="21"/>
        </w:rPr>
        <w:t xml:space="preserve">we substantiate that the piece arrived damaged or was materially not as your listing described it</w:t>
      </w:r>
      <w:r>
        <w:rPr>
          <w:rFonts w:ascii="Georgia" w:cs="Georgia" w:eastAsia="Georgia" w:hAnsi="Georgia"/>
          <w:sz w:val="21"/>
          <w:szCs w:val="21"/>
        </w:rPr>
        <w:t xml:space="preserve">, or where </w:t>
      </w:r>
      <w:r>
        <w:rPr>
          <w:rFonts w:ascii="Georgia" w:cs="Georgia" w:eastAsia="Georgia" w:hAnsi="Georgia"/>
          <w:b/>
          <w:bCs/>
          <w:sz w:val="21"/>
          <w:szCs w:val="21"/>
        </w:rPr>
        <w:t xml:space="preserve">the piece was never shipped</w:t>
      </w:r>
      <w:r>
        <w:rPr>
          <w:rFonts w:ascii="Georgia" w:cs="Georgia" w:eastAsia="Georgia" w:hAnsi="Georgia"/>
          <w:sz w:val="21"/>
          <w:szCs w:val="21"/>
        </w:rPr>
        <w:t xml:space="preserve">. Your discretion covers a buyer who changed their mind; it does not cover a misdescription, and it does not cover a sale you did not fulfil.</w:t>
      </w:r>
    </w:p>
    <w:p>
      <w:pPr>
        <w:spacing w:after="140" w:line="288"/>
        <w:jc w:val="left"/>
      </w:pPr>
      <w:r>
        <w:rPr>
          <w:rFonts w:ascii="Georgia" w:cs="Georgia" w:eastAsia="Georgia" w:hAnsi="Georgia"/>
          <w:b/>
          <w:bCs/>
          <w:sz w:val="21"/>
          <w:szCs w:val="21"/>
        </w:rPr>
        <w:t xml:space="preserve">Unfulfilled and abandoned orders.</w:t>
      </w:r>
      <w:r>
        <w:rPr>
          <w:rFonts w:ascii="Georgia" w:cs="Georgia" w:eastAsia="Georgia" w:hAnsi="Georgia"/>
          <w:sz w:val="21"/>
          <w:szCs w:val="21"/>
        </w:rPr>
        <w:t xml:space="preserve"> If you have not shipped within the window and have not answered the buyer or us within </w:t>
      </w:r>
      <w:r>
        <w:rPr>
          <w:rFonts w:ascii="Georgia" w:cs="Georgia" w:eastAsia="Georgia" w:hAnsi="Georgia"/>
          <w:b/>
          <w:bCs/>
          <w:sz w:val="21"/>
          <w:szCs w:val="21"/>
        </w:rPr>
        <w:t xml:space="preserve">five business days</w:t>
      </w:r>
      <w:r>
        <w:rPr>
          <w:rFonts w:ascii="Georgia" w:cs="Georgia" w:eastAsia="Georgia" w:hAnsi="Georgia"/>
          <w:sz w:val="21"/>
          <w:szCs w:val="21"/>
        </w:rPr>
        <w:t xml:space="preserve"> of our asking, we will cancel the order and refund the buyer in full. The payout is reversed. Repeated non-fulfilment is grounds for closing your shop.</w:t>
      </w:r>
    </w:p>
    <w:p>
      <w:pPr>
        <w:keepNext/>
        <w:spacing w:after="140" w:before="360"/>
      </w:pPr>
      <w:r>
        <w:rPr>
          <w:rFonts w:ascii="Georgia" w:cs="Georgia" w:eastAsia="Georgia" w:hAnsi="Georgia"/>
          <w:b/>
          <w:bCs/>
          <w:sz w:val="25"/>
          <w:szCs w:val="25"/>
        </w:rPr>
        <w:t xml:space="preserve">9. Taxes</w:t>
      </w:r>
    </w:p>
    <w:p>
      <w:pPr>
        <w:spacing w:after="140" w:line="288"/>
        <w:jc w:val="left"/>
      </w:pPr>
      <w:r>
        <w:rPr>
          <w:rFonts w:ascii="Georgia" w:cs="Georgia" w:eastAsia="Georgia" w:hAnsi="Georgia"/>
          <w:b/>
          <w:bCs/>
          <w:sz w:val="21"/>
          <w:szCs w:val="21"/>
        </w:rPr>
        <w:t xml:space="preserve">Sales tax.</w:t>
      </w:r>
      <w:r>
        <w:rPr>
          <w:rFonts w:ascii="Georgia" w:cs="Georgia" w:eastAsia="Georgia" w:hAnsi="Georgia"/>
          <w:sz w:val="21"/>
          <w:szCs w:val="21"/>
        </w:rPr>
        <w:t xml:space="preserve"> Custom Canvas is a </w:t>
      </w:r>
      <w:r>
        <w:rPr>
          <w:rFonts w:ascii="Georgia" w:cs="Georgia" w:eastAsia="Georgia" w:hAnsi="Georgia"/>
          <w:b/>
          <w:bCs/>
          <w:sz w:val="21"/>
          <w:szCs w:val="21"/>
        </w:rPr>
        <w:t xml:space="preserve">marketplace provider</w:t>
      </w:r>
      <w:r>
        <w:rPr>
          <w:rFonts w:ascii="Georgia" w:cs="Georgia" w:eastAsia="Georgia" w:hAnsi="Georgia"/>
          <w:sz w:val="21"/>
          <w:szCs w:val="21"/>
        </w:rPr>
        <w:t xml:space="preserve"> under Texas law. </w:t>
      </w:r>
      <w:r>
        <w:rPr>
          <w:rFonts w:ascii="Georgia" w:cs="Georgia" w:eastAsia="Georgia" w:hAnsi="Georgia"/>
          <w:b/>
          <w:bCs/>
          <w:sz w:val="21"/>
          <w:szCs w:val="21"/>
        </w:rPr>
        <w:t xml:space="preserve">We certify to you that we assume the obligation to collect and remit Texas sales and use tax on sales made through Custom Canvas on your behalf.</w:t>
      </w:r>
      <w:r>
        <w:rPr>
          <w:rFonts w:ascii="Georgia" w:cs="Georgia" w:eastAsia="Georgia" w:hAnsi="Georgia"/>
          <w:sz w:val="21"/>
          <w:szCs w:val="21"/>
        </w:rPr>
        <w:t xml:space="preserve"> Because of that, you generally do not need your own Texas sales tax permit for sales made here. You must give us any information we reasonably need to calculate tax correctly.</w:t>
      </w:r>
    </w:p>
    <w:p>
      <w:pPr>
        <w:spacing w:after="140" w:line="288"/>
        <w:jc w:val="left"/>
      </w:pPr>
      <w:r>
        <w:rPr>
          <w:rFonts w:ascii="Georgia" w:cs="Georgia" w:eastAsia="Georgia" w:hAnsi="Georgia"/>
          <w:b/>
          <w:bCs/>
          <w:sz w:val="21"/>
          <w:szCs w:val="21"/>
        </w:rPr>
        <w:t xml:space="preserve">Income tax.</w:t>
      </w:r>
      <w:r>
        <w:rPr>
          <w:rFonts w:ascii="Georgia" w:cs="Georgia" w:eastAsia="Georgia" w:hAnsi="Georgia"/>
          <w:sz w:val="21"/>
          <w:szCs w:val="21"/>
        </w:rPr>
        <w:t xml:space="preserve"> You are an independent seller, not an employee, partner or agent of Custom Canvas. Nothing here creates an employment or partnership relationship. You are responsible for your own income and self-employment taxes. </w:t>
      </w:r>
      <w:r>
        <w:rPr>
          <w:rFonts w:ascii="Georgia" w:cs="Georgia" w:eastAsia="Georgia" w:hAnsi="Georgia"/>
          <w:b/>
          <w:bCs/>
          <w:sz w:val="21"/>
          <w:szCs w:val="21"/>
        </w:rPr>
        <w:t xml:space="preserve">Form 1099-K</w:t>
      </w:r>
      <w:r>
        <w:rPr>
          <w:rFonts w:ascii="Georgia" w:cs="Georgia" w:eastAsia="Georgia" w:hAnsi="Georgia"/>
          <w:sz w:val="21"/>
          <w:szCs w:val="21"/>
        </w:rPr>
        <w:t xml:space="preserve"> is issued for payments to your connected account; because card payments are reportable without a minimum threshold, you may receive one even for a small amount. Keep your tax details current in Stripe, or reporting and payouts can be held.</w:t>
      </w:r>
    </w:p>
    <w:p>
      <w:pPr>
        <w:keepNext/>
        <w:spacing w:after="140" w:before="360"/>
      </w:pPr>
      <w:r>
        <w:rPr>
          <w:rFonts w:ascii="Georgia" w:cs="Georgia" w:eastAsia="Georgia" w:hAnsi="Georgia"/>
          <w:b/>
          <w:bCs/>
          <w:sz w:val="25"/>
          <w:szCs w:val="25"/>
        </w:rPr>
        <w:t xml:space="preserve">10. Your responsibilities</w:t>
      </w:r>
    </w:p>
    <w:p>
      <w:pPr>
        <w:pStyle w:val="ListParagraph"/>
        <w:numPr>
          <w:ilvl w:val="0"/>
          <w:numId w:val="1"/>
        </w:numPr>
        <w:spacing w:after="90" w:line="288"/>
      </w:pPr>
      <w:r>
        <w:rPr>
          <w:rFonts w:ascii="Georgia" w:cs="Georgia" w:eastAsia="Georgia" w:hAnsi="Georgia"/>
          <w:sz w:val="21"/>
          <w:szCs w:val="21"/>
        </w:rPr>
        <w:t xml:space="preserve">Keep your listings, prices, availability and profile accurate.</w:t>
      </w:r>
    </w:p>
    <w:p>
      <w:pPr>
        <w:pStyle w:val="ListParagraph"/>
        <w:numPr>
          <w:ilvl w:val="0"/>
          <w:numId w:val="1"/>
        </w:numPr>
        <w:spacing w:after="90" w:line="288"/>
      </w:pPr>
      <w:r>
        <w:rPr>
          <w:rFonts w:ascii="Georgia" w:cs="Georgia" w:eastAsia="Georgia" w:hAnsi="Georgia"/>
          <w:sz w:val="21"/>
          <w:szCs w:val="21"/>
        </w:rPr>
        <w:t xml:space="preserve">Answer buyer messages within three business days.</w:t>
      </w:r>
    </w:p>
    <w:p>
      <w:pPr>
        <w:pStyle w:val="ListParagraph"/>
        <w:numPr>
          <w:ilvl w:val="0"/>
          <w:numId w:val="1"/>
        </w:numPr>
        <w:spacing w:after="90" w:line="288"/>
      </w:pPr>
      <w:r>
        <w:rPr>
          <w:rFonts w:ascii="Georgia" w:cs="Georgia" w:eastAsia="Georgia" w:hAnsi="Georgia"/>
          <w:sz w:val="21"/>
          <w:szCs w:val="21"/>
        </w:rPr>
        <w:t xml:space="preserve">Do not transact around the platform to avoid commission on a buyer you met here. </w:t>
      </w:r>
      <w:r>
        <w:rPr>
          <w:rFonts w:ascii="Georgia" w:cs="Georgia" w:eastAsia="Georgia" w:hAnsi="Georgia"/>
          <w:b/>
          <w:bCs/>
          <w:sz w:val="21"/>
          <w:szCs w:val="21"/>
        </w:rPr>
        <w:t xml:space="preserve">Commissioned work is the exception</w:t>
      </w:r>
      <w:r>
        <w:rPr>
          <w:rFonts w:ascii="Georgia" w:cs="Georgia" w:eastAsia="Georgia" w:hAnsi="Georgia"/>
          <w:sz w:val="21"/>
          <w:szCs w:val="21"/>
        </w:rPr>
        <w:t xml:space="preserve">: at launch, commissions are arranged and paid off-platform by design, and doing so is not a breach. Sales of listed, finished work to a buyer you met here must go through Custom Canvas.</w:t>
      </w:r>
    </w:p>
    <w:p>
      <w:pPr>
        <w:pStyle w:val="ListParagraph"/>
        <w:numPr>
          <w:ilvl w:val="0"/>
          <w:numId w:val="1"/>
        </w:numPr>
        <w:spacing w:after="90" w:line="288"/>
      </w:pPr>
      <w:r>
        <w:rPr>
          <w:rFonts w:ascii="Georgia" w:cs="Georgia" w:eastAsia="Georgia" w:hAnsi="Georgia"/>
          <w:sz w:val="21"/>
          <w:szCs w:val="21"/>
        </w:rPr>
        <w:t xml:space="preserve">Do not list prohibited items (see the Prohibited &amp; Restricted Items Policy).</w:t>
      </w:r>
    </w:p>
    <w:p>
      <w:pPr>
        <w:pStyle w:val="ListParagraph"/>
        <w:numPr>
          <w:ilvl w:val="0"/>
          <w:numId w:val="1"/>
        </w:numPr>
        <w:spacing w:after="90" w:line="288"/>
      </w:pPr>
      <w:r>
        <w:rPr>
          <w:rFonts w:ascii="Georgia" w:cs="Georgia" w:eastAsia="Georgia" w:hAnsi="Georgia"/>
          <w:sz w:val="21"/>
          <w:szCs w:val="21"/>
        </w:rPr>
        <w:t xml:space="preserve">Treat buyers and other artists civilly (see the Community Guidelines).</w:t>
      </w:r>
    </w:p>
    <w:p>
      <w:pPr>
        <w:keepNext/>
        <w:spacing w:after="140" w:before="360"/>
      </w:pPr>
      <w:r>
        <w:rPr>
          <w:rFonts w:ascii="Georgia" w:cs="Georgia" w:eastAsia="Georgia" w:hAnsi="Georgia"/>
          <w:b/>
          <w:bCs/>
          <w:sz w:val="25"/>
          <w:szCs w:val="25"/>
        </w:rPr>
        <w:t xml:space="preserve">11. Review, suspension and termination</w:t>
      </w:r>
    </w:p>
    <w:p>
      <w:pPr>
        <w:spacing w:after="140" w:line="288"/>
        <w:jc w:val="left"/>
      </w:pPr>
      <w:r>
        <w:rPr>
          <w:rFonts w:ascii="Georgia" w:cs="Georgia" w:eastAsia="Georgia" w:hAnsi="Georgia"/>
          <w:sz w:val="21"/>
          <w:szCs w:val="21"/>
        </w:rPr>
        <w:t xml:space="preserve">New shops are reviewed before going live. We may reject a shop with a reason, and you may fix and resubmit.</w:t>
      </w:r>
    </w:p>
    <w:p>
      <w:pPr>
        <w:spacing w:after="140" w:line="288"/>
        <w:jc w:val="left"/>
      </w:pPr>
      <w:r>
        <w:rPr>
          <w:rFonts w:ascii="Georgia" w:cs="Georgia" w:eastAsia="Georgia" w:hAnsi="Georgia"/>
          <w:sz w:val="21"/>
          <w:szCs w:val="21"/>
        </w:rPr>
        <w:t xml:space="preserve">We may suspend or remove a listing, or suspend or close a shop, if you breach this agreement, if work appears inauthentic or infringing, if your dispute rate is high enough to threaten Custom Canvas's card-network standing, or if we are required to. Where practical we tell you why and give you a chance to respond first.</w:t>
      </w:r>
    </w:p>
    <w:p>
      <w:pPr>
        <w:spacing w:after="140" w:line="288"/>
        <w:jc w:val="left"/>
      </w:pPr>
      <w:r>
        <w:rPr>
          <w:rFonts w:ascii="Georgia" w:cs="Georgia" w:eastAsia="Georgia" w:hAnsi="Georgia"/>
          <w:sz w:val="21"/>
          <w:szCs w:val="21"/>
        </w:rPr>
        <w:t xml:space="preserve">You may close your shop at any time. Closing does not affect orders already placed: you must still fulfil them, and refunds and disputes on past sales are still governed by this agreement.</w:t>
      </w:r>
    </w:p>
    <w:p>
      <w:pPr>
        <w:keepNext/>
        <w:spacing w:after="140" w:before="360"/>
      </w:pPr>
      <w:r>
        <w:rPr>
          <w:rFonts w:ascii="Georgia" w:cs="Georgia" w:eastAsia="Georgia" w:hAnsi="Georgia"/>
          <w:b/>
          <w:bCs/>
          <w:sz w:val="25"/>
          <w:szCs w:val="25"/>
        </w:rPr>
        <w:t xml:space="preserve">12. Changes to this agreement</w:t>
      </w:r>
    </w:p>
    <w:p>
      <w:pPr>
        <w:spacing w:after="140" w:line="288"/>
        <w:jc w:val="left"/>
      </w:pPr>
      <w:r>
        <w:rPr>
          <w:rFonts w:ascii="Georgia" w:cs="Georgia" w:eastAsia="Georgia" w:hAnsi="Georgia"/>
          <w:sz w:val="21"/>
          <w:szCs w:val="21"/>
        </w:rPr>
        <w:t xml:space="preserve">We may update this agreement. Material changes are versioned, and you will be asked to accept the new version before continuing to sell. Your acceptance and its date are recorded.</w:t>
      </w:r>
    </w:p>
    <w:p>
      <w:pPr>
        <w:keepNext/>
        <w:spacing w:after="140" w:before="360"/>
      </w:pPr>
      <w:r>
        <w:rPr>
          <w:rFonts w:ascii="Georgia" w:cs="Georgia" w:eastAsia="Georgia" w:hAnsi="Georgia"/>
          <w:b/>
          <w:bCs/>
          <w:sz w:val="25"/>
          <w:szCs w:val="25"/>
        </w:rPr>
        <w:t xml:space="preserve">13. General</w:t>
      </w:r>
    </w:p>
    <w:p>
      <w:pPr>
        <w:spacing w:after="140" w:line="288"/>
        <w:jc w:val="left"/>
      </w:pPr>
      <w:r>
        <w:rPr>
          <w:rFonts w:ascii="Georgia" w:cs="Georgia" w:eastAsia="Georgia" w:hAnsi="Georgia"/>
          <w:b/>
          <w:bCs/>
          <w:sz w:val="21"/>
          <w:szCs w:val="21"/>
        </w:rPr>
        <w:t xml:space="preserve">13.1 Independent seller.</w:t>
      </w:r>
      <w:r>
        <w:rPr>
          <w:rFonts w:ascii="Georgia" w:cs="Georgia" w:eastAsia="Georgia" w:hAnsi="Georgia"/>
          <w:sz w:val="21"/>
          <w:szCs w:val="21"/>
        </w:rPr>
        <w:t xml:space="preserve"> You are an independent seller. Nothing here creates an employment, partnership, joint venture or agency relationship between you and Custom Canvas, and neither of us may bind the other.</w:t>
      </w:r>
    </w:p>
    <w:p>
      <w:pPr>
        <w:spacing w:after="140" w:line="288"/>
        <w:jc w:val="left"/>
      </w:pPr>
      <w:r>
        <w:rPr>
          <w:rFonts w:ascii="Georgia" w:cs="Georgia" w:eastAsia="Georgia" w:hAnsi="Georgia"/>
          <w:b/>
          <w:bCs/>
          <w:sz w:val="21"/>
          <w:szCs w:val="21"/>
        </w:rPr>
        <w:t xml:space="preserve">13.2 Disclaimer.</w:t>
      </w:r>
      <w:r>
        <w:rPr>
          <w:rFonts w:ascii="Georgia" w:cs="Georgia" w:eastAsia="Georgia" w:hAnsi="Georgia"/>
          <w:sz w:val="21"/>
          <w:szCs w:val="21"/>
        </w:rPr>
        <w:t xml:space="preserve"> Custom Canvas is provided "as is" and "as available". We do not warrant that the platform will be uninterrupted or error-free, that any piece will sell, or that any particular volume of sales, traffic or income will result. We disclaim all implied warranties to the fullest extent the law allows.</w:t>
      </w:r>
    </w:p>
    <w:p>
      <w:pPr>
        <w:spacing w:after="140" w:line="288"/>
        <w:jc w:val="left"/>
      </w:pPr>
      <w:r>
        <w:rPr>
          <w:rFonts w:ascii="Georgia" w:cs="Georgia" w:eastAsia="Georgia" w:hAnsi="Georgia"/>
          <w:b/>
          <w:bCs/>
          <w:sz w:val="21"/>
          <w:szCs w:val="21"/>
        </w:rPr>
        <w:t xml:space="preserve">13.3 Limitation of liability.</w:t>
      </w:r>
      <w:r>
        <w:rPr>
          <w:rFonts w:ascii="Georgia" w:cs="Georgia" w:eastAsia="Georgia" w:hAnsi="Georgia"/>
          <w:sz w:val="21"/>
          <w:szCs w:val="21"/>
        </w:rPr>
        <w:t xml:space="preserve"> To the fullest extent permitted by law, Custom Canvas is not liable for indirect, incidental, special, consequential, exemplary or punitive damages, or for lost profits, lost sales, lost data or reputational harm, even if we were advised such damages were possible.</w:t>
      </w:r>
    </w:p>
    <w:p>
      <w:pPr>
        <w:spacing w:after="140" w:line="288"/>
        <w:jc w:val="left"/>
      </w:pPr>
      <w:r>
        <w:rPr>
          <w:rFonts w:ascii="Georgia" w:cs="Georgia" w:eastAsia="Georgia" w:hAnsi="Georgia"/>
          <w:sz w:val="21"/>
          <w:szCs w:val="21"/>
        </w:rPr>
        <w:t xml:space="preserve">Our total aggregate liability to you arising out of or relating to this agreement is limited to the </w:t>
      </w:r>
      <w:r>
        <w:rPr>
          <w:rFonts w:ascii="Georgia" w:cs="Georgia" w:eastAsia="Georgia" w:hAnsi="Georgia"/>
          <w:b/>
          <w:bCs/>
          <w:sz w:val="21"/>
          <w:szCs w:val="21"/>
        </w:rPr>
        <w:t xml:space="preserve">greater of (a) the total commissions we retained from your sales in the twelve months before the event giving rise to the claim, or (b) $500</w:t>
      </w:r>
      <w:r>
        <w:rPr>
          <w:rFonts w:ascii="Georgia" w:cs="Georgia" w:eastAsia="Georgia" w:hAnsi="Georgia"/>
          <w:sz w:val="21"/>
          <w:szCs w:val="21"/>
        </w:rPr>
        <w:t xml:space="preserve">.</w:t>
      </w:r>
    </w:p>
    <w:p>
      <w:pPr>
        <w:spacing w:after="140" w:line="288"/>
        <w:jc w:val="left"/>
      </w:pPr>
      <w:r>
        <w:rPr>
          <w:rFonts w:ascii="Georgia" w:cs="Georgia" w:eastAsia="Georgia" w:hAnsi="Georgia"/>
          <w:sz w:val="21"/>
          <w:szCs w:val="21"/>
        </w:rPr>
        <w:t xml:space="preserve">These limits do not apply to liability that cannot be limited by law, and they do not limit our obligation to pay you amounts we have actually collected on your behalf.</w:t>
      </w:r>
    </w:p>
    <w:p>
      <w:pPr>
        <w:spacing w:after="140" w:line="288"/>
        <w:jc w:val="left"/>
      </w:pPr>
      <w:r>
        <w:rPr>
          <w:rFonts w:ascii="Georgia" w:cs="Georgia" w:eastAsia="Georgia" w:hAnsi="Georgia"/>
          <w:b/>
          <w:bCs/>
          <w:sz w:val="21"/>
          <w:szCs w:val="21"/>
        </w:rPr>
        <w:t xml:space="preserve">13.4 Your indemnity.</w:t>
      </w:r>
      <w:r>
        <w:rPr>
          <w:rFonts w:ascii="Georgia" w:cs="Georgia" w:eastAsia="Georgia" w:hAnsi="Georgia"/>
          <w:sz w:val="21"/>
          <w:szCs w:val="21"/>
        </w:rPr>
        <w:t xml:space="preserve"> You will indemnify and hold harmless Custom Canvas LLC, its members, officers and contractors from any third-party claim, demand, loss or expense (including reasonable legal fees) arising out of: work you list or sell; your description of it; any claim that it infringes copyright, trademark, publicity or moral rights; your breach of this agreement; or your acts or omissions in fulfilling an order.</w:t>
      </w:r>
    </w:p>
    <w:p>
      <w:pPr>
        <w:spacing w:after="140" w:line="288"/>
        <w:jc w:val="left"/>
      </w:pPr>
      <w:r>
        <w:rPr>
          <w:rFonts w:ascii="Georgia" w:cs="Georgia" w:eastAsia="Georgia" w:hAnsi="Georgia"/>
          <w:sz w:val="21"/>
          <w:szCs w:val="21"/>
        </w:rPr>
        <w:t xml:space="preserve">We will tell you promptly of any such claim, let you control the defence with counsel of your choosing (subject to our reasonable approval), and cooperate at your expense. You may not settle a claim in a way that imposes an obligation on us without our consent.</w:t>
      </w:r>
    </w:p>
    <w:p>
      <w:pPr>
        <w:spacing w:after="140" w:line="288"/>
        <w:jc w:val="left"/>
      </w:pPr>
      <w:r>
        <w:rPr>
          <w:rFonts w:ascii="Georgia" w:cs="Georgia" w:eastAsia="Georgia" w:hAnsi="Georgia"/>
          <w:b/>
          <w:bCs/>
          <w:sz w:val="21"/>
          <w:szCs w:val="21"/>
        </w:rPr>
        <w:t xml:space="preserve">13.5 Governing law and venue.</w:t>
      </w:r>
      <w:r>
        <w:rPr>
          <w:rFonts w:ascii="Georgia" w:cs="Georgia" w:eastAsia="Georgia" w:hAnsi="Georgia"/>
          <w:sz w:val="21"/>
          <w:szCs w:val="21"/>
        </w:rPr>
        <w:t xml:space="preserve"> This agreement is governed by the laws of the </w:t>
      </w:r>
      <w:r>
        <w:rPr>
          <w:rFonts w:ascii="Georgia" w:cs="Georgia" w:eastAsia="Georgia" w:hAnsi="Georgia"/>
          <w:b/>
          <w:bCs/>
          <w:sz w:val="21"/>
          <w:szCs w:val="21"/>
        </w:rPr>
        <w:t xml:space="preserve">State of Texas</w:t>
      </w:r>
      <w:r>
        <w:rPr>
          <w:rFonts w:ascii="Georgia" w:cs="Georgia" w:eastAsia="Georgia" w:hAnsi="Georgia"/>
          <w:sz w:val="21"/>
          <w:szCs w:val="21"/>
        </w:rPr>
        <w:t xml:space="preserve">, without regard to conflict-of-laws rules. Subject to §13.6, the exclusive venue for any dispute is the state or federal courts located in </w:t>
      </w:r>
      <w:r>
        <w:rPr>
          <w:rFonts w:ascii="Georgia" w:cs="Georgia" w:eastAsia="Georgia" w:hAnsi="Georgia"/>
          <w:b/>
          <w:bCs/>
          <w:sz w:val="21"/>
          <w:szCs w:val="21"/>
        </w:rPr>
        <w:t xml:space="preserve">Harris County, Texas</w:t>
      </w:r>
      <w:r>
        <w:rPr>
          <w:rFonts w:ascii="Georgia" w:cs="Georgia" w:eastAsia="Georgia" w:hAnsi="Georgia"/>
          <w:sz w:val="21"/>
          <w:szCs w:val="21"/>
        </w:rPr>
        <w:t xml:space="preserve">, and we each consent to their jurisdiction.</w:t>
      </w:r>
    </w:p>
    <w:p>
      <w:pPr>
        <w:spacing w:after="140" w:line="288"/>
        <w:jc w:val="left"/>
      </w:pPr>
      <w:r>
        <w:rPr>
          <w:rFonts w:ascii="Georgia" w:cs="Georgia" w:eastAsia="Georgia" w:hAnsi="Georgia"/>
          <w:b/>
          <w:bCs/>
          <w:sz w:val="21"/>
          <w:szCs w:val="21"/>
        </w:rPr>
        <w:t xml:space="preserve">13.6 Dispute resolution.</w:t>
      </w:r>
    </w:p>
    <w:p>
      <w:pPr>
        <w:spacing w:after="140" w:line="288"/>
        <w:jc w:val="left"/>
      </w:pPr>
      <w:r>
        <w:rPr>
          <w:rFonts w:ascii="Georgia" w:cs="Georgia" w:eastAsia="Georgia" w:hAnsi="Georgia"/>
          <w:i/>
          <w:iCs/>
          <w:sz w:val="21"/>
          <w:szCs w:val="21"/>
        </w:rPr>
        <w:t xml:space="preserve">First, talk to us.</w:t>
      </w:r>
      <w:r>
        <w:rPr>
          <w:rFonts w:ascii="Georgia" w:cs="Georgia" w:eastAsia="Georgia" w:hAnsi="Georgia"/>
          <w:sz w:val="21"/>
          <w:szCs w:val="21"/>
        </w:rPr>
        <w:t xml:space="preserve"> Most problems are resolved by writing to support@customcanvas.shop. We each agree to try in good faith to resolve a dispute informally for </w:t>
      </w:r>
      <w:r>
        <w:rPr>
          <w:rFonts w:ascii="Georgia" w:cs="Georgia" w:eastAsia="Georgia" w:hAnsi="Georgia"/>
          <w:b/>
          <w:bCs/>
          <w:sz w:val="21"/>
          <w:szCs w:val="21"/>
        </w:rPr>
        <w:t xml:space="preserve">30 days</w:t>
      </w:r>
      <w:r>
        <w:rPr>
          <w:rFonts w:ascii="Georgia" w:cs="Georgia" w:eastAsia="Georgia" w:hAnsi="Georgia"/>
          <w:sz w:val="21"/>
          <w:szCs w:val="21"/>
        </w:rPr>
        <w:t xml:space="preserve"> before starting a formal proceeding.</w:t>
      </w:r>
    </w:p>
    <w:p>
      <w:pPr>
        <w:spacing w:after="140" w:line="288"/>
        <w:jc w:val="left"/>
      </w:pPr>
      <w:r>
        <w:rPr>
          <w:rFonts w:ascii="Georgia" w:cs="Georgia" w:eastAsia="Georgia" w:hAnsi="Georgia"/>
          <w:i/>
          <w:iCs/>
          <w:sz w:val="21"/>
          <w:szCs w:val="21"/>
        </w:rPr>
        <w:t xml:space="preserve">Arbitration.</w:t>
      </w:r>
      <w:r>
        <w:rPr>
          <w:rFonts w:ascii="Georgia" w:cs="Georgia" w:eastAsia="Georgia" w:hAnsi="Georgia"/>
          <w:sz w:val="21"/>
          <w:szCs w:val="21"/>
        </w:rPr>
        <w:t xml:space="preserve"> If that fails, any dispute arising out of or relating to this agreement will be resolved by </w:t>
      </w:r>
      <w:r>
        <w:rPr>
          <w:rFonts w:ascii="Georgia" w:cs="Georgia" w:eastAsia="Georgia" w:hAnsi="Georgia"/>
          <w:b/>
          <w:bCs/>
          <w:sz w:val="21"/>
          <w:szCs w:val="21"/>
        </w:rPr>
        <w:t xml:space="preserve">binding individual arbitration</w:t>
      </w:r>
      <w:r>
        <w:rPr>
          <w:rFonts w:ascii="Georgia" w:cs="Georgia" w:eastAsia="Georgia" w:hAnsi="Georgia"/>
          <w:sz w:val="21"/>
          <w:szCs w:val="21"/>
        </w:rPr>
        <w:t xml:space="preserve"> administered by the American Arbitration Association under its Commercial (or, where applicable, Consumer) Arbitration Rules, seated in Harris County, Texas, or conducted remotely at your election. Judgment on the award may be entered in any court of competent jurisdiction.</w:t>
      </w:r>
    </w:p>
    <w:p>
      <w:pPr>
        <w:spacing w:after="140" w:line="288"/>
        <w:jc w:val="left"/>
      </w:pPr>
      <w:r>
        <w:rPr>
          <w:rFonts w:ascii="Georgia" w:cs="Georgia" w:eastAsia="Georgia" w:hAnsi="Georgia"/>
          <w:i/>
          <w:iCs/>
          <w:sz w:val="21"/>
          <w:szCs w:val="21"/>
        </w:rPr>
        <w:t xml:space="preserve">What is carved out.</w:t>
      </w:r>
      <w:r>
        <w:rPr>
          <w:rFonts w:ascii="Georgia" w:cs="Georgia" w:eastAsia="Georgia" w:hAnsi="Georgia"/>
          <w:sz w:val="21"/>
          <w:szCs w:val="21"/>
        </w:rPr>
        <w:t xml:space="preserve"> Either of us may bring a claim in </w:t>
      </w:r>
      <w:r>
        <w:rPr>
          <w:rFonts w:ascii="Georgia" w:cs="Georgia" w:eastAsia="Georgia" w:hAnsi="Georgia"/>
          <w:b/>
          <w:bCs/>
          <w:sz w:val="21"/>
          <w:szCs w:val="21"/>
        </w:rPr>
        <w:t xml:space="preserve">small claims court</w:t>
      </w:r>
      <w:r>
        <w:rPr>
          <w:rFonts w:ascii="Georgia" w:cs="Georgia" w:eastAsia="Georgia" w:hAnsi="Georgia"/>
          <w:sz w:val="21"/>
          <w:szCs w:val="21"/>
        </w:rPr>
        <w:t xml:space="preserve">, and either of us may seek </w:t>
      </w:r>
      <w:r>
        <w:rPr>
          <w:rFonts w:ascii="Georgia" w:cs="Georgia" w:eastAsia="Georgia" w:hAnsi="Georgia"/>
          <w:b/>
          <w:bCs/>
          <w:sz w:val="21"/>
          <w:szCs w:val="21"/>
        </w:rPr>
        <w:t xml:space="preserve">injunctive relief</w:t>
      </w:r>
      <w:r>
        <w:rPr>
          <w:rFonts w:ascii="Georgia" w:cs="Georgia" w:eastAsia="Georgia" w:hAnsi="Georgia"/>
          <w:sz w:val="21"/>
          <w:szCs w:val="21"/>
        </w:rPr>
        <w:t xml:space="preserve"> in court to protect intellectual property or stop misuse of the platform.</w:t>
      </w:r>
    </w:p>
    <w:p>
      <w:pPr>
        <w:spacing w:after="140" w:line="288"/>
        <w:jc w:val="left"/>
      </w:pPr>
      <w:r>
        <w:rPr>
          <w:rFonts w:ascii="Georgia" w:cs="Georgia" w:eastAsia="Georgia" w:hAnsi="Georgia"/>
          <w:i/>
          <w:iCs/>
          <w:sz w:val="21"/>
          <w:szCs w:val="21"/>
        </w:rPr>
        <w:t xml:space="preserve">Class-action waiver.</w:t>
      </w:r>
      <w:r>
        <w:rPr>
          <w:rFonts w:ascii="Georgia" w:cs="Georgia" w:eastAsia="Georgia" w:hAnsi="Georgia"/>
          <w:sz w:val="21"/>
          <w:szCs w:val="21"/>
        </w:rPr>
        <w:t xml:space="preserve"> Disputes will be arbitrated </w:t>
      </w:r>
      <w:r>
        <w:rPr>
          <w:rFonts w:ascii="Georgia" w:cs="Georgia" w:eastAsia="Georgia" w:hAnsi="Georgia"/>
          <w:b/>
          <w:bCs/>
          <w:sz w:val="21"/>
          <w:szCs w:val="21"/>
        </w:rPr>
        <w:t xml:space="preserve">only on an individual basis</w:t>
      </w:r>
      <w:r>
        <w:rPr>
          <w:rFonts w:ascii="Georgia" w:cs="Georgia" w:eastAsia="Georgia" w:hAnsi="Georgia"/>
          <w:sz w:val="21"/>
          <w:szCs w:val="21"/>
        </w:rPr>
        <w:t xml:space="preserve">. You and Custom Canvas each waive any right to bring or participate in a class, collective, consolidated or representative proceeding. If this waiver is held unenforceable as to a particular claim, that claim proceeds in court and the rest of this §13.6 still applies.</w:t>
      </w:r>
    </w:p>
    <w:p>
      <w:pPr>
        <w:spacing w:after="140" w:line="288"/>
        <w:jc w:val="left"/>
      </w:pPr>
      <w:r>
        <w:rPr>
          <w:rFonts w:ascii="Georgia" w:cs="Georgia" w:eastAsia="Georgia" w:hAnsi="Georgia"/>
          <w:i/>
          <w:iCs/>
          <w:sz w:val="21"/>
          <w:szCs w:val="21"/>
        </w:rPr>
        <w:t xml:space="preserve">Costs.</w:t>
      </w:r>
      <w:r>
        <w:rPr>
          <w:rFonts w:ascii="Georgia" w:cs="Georgia" w:eastAsia="Georgia" w:hAnsi="Georgia"/>
          <w:sz w:val="21"/>
          <w:szCs w:val="21"/>
        </w:rPr>
        <w:t xml:space="preserve"> Where you are the claimant and the amount in dispute is within the limit of a Texas small claims court, </w:t>
      </w:r>
      <w:r>
        <w:rPr>
          <w:rFonts w:ascii="Georgia" w:cs="Georgia" w:eastAsia="Georgia" w:hAnsi="Georgia"/>
          <w:b/>
          <w:bCs/>
          <w:sz w:val="21"/>
          <w:szCs w:val="21"/>
        </w:rPr>
        <w:t xml:space="preserve">Custom Canvas will pay the AAA filing and administrative fees</w:t>
      </w:r>
      <w:r>
        <w:rPr>
          <w:rFonts w:ascii="Georgia" w:cs="Georgia" w:eastAsia="Georgia" w:hAnsi="Georgia"/>
          <w:sz w:val="21"/>
          <w:szCs w:val="21"/>
        </w:rPr>
        <w:t xml:space="preserve"> exceeding what a court filing would have cost.</w:t>
      </w:r>
    </w:p>
    <w:p>
      <w:pPr>
        <w:spacing w:after="140" w:line="288"/>
        <w:jc w:val="left"/>
      </w:pPr>
      <w:r>
        <w:rPr>
          <w:rFonts w:ascii="Georgia" w:cs="Georgia" w:eastAsia="Georgia" w:hAnsi="Georgia"/>
          <w:i/>
          <w:iCs/>
          <w:sz w:val="21"/>
          <w:szCs w:val="21"/>
        </w:rPr>
        <w:t xml:space="preserve">Opting out.</w:t>
      </w:r>
      <w:r>
        <w:rPr>
          <w:rFonts w:ascii="Georgia" w:cs="Georgia" w:eastAsia="Georgia" w:hAnsi="Georgia"/>
          <w:sz w:val="21"/>
          <w:szCs w:val="21"/>
        </w:rPr>
        <w:t xml:space="preserve"> You may reject this §13.6 by emailing support@customcanvas.shop with the subject "Arbitration opt-out" within </w:t>
      </w:r>
      <w:r>
        <w:rPr>
          <w:rFonts w:ascii="Georgia" w:cs="Georgia" w:eastAsia="Georgia" w:hAnsi="Georgia"/>
          <w:b/>
          <w:bCs/>
          <w:sz w:val="21"/>
          <w:szCs w:val="21"/>
        </w:rPr>
        <w:t xml:space="preserve">30 days</w:t>
      </w:r>
      <w:r>
        <w:rPr>
          <w:rFonts w:ascii="Georgia" w:cs="Georgia" w:eastAsia="Georgia" w:hAnsi="Georgia"/>
          <w:sz w:val="21"/>
          <w:szCs w:val="21"/>
        </w:rPr>
        <w:t xml:space="preserve"> of first accepting this agreement. Opting out costs you nothing and affects nothing else in this agreement.</w:t>
      </w:r>
    </w:p>
    <w:p>
      <w:pPr>
        <w:spacing w:after="140" w:line="288"/>
        <w:jc w:val="left"/>
      </w:pPr>
      <w:r>
        <w:rPr>
          <w:rFonts w:ascii="Georgia" w:cs="Georgia" w:eastAsia="Georgia" w:hAnsi="Georgia"/>
          <w:b/>
          <w:bCs/>
          <w:sz w:val="21"/>
          <w:szCs w:val="21"/>
        </w:rPr>
        <w:t xml:space="preserve">13.7 Assignment.</w:t>
      </w:r>
      <w:r>
        <w:rPr>
          <w:rFonts w:ascii="Georgia" w:cs="Georgia" w:eastAsia="Georgia" w:hAnsi="Georgia"/>
          <w:sz w:val="21"/>
          <w:szCs w:val="21"/>
        </w:rPr>
        <w:t xml:space="preserve"> You may not assign this agreement without our written consent. We may assign it to an affiliate or in connection with a merger, acquisition or sale of substantially all of our assets; if we do, we will tell you.</w:t>
      </w:r>
    </w:p>
    <w:p>
      <w:pPr>
        <w:spacing w:after="140" w:line="288"/>
        <w:jc w:val="left"/>
      </w:pPr>
      <w:r>
        <w:rPr>
          <w:rFonts w:ascii="Georgia" w:cs="Georgia" w:eastAsia="Georgia" w:hAnsi="Georgia"/>
          <w:b/>
          <w:bCs/>
          <w:sz w:val="21"/>
          <w:szCs w:val="21"/>
        </w:rPr>
        <w:t xml:space="preserve">13.8 Force majeure.</w:t>
      </w:r>
      <w:r>
        <w:rPr>
          <w:rFonts w:ascii="Georgia" w:cs="Georgia" w:eastAsia="Georgia" w:hAnsi="Georgia"/>
          <w:sz w:val="21"/>
          <w:szCs w:val="21"/>
        </w:rPr>
        <w:t xml:space="preserve"> Neither of us is liable for failure to perform caused by events beyond reasonable control — natural disaster, war, epidemic, carrier failure, or failure of a payment processor or hosting provider — except that this does not excuse payment of amounts already owed.</w:t>
      </w:r>
    </w:p>
    <w:p>
      <w:pPr>
        <w:spacing w:after="140" w:line="288"/>
        <w:jc w:val="left"/>
      </w:pPr>
      <w:r>
        <w:rPr>
          <w:rFonts w:ascii="Georgia" w:cs="Georgia" w:eastAsia="Georgia" w:hAnsi="Georgia"/>
          <w:b/>
          <w:bCs/>
          <w:sz w:val="21"/>
          <w:szCs w:val="21"/>
        </w:rPr>
        <w:t xml:space="preserve">13.9 Notices.</w:t>
      </w:r>
      <w:r>
        <w:rPr>
          <w:rFonts w:ascii="Georgia" w:cs="Georgia" w:eastAsia="Georgia" w:hAnsi="Georgia"/>
          <w:sz w:val="21"/>
          <w:szCs w:val="21"/>
        </w:rPr>
        <w:t xml:space="preserve"> We will contact you at the email on your account; keep it current. You may reach us at support@customcanvas.shop. You consent to receive notices electronically.</w:t>
      </w:r>
    </w:p>
    <w:p>
      <w:pPr>
        <w:spacing w:after="140" w:line="288"/>
        <w:jc w:val="left"/>
      </w:pPr>
      <w:r>
        <w:rPr>
          <w:rFonts w:ascii="Georgia" w:cs="Georgia" w:eastAsia="Georgia" w:hAnsi="Georgia"/>
          <w:b/>
          <w:bCs/>
          <w:sz w:val="21"/>
          <w:szCs w:val="21"/>
        </w:rPr>
        <w:t xml:space="preserve">13.10 Severability and waiver.</w:t>
      </w:r>
      <w:r>
        <w:rPr>
          <w:rFonts w:ascii="Georgia" w:cs="Georgia" w:eastAsia="Georgia" w:hAnsi="Georgia"/>
          <w:sz w:val="21"/>
          <w:szCs w:val="21"/>
        </w:rPr>
        <w:t xml:space="preserve"> If any provision is unenforceable, it is limited or severed to the minimum extent necessary and the rest stays in force. A failure to enforce a provision is not a waiver of it.</w:t>
      </w:r>
    </w:p>
    <w:p>
      <w:pPr>
        <w:spacing w:after="140" w:line="288"/>
        <w:jc w:val="left"/>
      </w:pPr>
      <w:r>
        <w:rPr>
          <w:rFonts w:ascii="Georgia" w:cs="Georgia" w:eastAsia="Georgia" w:hAnsi="Georgia"/>
          <w:b/>
          <w:bCs/>
          <w:sz w:val="21"/>
          <w:szCs w:val="21"/>
        </w:rPr>
        <w:t xml:space="preserve">13.11 Survival.</w:t>
      </w:r>
      <w:r>
        <w:rPr>
          <w:rFonts w:ascii="Georgia" w:cs="Georgia" w:eastAsia="Georgia" w:hAnsi="Georgia"/>
          <w:sz w:val="21"/>
          <w:szCs w:val="21"/>
        </w:rPr>
        <w:t xml:space="preserve"> Sections 5 (warranties), 8 (refunds), 9 (taxes), 13.3 (limitation), 13.4 (indemnity), 13.5–13.6 (law and disputes) and this §13.11 survive termination.</w:t>
      </w:r>
    </w:p>
    <w:p>
      <w:pPr>
        <w:spacing w:after="140" w:line="288"/>
        <w:jc w:val="left"/>
      </w:pPr>
      <w:r>
        <w:rPr>
          <w:rFonts w:ascii="Georgia" w:cs="Georgia" w:eastAsia="Georgia" w:hAnsi="Georgia"/>
          <w:b/>
          <w:bCs/>
          <w:sz w:val="21"/>
          <w:szCs w:val="21"/>
        </w:rPr>
        <w:t xml:space="preserve">13.12 Entire agreement.</w:t>
      </w:r>
      <w:r>
        <w:rPr>
          <w:rFonts w:ascii="Georgia" w:cs="Georgia" w:eastAsia="Georgia" w:hAnsi="Georgia"/>
          <w:sz w:val="21"/>
          <w:szCs w:val="21"/>
        </w:rPr>
        <w:t xml:space="preserve"> This agreement, together with the policies it references — Seller Protection, Prohibited &amp; Restricted Items, Authenticity &amp; Provenance, Community Guidelines, and the Privacy Policy — is the entire agreement between us about selling on Custom Canvas, and replaces any earlier understanding. Where this agreement and a referenced policy conflict, </w:t>
      </w:r>
      <w:r>
        <w:rPr>
          <w:rFonts w:ascii="Georgia" w:cs="Georgia" w:eastAsia="Georgia" w:hAnsi="Georgia"/>
          <w:b/>
          <w:bCs/>
          <w:sz w:val="21"/>
          <w:szCs w:val="21"/>
        </w:rPr>
        <w:t xml:space="preserve">this agreement controls</w:t>
      </w:r>
      <w:r>
        <w:rPr>
          <w:rFonts w:ascii="Georgia" w:cs="Georgia" w:eastAsia="Georgia" w:hAnsi="Georgia"/>
          <w:sz w:val="21"/>
          <w:szCs w:val="21"/>
        </w:rPr>
        <w:t xml:space="preserve">.</w:t>
      </w:r>
    </w:p>
    <w:p>
      <w:pPr>
        <w:spacing w:after="140" w:line="288"/>
        <w:jc w:val="left"/>
      </w:pPr>
      <w:r>
        <w:rPr>
          <w:rFonts w:ascii="Georgia" w:cs="Georgia" w:eastAsia="Georgia" w:hAnsi="Georgia"/>
          <w:sz w:val="21"/>
          <w:szCs w:val="21"/>
        </w:rPr>
        <w:t xml:space="preserve">Your Stripe Connected Account Agreement is a separate contract between you and Stripe.</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Artist Agreement</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2026-08-25T22:19:19.437Z</dcterms:created>
  <dcterms:modified xsi:type="dcterms:W3CDTF">2026-08-25T22:19:19.437Z</dcterms:modified>
</cp:coreProperties>
</file>

<file path=docProps/custom.xml><?xml version="1.0" encoding="utf-8"?>
<Properties xmlns="http://schemas.openxmlformats.org/officeDocument/2006/custom-properties" xmlns:vt="http://schemas.openxmlformats.org/officeDocument/2006/docPropsVTypes"/>
</file>