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24CF5C1" w:rsidP="12A46D9B" w:rsidRDefault="724CF5C1" w14:paraId="388F909E" w14:textId="0C042927">
      <w:pPr>
        <w:pStyle w:val="Heading3"/>
        <w:spacing w:before="0" w:beforeAutospacing="off" w:after="0" w:afterAutospacing="off"/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Challenge: Actuarial Model Web Application</w:t>
      </w:r>
    </w:p>
    <w:p w:rsidR="724CF5C1" w:rsidP="12A46D9B" w:rsidRDefault="724CF5C1" w14:paraId="14E199FA" w14:textId="12AC2AD3">
      <w:pPr>
        <w:pStyle w:val="Heading4"/>
        <w:spacing w:before="319" w:beforeAutospacing="off" w:after="319" w:afterAutospacing="off"/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Objective:</w:t>
      </w:r>
    </w:p>
    <w:p w:rsidR="724CF5C1" w:rsidP="12A46D9B" w:rsidRDefault="724CF5C1" w14:paraId="5EEB5924" w14:textId="49136210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651A11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Design a web application using ReactJS and .</w:t>
      </w:r>
      <w:r w:rsidRPr="77651A11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NET</w:t>
      </w:r>
      <w:r w:rsidRPr="77651A11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that wraps an actuarial model </w:t>
      </w:r>
      <w:r w:rsidRPr="77651A11" w:rsidR="51351CD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microservice </w:t>
      </w:r>
      <w:r w:rsidRPr="77651A11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written in Python. The model code makes </w:t>
      </w:r>
      <w:r w:rsidRPr="77651A11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of a pipeline architecture where separate tasks consume and produce data. </w:t>
      </w:r>
      <w:r w:rsidRPr="77651A11" w:rsidR="3E9E9F03">
        <w:rPr>
          <w:rFonts w:ascii="Aptos" w:hAnsi="Aptos" w:eastAsia="Aptos" w:cs="Aptos"/>
          <w:noProof w:val="0"/>
          <w:sz w:val="24"/>
          <w:szCs w:val="24"/>
          <w:lang w:val="en-US"/>
        </w:rPr>
        <w:t>Generally, a</w:t>
      </w:r>
      <w:r w:rsidRPr="77651A11" w:rsidR="3E9E9F0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single task in a specific pipeline is run at a time. </w:t>
      </w:r>
      <w:r w:rsidRPr="77651A11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.NET backend will orchestrate the pipelines using Azure Storage queues and pass user information from the </w:t>
      </w:r>
      <w:r w:rsidRPr="77651A11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UI</w:t>
      </w:r>
      <w:r w:rsidRPr="77651A11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the tasks. The focus of this challenge is on the design and architecture of the UI layer</w:t>
      </w:r>
      <w:r w:rsidRPr="77651A11" w:rsidR="3AB5D01D">
        <w:rPr>
          <w:rFonts w:ascii="Aptos" w:hAnsi="Aptos" w:eastAsia="Aptos" w:cs="Aptos"/>
          <w:noProof w:val="0"/>
          <w:sz w:val="24"/>
          <w:szCs w:val="24"/>
          <w:lang w:val="en-US"/>
        </w:rPr>
        <w:t>, but it will</w:t>
      </w:r>
      <w:r w:rsidRPr="77651A11" w:rsidR="6D2438F0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count in your favor if your design is backed up with code snippets</w:t>
      </w:r>
      <w:r w:rsidRPr="77651A11" w:rsidR="26D4B0BD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724CF5C1" w:rsidP="12A46D9B" w:rsidRDefault="724CF5C1" w14:paraId="1E259311" w14:textId="3E2D5CA3">
      <w:pPr>
        <w:pStyle w:val="Heading4"/>
        <w:spacing w:before="319" w:beforeAutospacing="off" w:after="319" w:afterAutospacing="off"/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Requirements:</w:t>
      </w:r>
    </w:p>
    <w:p w:rsidR="724CF5C1" w:rsidP="12A46D9B" w:rsidRDefault="724CF5C1" w14:paraId="067762D7" w14:textId="4876F00F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Backend (ASP.NET Core):</w:t>
      </w:r>
    </w:p>
    <w:p w:rsidR="724CF5C1" w:rsidP="12A46D9B" w:rsidRDefault="724CF5C1" w14:paraId="34A87C2F" w14:textId="71CEB171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Design the necessary endpoints to: </w:t>
      </w:r>
    </w:p>
    <w:p w:rsidR="724CF5C1" w:rsidP="12A46D9B" w:rsidRDefault="724CF5C1" w14:paraId="1E449D64" w14:textId="5A62BFB3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Return the UI schema and data schema.</w:t>
      </w:r>
    </w:p>
    <w:p w:rsidR="724CF5C1" w:rsidP="12A46D9B" w:rsidRDefault="724CF5C1" w14:paraId="74D3C176" w14:textId="67EA38E4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Manage the UI state.</w:t>
      </w:r>
    </w:p>
    <w:p w:rsidR="724CF5C1" w:rsidP="12A46D9B" w:rsidRDefault="724CF5C1" w14:paraId="4A72CE2A" w14:textId="7AACB992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Start a pipeline with user data.</w:t>
      </w:r>
    </w:p>
    <w:p w:rsidR="724CF5C1" w:rsidP="12A46D9B" w:rsidRDefault="724CF5C1" w14:paraId="2820A011" w14:textId="0DCC27E3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Return the status of the pipeline.</w:t>
      </w:r>
    </w:p>
    <w:p w:rsidR="724CF5C1" w:rsidP="12A46D9B" w:rsidRDefault="724CF5C1" w14:paraId="1EF04A79" w14:textId="63F2C07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Frontend (ReactJS):</w:t>
      </w:r>
    </w:p>
    <w:p w:rsidR="724CF5C1" w:rsidP="12A46D9B" w:rsidRDefault="724CF5C1" w14:paraId="3A615CEC" w14:textId="2DC7E702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Components:</w:t>
      </w:r>
    </w:p>
    <w:p w:rsidR="724CF5C1" w:rsidP="12A46D9B" w:rsidRDefault="724CF5C1" w14:paraId="38B40C2D" w14:textId="02FECB72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Design a home page with panels for user input and displaying results.</w:t>
      </w:r>
    </w:p>
    <w:p w:rsidR="724CF5C1" w:rsidP="12A46D9B" w:rsidRDefault="724CF5C1" w14:paraId="69044911" w14:textId="6181473B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Implement a wizard to guide the user through multiple steps, running pipelines and updating the UI based on the pipeline status.</w:t>
      </w:r>
    </w:p>
    <w:p w:rsidR="724CF5C1" w:rsidP="12A46D9B" w:rsidRDefault="724CF5C1" w14:paraId="4C14A17C" w14:textId="7D1C1537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Ensure the UI is dynamic and can render based on the configuration provided by the backend.</w:t>
      </w:r>
    </w:p>
    <w:p w:rsidR="724CF5C1" w:rsidP="12A46D9B" w:rsidRDefault="724CF5C1" w14:paraId="23C01A41" w14:textId="1B9E1549">
      <w:pPr>
        <w:pStyle w:val="ListParagraph"/>
        <w:numPr>
          <w:ilvl w:val="1"/>
          <w:numId w:val="4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 Management:</w:t>
      </w:r>
    </w:p>
    <w:p w:rsidR="724CF5C1" w:rsidP="12A46D9B" w:rsidRDefault="724CF5C1" w14:paraId="5D5BDCEB" w14:textId="2FD5133C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Design how the UI schema and data schema will be fetched from the backend.</w:t>
      </w:r>
    </w:p>
    <w:p w:rsidR="724CF5C1" w:rsidP="12A46D9B" w:rsidRDefault="724CF5C1" w14:paraId="1EC23D90" w14:textId="43DCA8E3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Plan how the UI state will be stored and updated in the backend.</w:t>
      </w:r>
    </w:p>
    <w:p w:rsidR="724CF5C1" w:rsidP="12A46D9B" w:rsidRDefault="724CF5C1" w14:paraId="75144AFE" w14:textId="4FC9DEA7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Outline how user input will be handled and passed to the backend to start pipelines.</w:t>
      </w:r>
    </w:p>
    <w:p w:rsidR="724CF5C1" w:rsidP="12A46D9B" w:rsidRDefault="724CF5C1" w14:paraId="582BA003" w14:textId="114F0767">
      <w:pPr>
        <w:pStyle w:val="ListParagraph"/>
        <w:numPr>
          <w:ilvl w:val="2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Describe how the UI will be updated based on the pipeline status and results.</w:t>
      </w:r>
    </w:p>
    <w:p w:rsidR="724CF5C1" w:rsidP="12A46D9B" w:rsidRDefault="724CF5C1" w14:paraId="6FA5D684" w14:textId="63BBC042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Pipeline Orchestration:</w:t>
      </w:r>
    </w:p>
    <w:p w:rsidR="724CF5C1" w:rsidP="12A46D9B" w:rsidRDefault="724CF5C1" w14:paraId="6E8F6471" w14:textId="5442B2A2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Design the use of Azure Storage queues to manage the pipeline tasks.</w:t>
      </w:r>
    </w:p>
    <w:p w:rsidR="724CF5C1" w:rsidP="12A46D9B" w:rsidRDefault="724CF5C1" w14:paraId="6AD5F9C3" w14:textId="02DE7B58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Plan how user data from the UI will be passed to the pipeline tasks.</w:t>
      </w:r>
    </w:p>
    <w:p w:rsidR="724CF5C1" w:rsidP="12A46D9B" w:rsidRDefault="724CF5C1" w14:paraId="710A73A3" w14:textId="3B846F09">
      <w:pPr>
        <w:pStyle w:val="ListParagraph"/>
        <w:numPr>
          <w:ilvl w:val="1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Describe how the UI will be updated based on the pipeline status and results.</w:t>
      </w:r>
    </w:p>
    <w:p w:rsidR="724CF5C1" w:rsidP="12A46D9B" w:rsidRDefault="724CF5C1" w14:paraId="6D711BFE" w14:textId="63193014">
      <w:pPr>
        <w:pStyle w:val="Heading4"/>
        <w:spacing w:before="319" w:beforeAutospacing="off" w:after="319" w:afterAutospacing="off"/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Deliverables:</w:t>
      </w:r>
    </w:p>
    <w:p w:rsidR="724CF5C1" w:rsidP="12A46D9B" w:rsidRDefault="724CF5C1" w14:paraId="08BA328E" w14:textId="413E116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Architecture Diagram:</w:t>
      </w: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high-level diagram showing the overall architecture of the application, including the backend, frontend, and pipeline orchestration.</w:t>
      </w:r>
    </w:p>
    <w:p w:rsidR="724CF5C1" w:rsidP="12A46D9B" w:rsidRDefault="724CF5C1" w14:paraId="374D65BC" w14:textId="057ED4D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Component Design:</w:t>
      </w: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Detailed design of the React components, including how they interact with each other and the backend.</w:t>
      </w:r>
    </w:p>
    <w:p w:rsidR="724CF5C1" w:rsidP="12A46D9B" w:rsidRDefault="724CF5C1" w14:paraId="18AE4C23" w14:textId="353B9FD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State Management Plan:</w:t>
      </w: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plan for managing the UI state, including how it will be stored, updated, and synchronized with the backend.</w:t>
      </w:r>
    </w:p>
    <w:p w:rsidR="724CF5C1" w:rsidP="12A46D9B" w:rsidRDefault="724CF5C1" w14:paraId="1EB72A37" w14:textId="79028350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D1FF941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Pipeline Orchestration Design:</w:t>
      </w:r>
      <w:r w:rsidRPr="6D1FF941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 detailed design of how the pipelines will be orchestrated using Azure Storage queues, including how user data will be </w:t>
      </w:r>
      <w:r w:rsidRPr="6D1FF941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>passed</w:t>
      </w:r>
      <w:r w:rsidRPr="6D1FF941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results will be handled.</w:t>
      </w:r>
    </w:p>
    <w:p w:rsidR="283D1DF7" w:rsidP="6D1FF941" w:rsidRDefault="283D1DF7" w14:paraId="54C322A8" w14:textId="7B2D7DE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77651A11" w:rsidR="283D1D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</w:t>
      </w:r>
      <w:r w:rsidRPr="77651A11" w:rsidR="283D1D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mple</w:t>
      </w:r>
      <w:r w:rsidRPr="77651A11" w:rsidR="283D1D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c</w:t>
      </w:r>
      <w:r w:rsidRPr="77651A11" w:rsidR="283D1DF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ode:</w:t>
      </w:r>
      <w:r w:rsidRPr="77651A11" w:rsidR="283D1DF7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77651A11" w:rsidR="44E7F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Code snippets </w:t>
      </w:r>
      <w:r w:rsidRPr="77651A11" w:rsidR="44E7F65F">
        <w:rPr>
          <w:rFonts w:ascii="Aptos" w:hAnsi="Aptos" w:eastAsia="Aptos" w:cs="Aptos"/>
          <w:noProof w:val="0"/>
          <w:sz w:val="24"/>
          <w:szCs w:val="24"/>
          <w:lang w:val="en-US"/>
        </w:rPr>
        <w:t>demonstrating</w:t>
      </w:r>
      <w:r w:rsidRPr="77651A11" w:rsidR="44E7F65F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key design decisions.</w:t>
      </w:r>
    </w:p>
    <w:p w:rsidR="724CF5C1" w:rsidP="12A46D9B" w:rsidRDefault="724CF5C1" w14:paraId="28380D46" w14:textId="58B5918F">
      <w:pPr>
        <w:pStyle w:val="Heading4"/>
        <w:spacing w:before="319" w:beforeAutospacing="off" w:after="319" w:afterAutospacing="off"/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Evaluation Criteria:</w:t>
      </w:r>
    </w:p>
    <w:p w:rsidR="724CF5C1" w:rsidP="12A46D9B" w:rsidRDefault="724CF5C1" w14:paraId="0580C5C1" w14:textId="1176481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Design Quality:</w:t>
      </w: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Clarity, completeness, and feasibility of the design.</w:t>
      </w:r>
    </w:p>
    <w:p w:rsidR="724CF5C1" w:rsidP="12A46D9B" w:rsidRDefault="724CF5C1" w14:paraId="4978445D" w14:textId="509F5FCA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Architecture:</w:t>
      </w: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Proper separation of concerns and use of design patterns.</w:t>
      </w:r>
    </w:p>
    <w:p w:rsidR="724CF5C1" w:rsidP="12A46D9B" w:rsidRDefault="724CF5C1" w14:paraId="51465D0C" w14:textId="3A6A8CB7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Functionality:</w:t>
      </w: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How well the design meets the requirements.</w:t>
      </w:r>
    </w:p>
    <w:p w:rsidR="724CF5C1" w:rsidP="12A46D9B" w:rsidRDefault="724CF5C1" w14:paraId="3FAEF2C6" w14:textId="3E1633C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UI/UX:</w:t>
      </w: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Intuitive and user-friendly interface design.</w:t>
      </w:r>
    </w:p>
    <w:p w:rsidR="724CF5C1" w:rsidP="12A46D9B" w:rsidRDefault="724CF5C1" w14:paraId="261F5093" w14:textId="38166932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2A46D9B" w:rsidR="724CF5C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Scalability:</w:t>
      </w:r>
      <w:r w:rsidRPr="12A46D9B" w:rsidR="724CF5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Consideration of scalability and performance in the design.</w:t>
      </w:r>
    </w:p>
    <w:p w:rsidR="12A46D9B" w:rsidP="12A46D9B" w:rsidRDefault="12A46D9B" w14:paraId="3B091911" w14:textId="0CE0418E">
      <w:pPr>
        <w:pStyle w:val="Normal"/>
        <w:spacing w:before="0" w:beforeAutospacing="off" w:after="0" w:afterAutospacing="off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e76a5d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b94655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9dc56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41067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92CB26"/>
    <w:rsid w:val="12A46D9B"/>
    <w:rsid w:val="2292CB26"/>
    <w:rsid w:val="2442BE1B"/>
    <w:rsid w:val="26D4B0BD"/>
    <w:rsid w:val="283D1DF7"/>
    <w:rsid w:val="2F359A0C"/>
    <w:rsid w:val="321BBDDB"/>
    <w:rsid w:val="3AB5D01D"/>
    <w:rsid w:val="3E9E9F03"/>
    <w:rsid w:val="44E7F65F"/>
    <w:rsid w:val="473B0A28"/>
    <w:rsid w:val="4D012282"/>
    <w:rsid w:val="51351CD0"/>
    <w:rsid w:val="55E7C25D"/>
    <w:rsid w:val="5C6C5A1F"/>
    <w:rsid w:val="6247E299"/>
    <w:rsid w:val="6D1FF941"/>
    <w:rsid w:val="6D2438F0"/>
    <w:rsid w:val="724CF5C1"/>
    <w:rsid w:val="77651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2CB26"/>
  <w15:chartTrackingRefBased/>
  <w15:docId w15:val="{BB1226CC-8C0E-46F6-9D87-5DC3B6F8946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d91de3ea8a440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2024-08-20T08:40:33.1694360Z</dcterms:created>
  <dcterms:modified xsi:type="dcterms:W3CDTF">2024-08-20T10:23:23.6779790Z</dcterms:modified>
  <dc:creator>Neil Kleynhans (ZA)</dc:creator>
  <lastModifiedBy>Riaan Kirchner (ZA)</lastModifiedBy>
</coreProperties>
</file>