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7381"/>
        <w:tblOverlap w:val="neve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082"/>
      </w:tblGrid>
      <w:tr w:rsidR="00F541D3" w:rsidRPr="00AA6140" w14:paraId="50CF33D5" w14:textId="77777777" w:rsidTr="009D1AA4">
        <w:trPr>
          <w:trHeight w:hRule="exact" w:val="5359"/>
        </w:trPr>
        <w:tc>
          <w:tcPr>
            <w:tcW w:w="5000" w:type="pct"/>
            <w:tcBorders>
              <w:top w:val="nil"/>
              <w:left w:val="nil"/>
              <w:bottom w:val="nil"/>
              <w:right w:val="nil"/>
            </w:tcBorders>
            <w:shd w:val="clear" w:color="auto" w:fill="auto"/>
            <w:vAlign w:val="bottom"/>
          </w:tcPr>
          <w:p w14:paraId="4F25FCE9" w14:textId="2DF75CE6" w:rsidR="00F541D3" w:rsidRPr="00AA6140" w:rsidRDefault="00F541D3" w:rsidP="009D1AA4">
            <w:pPr>
              <w:pStyle w:val="paragraph"/>
              <w:spacing w:before="0" w:beforeAutospacing="0" w:after="240" w:afterAutospacing="0"/>
              <w:textAlignment w:val="baseline"/>
              <w:rPr>
                <w:rFonts w:ascii="Arial" w:eastAsia="Times" w:hAnsi="Arial" w:cs="Arial"/>
                <w:b/>
                <w:bCs/>
                <w:color w:val="FFFFFF" w:themeColor="background1"/>
                <w:sz w:val="44"/>
                <w:szCs w:val="96"/>
                <w:lang w:val="en-AU" w:eastAsia="en-AU"/>
              </w:rPr>
            </w:pPr>
            <w:r w:rsidRPr="00AA6140">
              <w:rPr>
                <w:rFonts w:ascii="Arial" w:eastAsia="Times" w:hAnsi="Arial" w:cs="Arial"/>
                <w:b/>
                <w:bCs/>
                <w:color w:val="FFFFFF" w:themeColor="background1"/>
                <w:sz w:val="44"/>
                <w:szCs w:val="96"/>
                <w:lang w:val="en-AU" w:eastAsia="en-AU"/>
              </w:rPr>
              <w:t xml:space="preserve">Request for Tender – </w:t>
            </w:r>
            <w:r w:rsidR="00C318B7">
              <w:rPr>
                <w:rFonts w:ascii="Arial" w:eastAsia="Times" w:hAnsi="Arial" w:cs="Arial"/>
                <w:b/>
                <w:bCs/>
                <w:color w:val="FFFFFF" w:themeColor="background1"/>
                <w:sz w:val="44"/>
                <w:szCs w:val="96"/>
                <w:lang w:val="en-AU" w:eastAsia="en-AU"/>
              </w:rPr>
              <w:t>Client</w:t>
            </w:r>
            <w:r w:rsidRPr="00AA6140">
              <w:rPr>
                <w:rFonts w:ascii="Arial" w:eastAsia="Times" w:hAnsi="Arial" w:cs="Arial"/>
                <w:b/>
                <w:bCs/>
                <w:color w:val="FFFFFF" w:themeColor="background1"/>
                <w:sz w:val="44"/>
                <w:szCs w:val="96"/>
                <w:lang w:val="en-AU" w:eastAsia="en-AU"/>
              </w:rPr>
              <w:t xml:space="preserve"> NextGen Technology Solution</w:t>
            </w:r>
          </w:p>
          <w:p w14:paraId="7F6450C8" w14:textId="1D5A77EB" w:rsidR="00F541D3" w:rsidRPr="00AA6140" w:rsidRDefault="00F541D3" w:rsidP="009D1AA4">
            <w:pPr>
              <w:pStyle w:val="paragraph"/>
              <w:spacing w:before="0" w:beforeAutospacing="0" w:after="240" w:afterAutospacing="0"/>
              <w:textAlignment w:val="baseline"/>
              <w:rPr>
                <w:rFonts w:ascii="Arial" w:eastAsia="Times" w:hAnsi="Arial" w:cs="Arial"/>
                <w:b/>
                <w:bCs/>
                <w:color w:val="FFFFFF" w:themeColor="background1"/>
                <w:sz w:val="44"/>
                <w:szCs w:val="96"/>
                <w:lang w:val="en-AU" w:eastAsia="en-AU"/>
              </w:rPr>
            </w:pPr>
            <w:r w:rsidRPr="00AA6140">
              <w:rPr>
                <w:rFonts w:ascii="Arial" w:eastAsia="Times" w:hAnsi="Arial" w:cs="Arial"/>
                <w:b/>
                <w:bCs/>
                <w:color w:val="FFFFFF" w:themeColor="background1"/>
                <w:sz w:val="44"/>
                <w:szCs w:val="96"/>
                <w:lang w:val="en-AU" w:eastAsia="en-AU"/>
              </w:rPr>
              <w:fldChar w:fldCharType="begin"/>
            </w:r>
            <w:r w:rsidRPr="00AA6140">
              <w:rPr>
                <w:rFonts w:ascii="Arial" w:eastAsia="Times" w:hAnsi="Arial" w:cs="Arial"/>
                <w:b/>
                <w:bCs/>
                <w:color w:val="FFFFFF" w:themeColor="background1"/>
                <w:sz w:val="44"/>
                <w:szCs w:val="96"/>
                <w:lang w:val="en-AU" w:eastAsia="en-AU"/>
              </w:rPr>
              <w:instrText xml:space="preserve"> if </w:instrText>
            </w:r>
            <w:r w:rsidRPr="00AA6140">
              <w:rPr>
                <w:rFonts w:ascii="Arial" w:eastAsia="Times" w:hAnsi="Arial" w:cs="Arial"/>
                <w:b/>
                <w:bCs/>
                <w:color w:val="FFFFFF" w:themeColor="background1"/>
                <w:sz w:val="44"/>
                <w:szCs w:val="96"/>
                <w:lang w:val="en-AU" w:eastAsia="en-AU"/>
              </w:rPr>
              <w:fldChar w:fldCharType="begin"/>
            </w:r>
            <w:r w:rsidRPr="00AA6140">
              <w:rPr>
                <w:rFonts w:ascii="Arial" w:eastAsia="Times" w:hAnsi="Arial" w:cs="Arial"/>
                <w:b/>
                <w:bCs/>
                <w:color w:val="FFFFFF" w:themeColor="background1"/>
                <w:sz w:val="44"/>
                <w:szCs w:val="96"/>
                <w:lang w:val="en-AU" w:eastAsia="en-AU"/>
              </w:rPr>
              <w:instrText xml:space="preserve"> docproperty subtitle </w:instrText>
            </w:r>
            <w:r w:rsidRPr="00AA6140">
              <w:rPr>
                <w:rFonts w:ascii="Arial" w:eastAsia="Times" w:hAnsi="Arial" w:cs="Arial"/>
                <w:b/>
                <w:bCs/>
                <w:color w:val="FFFFFF" w:themeColor="background1"/>
                <w:sz w:val="44"/>
                <w:szCs w:val="96"/>
                <w:lang w:val="en-AU" w:eastAsia="en-AU"/>
              </w:rPr>
              <w:fldChar w:fldCharType="separate"/>
            </w:r>
            <w:r w:rsidRPr="00AA6140">
              <w:rPr>
                <w:rFonts w:ascii="Arial" w:eastAsia="Times" w:hAnsi="Arial" w:cs="Arial"/>
                <w:b/>
                <w:bCs/>
                <w:color w:val="FFFFFF" w:themeColor="background1"/>
                <w:sz w:val="44"/>
                <w:szCs w:val="96"/>
                <w:lang w:val="en-AU" w:eastAsia="en-AU"/>
              </w:rPr>
              <w:instrText>Parts A, B and C</w:instrText>
            </w:r>
            <w:r w:rsidRPr="00AA6140">
              <w:rPr>
                <w:rFonts w:ascii="Arial" w:eastAsia="Times" w:hAnsi="Arial" w:cs="Arial"/>
                <w:b/>
                <w:bCs/>
                <w:color w:val="FFFFFF" w:themeColor="background1"/>
                <w:sz w:val="44"/>
                <w:szCs w:val="96"/>
                <w:lang w:val="en-AU" w:eastAsia="en-AU"/>
              </w:rPr>
              <w:fldChar w:fldCharType="end"/>
            </w:r>
            <w:r w:rsidRPr="00AA6140">
              <w:rPr>
                <w:rFonts w:ascii="Arial" w:eastAsia="Times" w:hAnsi="Arial" w:cs="Arial"/>
                <w:b/>
                <w:bCs/>
                <w:color w:val="FFFFFF" w:themeColor="background1"/>
                <w:sz w:val="44"/>
                <w:szCs w:val="96"/>
                <w:lang w:val="en-AU" w:eastAsia="en-AU"/>
              </w:rPr>
              <w:instrText xml:space="preserve"> &lt;&gt; "" "</w:instrText>
            </w:r>
            <w:r w:rsidRPr="00AA6140">
              <w:rPr>
                <w:rFonts w:ascii="Arial" w:eastAsia="Times" w:hAnsi="Arial" w:cs="Arial"/>
                <w:b/>
                <w:bCs/>
                <w:color w:val="FFFFFF" w:themeColor="background1"/>
                <w:sz w:val="44"/>
                <w:szCs w:val="96"/>
                <w:lang w:val="en-AU" w:eastAsia="en-AU"/>
              </w:rPr>
              <w:fldChar w:fldCharType="begin"/>
            </w:r>
            <w:r w:rsidRPr="00AA6140">
              <w:rPr>
                <w:rFonts w:ascii="Arial" w:eastAsia="Times" w:hAnsi="Arial" w:cs="Arial"/>
                <w:b/>
                <w:bCs/>
                <w:color w:val="FFFFFF" w:themeColor="background1"/>
                <w:sz w:val="44"/>
                <w:szCs w:val="96"/>
                <w:lang w:val="en-AU" w:eastAsia="en-AU"/>
              </w:rPr>
              <w:instrText xml:space="preserve"> docproperty Subtitle </w:instrText>
            </w:r>
            <w:r w:rsidRPr="00AA6140">
              <w:rPr>
                <w:rFonts w:ascii="Arial" w:eastAsia="Times" w:hAnsi="Arial" w:cs="Arial"/>
                <w:b/>
                <w:bCs/>
                <w:color w:val="FFFFFF" w:themeColor="background1"/>
                <w:sz w:val="44"/>
                <w:szCs w:val="96"/>
                <w:lang w:val="en-AU" w:eastAsia="en-AU"/>
              </w:rPr>
              <w:fldChar w:fldCharType="separate"/>
            </w:r>
            <w:r w:rsidRPr="00AA6140">
              <w:rPr>
                <w:rFonts w:ascii="Arial" w:eastAsia="Times" w:hAnsi="Arial" w:cs="Arial"/>
                <w:b/>
                <w:bCs/>
                <w:color w:val="FFFFFF" w:themeColor="background1"/>
                <w:sz w:val="44"/>
                <w:szCs w:val="96"/>
                <w:lang w:val="en-AU" w:eastAsia="en-AU"/>
              </w:rPr>
              <w:instrText>Parts A, B and C</w:instrText>
            </w:r>
            <w:r w:rsidRPr="00AA6140">
              <w:rPr>
                <w:rFonts w:ascii="Arial" w:eastAsia="Times" w:hAnsi="Arial" w:cs="Arial"/>
                <w:b/>
                <w:bCs/>
                <w:color w:val="FFFFFF" w:themeColor="background1"/>
                <w:sz w:val="44"/>
                <w:szCs w:val="96"/>
                <w:lang w:val="en-AU" w:eastAsia="en-AU"/>
              </w:rPr>
              <w:fldChar w:fldCharType="end"/>
            </w:r>
          </w:p>
          <w:p w14:paraId="467BF634" w14:textId="43167186" w:rsidR="00F541D3" w:rsidRPr="00AA6140" w:rsidRDefault="00F541D3" w:rsidP="009D1AA4">
            <w:pPr>
              <w:pStyle w:val="paragraph"/>
              <w:spacing w:before="0" w:beforeAutospacing="0" w:after="240" w:afterAutospacing="0"/>
              <w:textAlignment w:val="baseline"/>
              <w:rPr>
                <w:rFonts w:ascii="Arial" w:eastAsia="Times" w:hAnsi="Arial" w:cs="Arial"/>
                <w:b/>
                <w:bCs/>
                <w:color w:val="FFFFFF" w:themeColor="background1"/>
                <w:sz w:val="44"/>
                <w:szCs w:val="96"/>
                <w:lang w:val="en-AU" w:eastAsia="en-AU"/>
              </w:rPr>
            </w:pPr>
            <w:r w:rsidRPr="00AA6140">
              <w:rPr>
                <w:rFonts w:ascii="Arial" w:eastAsia="Times" w:hAnsi="Arial" w:cs="Arial"/>
                <w:b/>
                <w:bCs/>
                <w:color w:val="FFFFFF" w:themeColor="background1"/>
                <w:sz w:val="44"/>
                <w:szCs w:val="96"/>
                <w:lang w:val="en-AU" w:eastAsia="en-AU"/>
              </w:rPr>
              <w:instrText>"</w:instrText>
            </w:r>
            <w:r w:rsidRPr="00AA6140">
              <w:rPr>
                <w:rFonts w:ascii="Arial" w:eastAsia="Times" w:hAnsi="Arial" w:cs="Arial"/>
                <w:b/>
                <w:bCs/>
                <w:color w:val="FFFFFF" w:themeColor="background1"/>
                <w:sz w:val="44"/>
                <w:szCs w:val="96"/>
                <w:lang w:val="en-AU" w:eastAsia="en-AU"/>
              </w:rPr>
              <w:fldChar w:fldCharType="separate"/>
            </w:r>
            <w:r w:rsidRPr="00AA6140">
              <w:rPr>
                <w:rFonts w:ascii="Arial" w:eastAsia="Times" w:hAnsi="Arial" w:cs="Arial"/>
                <w:b/>
                <w:bCs/>
                <w:color w:val="FFFFFF" w:themeColor="background1"/>
                <w:sz w:val="44"/>
                <w:szCs w:val="96"/>
                <w:lang w:val="en-AU" w:eastAsia="en-AU"/>
              </w:rPr>
              <w:t xml:space="preserve">Part D – Response Schedule 5 - </w:t>
            </w:r>
            <w:r w:rsidR="008728AA" w:rsidRPr="00AA6140">
              <w:rPr>
                <w:rFonts w:ascii="Arial" w:eastAsia="Times" w:hAnsi="Arial" w:cs="Arial"/>
                <w:b/>
                <w:bCs/>
                <w:color w:val="FFFFFF" w:themeColor="background1"/>
                <w:sz w:val="44"/>
                <w:szCs w:val="96"/>
                <w:lang w:val="en-AU" w:eastAsia="en-AU"/>
              </w:rPr>
              <w:br/>
            </w:r>
            <w:r w:rsidRPr="00AA6140">
              <w:rPr>
                <w:rFonts w:ascii="Arial" w:eastAsia="Times" w:hAnsi="Arial" w:cs="Arial"/>
                <w:b/>
                <w:bCs/>
                <w:color w:val="FFFFFF" w:themeColor="background1"/>
                <w:sz w:val="44"/>
                <w:szCs w:val="96"/>
                <w:lang w:val="en-AU" w:eastAsia="en-AU"/>
              </w:rPr>
              <w:t>Technology Solution Delivery</w:t>
            </w:r>
          </w:p>
          <w:p w14:paraId="1CA0F1F3" w14:textId="66CF7FBA" w:rsidR="00F541D3" w:rsidRPr="00AA6140" w:rsidRDefault="00F541D3" w:rsidP="009D1AA4">
            <w:pPr>
              <w:pStyle w:val="paragraph"/>
              <w:spacing w:before="0" w:beforeAutospacing="0" w:after="240" w:afterAutospacing="0"/>
              <w:textAlignment w:val="baseline"/>
              <w:rPr>
                <w:rFonts w:ascii="Arial" w:eastAsia="Times" w:hAnsi="Arial" w:cs="Arial"/>
                <w:b/>
                <w:bCs/>
                <w:color w:val="FFFFFF" w:themeColor="background1"/>
                <w:sz w:val="44"/>
                <w:szCs w:val="96"/>
                <w:lang w:val="en-AU" w:eastAsia="en-AU"/>
              </w:rPr>
            </w:pPr>
            <w:r w:rsidRPr="00AA6140">
              <w:rPr>
                <w:rFonts w:ascii="Arial" w:eastAsia="Times" w:hAnsi="Arial" w:cs="Arial"/>
                <w:b/>
                <w:bCs/>
                <w:color w:val="FFFFFF" w:themeColor="background1"/>
                <w:sz w:val="44"/>
                <w:szCs w:val="96"/>
                <w:lang w:val="en-AU" w:eastAsia="en-AU"/>
              </w:rPr>
              <w:t>REF: RFT 013/20-21</w:t>
            </w:r>
            <w:r w:rsidRPr="00AA6140">
              <w:rPr>
                <w:rFonts w:ascii="Arial" w:eastAsia="Times" w:hAnsi="Arial" w:cs="Arial"/>
                <w:b/>
                <w:bCs/>
                <w:color w:val="FFFFFF" w:themeColor="background1"/>
                <w:sz w:val="44"/>
                <w:szCs w:val="96"/>
                <w:lang w:val="en-AU" w:eastAsia="en-AU"/>
              </w:rPr>
              <w:fldChar w:fldCharType="end"/>
            </w:r>
          </w:p>
          <w:p w14:paraId="656EAE93" w14:textId="5275DC4D" w:rsidR="00F541D3" w:rsidRPr="00AA6140" w:rsidRDefault="00F541D3" w:rsidP="009D1AA4">
            <w:pPr>
              <w:pStyle w:val="PTTenderName"/>
              <w:spacing w:before="0" w:after="240"/>
              <w:rPr>
                <w:rFonts w:eastAsia="Times"/>
                <w:b/>
                <w:bCs/>
                <w:color w:val="FFFFFF" w:themeColor="background1"/>
                <w:sz w:val="28"/>
                <w:szCs w:val="48"/>
              </w:rPr>
            </w:pPr>
            <w:r w:rsidRPr="00AA6140">
              <w:rPr>
                <w:rFonts w:eastAsia="Times"/>
                <w:b/>
                <w:bCs/>
                <w:color w:val="FFFFFF" w:themeColor="background1"/>
                <w:sz w:val="28"/>
                <w:szCs w:val="48"/>
              </w:rPr>
              <w:t xml:space="preserve">Response from: [Wipro </w:t>
            </w:r>
            <w:r w:rsidR="00BC1869" w:rsidRPr="00AA6140">
              <w:rPr>
                <w:rFonts w:eastAsia="Times"/>
                <w:b/>
                <w:bCs/>
                <w:color w:val="FFFFFF" w:themeColor="background1"/>
                <w:sz w:val="28"/>
                <w:szCs w:val="48"/>
              </w:rPr>
              <w:t xml:space="preserve">Technologies Australia Pty </w:t>
            </w:r>
            <w:r w:rsidRPr="00AA6140">
              <w:rPr>
                <w:rFonts w:eastAsia="Times"/>
                <w:b/>
                <w:bCs/>
                <w:color w:val="FFFFFF" w:themeColor="background1"/>
                <w:sz w:val="28"/>
                <w:szCs w:val="48"/>
              </w:rPr>
              <w:t>Ltd.]</w:t>
            </w:r>
          </w:p>
          <w:p w14:paraId="622C1930" w14:textId="42DAD5CA" w:rsidR="00F541D3" w:rsidRPr="00AA6140" w:rsidRDefault="00BC1869" w:rsidP="009D1AA4">
            <w:pPr>
              <w:pStyle w:val="PTTenderName"/>
              <w:spacing w:before="0" w:after="240"/>
              <w:rPr>
                <w:color w:val="000066"/>
                <w:sz w:val="40"/>
                <w:szCs w:val="44"/>
              </w:rPr>
            </w:pPr>
            <w:r w:rsidRPr="00AA6140">
              <w:rPr>
                <w:rFonts w:eastAsia="Times"/>
                <w:b/>
                <w:bCs/>
                <w:color w:val="FFFFFF" w:themeColor="background1"/>
                <w:sz w:val="28"/>
                <w:szCs w:val="48"/>
              </w:rPr>
              <w:t xml:space="preserve">Date: [24 June </w:t>
            </w:r>
            <w:r w:rsidR="00F541D3" w:rsidRPr="00AA6140">
              <w:rPr>
                <w:rFonts w:eastAsia="Times"/>
                <w:b/>
                <w:bCs/>
                <w:color w:val="FFFFFF" w:themeColor="background1"/>
                <w:sz w:val="28"/>
                <w:szCs w:val="48"/>
              </w:rPr>
              <w:t>21]</w:t>
            </w:r>
          </w:p>
        </w:tc>
      </w:tr>
    </w:tbl>
    <w:p w14:paraId="5F312F34" w14:textId="3A37F87C" w:rsidR="003A0AC8" w:rsidRPr="00AA6140" w:rsidRDefault="00BC1869">
      <w:pPr>
        <w:rPr>
          <w:rFonts w:ascii="Arial" w:hAnsi="Arial" w:cs="Arial"/>
        </w:rPr>
      </w:pPr>
      <w:r w:rsidRPr="00AA6140">
        <w:rPr>
          <w:rFonts w:ascii="Arial" w:hAnsi="Arial" w:cs="Arial"/>
          <w:noProof/>
        </w:rPr>
        <w:drawing>
          <wp:anchor distT="0" distB="0" distL="114300" distR="114300" simplePos="0" relativeHeight="251658252" behindDoc="1" locked="0" layoutInCell="1" allowOverlap="1" wp14:anchorId="50460C46" wp14:editId="5327C9E2">
            <wp:simplePos x="0" y="0"/>
            <wp:positionH relativeFrom="margin">
              <wp:posOffset>-2511425</wp:posOffset>
            </wp:positionH>
            <wp:positionV relativeFrom="paragraph">
              <wp:posOffset>-838200</wp:posOffset>
            </wp:positionV>
            <wp:extent cx="11323952" cy="10911206"/>
            <wp:effectExtent l="0" t="0" r="0" b="4445"/>
            <wp:wrapNone/>
            <wp:docPr id="93862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svg="http://schemas.microsoft.com/office/drawing/2016/SVG/main" xmlns:a16="http://schemas.microsoft.com/office/drawing/2014/main" xmlns:arto="http://schemas.microsoft.com/office/word/2006/arto" id="{1AFFE71F-3BDA-C845-AFE9-5C1D1C7F25FE}"/>
                        </a:ext>
                      </a:extLst>
                    </a:blip>
                    <a:stretch>
                      <a:fillRect/>
                    </a:stretch>
                  </pic:blipFill>
                  <pic:spPr>
                    <a:xfrm>
                      <a:off x="0" y="0"/>
                      <a:ext cx="11323952" cy="10911206"/>
                    </a:xfrm>
                    <a:prstGeom prst="rect">
                      <a:avLst/>
                    </a:prstGeom>
                  </pic:spPr>
                </pic:pic>
              </a:graphicData>
            </a:graphic>
            <wp14:sizeRelH relativeFrom="page">
              <wp14:pctWidth>0</wp14:pctWidth>
            </wp14:sizeRelH>
            <wp14:sizeRelV relativeFrom="page">
              <wp14:pctHeight>0</wp14:pctHeight>
            </wp14:sizeRelV>
          </wp:anchor>
        </w:drawing>
      </w:r>
      <w:r w:rsidRPr="00AA6140">
        <w:rPr>
          <w:rFonts w:ascii="Arial" w:hAnsi="Arial" w:cs="Arial"/>
          <w:noProof/>
        </w:rPr>
        <w:drawing>
          <wp:anchor distT="0" distB="0" distL="114300" distR="114300" simplePos="0" relativeHeight="251658240" behindDoc="1" locked="0" layoutInCell="1" allowOverlap="1" wp14:anchorId="12645C4F" wp14:editId="67F90D2D">
            <wp:simplePos x="0" y="0"/>
            <wp:positionH relativeFrom="column">
              <wp:posOffset>-742950</wp:posOffset>
            </wp:positionH>
            <wp:positionV relativeFrom="paragraph">
              <wp:posOffset>9525</wp:posOffset>
            </wp:positionV>
            <wp:extent cx="14748510" cy="9832340"/>
            <wp:effectExtent l="0" t="0" r="0" b="0"/>
            <wp:wrapNone/>
            <wp:docPr id="669084920" name="Picture 95" descr="A picture containing outdoor, tree,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pic:nvPicPr>
                  <pic:blipFill>
                    <a:blip r:embed="rId12">
                      <a:extLst>
                        <a:ext uri="{28A0092B-C50C-407E-A947-70E740481C1C}">
                          <a14:useLocalDpi xmlns:a14="http://schemas.microsoft.com/office/drawing/2010/main" val="0"/>
                        </a:ext>
                      </a:extLst>
                    </a:blip>
                    <a:stretch>
                      <a:fillRect/>
                    </a:stretch>
                  </pic:blipFill>
                  <pic:spPr>
                    <a:xfrm>
                      <a:off x="0" y="0"/>
                      <a:ext cx="14748510" cy="9832340"/>
                    </a:xfrm>
                    <a:prstGeom prst="rect">
                      <a:avLst/>
                    </a:prstGeom>
                  </pic:spPr>
                </pic:pic>
              </a:graphicData>
            </a:graphic>
            <wp14:sizeRelH relativeFrom="page">
              <wp14:pctWidth>0</wp14:pctWidth>
            </wp14:sizeRelH>
            <wp14:sizeRelV relativeFrom="page">
              <wp14:pctHeight>0</wp14:pctHeight>
            </wp14:sizeRelV>
          </wp:anchor>
        </w:drawing>
      </w:r>
    </w:p>
    <w:bookmarkStart w:id="0" w:name="CoverPage"/>
    <w:p w14:paraId="0809709E" w14:textId="20028C4D" w:rsidR="00192CD4" w:rsidRPr="00AA6140" w:rsidRDefault="00560703" w:rsidP="00192CD4">
      <w:pPr>
        <w:pStyle w:val="NoStyle"/>
      </w:pPr>
      <w:r w:rsidRPr="00AA6140">
        <w:fldChar w:fldCharType="begin"/>
      </w:r>
      <w:r w:rsidRPr="00AA6140">
        <w:instrText xml:space="preserve"> macrobutton "" </w:instrText>
      </w:r>
      <w:r w:rsidRPr="00AA6140">
        <w:rPr>
          <w:color w:val="FFFFFF"/>
        </w:rPr>
        <w:instrText>Do not delete section break below this paragraph.  To change headings, click on Edit Front Page button.</w:instrText>
      </w:r>
      <w:r w:rsidRPr="00AA6140">
        <w:fldChar w:fldCharType="end"/>
      </w:r>
    </w:p>
    <w:p w14:paraId="6D320748" w14:textId="33C5A1B4" w:rsidR="00560703" w:rsidRPr="00AA6140" w:rsidRDefault="00560703" w:rsidP="00192CD4">
      <w:pPr>
        <w:pStyle w:val="NoStyle"/>
      </w:pPr>
    </w:p>
    <w:p w14:paraId="334E439A" w14:textId="672B7A1A" w:rsidR="001323EC" w:rsidRPr="00AA6140" w:rsidRDefault="001323EC" w:rsidP="00192CD4">
      <w:pPr>
        <w:pStyle w:val="NoStyle"/>
      </w:pPr>
    </w:p>
    <w:p w14:paraId="5C843AE4" w14:textId="2A7F3D39" w:rsidR="001323EC" w:rsidRPr="00AA6140" w:rsidRDefault="001323EC" w:rsidP="001323EC">
      <w:pPr>
        <w:pStyle w:val="BodyText"/>
        <w:rPr>
          <w:lang w:eastAsia="en-AU"/>
        </w:rPr>
      </w:pPr>
    </w:p>
    <w:p w14:paraId="57D435C3" w14:textId="03C32800" w:rsidR="001323EC" w:rsidRPr="00AA6140" w:rsidRDefault="001323EC" w:rsidP="001323EC">
      <w:pPr>
        <w:pStyle w:val="BodyText"/>
        <w:rPr>
          <w:lang w:eastAsia="en-AU"/>
        </w:rPr>
      </w:pPr>
    </w:p>
    <w:p w14:paraId="031F5A20" w14:textId="43E7FD54" w:rsidR="001323EC" w:rsidRPr="00AA6140" w:rsidRDefault="001323EC" w:rsidP="001323EC">
      <w:pPr>
        <w:pStyle w:val="BodyText"/>
        <w:rPr>
          <w:lang w:eastAsia="en-AU"/>
        </w:rPr>
      </w:pPr>
    </w:p>
    <w:p w14:paraId="64D140C2" w14:textId="2F6F5EAE" w:rsidR="001323EC" w:rsidRPr="00AA6140" w:rsidRDefault="00BC1869" w:rsidP="00BC1869">
      <w:pPr>
        <w:pStyle w:val="BodyText"/>
        <w:tabs>
          <w:tab w:val="left" w:pos="8655"/>
        </w:tabs>
        <w:rPr>
          <w:lang w:eastAsia="en-AU"/>
        </w:rPr>
      </w:pPr>
      <w:r w:rsidRPr="00AA6140">
        <w:rPr>
          <w:lang w:eastAsia="en-AU"/>
        </w:rPr>
        <w:tab/>
      </w:r>
    </w:p>
    <w:p w14:paraId="4AAE4917" w14:textId="016E3B6B" w:rsidR="001323EC" w:rsidRPr="00AA6140" w:rsidRDefault="001323EC" w:rsidP="001323EC">
      <w:pPr>
        <w:pStyle w:val="BodyText"/>
        <w:ind w:firstLine="720"/>
        <w:rPr>
          <w:lang w:eastAsia="en-AU"/>
        </w:rPr>
      </w:pPr>
    </w:p>
    <w:p w14:paraId="1B36D671" w14:textId="60E756D8" w:rsidR="001323EC" w:rsidRPr="00AA6140" w:rsidRDefault="001323EC" w:rsidP="001323EC">
      <w:pPr>
        <w:pStyle w:val="BodyText"/>
        <w:rPr>
          <w:lang w:eastAsia="en-AU"/>
        </w:rPr>
      </w:pPr>
    </w:p>
    <w:p w14:paraId="21CD73C9" w14:textId="77777777" w:rsidR="00C44FF6" w:rsidRPr="00AA6140" w:rsidRDefault="00C44FF6" w:rsidP="00D4330F">
      <w:pPr>
        <w:pStyle w:val="Heading-notinTOC"/>
        <w:pageBreakBefore/>
        <w:rPr>
          <w:b/>
          <w:bCs/>
          <w:color w:val="000066"/>
        </w:rPr>
      </w:pPr>
      <w:bookmarkStart w:id="1" w:name="TOCPage"/>
      <w:bookmarkEnd w:id="0"/>
      <w:r w:rsidRPr="00AA6140">
        <w:rPr>
          <w:b/>
          <w:bCs/>
          <w:color w:val="000066"/>
        </w:rPr>
        <w:lastRenderedPageBreak/>
        <w:t>Contents</w:t>
      </w:r>
    </w:p>
    <w:p w14:paraId="7953C985" w14:textId="530AD4EA" w:rsidR="00285FD9" w:rsidRPr="00AA6140" w:rsidRDefault="008D53B1">
      <w:pPr>
        <w:pStyle w:val="TOC1"/>
        <w:rPr>
          <w:rFonts w:eastAsiaTheme="minorEastAsia"/>
          <w:b w:val="0"/>
          <w:sz w:val="24"/>
          <w:lang w:val="en-IN" w:eastAsia="en-GB"/>
        </w:rPr>
      </w:pPr>
      <w:r w:rsidRPr="00AA6140">
        <w:fldChar w:fldCharType="begin"/>
      </w:r>
      <w:r w:rsidRPr="00AA6140">
        <w:instrText xml:space="preserve"> TOC \o "1-3" \f \h \z \t "Heading 1,1,Heading 2,2,Appendix Heading 1,5,Appendix Heading 2,6" </w:instrText>
      </w:r>
      <w:r w:rsidRPr="00AA6140">
        <w:fldChar w:fldCharType="separate"/>
      </w:r>
      <w:hyperlink w:anchor="_Toc75280396" w:history="1">
        <w:r w:rsidR="00285FD9" w:rsidRPr="00AA6140">
          <w:rPr>
            <w:rStyle w:val="Hyperlink"/>
            <w:kern w:val="28"/>
          </w:rPr>
          <w:t>1.</w:t>
        </w:r>
        <w:r w:rsidR="00285FD9" w:rsidRPr="00AA6140">
          <w:rPr>
            <w:rFonts w:eastAsiaTheme="minorEastAsia"/>
            <w:b w:val="0"/>
            <w:sz w:val="24"/>
            <w:lang w:val="en-IN" w:eastAsia="en-GB"/>
          </w:rPr>
          <w:tab/>
        </w:r>
        <w:r w:rsidR="00285FD9" w:rsidRPr="00AA6140">
          <w:rPr>
            <w:rStyle w:val="Hyperlink"/>
            <w:kern w:val="28"/>
          </w:rPr>
          <w:t>Introduction</w:t>
        </w:r>
        <w:r w:rsidR="00285FD9" w:rsidRPr="00AA6140">
          <w:rPr>
            <w:webHidden/>
          </w:rPr>
          <w:tab/>
        </w:r>
        <w:r w:rsidR="00285FD9" w:rsidRPr="00AA6140">
          <w:rPr>
            <w:webHidden/>
          </w:rPr>
          <w:fldChar w:fldCharType="begin"/>
        </w:r>
        <w:r w:rsidR="00285FD9" w:rsidRPr="00AA6140">
          <w:rPr>
            <w:webHidden/>
          </w:rPr>
          <w:instrText xml:space="preserve"> PAGEREF _Toc75280396 \h </w:instrText>
        </w:r>
        <w:r w:rsidR="00285FD9" w:rsidRPr="00AA6140">
          <w:rPr>
            <w:webHidden/>
          </w:rPr>
        </w:r>
        <w:r w:rsidR="00285FD9" w:rsidRPr="00AA6140">
          <w:rPr>
            <w:webHidden/>
          </w:rPr>
          <w:fldChar w:fldCharType="separate"/>
        </w:r>
        <w:r w:rsidR="00285FD9" w:rsidRPr="00AA6140">
          <w:rPr>
            <w:webHidden/>
          </w:rPr>
          <w:t>3</w:t>
        </w:r>
        <w:r w:rsidR="00285FD9" w:rsidRPr="00AA6140">
          <w:rPr>
            <w:webHidden/>
          </w:rPr>
          <w:fldChar w:fldCharType="end"/>
        </w:r>
      </w:hyperlink>
    </w:p>
    <w:p w14:paraId="1E66F279" w14:textId="48522853" w:rsidR="00285FD9" w:rsidRPr="00AA6140" w:rsidRDefault="00285FD9">
      <w:pPr>
        <w:pStyle w:val="TOC2"/>
        <w:rPr>
          <w:rFonts w:eastAsiaTheme="minorEastAsia" w:cs="Arial"/>
          <w:sz w:val="24"/>
          <w:lang w:val="en-IN" w:eastAsia="en-GB"/>
        </w:rPr>
      </w:pPr>
      <w:hyperlink w:anchor="_Toc75280397" w:history="1">
        <w:r w:rsidRPr="00AA6140">
          <w:rPr>
            <w:rStyle w:val="Hyperlink"/>
          </w:rPr>
          <w:t>1.1.</w:t>
        </w:r>
        <w:r w:rsidRPr="00AA6140">
          <w:rPr>
            <w:rFonts w:eastAsiaTheme="minorEastAsia" w:cs="Arial"/>
            <w:sz w:val="24"/>
            <w:lang w:val="en-IN" w:eastAsia="en-GB"/>
          </w:rPr>
          <w:tab/>
        </w:r>
        <w:r w:rsidRPr="00AA6140">
          <w:rPr>
            <w:rStyle w:val="Hyperlink"/>
          </w:rPr>
          <w:t>Purpose of this document</w:t>
        </w:r>
        <w:r w:rsidRPr="00AA6140">
          <w:rPr>
            <w:rFonts w:cs="Arial"/>
            <w:webHidden/>
          </w:rPr>
          <w:tab/>
        </w:r>
        <w:r w:rsidRPr="00AA6140">
          <w:rPr>
            <w:rFonts w:cs="Arial"/>
            <w:webHidden/>
          </w:rPr>
          <w:fldChar w:fldCharType="begin"/>
        </w:r>
        <w:r w:rsidRPr="00AA6140">
          <w:rPr>
            <w:rFonts w:cs="Arial"/>
            <w:webHidden/>
          </w:rPr>
          <w:instrText xml:space="preserve"> PAGEREF _Toc75280397 \h </w:instrText>
        </w:r>
        <w:r w:rsidRPr="00AA6140">
          <w:rPr>
            <w:rFonts w:cs="Arial"/>
            <w:webHidden/>
          </w:rPr>
        </w:r>
        <w:r w:rsidRPr="00AA6140">
          <w:rPr>
            <w:rFonts w:cs="Arial"/>
            <w:webHidden/>
          </w:rPr>
          <w:fldChar w:fldCharType="separate"/>
        </w:r>
        <w:r w:rsidRPr="00AA6140">
          <w:rPr>
            <w:rFonts w:cs="Arial"/>
            <w:webHidden/>
          </w:rPr>
          <w:t>3</w:t>
        </w:r>
        <w:r w:rsidRPr="00AA6140">
          <w:rPr>
            <w:rFonts w:cs="Arial"/>
            <w:webHidden/>
          </w:rPr>
          <w:fldChar w:fldCharType="end"/>
        </w:r>
      </w:hyperlink>
    </w:p>
    <w:p w14:paraId="6E70C8DF" w14:textId="5B28355F" w:rsidR="00285FD9" w:rsidRPr="00AA6140" w:rsidRDefault="00285FD9">
      <w:pPr>
        <w:pStyle w:val="TOC2"/>
        <w:rPr>
          <w:rFonts w:eastAsiaTheme="minorEastAsia" w:cs="Arial"/>
          <w:sz w:val="24"/>
          <w:lang w:val="en-IN" w:eastAsia="en-GB"/>
        </w:rPr>
      </w:pPr>
      <w:hyperlink w:anchor="_Toc75280398" w:history="1">
        <w:r w:rsidRPr="00AA6140">
          <w:rPr>
            <w:rStyle w:val="Hyperlink"/>
          </w:rPr>
          <w:t>1.2.</w:t>
        </w:r>
        <w:r w:rsidRPr="00AA6140">
          <w:rPr>
            <w:rFonts w:eastAsiaTheme="minorEastAsia" w:cs="Arial"/>
            <w:sz w:val="24"/>
            <w:lang w:val="en-IN" w:eastAsia="en-GB"/>
          </w:rPr>
          <w:tab/>
        </w:r>
        <w:r w:rsidRPr="00AA6140">
          <w:rPr>
            <w:rStyle w:val="Hyperlink"/>
          </w:rPr>
          <w:t>Structure of this document</w:t>
        </w:r>
        <w:r w:rsidRPr="00AA6140">
          <w:rPr>
            <w:rFonts w:cs="Arial"/>
            <w:webHidden/>
          </w:rPr>
          <w:tab/>
        </w:r>
        <w:r w:rsidRPr="00AA6140">
          <w:rPr>
            <w:rFonts w:cs="Arial"/>
            <w:webHidden/>
          </w:rPr>
          <w:fldChar w:fldCharType="begin"/>
        </w:r>
        <w:r w:rsidRPr="00AA6140">
          <w:rPr>
            <w:rFonts w:cs="Arial"/>
            <w:webHidden/>
          </w:rPr>
          <w:instrText xml:space="preserve"> PAGEREF _Toc75280398 \h </w:instrText>
        </w:r>
        <w:r w:rsidRPr="00AA6140">
          <w:rPr>
            <w:rFonts w:cs="Arial"/>
            <w:webHidden/>
          </w:rPr>
        </w:r>
        <w:r w:rsidRPr="00AA6140">
          <w:rPr>
            <w:rFonts w:cs="Arial"/>
            <w:webHidden/>
          </w:rPr>
          <w:fldChar w:fldCharType="separate"/>
        </w:r>
        <w:r w:rsidRPr="00AA6140">
          <w:rPr>
            <w:rFonts w:cs="Arial"/>
            <w:webHidden/>
          </w:rPr>
          <w:t>3</w:t>
        </w:r>
        <w:r w:rsidRPr="00AA6140">
          <w:rPr>
            <w:rFonts w:cs="Arial"/>
            <w:webHidden/>
          </w:rPr>
          <w:fldChar w:fldCharType="end"/>
        </w:r>
      </w:hyperlink>
    </w:p>
    <w:p w14:paraId="77D706B3" w14:textId="7556540B" w:rsidR="00285FD9" w:rsidRPr="00AA6140" w:rsidRDefault="00285FD9">
      <w:pPr>
        <w:pStyle w:val="TOC2"/>
        <w:rPr>
          <w:rFonts w:eastAsiaTheme="minorEastAsia" w:cs="Arial"/>
          <w:sz w:val="24"/>
          <w:lang w:val="en-IN" w:eastAsia="en-GB"/>
        </w:rPr>
      </w:pPr>
      <w:hyperlink w:anchor="_Toc75280399" w:history="1">
        <w:r w:rsidRPr="00AA6140">
          <w:rPr>
            <w:rStyle w:val="Hyperlink"/>
          </w:rPr>
          <w:t>1.3.</w:t>
        </w:r>
        <w:r w:rsidRPr="00AA6140">
          <w:rPr>
            <w:rFonts w:eastAsiaTheme="minorEastAsia" w:cs="Arial"/>
            <w:sz w:val="24"/>
            <w:lang w:val="en-IN" w:eastAsia="en-GB"/>
          </w:rPr>
          <w:tab/>
        </w:r>
        <w:r w:rsidRPr="00AA6140">
          <w:rPr>
            <w:rStyle w:val="Hyperlink"/>
          </w:rPr>
          <w:t>Instructions to Tenderers</w:t>
        </w:r>
        <w:r w:rsidRPr="00AA6140">
          <w:rPr>
            <w:rFonts w:cs="Arial"/>
            <w:webHidden/>
          </w:rPr>
          <w:tab/>
        </w:r>
        <w:r w:rsidRPr="00AA6140">
          <w:rPr>
            <w:rFonts w:cs="Arial"/>
            <w:webHidden/>
          </w:rPr>
          <w:fldChar w:fldCharType="begin"/>
        </w:r>
        <w:r w:rsidRPr="00AA6140">
          <w:rPr>
            <w:rFonts w:cs="Arial"/>
            <w:webHidden/>
          </w:rPr>
          <w:instrText xml:space="preserve"> PAGEREF _Toc75280399 \h </w:instrText>
        </w:r>
        <w:r w:rsidRPr="00AA6140">
          <w:rPr>
            <w:rFonts w:cs="Arial"/>
            <w:webHidden/>
          </w:rPr>
        </w:r>
        <w:r w:rsidRPr="00AA6140">
          <w:rPr>
            <w:rFonts w:cs="Arial"/>
            <w:webHidden/>
          </w:rPr>
          <w:fldChar w:fldCharType="separate"/>
        </w:r>
        <w:r w:rsidRPr="00AA6140">
          <w:rPr>
            <w:rFonts w:cs="Arial"/>
            <w:webHidden/>
          </w:rPr>
          <w:t>3</w:t>
        </w:r>
        <w:r w:rsidRPr="00AA6140">
          <w:rPr>
            <w:rFonts w:cs="Arial"/>
            <w:webHidden/>
          </w:rPr>
          <w:fldChar w:fldCharType="end"/>
        </w:r>
      </w:hyperlink>
    </w:p>
    <w:p w14:paraId="0F28EC41" w14:textId="78E3A7CF" w:rsidR="00285FD9" w:rsidRPr="00AA6140" w:rsidRDefault="00285FD9">
      <w:pPr>
        <w:pStyle w:val="TOC1"/>
        <w:rPr>
          <w:rFonts w:eastAsiaTheme="minorEastAsia"/>
          <w:b w:val="0"/>
          <w:sz w:val="24"/>
          <w:lang w:val="en-IN" w:eastAsia="en-GB"/>
        </w:rPr>
      </w:pPr>
      <w:hyperlink w:anchor="_Toc75280400" w:history="1">
        <w:r w:rsidRPr="00AA6140">
          <w:rPr>
            <w:rStyle w:val="Hyperlink"/>
            <w:kern w:val="28"/>
          </w:rPr>
          <w:t>2.</w:t>
        </w:r>
        <w:r w:rsidRPr="00AA6140">
          <w:rPr>
            <w:rFonts w:eastAsiaTheme="minorEastAsia"/>
            <w:b w:val="0"/>
            <w:sz w:val="24"/>
            <w:lang w:val="en-IN" w:eastAsia="en-GB"/>
          </w:rPr>
          <w:tab/>
        </w:r>
        <w:r w:rsidRPr="00AA6140">
          <w:rPr>
            <w:rStyle w:val="Hyperlink"/>
            <w:kern w:val="28"/>
          </w:rPr>
          <w:t>Understanding of requirements and needs</w:t>
        </w:r>
        <w:r w:rsidRPr="00AA6140">
          <w:rPr>
            <w:webHidden/>
          </w:rPr>
          <w:tab/>
        </w:r>
        <w:r w:rsidRPr="00AA6140">
          <w:rPr>
            <w:webHidden/>
          </w:rPr>
          <w:fldChar w:fldCharType="begin"/>
        </w:r>
        <w:r w:rsidRPr="00AA6140">
          <w:rPr>
            <w:webHidden/>
          </w:rPr>
          <w:instrText xml:space="preserve"> PAGEREF _Toc75280400 \h </w:instrText>
        </w:r>
        <w:r w:rsidRPr="00AA6140">
          <w:rPr>
            <w:webHidden/>
          </w:rPr>
        </w:r>
        <w:r w:rsidRPr="00AA6140">
          <w:rPr>
            <w:webHidden/>
          </w:rPr>
          <w:fldChar w:fldCharType="separate"/>
        </w:r>
        <w:r w:rsidRPr="00AA6140">
          <w:rPr>
            <w:webHidden/>
          </w:rPr>
          <w:t>4</w:t>
        </w:r>
        <w:r w:rsidRPr="00AA6140">
          <w:rPr>
            <w:webHidden/>
          </w:rPr>
          <w:fldChar w:fldCharType="end"/>
        </w:r>
      </w:hyperlink>
    </w:p>
    <w:p w14:paraId="2FFC2A65" w14:textId="4B9744D9" w:rsidR="00285FD9" w:rsidRPr="00AA6140" w:rsidRDefault="00285FD9">
      <w:pPr>
        <w:pStyle w:val="TOC2"/>
        <w:rPr>
          <w:rFonts w:eastAsiaTheme="minorEastAsia" w:cs="Arial"/>
          <w:sz w:val="24"/>
          <w:lang w:val="en-IN" w:eastAsia="en-GB"/>
        </w:rPr>
      </w:pPr>
      <w:hyperlink w:anchor="_Toc75280401" w:history="1">
        <w:r w:rsidRPr="00AA6140">
          <w:rPr>
            <w:rStyle w:val="Hyperlink"/>
          </w:rPr>
          <w:t>2.1</w:t>
        </w:r>
        <w:r w:rsidRPr="00AA6140">
          <w:rPr>
            <w:rFonts w:eastAsiaTheme="minorEastAsia" w:cs="Arial"/>
            <w:sz w:val="24"/>
            <w:lang w:val="en-IN" w:eastAsia="en-GB"/>
          </w:rPr>
          <w:tab/>
        </w:r>
        <w:r w:rsidRPr="00AA6140">
          <w:rPr>
            <w:rStyle w:val="Hyperlink"/>
          </w:rPr>
          <w:t>2.1 Key success factors</w:t>
        </w:r>
        <w:r w:rsidRPr="00AA6140">
          <w:rPr>
            <w:rFonts w:cs="Arial"/>
            <w:webHidden/>
          </w:rPr>
          <w:tab/>
        </w:r>
        <w:r w:rsidRPr="00AA6140">
          <w:rPr>
            <w:rFonts w:cs="Arial"/>
            <w:webHidden/>
          </w:rPr>
          <w:fldChar w:fldCharType="begin"/>
        </w:r>
        <w:r w:rsidRPr="00AA6140">
          <w:rPr>
            <w:rFonts w:cs="Arial"/>
            <w:webHidden/>
          </w:rPr>
          <w:instrText xml:space="preserve"> PAGEREF _Toc75280401 \h </w:instrText>
        </w:r>
        <w:r w:rsidRPr="00AA6140">
          <w:rPr>
            <w:rFonts w:cs="Arial"/>
            <w:webHidden/>
          </w:rPr>
        </w:r>
        <w:r w:rsidRPr="00AA6140">
          <w:rPr>
            <w:rFonts w:cs="Arial"/>
            <w:webHidden/>
          </w:rPr>
          <w:fldChar w:fldCharType="separate"/>
        </w:r>
        <w:r w:rsidRPr="00AA6140">
          <w:rPr>
            <w:rFonts w:cs="Arial"/>
            <w:webHidden/>
          </w:rPr>
          <w:t>4</w:t>
        </w:r>
        <w:r w:rsidRPr="00AA6140">
          <w:rPr>
            <w:rFonts w:cs="Arial"/>
            <w:webHidden/>
          </w:rPr>
          <w:fldChar w:fldCharType="end"/>
        </w:r>
      </w:hyperlink>
    </w:p>
    <w:p w14:paraId="77F321AE" w14:textId="175E900D" w:rsidR="00285FD9" w:rsidRPr="00AA6140" w:rsidRDefault="00285FD9">
      <w:pPr>
        <w:pStyle w:val="TOC2"/>
        <w:rPr>
          <w:rFonts w:eastAsiaTheme="minorEastAsia" w:cs="Arial"/>
          <w:sz w:val="24"/>
          <w:lang w:val="en-IN" w:eastAsia="en-GB"/>
        </w:rPr>
      </w:pPr>
      <w:hyperlink w:anchor="_Toc75280402" w:history="1">
        <w:r w:rsidRPr="00AA6140">
          <w:rPr>
            <w:rStyle w:val="Hyperlink"/>
            <w:lang w:val="en-NZ"/>
          </w:rPr>
          <w:t>2.2</w:t>
        </w:r>
        <w:r w:rsidRPr="00AA6140">
          <w:rPr>
            <w:rFonts w:eastAsiaTheme="minorEastAsia" w:cs="Arial"/>
            <w:sz w:val="24"/>
            <w:lang w:val="en-IN" w:eastAsia="en-GB"/>
          </w:rPr>
          <w:tab/>
        </w:r>
        <w:r w:rsidRPr="00AA6140">
          <w:rPr>
            <w:rStyle w:val="Hyperlink"/>
          </w:rPr>
          <w:t>Key risks and challenges</w:t>
        </w:r>
        <w:r w:rsidRPr="00AA6140">
          <w:rPr>
            <w:rFonts w:cs="Arial"/>
            <w:webHidden/>
          </w:rPr>
          <w:tab/>
        </w:r>
        <w:r w:rsidRPr="00AA6140">
          <w:rPr>
            <w:rFonts w:cs="Arial"/>
            <w:webHidden/>
          </w:rPr>
          <w:fldChar w:fldCharType="begin"/>
        </w:r>
        <w:r w:rsidRPr="00AA6140">
          <w:rPr>
            <w:rFonts w:cs="Arial"/>
            <w:webHidden/>
          </w:rPr>
          <w:instrText xml:space="preserve"> PAGEREF _Toc75280402 \h </w:instrText>
        </w:r>
        <w:r w:rsidRPr="00AA6140">
          <w:rPr>
            <w:rFonts w:cs="Arial"/>
            <w:webHidden/>
          </w:rPr>
        </w:r>
        <w:r w:rsidRPr="00AA6140">
          <w:rPr>
            <w:rFonts w:cs="Arial"/>
            <w:webHidden/>
          </w:rPr>
          <w:fldChar w:fldCharType="separate"/>
        </w:r>
        <w:r w:rsidRPr="00AA6140">
          <w:rPr>
            <w:rFonts w:cs="Arial"/>
            <w:webHidden/>
          </w:rPr>
          <w:t>14</w:t>
        </w:r>
        <w:r w:rsidRPr="00AA6140">
          <w:rPr>
            <w:rFonts w:cs="Arial"/>
            <w:webHidden/>
          </w:rPr>
          <w:fldChar w:fldCharType="end"/>
        </w:r>
      </w:hyperlink>
    </w:p>
    <w:p w14:paraId="45600ADE" w14:textId="0C6EBF25" w:rsidR="00285FD9" w:rsidRPr="00AA6140" w:rsidRDefault="00285FD9">
      <w:pPr>
        <w:pStyle w:val="TOC2"/>
        <w:rPr>
          <w:rFonts w:eastAsiaTheme="minorEastAsia" w:cs="Arial"/>
          <w:sz w:val="24"/>
          <w:lang w:val="en-IN" w:eastAsia="en-GB"/>
        </w:rPr>
      </w:pPr>
      <w:hyperlink w:anchor="_Toc75280403" w:history="1">
        <w:r w:rsidRPr="00AA6140">
          <w:rPr>
            <w:rStyle w:val="Hyperlink"/>
          </w:rPr>
          <w:t>2.3</w:t>
        </w:r>
        <w:r w:rsidRPr="00AA6140">
          <w:rPr>
            <w:rFonts w:eastAsiaTheme="minorEastAsia" w:cs="Arial"/>
            <w:sz w:val="24"/>
            <w:lang w:val="en-IN" w:eastAsia="en-GB"/>
          </w:rPr>
          <w:tab/>
        </w:r>
        <w:r w:rsidRPr="00AA6140">
          <w:rPr>
            <w:rStyle w:val="Hyperlink"/>
          </w:rPr>
          <w:t>2.3 Scope of services to be delivered</w:t>
        </w:r>
        <w:r w:rsidRPr="00AA6140">
          <w:rPr>
            <w:rFonts w:cs="Arial"/>
            <w:webHidden/>
          </w:rPr>
          <w:tab/>
        </w:r>
        <w:r w:rsidRPr="00AA6140">
          <w:rPr>
            <w:rFonts w:cs="Arial"/>
            <w:webHidden/>
          </w:rPr>
          <w:fldChar w:fldCharType="begin"/>
        </w:r>
        <w:r w:rsidRPr="00AA6140">
          <w:rPr>
            <w:rFonts w:cs="Arial"/>
            <w:webHidden/>
          </w:rPr>
          <w:instrText xml:space="preserve"> PAGEREF _Toc75280403 \h </w:instrText>
        </w:r>
        <w:r w:rsidRPr="00AA6140">
          <w:rPr>
            <w:rFonts w:cs="Arial"/>
            <w:webHidden/>
          </w:rPr>
        </w:r>
        <w:r w:rsidRPr="00AA6140">
          <w:rPr>
            <w:rFonts w:cs="Arial"/>
            <w:webHidden/>
          </w:rPr>
          <w:fldChar w:fldCharType="separate"/>
        </w:r>
        <w:r w:rsidRPr="00AA6140">
          <w:rPr>
            <w:rFonts w:cs="Arial"/>
            <w:webHidden/>
          </w:rPr>
          <w:t>15</w:t>
        </w:r>
        <w:r w:rsidRPr="00AA6140">
          <w:rPr>
            <w:rFonts w:cs="Arial"/>
            <w:webHidden/>
          </w:rPr>
          <w:fldChar w:fldCharType="end"/>
        </w:r>
      </w:hyperlink>
    </w:p>
    <w:p w14:paraId="108DCDD4" w14:textId="105762CB" w:rsidR="00285FD9" w:rsidRPr="00AA6140" w:rsidRDefault="00285FD9">
      <w:pPr>
        <w:pStyle w:val="TOC1"/>
        <w:rPr>
          <w:rFonts w:eastAsiaTheme="minorEastAsia"/>
          <w:b w:val="0"/>
          <w:sz w:val="24"/>
          <w:lang w:val="en-IN" w:eastAsia="en-GB"/>
        </w:rPr>
      </w:pPr>
      <w:hyperlink w:anchor="_Toc75280404" w:history="1">
        <w:r w:rsidRPr="00AA6140">
          <w:rPr>
            <w:rStyle w:val="Hyperlink"/>
          </w:rPr>
          <w:t>3. Capability and Capacity to deliver services</w:t>
        </w:r>
        <w:r w:rsidRPr="00AA6140">
          <w:rPr>
            <w:webHidden/>
          </w:rPr>
          <w:tab/>
        </w:r>
        <w:r w:rsidRPr="00AA6140">
          <w:rPr>
            <w:webHidden/>
          </w:rPr>
          <w:fldChar w:fldCharType="begin"/>
        </w:r>
        <w:r w:rsidRPr="00AA6140">
          <w:rPr>
            <w:webHidden/>
          </w:rPr>
          <w:instrText xml:space="preserve"> PAGEREF _Toc75280404 \h </w:instrText>
        </w:r>
        <w:r w:rsidRPr="00AA6140">
          <w:rPr>
            <w:webHidden/>
          </w:rPr>
        </w:r>
        <w:r w:rsidRPr="00AA6140">
          <w:rPr>
            <w:webHidden/>
          </w:rPr>
          <w:fldChar w:fldCharType="separate"/>
        </w:r>
        <w:r w:rsidRPr="00AA6140">
          <w:rPr>
            <w:webHidden/>
          </w:rPr>
          <w:t>30</w:t>
        </w:r>
        <w:r w:rsidRPr="00AA6140">
          <w:rPr>
            <w:webHidden/>
          </w:rPr>
          <w:fldChar w:fldCharType="end"/>
        </w:r>
      </w:hyperlink>
    </w:p>
    <w:p w14:paraId="2B1DF610" w14:textId="6ECA6E3D" w:rsidR="00285FD9" w:rsidRPr="00AA6140" w:rsidRDefault="00285FD9">
      <w:pPr>
        <w:pStyle w:val="TOC2"/>
        <w:rPr>
          <w:rFonts w:eastAsiaTheme="minorEastAsia" w:cs="Arial"/>
          <w:sz w:val="24"/>
          <w:lang w:val="en-IN" w:eastAsia="en-GB"/>
        </w:rPr>
      </w:pPr>
      <w:hyperlink w:anchor="_Toc75280405" w:history="1">
        <w:r w:rsidRPr="00AA6140">
          <w:rPr>
            <w:rStyle w:val="Hyperlink"/>
          </w:rPr>
          <w:t>3.1</w:t>
        </w:r>
        <w:r w:rsidRPr="00AA6140">
          <w:rPr>
            <w:rFonts w:eastAsiaTheme="minorEastAsia" w:cs="Arial"/>
            <w:sz w:val="24"/>
            <w:lang w:val="en-IN" w:eastAsia="en-GB"/>
          </w:rPr>
          <w:tab/>
        </w:r>
        <w:r w:rsidRPr="00AA6140">
          <w:rPr>
            <w:rStyle w:val="Hyperlink"/>
          </w:rPr>
          <w:t>Organisational overview</w:t>
        </w:r>
        <w:r w:rsidRPr="00AA6140">
          <w:rPr>
            <w:rFonts w:cs="Arial"/>
            <w:webHidden/>
          </w:rPr>
          <w:tab/>
        </w:r>
        <w:r w:rsidRPr="00AA6140">
          <w:rPr>
            <w:rFonts w:cs="Arial"/>
            <w:webHidden/>
          </w:rPr>
          <w:fldChar w:fldCharType="begin"/>
        </w:r>
        <w:r w:rsidRPr="00AA6140">
          <w:rPr>
            <w:rFonts w:cs="Arial"/>
            <w:webHidden/>
          </w:rPr>
          <w:instrText xml:space="preserve"> PAGEREF _Toc75280405 \h </w:instrText>
        </w:r>
        <w:r w:rsidRPr="00AA6140">
          <w:rPr>
            <w:rFonts w:cs="Arial"/>
            <w:webHidden/>
          </w:rPr>
        </w:r>
        <w:r w:rsidRPr="00AA6140">
          <w:rPr>
            <w:rFonts w:cs="Arial"/>
            <w:webHidden/>
          </w:rPr>
          <w:fldChar w:fldCharType="separate"/>
        </w:r>
        <w:r w:rsidRPr="00AA6140">
          <w:rPr>
            <w:rFonts w:cs="Arial"/>
            <w:webHidden/>
          </w:rPr>
          <w:t>30</w:t>
        </w:r>
        <w:r w:rsidRPr="00AA6140">
          <w:rPr>
            <w:rFonts w:cs="Arial"/>
            <w:webHidden/>
          </w:rPr>
          <w:fldChar w:fldCharType="end"/>
        </w:r>
      </w:hyperlink>
    </w:p>
    <w:p w14:paraId="3775988F" w14:textId="7EB166F2" w:rsidR="00285FD9" w:rsidRPr="00AA6140" w:rsidRDefault="00285FD9">
      <w:pPr>
        <w:pStyle w:val="TOC2"/>
        <w:rPr>
          <w:rFonts w:eastAsiaTheme="minorEastAsia" w:cs="Arial"/>
          <w:sz w:val="24"/>
          <w:lang w:val="en-IN" w:eastAsia="en-GB"/>
        </w:rPr>
      </w:pPr>
      <w:hyperlink w:anchor="_Toc75280406" w:history="1">
        <w:r w:rsidRPr="00AA6140">
          <w:rPr>
            <w:rStyle w:val="Hyperlink"/>
          </w:rPr>
          <w:t>3.2</w:t>
        </w:r>
        <w:r w:rsidRPr="00AA6140">
          <w:rPr>
            <w:rFonts w:eastAsiaTheme="minorEastAsia" w:cs="Arial"/>
            <w:sz w:val="24"/>
            <w:lang w:val="en-IN" w:eastAsia="en-GB"/>
          </w:rPr>
          <w:tab/>
        </w:r>
        <w:r w:rsidRPr="00AA6140">
          <w:rPr>
            <w:rStyle w:val="Hyperlink"/>
          </w:rPr>
          <w:t>Organisational capacity</w:t>
        </w:r>
        <w:r w:rsidRPr="00AA6140">
          <w:rPr>
            <w:rFonts w:cs="Arial"/>
            <w:webHidden/>
          </w:rPr>
          <w:tab/>
        </w:r>
        <w:r w:rsidRPr="00AA6140">
          <w:rPr>
            <w:rFonts w:cs="Arial"/>
            <w:webHidden/>
          </w:rPr>
          <w:fldChar w:fldCharType="begin"/>
        </w:r>
        <w:r w:rsidRPr="00AA6140">
          <w:rPr>
            <w:rFonts w:cs="Arial"/>
            <w:webHidden/>
          </w:rPr>
          <w:instrText xml:space="preserve"> PAGEREF _Toc75280406 \h </w:instrText>
        </w:r>
        <w:r w:rsidRPr="00AA6140">
          <w:rPr>
            <w:rFonts w:cs="Arial"/>
            <w:webHidden/>
          </w:rPr>
        </w:r>
        <w:r w:rsidRPr="00AA6140">
          <w:rPr>
            <w:rFonts w:cs="Arial"/>
            <w:webHidden/>
          </w:rPr>
          <w:fldChar w:fldCharType="separate"/>
        </w:r>
        <w:r w:rsidRPr="00AA6140">
          <w:rPr>
            <w:rFonts w:cs="Arial"/>
            <w:webHidden/>
          </w:rPr>
          <w:t>38</w:t>
        </w:r>
        <w:r w:rsidRPr="00AA6140">
          <w:rPr>
            <w:rFonts w:cs="Arial"/>
            <w:webHidden/>
          </w:rPr>
          <w:fldChar w:fldCharType="end"/>
        </w:r>
      </w:hyperlink>
    </w:p>
    <w:p w14:paraId="356A6A23" w14:textId="5A698680" w:rsidR="00285FD9" w:rsidRPr="00AA6140" w:rsidRDefault="00285FD9">
      <w:pPr>
        <w:pStyle w:val="TOC2"/>
        <w:rPr>
          <w:rFonts w:eastAsiaTheme="minorEastAsia" w:cs="Arial"/>
          <w:sz w:val="24"/>
          <w:lang w:val="en-IN" w:eastAsia="en-GB"/>
        </w:rPr>
      </w:pPr>
      <w:hyperlink w:anchor="_Toc75280407" w:history="1">
        <w:r w:rsidRPr="00AA6140">
          <w:rPr>
            <w:rStyle w:val="Hyperlink"/>
          </w:rPr>
          <w:t>3.3</w:t>
        </w:r>
        <w:r w:rsidRPr="00AA6140">
          <w:rPr>
            <w:rFonts w:eastAsiaTheme="minorEastAsia" w:cs="Arial"/>
            <w:sz w:val="24"/>
            <w:lang w:val="en-IN" w:eastAsia="en-GB"/>
          </w:rPr>
          <w:tab/>
        </w:r>
        <w:r w:rsidRPr="00AA6140">
          <w:rPr>
            <w:rStyle w:val="Hyperlink"/>
          </w:rPr>
          <w:t>Overview of project resources</w:t>
        </w:r>
        <w:r w:rsidRPr="00AA6140">
          <w:rPr>
            <w:rFonts w:cs="Arial"/>
            <w:webHidden/>
          </w:rPr>
          <w:tab/>
        </w:r>
        <w:r w:rsidRPr="00AA6140">
          <w:rPr>
            <w:rFonts w:cs="Arial"/>
            <w:webHidden/>
          </w:rPr>
          <w:fldChar w:fldCharType="begin"/>
        </w:r>
        <w:r w:rsidRPr="00AA6140">
          <w:rPr>
            <w:rFonts w:cs="Arial"/>
            <w:webHidden/>
          </w:rPr>
          <w:instrText xml:space="preserve"> PAGEREF _Toc75280407 \h </w:instrText>
        </w:r>
        <w:r w:rsidRPr="00AA6140">
          <w:rPr>
            <w:rFonts w:cs="Arial"/>
            <w:webHidden/>
          </w:rPr>
        </w:r>
        <w:r w:rsidRPr="00AA6140">
          <w:rPr>
            <w:rFonts w:cs="Arial"/>
            <w:webHidden/>
          </w:rPr>
          <w:fldChar w:fldCharType="separate"/>
        </w:r>
        <w:r w:rsidRPr="00AA6140">
          <w:rPr>
            <w:rFonts w:cs="Arial"/>
            <w:webHidden/>
          </w:rPr>
          <w:t>46</w:t>
        </w:r>
        <w:r w:rsidRPr="00AA6140">
          <w:rPr>
            <w:rFonts w:cs="Arial"/>
            <w:webHidden/>
          </w:rPr>
          <w:fldChar w:fldCharType="end"/>
        </w:r>
      </w:hyperlink>
    </w:p>
    <w:p w14:paraId="4E767F6E" w14:textId="3E923A6B" w:rsidR="00285FD9" w:rsidRPr="00AA6140" w:rsidRDefault="00285FD9">
      <w:pPr>
        <w:pStyle w:val="TOC1"/>
        <w:rPr>
          <w:rFonts w:eastAsiaTheme="minorEastAsia"/>
          <w:b w:val="0"/>
          <w:sz w:val="24"/>
          <w:lang w:val="en-IN" w:eastAsia="en-GB"/>
        </w:rPr>
      </w:pPr>
      <w:hyperlink w:anchor="_Toc75280408" w:history="1">
        <w:r w:rsidRPr="00AA6140">
          <w:rPr>
            <w:rStyle w:val="Hyperlink"/>
          </w:rPr>
          <w:t>4</w:t>
        </w:r>
        <w:r w:rsidRPr="00AA6140">
          <w:rPr>
            <w:rFonts w:eastAsiaTheme="minorEastAsia"/>
            <w:b w:val="0"/>
            <w:sz w:val="24"/>
            <w:lang w:val="en-IN" w:eastAsia="en-GB"/>
          </w:rPr>
          <w:tab/>
        </w:r>
        <w:r w:rsidRPr="00AA6140">
          <w:rPr>
            <w:rStyle w:val="Hyperlink"/>
          </w:rPr>
          <w:t>Experience in delivering services</w:t>
        </w:r>
        <w:r w:rsidRPr="00AA6140">
          <w:rPr>
            <w:webHidden/>
          </w:rPr>
          <w:tab/>
        </w:r>
        <w:r w:rsidRPr="00AA6140">
          <w:rPr>
            <w:webHidden/>
          </w:rPr>
          <w:fldChar w:fldCharType="begin"/>
        </w:r>
        <w:r w:rsidRPr="00AA6140">
          <w:rPr>
            <w:webHidden/>
          </w:rPr>
          <w:instrText xml:space="preserve"> PAGEREF _Toc75280408 \h </w:instrText>
        </w:r>
        <w:r w:rsidRPr="00AA6140">
          <w:rPr>
            <w:webHidden/>
          </w:rPr>
        </w:r>
        <w:r w:rsidRPr="00AA6140">
          <w:rPr>
            <w:webHidden/>
          </w:rPr>
          <w:fldChar w:fldCharType="separate"/>
        </w:r>
        <w:r w:rsidRPr="00AA6140">
          <w:rPr>
            <w:webHidden/>
          </w:rPr>
          <w:t>50</w:t>
        </w:r>
        <w:r w:rsidRPr="00AA6140">
          <w:rPr>
            <w:webHidden/>
          </w:rPr>
          <w:fldChar w:fldCharType="end"/>
        </w:r>
      </w:hyperlink>
    </w:p>
    <w:p w14:paraId="33037A13" w14:textId="5B86DC96" w:rsidR="00285FD9" w:rsidRPr="00AA6140" w:rsidRDefault="00285FD9">
      <w:pPr>
        <w:pStyle w:val="TOC2"/>
        <w:rPr>
          <w:rFonts w:eastAsiaTheme="minorEastAsia" w:cs="Arial"/>
          <w:sz w:val="24"/>
          <w:lang w:val="en-IN" w:eastAsia="en-GB"/>
        </w:rPr>
      </w:pPr>
      <w:hyperlink w:anchor="_Toc75280409" w:history="1">
        <w:r w:rsidRPr="00AA6140">
          <w:rPr>
            <w:rStyle w:val="Hyperlink"/>
          </w:rPr>
          <w:t>4.1</w:t>
        </w:r>
        <w:r w:rsidRPr="00AA6140">
          <w:rPr>
            <w:rFonts w:eastAsiaTheme="minorEastAsia" w:cs="Arial"/>
            <w:sz w:val="24"/>
            <w:lang w:val="en-IN" w:eastAsia="en-GB"/>
          </w:rPr>
          <w:tab/>
        </w:r>
        <w:r w:rsidR="00716698">
          <w:rPr>
            <w:rStyle w:val="Hyperlink"/>
          </w:rPr>
          <w:t>CLIENT</w:t>
        </w:r>
        <w:r w:rsidRPr="00AA6140">
          <w:rPr>
            <w:rStyle w:val="Hyperlink"/>
          </w:rPr>
          <w:t xml:space="preserve"> Service Delivery Principles</w:t>
        </w:r>
        <w:r w:rsidRPr="00AA6140">
          <w:rPr>
            <w:rFonts w:cs="Arial"/>
            <w:webHidden/>
          </w:rPr>
          <w:tab/>
        </w:r>
        <w:r w:rsidRPr="00AA6140">
          <w:rPr>
            <w:rFonts w:cs="Arial"/>
            <w:webHidden/>
          </w:rPr>
          <w:fldChar w:fldCharType="begin"/>
        </w:r>
        <w:r w:rsidRPr="00AA6140">
          <w:rPr>
            <w:rFonts w:cs="Arial"/>
            <w:webHidden/>
          </w:rPr>
          <w:instrText xml:space="preserve"> PAGEREF _Toc75280409 \h </w:instrText>
        </w:r>
        <w:r w:rsidRPr="00AA6140">
          <w:rPr>
            <w:rFonts w:cs="Arial"/>
            <w:webHidden/>
          </w:rPr>
        </w:r>
        <w:r w:rsidRPr="00AA6140">
          <w:rPr>
            <w:rFonts w:cs="Arial"/>
            <w:webHidden/>
          </w:rPr>
          <w:fldChar w:fldCharType="separate"/>
        </w:r>
        <w:r w:rsidRPr="00AA6140">
          <w:rPr>
            <w:rFonts w:cs="Arial"/>
            <w:webHidden/>
          </w:rPr>
          <w:t>50</w:t>
        </w:r>
        <w:r w:rsidRPr="00AA6140">
          <w:rPr>
            <w:rFonts w:cs="Arial"/>
            <w:webHidden/>
          </w:rPr>
          <w:fldChar w:fldCharType="end"/>
        </w:r>
      </w:hyperlink>
    </w:p>
    <w:p w14:paraId="276EFFF3" w14:textId="250AD427" w:rsidR="00285FD9" w:rsidRPr="00AA6140" w:rsidRDefault="00285FD9">
      <w:pPr>
        <w:pStyle w:val="TOC2"/>
        <w:rPr>
          <w:rFonts w:eastAsiaTheme="minorEastAsia" w:cs="Arial"/>
          <w:sz w:val="24"/>
          <w:lang w:val="en-IN" w:eastAsia="en-GB"/>
        </w:rPr>
      </w:pPr>
      <w:hyperlink w:anchor="_Toc75280410" w:history="1">
        <w:r w:rsidRPr="00AA6140">
          <w:rPr>
            <w:rStyle w:val="Hyperlink"/>
          </w:rPr>
          <w:t>4.2</w:t>
        </w:r>
        <w:r w:rsidRPr="00AA6140">
          <w:rPr>
            <w:rFonts w:eastAsiaTheme="minorEastAsia" w:cs="Arial"/>
            <w:sz w:val="24"/>
            <w:lang w:val="en-IN" w:eastAsia="en-GB"/>
          </w:rPr>
          <w:tab/>
        </w:r>
        <w:r w:rsidRPr="00AA6140">
          <w:rPr>
            <w:rStyle w:val="Hyperlink"/>
          </w:rPr>
          <w:t>Case studies</w:t>
        </w:r>
        <w:r w:rsidRPr="00AA6140">
          <w:rPr>
            <w:rFonts w:cs="Arial"/>
            <w:webHidden/>
          </w:rPr>
          <w:tab/>
        </w:r>
        <w:r w:rsidRPr="00AA6140">
          <w:rPr>
            <w:rFonts w:cs="Arial"/>
            <w:webHidden/>
          </w:rPr>
          <w:fldChar w:fldCharType="begin"/>
        </w:r>
        <w:r w:rsidRPr="00AA6140">
          <w:rPr>
            <w:rFonts w:cs="Arial"/>
            <w:webHidden/>
          </w:rPr>
          <w:instrText xml:space="preserve"> PAGEREF _Toc75280410 \h </w:instrText>
        </w:r>
        <w:r w:rsidRPr="00AA6140">
          <w:rPr>
            <w:rFonts w:cs="Arial"/>
            <w:webHidden/>
          </w:rPr>
        </w:r>
        <w:r w:rsidRPr="00AA6140">
          <w:rPr>
            <w:rFonts w:cs="Arial"/>
            <w:webHidden/>
          </w:rPr>
          <w:fldChar w:fldCharType="separate"/>
        </w:r>
        <w:r w:rsidRPr="00AA6140">
          <w:rPr>
            <w:rFonts w:cs="Arial"/>
            <w:webHidden/>
          </w:rPr>
          <w:t>52</w:t>
        </w:r>
        <w:r w:rsidRPr="00AA6140">
          <w:rPr>
            <w:rFonts w:cs="Arial"/>
            <w:webHidden/>
          </w:rPr>
          <w:fldChar w:fldCharType="end"/>
        </w:r>
      </w:hyperlink>
    </w:p>
    <w:p w14:paraId="2F872AB5" w14:textId="685DC6F8" w:rsidR="00C44FF6" w:rsidRPr="00AA6140" w:rsidRDefault="008D53B1" w:rsidP="005D649D">
      <w:pPr>
        <w:pStyle w:val="TOC1"/>
      </w:pPr>
      <w:r w:rsidRPr="00AA6140">
        <w:fldChar w:fldCharType="end"/>
      </w:r>
    </w:p>
    <w:p w14:paraId="69096A2C" w14:textId="4E3F98CE" w:rsidR="00670939" w:rsidRPr="00AA6140" w:rsidRDefault="00D17970" w:rsidP="00670939">
      <w:pPr>
        <w:pStyle w:val="Heading1numbered"/>
        <w:numPr>
          <w:ilvl w:val="0"/>
          <w:numId w:val="0"/>
        </w:numPr>
        <w:ind w:left="792"/>
        <w:rPr>
          <w:rFonts w:ascii="Arial" w:hAnsi="Arial" w:cs="Arial"/>
        </w:rPr>
      </w:pPr>
      <w:r w:rsidRPr="00AA6140">
        <w:rPr>
          <w:rFonts w:ascii="Arial" w:hAnsi="Arial" w:cs="Arial"/>
        </w:rPr>
        <w:br w:type="page"/>
      </w:r>
      <w:bookmarkStart w:id="2" w:name="_Hlk523830322"/>
      <w:bookmarkEnd w:id="1"/>
    </w:p>
    <w:p w14:paraId="2D3DBCD6" w14:textId="1DDF04BA" w:rsidR="00EB753D" w:rsidRPr="00AA6140" w:rsidRDefault="00EB753D" w:rsidP="000C5A8E">
      <w:pPr>
        <w:pStyle w:val="Heading1"/>
        <w:keepLines/>
        <w:pageBreakBefore/>
        <w:numPr>
          <w:ilvl w:val="0"/>
          <w:numId w:val="28"/>
        </w:numPr>
        <w:tabs>
          <w:tab w:val="clear" w:pos="360"/>
          <w:tab w:val="num" w:pos="0"/>
          <w:tab w:val="left" w:pos="1080"/>
        </w:tabs>
        <w:overflowPunct w:val="0"/>
        <w:autoSpaceDE w:val="0"/>
        <w:autoSpaceDN w:val="0"/>
        <w:adjustRightInd w:val="0"/>
        <w:spacing w:after="240"/>
        <w:ind w:left="737" w:hanging="737"/>
        <w:jc w:val="both"/>
        <w:textAlignment w:val="baseline"/>
        <w:rPr>
          <w:color w:val="091C5B"/>
          <w:kern w:val="28"/>
          <w:sz w:val="40"/>
          <w:szCs w:val="21"/>
        </w:rPr>
      </w:pPr>
      <w:bookmarkStart w:id="3" w:name="_Toc69992875"/>
      <w:bookmarkStart w:id="4" w:name="_Toc75280396"/>
      <w:bookmarkEnd w:id="2"/>
      <w:r w:rsidRPr="00AA6140">
        <w:rPr>
          <w:color w:val="091C5B"/>
          <w:kern w:val="28"/>
          <w:sz w:val="40"/>
          <w:szCs w:val="21"/>
        </w:rPr>
        <w:lastRenderedPageBreak/>
        <w:t>Introduction</w:t>
      </w:r>
      <w:bookmarkEnd w:id="3"/>
      <w:bookmarkEnd w:id="4"/>
    </w:p>
    <w:p w14:paraId="3B8205BE" w14:textId="77777777" w:rsidR="00206B10" w:rsidRPr="00AA6140" w:rsidRDefault="00206B10" w:rsidP="00BF6119">
      <w:pPr>
        <w:pStyle w:val="Heading2"/>
        <w:numPr>
          <w:ilvl w:val="1"/>
          <w:numId w:val="103"/>
        </w:numPr>
        <w:tabs>
          <w:tab w:val="clear" w:pos="907"/>
        </w:tabs>
        <w:ind w:left="426"/>
        <w:jc w:val="both"/>
      </w:pPr>
      <w:bookmarkStart w:id="5" w:name="_Toc74085790"/>
      <w:bookmarkStart w:id="6" w:name="_Toc75280397"/>
      <w:r w:rsidRPr="00AA6140">
        <w:t>Purpose of this document</w:t>
      </w:r>
      <w:bookmarkEnd w:id="5"/>
      <w:bookmarkEnd w:id="6"/>
    </w:p>
    <w:p w14:paraId="7E9EBA36" w14:textId="630A9D65" w:rsidR="00EB753D" w:rsidRPr="00AA6140" w:rsidRDefault="00EB753D" w:rsidP="000C5A8E">
      <w:pPr>
        <w:jc w:val="both"/>
        <w:rPr>
          <w:rFonts w:ascii="Arial" w:hAnsi="Arial" w:cs="Arial"/>
        </w:rPr>
      </w:pPr>
      <w:r w:rsidRPr="00AA6140">
        <w:rPr>
          <w:rFonts w:ascii="Arial" w:hAnsi="Arial" w:cs="Arial"/>
        </w:rPr>
        <w:t xml:space="preserve">This Schedule provides </w:t>
      </w:r>
      <w:r w:rsidR="00941195" w:rsidRPr="00AA6140">
        <w:rPr>
          <w:rFonts w:ascii="Arial" w:hAnsi="Arial" w:cs="Arial"/>
        </w:rPr>
        <w:t>Tenderer</w:t>
      </w:r>
      <w:r w:rsidRPr="00AA6140">
        <w:rPr>
          <w:rFonts w:ascii="Arial" w:hAnsi="Arial" w:cs="Arial"/>
        </w:rPr>
        <w:t xml:space="preserve">s with the opportunity to describe their approach to delivering the required scope of the engagement, as well as the proposed project team and resources for the delivery of these services. This Schedule also seeks information regarding the </w:t>
      </w:r>
      <w:r w:rsidR="00941195" w:rsidRPr="00AA6140">
        <w:rPr>
          <w:rFonts w:ascii="Arial" w:hAnsi="Arial" w:cs="Arial"/>
        </w:rPr>
        <w:t>Tenderer</w:t>
      </w:r>
      <w:r w:rsidRPr="00AA6140">
        <w:rPr>
          <w:rFonts w:ascii="Arial" w:hAnsi="Arial" w:cs="Arial"/>
        </w:rPr>
        <w:t>s previous successful experience in the delivery of the services being sought through this RFT.</w:t>
      </w:r>
    </w:p>
    <w:p w14:paraId="2A5A96D4" w14:textId="5DE65610" w:rsidR="00EB753D" w:rsidRPr="00AA6140" w:rsidRDefault="00EB753D" w:rsidP="000C5A8E">
      <w:pPr>
        <w:jc w:val="both"/>
        <w:rPr>
          <w:rFonts w:ascii="Arial" w:hAnsi="Arial" w:cs="Arial"/>
        </w:rPr>
      </w:pPr>
      <w:r w:rsidRPr="00AA6140">
        <w:rPr>
          <w:rFonts w:ascii="Arial" w:hAnsi="Arial" w:cs="Arial"/>
        </w:rPr>
        <w:t>This Schedule 5 is accompanied by the following response schedules:</w:t>
      </w:r>
    </w:p>
    <w:p w14:paraId="21598169" w14:textId="7D06048C" w:rsidR="00EB753D" w:rsidRPr="00AA6140" w:rsidRDefault="00EB753D" w:rsidP="000C5A8E">
      <w:pPr>
        <w:pStyle w:val="ListParagraph"/>
        <w:numPr>
          <w:ilvl w:val="0"/>
          <w:numId w:val="36"/>
        </w:numPr>
        <w:ind w:left="709"/>
        <w:jc w:val="both"/>
        <w:rPr>
          <w:rFonts w:ascii="Arial" w:hAnsi="Arial" w:cs="Arial"/>
        </w:rPr>
      </w:pPr>
      <w:r w:rsidRPr="00AA6140">
        <w:rPr>
          <w:rFonts w:ascii="Arial" w:hAnsi="Arial" w:cs="Arial"/>
        </w:rPr>
        <w:t xml:space="preserve">Response Schedule 6 </w:t>
      </w:r>
      <w:r w:rsidR="00FB21CB" w:rsidRPr="00AA6140">
        <w:rPr>
          <w:rFonts w:ascii="Arial" w:hAnsi="Arial" w:cs="Arial"/>
        </w:rPr>
        <w:t>Commercial (word</w:t>
      </w:r>
      <w:r w:rsidRPr="00AA6140">
        <w:rPr>
          <w:rFonts w:ascii="Arial" w:hAnsi="Arial" w:cs="Arial"/>
        </w:rPr>
        <w:t xml:space="preserve">) through which </w:t>
      </w:r>
      <w:r w:rsidR="00941195" w:rsidRPr="00AA6140">
        <w:rPr>
          <w:rFonts w:ascii="Arial" w:hAnsi="Arial" w:cs="Arial"/>
        </w:rPr>
        <w:t>Tenderer</w:t>
      </w:r>
      <w:r w:rsidRPr="00AA6140">
        <w:rPr>
          <w:rFonts w:ascii="Arial" w:hAnsi="Arial" w:cs="Arial"/>
        </w:rPr>
        <w:t xml:space="preserve">s need to state their proposed scope used for pricing, a proposed commercial framework, including risks </w:t>
      </w:r>
      <w:r w:rsidR="006315EC" w:rsidRPr="00AA6140">
        <w:rPr>
          <w:rFonts w:ascii="Arial" w:hAnsi="Arial" w:cs="Arial"/>
        </w:rPr>
        <w:t>and alternative</w:t>
      </w:r>
      <w:r w:rsidRPr="00AA6140">
        <w:rPr>
          <w:rFonts w:ascii="Arial" w:hAnsi="Arial" w:cs="Arial"/>
        </w:rPr>
        <w:t xml:space="preserve"> models</w:t>
      </w:r>
    </w:p>
    <w:p w14:paraId="01C66666" w14:textId="6AE97282" w:rsidR="00EB753D" w:rsidRPr="00AA6140" w:rsidRDefault="00EB753D" w:rsidP="000C5A8E">
      <w:pPr>
        <w:pStyle w:val="ListParagraph"/>
        <w:numPr>
          <w:ilvl w:val="0"/>
          <w:numId w:val="36"/>
        </w:numPr>
        <w:ind w:left="709"/>
        <w:jc w:val="both"/>
        <w:rPr>
          <w:rFonts w:ascii="Arial" w:hAnsi="Arial" w:cs="Arial"/>
        </w:rPr>
      </w:pPr>
      <w:r w:rsidRPr="00AA6140">
        <w:rPr>
          <w:rFonts w:ascii="Arial" w:hAnsi="Arial" w:cs="Arial"/>
        </w:rPr>
        <w:t xml:space="preserve">Response Schedule 7 Pricing (XLS) through which </w:t>
      </w:r>
      <w:r w:rsidR="00941195" w:rsidRPr="00AA6140">
        <w:rPr>
          <w:rFonts w:ascii="Arial" w:hAnsi="Arial" w:cs="Arial"/>
        </w:rPr>
        <w:t>Tenderer</w:t>
      </w:r>
      <w:r w:rsidRPr="00AA6140">
        <w:rPr>
          <w:rFonts w:ascii="Arial" w:hAnsi="Arial" w:cs="Arial"/>
        </w:rPr>
        <w:t xml:space="preserve">s need to state their price estimate for the proposed stages </w:t>
      </w:r>
    </w:p>
    <w:p w14:paraId="335314F2" w14:textId="77777777" w:rsidR="00EB753D" w:rsidRPr="00AA6140" w:rsidRDefault="00EB753D" w:rsidP="000C5A8E">
      <w:pPr>
        <w:jc w:val="both"/>
        <w:rPr>
          <w:rFonts w:ascii="Arial" w:hAnsi="Arial" w:cs="Arial"/>
        </w:rPr>
      </w:pPr>
    </w:p>
    <w:p w14:paraId="1557631B" w14:textId="35FFC7FC" w:rsidR="00EB753D" w:rsidRPr="00AA6140" w:rsidRDefault="00EB753D" w:rsidP="000C5A8E">
      <w:pPr>
        <w:jc w:val="both"/>
        <w:rPr>
          <w:rFonts w:ascii="Arial" w:hAnsi="Arial" w:cs="Arial"/>
        </w:rPr>
      </w:pPr>
      <w:r w:rsidRPr="00AA6140">
        <w:rPr>
          <w:rFonts w:ascii="Arial" w:hAnsi="Arial" w:cs="Arial"/>
        </w:rPr>
        <w:t xml:space="preserve">Together these Schedules will provide the </w:t>
      </w:r>
      <w:r w:rsidR="002763DC">
        <w:rPr>
          <w:rFonts w:ascii="Arial" w:hAnsi="Arial" w:cs="Arial"/>
        </w:rPr>
        <w:t xml:space="preserve">Client </w:t>
      </w:r>
      <w:r w:rsidRPr="00AA6140">
        <w:rPr>
          <w:rFonts w:ascii="Arial" w:hAnsi="Arial" w:cs="Arial"/>
        </w:rPr>
        <w:t xml:space="preserve">with a thorough understanding of the scope of implementation and run/operate services that </w:t>
      </w:r>
      <w:r w:rsidR="00941195" w:rsidRPr="00AA6140">
        <w:rPr>
          <w:rFonts w:ascii="Arial" w:hAnsi="Arial" w:cs="Arial"/>
        </w:rPr>
        <w:t>Tenderer</w:t>
      </w:r>
      <w:r w:rsidRPr="00AA6140">
        <w:rPr>
          <w:rFonts w:ascii="Arial" w:hAnsi="Arial" w:cs="Arial"/>
        </w:rPr>
        <w:t>s are proposing to deliver, and their approach, capacity and capability along with price to deliver these services.</w:t>
      </w:r>
    </w:p>
    <w:p w14:paraId="5481CF76" w14:textId="77777777" w:rsidR="00EB753D" w:rsidRPr="00AA6140" w:rsidRDefault="00EB753D" w:rsidP="00BF6119">
      <w:pPr>
        <w:pStyle w:val="Heading2"/>
        <w:numPr>
          <w:ilvl w:val="1"/>
          <w:numId w:val="103"/>
        </w:numPr>
        <w:tabs>
          <w:tab w:val="clear" w:pos="907"/>
        </w:tabs>
        <w:ind w:left="426"/>
        <w:jc w:val="both"/>
      </w:pPr>
      <w:bookmarkStart w:id="7" w:name="_Toc69992877"/>
      <w:bookmarkStart w:id="8" w:name="_Toc75280398"/>
      <w:r w:rsidRPr="00AA6140">
        <w:t>Structure of this document</w:t>
      </w:r>
      <w:bookmarkEnd w:id="7"/>
      <w:bookmarkEnd w:id="8"/>
    </w:p>
    <w:p w14:paraId="1300B4BE" w14:textId="1BB5775B" w:rsidR="00EB753D" w:rsidRPr="00AA6140" w:rsidRDefault="00EB753D" w:rsidP="000C5A8E">
      <w:pPr>
        <w:jc w:val="both"/>
        <w:rPr>
          <w:rFonts w:ascii="Arial" w:hAnsi="Arial" w:cs="Arial"/>
        </w:rPr>
      </w:pPr>
      <w:r w:rsidRPr="00AA6140">
        <w:rPr>
          <w:rFonts w:ascii="Arial" w:hAnsi="Arial" w:cs="Arial"/>
        </w:rPr>
        <w:t xml:space="preserve">This Schedule is broken into three main components, which </w:t>
      </w:r>
      <w:r w:rsidR="00941195" w:rsidRPr="00AA6140">
        <w:rPr>
          <w:rFonts w:ascii="Arial" w:hAnsi="Arial" w:cs="Arial"/>
        </w:rPr>
        <w:t>Tenderer</w:t>
      </w:r>
      <w:r w:rsidRPr="00AA6140">
        <w:rPr>
          <w:rFonts w:ascii="Arial" w:hAnsi="Arial" w:cs="Arial"/>
        </w:rPr>
        <w:t>s are required to complete:</w:t>
      </w:r>
    </w:p>
    <w:p w14:paraId="1D228C75" w14:textId="415575B6" w:rsidR="00EB753D" w:rsidRPr="00AA6140" w:rsidRDefault="00EB753D"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 xml:space="preserve">Section 3 provides the opportunity for the </w:t>
      </w:r>
      <w:r w:rsidR="00941195" w:rsidRPr="00AA6140">
        <w:rPr>
          <w:rFonts w:ascii="Arial" w:hAnsi="Arial" w:cs="Arial"/>
        </w:rPr>
        <w:t>Tenderer</w:t>
      </w:r>
      <w:r w:rsidRPr="00AA6140">
        <w:rPr>
          <w:rFonts w:ascii="Arial" w:hAnsi="Arial" w:cs="Arial"/>
        </w:rPr>
        <w:t xml:space="preserve">s to summarise their understanding of </w:t>
      </w:r>
      <w:r w:rsidR="00C318B7">
        <w:rPr>
          <w:rFonts w:ascii="Arial" w:hAnsi="Arial" w:cs="Arial"/>
        </w:rPr>
        <w:t>CLIENT</w:t>
      </w:r>
      <w:r w:rsidRPr="00AA6140">
        <w:rPr>
          <w:rFonts w:ascii="Arial" w:hAnsi="Arial" w:cs="Arial"/>
        </w:rPr>
        <w:t xml:space="preserve"> needs and requirements </w:t>
      </w:r>
    </w:p>
    <w:p w14:paraId="51731728" w14:textId="6110D7D3" w:rsidR="00EB753D" w:rsidRPr="00AA6140" w:rsidRDefault="00EB753D"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 xml:space="preserve">Sections 4 to 6 provide the opportunity for the </w:t>
      </w:r>
      <w:r w:rsidR="00941195" w:rsidRPr="00AA6140">
        <w:rPr>
          <w:rFonts w:ascii="Arial" w:hAnsi="Arial" w:cs="Arial"/>
        </w:rPr>
        <w:t>Tenderer</w:t>
      </w:r>
      <w:r w:rsidRPr="00AA6140">
        <w:rPr>
          <w:rFonts w:ascii="Arial" w:hAnsi="Arial" w:cs="Arial"/>
        </w:rPr>
        <w:t xml:space="preserve">s to describe their </w:t>
      </w:r>
      <w:r w:rsidR="00135C25" w:rsidRPr="00AA6140">
        <w:rPr>
          <w:rFonts w:ascii="Arial" w:hAnsi="Arial" w:cs="Arial"/>
        </w:rPr>
        <w:t xml:space="preserve">approach, </w:t>
      </w:r>
      <w:r w:rsidRPr="00AA6140">
        <w:rPr>
          <w:rFonts w:ascii="Arial" w:hAnsi="Arial" w:cs="Arial"/>
        </w:rPr>
        <w:t xml:space="preserve">capability and experience in relation to the scope of </w:t>
      </w:r>
      <w:r w:rsidR="00CF0A5A" w:rsidRPr="00AA6140">
        <w:rPr>
          <w:rFonts w:ascii="Arial" w:hAnsi="Arial" w:cs="Arial"/>
        </w:rPr>
        <w:t>delivery services</w:t>
      </w:r>
      <w:r w:rsidRPr="00AA6140">
        <w:rPr>
          <w:rFonts w:ascii="Arial" w:hAnsi="Arial" w:cs="Arial"/>
        </w:rPr>
        <w:t xml:space="preserve"> sought through this RFT</w:t>
      </w:r>
    </w:p>
    <w:p w14:paraId="50252326" w14:textId="5E34B415" w:rsidR="00EB753D" w:rsidRPr="00AA6140" w:rsidRDefault="00EB753D" w:rsidP="00BF6119">
      <w:pPr>
        <w:pStyle w:val="Heading2"/>
        <w:numPr>
          <w:ilvl w:val="1"/>
          <w:numId w:val="103"/>
        </w:numPr>
        <w:tabs>
          <w:tab w:val="clear" w:pos="907"/>
        </w:tabs>
        <w:ind w:left="426"/>
        <w:jc w:val="both"/>
      </w:pPr>
      <w:bookmarkStart w:id="9" w:name="_Toc69992878"/>
      <w:bookmarkStart w:id="10" w:name="_Toc75280399"/>
      <w:r w:rsidRPr="00AA6140">
        <w:t xml:space="preserve">Instructions to </w:t>
      </w:r>
      <w:r w:rsidR="00941195" w:rsidRPr="00AA6140">
        <w:t>Tenderer</w:t>
      </w:r>
      <w:r w:rsidRPr="00AA6140">
        <w:t>s</w:t>
      </w:r>
      <w:bookmarkEnd w:id="9"/>
      <w:bookmarkEnd w:id="10"/>
      <w:r w:rsidRPr="00AA6140">
        <w:t xml:space="preserve"> </w:t>
      </w:r>
    </w:p>
    <w:p w14:paraId="3BC25946" w14:textId="26ED8231" w:rsidR="00EB753D" w:rsidRPr="00AA6140" w:rsidRDefault="00941195" w:rsidP="000C5A8E">
      <w:pPr>
        <w:jc w:val="both"/>
        <w:rPr>
          <w:rFonts w:ascii="Arial" w:hAnsi="Arial" w:cs="Arial"/>
        </w:rPr>
      </w:pPr>
      <w:r w:rsidRPr="00AA6140">
        <w:rPr>
          <w:rFonts w:ascii="Arial" w:hAnsi="Arial" w:cs="Arial"/>
        </w:rPr>
        <w:t>Tenderer</w:t>
      </w:r>
      <w:r w:rsidR="00EB753D" w:rsidRPr="00AA6140">
        <w:rPr>
          <w:rFonts w:ascii="Arial" w:hAnsi="Arial" w:cs="Arial"/>
        </w:rPr>
        <w:t xml:space="preserve">s must complete this Schedule in accordance with the following instructions: </w:t>
      </w:r>
    </w:p>
    <w:p w14:paraId="29E79E8F" w14:textId="00A84F3F" w:rsidR="00EB753D" w:rsidRPr="00AA6140" w:rsidRDefault="00EB753D"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 xml:space="preserve">Unless otherwise noted all questions contained within this Response Schedule are mandatory and must be completed by the </w:t>
      </w:r>
      <w:r w:rsidR="00941195" w:rsidRPr="00AA6140">
        <w:rPr>
          <w:rFonts w:ascii="Arial" w:hAnsi="Arial" w:cs="Arial"/>
        </w:rPr>
        <w:t>Tenderer</w:t>
      </w:r>
      <w:r w:rsidRPr="00AA6140">
        <w:rPr>
          <w:rFonts w:ascii="Arial" w:hAnsi="Arial" w:cs="Arial"/>
        </w:rPr>
        <w:t xml:space="preserve">s otherwise the Response </w:t>
      </w:r>
      <w:r w:rsidR="00FB21CB" w:rsidRPr="00AA6140">
        <w:rPr>
          <w:rFonts w:ascii="Arial" w:hAnsi="Arial" w:cs="Arial"/>
        </w:rPr>
        <w:t>will be</w:t>
      </w:r>
      <w:r w:rsidRPr="00AA6140">
        <w:rPr>
          <w:rFonts w:ascii="Arial" w:hAnsi="Arial" w:cs="Arial"/>
        </w:rPr>
        <w:t xml:space="preserve"> considered non-compliant.  </w:t>
      </w:r>
    </w:p>
    <w:p w14:paraId="35BA9C68" w14:textId="77777777" w:rsidR="00EB753D" w:rsidRPr="00AA6140" w:rsidRDefault="00EB753D"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All responses are to be provided within any specified tables and any word limits complied with</w:t>
      </w:r>
    </w:p>
    <w:p w14:paraId="530F0E0F" w14:textId="50694BEF" w:rsidR="00EB753D" w:rsidRPr="00AA6140" w:rsidRDefault="00EB753D"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All responses should be concise and relevant to the question being asked, and should avoid including generic content (</w:t>
      </w:r>
      <w:r w:rsidR="00384F9E" w:rsidRPr="00AA6140">
        <w:rPr>
          <w:rFonts w:ascii="Arial" w:hAnsi="Arial" w:cs="Arial"/>
        </w:rPr>
        <w:t>e.g.,</w:t>
      </w:r>
      <w:r w:rsidRPr="00AA6140">
        <w:rPr>
          <w:rFonts w:ascii="Arial" w:hAnsi="Arial" w:cs="Arial"/>
        </w:rPr>
        <w:t xml:space="preserve"> product and sales materials) </w:t>
      </w:r>
    </w:p>
    <w:p w14:paraId="039B2BD8" w14:textId="1D76960E" w:rsidR="00EB753D" w:rsidRPr="00AA6140" w:rsidRDefault="00941195"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Tenderer</w:t>
      </w:r>
      <w:r w:rsidR="00EB753D" w:rsidRPr="00AA6140">
        <w:rPr>
          <w:rFonts w:ascii="Arial" w:hAnsi="Arial" w:cs="Arial"/>
        </w:rPr>
        <w:t xml:space="preserve">s must not alter the numbering or structure of the response tables or convert the style or format of the document to their own corporate or other style.  However, </w:t>
      </w:r>
      <w:r w:rsidRPr="00AA6140">
        <w:rPr>
          <w:rFonts w:ascii="Arial" w:hAnsi="Arial" w:cs="Arial"/>
        </w:rPr>
        <w:t>Tenderer</w:t>
      </w:r>
      <w:r w:rsidR="00EB753D" w:rsidRPr="00AA6140">
        <w:rPr>
          <w:rFonts w:ascii="Arial" w:hAnsi="Arial" w:cs="Arial"/>
        </w:rPr>
        <w:t xml:space="preserve">s may include their logo in the document header and may delete any </w:t>
      </w:r>
      <w:r w:rsidR="00C318B7">
        <w:rPr>
          <w:rFonts w:ascii="Arial" w:hAnsi="Arial" w:cs="Arial"/>
        </w:rPr>
        <w:t>CLIENT</w:t>
      </w:r>
      <w:r w:rsidR="00EB753D" w:rsidRPr="00AA6140">
        <w:rPr>
          <w:rFonts w:ascii="Arial" w:hAnsi="Arial" w:cs="Arial"/>
        </w:rPr>
        <w:t xml:space="preserve"> logo from the header.</w:t>
      </w:r>
    </w:p>
    <w:p w14:paraId="72EDC180" w14:textId="6FBCC062" w:rsidR="00EB753D" w:rsidRPr="00AA6140" w:rsidRDefault="00941195"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Tenderer</w:t>
      </w:r>
      <w:r w:rsidR="00EB753D" w:rsidRPr="00AA6140">
        <w:rPr>
          <w:rFonts w:ascii="Arial" w:hAnsi="Arial" w:cs="Arial"/>
        </w:rPr>
        <w:t xml:space="preserve">s must include the name of the </w:t>
      </w:r>
      <w:r w:rsidRPr="00AA6140">
        <w:rPr>
          <w:rFonts w:ascii="Arial" w:hAnsi="Arial" w:cs="Arial"/>
        </w:rPr>
        <w:t>Tenderer</w:t>
      </w:r>
      <w:r w:rsidR="00EB753D" w:rsidRPr="00AA6140">
        <w:rPr>
          <w:rFonts w:ascii="Arial" w:hAnsi="Arial" w:cs="Arial"/>
        </w:rPr>
        <w:t xml:space="preserve"> in the footer of their response.</w:t>
      </w:r>
    </w:p>
    <w:p w14:paraId="26254902" w14:textId="43EC0AFF" w:rsidR="00EB753D" w:rsidRPr="00AA6140" w:rsidRDefault="00941195" w:rsidP="000C5A8E">
      <w:pPr>
        <w:pStyle w:val="ListParagraph"/>
        <w:numPr>
          <w:ilvl w:val="0"/>
          <w:numId w:val="34"/>
        </w:numPr>
        <w:spacing w:before="120"/>
        <w:ind w:left="714" w:hanging="357"/>
        <w:contextualSpacing w:val="0"/>
        <w:jc w:val="both"/>
        <w:rPr>
          <w:rFonts w:ascii="Arial" w:hAnsi="Arial" w:cs="Arial"/>
        </w:rPr>
      </w:pPr>
      <w:r w:rsidRPr="00AA6140">
        <w:rPr>
          <w:rFonts w:ascii="Arial" w:hAnsi="Arial" w:cs="Arial"/>
        </w:rPr>
        <w:t>Tenderer</w:t>
      </w:r>
      <w:r w:rsidR="00EB753D" w:rsidRPr="00AA6140">
        <w:rPr>
          <w:rFonts w:ascii="Arial" w:hAnsi="Arial" w:cs="Arial"/>
        </w:rPr>
        <w:t>s must provide an electronic copy of their response in “.doc” format.</w:t>
      </w:r>
    </w:p>
    <w:p w14:paraId="516EB9BE" w14:textId="77777777" w:rsidR="001C2E42" w:rsidRPr="00AA6140" w:rsidRDefault="001C2E42" w:rsidP="000C5A8E">
      <w:pPr>
        <w:spacing w:before="120"/>
        <w:jc w:val="both"/>
        <w:rPr>
          <w:rFonts w:ascii="Arial" w:hAnsi="Arial" w:cs="Arial"/>
        </w:rPr>
      </w:pPr>
    </w:p>
    <w:p w14:paraId="4F68DD02" w14:textId="77777777" w:rsidR="00EB753D" w:rsidRPr="00AA6140" w:rsidRDefault="00EB753D" w:rsidP="000C5A8E">
      <w:pPr>
        <w:jc w:val="both"/>
        <w:rPr>
          <w:rFonts w:ascii="Arial" w:hAnsi="Arial" w:cs="Arial"/>
        </w:rPr>
      </w:pPr>
    </w:p>
    <w:tbl>
      <w:tblPr>
        <w:tblStyle w:val="TableGrid"/>
        <w:tblW w:w="8896" w:type="dxa"/>
        <w:tblBorders>
          <w:insideV w:val="none" w:sz="0" w:space="0" w:color="auto"/>
        </w:tblBorders>
        <w:shd w:val="clear" w:color="auto" w:fill="D9E2F3" w:themeFill="accent1" w:themeFillTint="33"/>
        <w:tblLook w:val="04A0" w:firstRow="1" w:lastRow="0" w:firstColumn="1" w:lastColumn="0" w:noHBand="0" w:noVBand="1"/>
      </w:tblPr>
      <w:tblGrid>
        <w:gridCol w:w="846"/>
        <w:gridCol w:w="8050"/>
      </w:tblGrid>
      <w:tr w:rsidR="00EB753D" w:rsidRPr="00AA6140" w14:paraId="6E9F7D29" w14:textId="77777777" w:rsidTr="3CDA9E63">
        <w:tc>
          <w:tcPr>
            <w:tcW w:w="846" w:type="dxa"/>
            <w:shd w:val="clear" w:color="auto" w:fill="D9E2F3" w:themeFill="accent1" w:themeFillTint="33"/>
          </w:tcPr>
          <w:p w14:paraId="04F378DC" w14:textId="77777777" w:rsidR="00EB753D" w:rsidRPr="00AA6140" w:rsidRDefault="00EB753D" w:rsidP="000C5A8E">
            <w:pPr>
              <w:jc w:val="both"/>
              <w:rPr>
                <w:rStyle w:val="BodycopyChar"/>
                <w:rFonts w:cs="Arial"/>
                <w:b/>
              </w:rPr>
            </w:pPr>
            <w:r w:rsidRPr="00AA6140">
              <w:rPr>
                <w:rStyle w:val="BodycopyChar"/>
                <w:rFonts w:cs="Arial"/>
                <w:b/>
                <w:noProof/>
                <w:lang w:val="en-AU" w:eastAsia="en-AU"/>
              </w:rPr>
              <w:drawing>
                <wp:inline distT="0" distB="0" distL="0" distR="0" wp14:anchorId="18E4E4FA" wp14:editId="203108CA">
                  <wp:extent cx="398106" cy="393915"/>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4122" cy="399868"/>
                          </a:xfrm>
                          <a:prstGeom prst="rect">
                            <a:avLst/>
                          </a:prstGeom>
                          <a:noFill/>
                          <a:ln>
                            <a:noFill/>
                          </a:ln>
                        </pic:spPr>
                      </pic:pic>
                    </a:graphicData>
                  </a:graphic>
                </wp:inline>
              </w:drawing>
            </w:r>
          </w:p>
        </w:tc>
        <w:tc>
          <w:tcPr>
            <w:tcW w:w="8050" w:type="dxa"/>
            <w:shd w:val="clear" w:color="auto" w:fill="D9E2F3" w:themeFill="accent1" w:themeFillTint="33"/>
            <w:vAlign w:val="center"/>
          </w:tcPr>
          <w:p w14:paraId="0B704F51" w14:textId="65D37BD2" w:rsidR="00EB753D" w:rsidRPr="00AA6140" w:rsidRDefault="00941195" w:rsidP="000C5A8E">
            <w:pPr>
              <w:jc w:val="both"/>
              <w:rPr>
                <w:rStyle w:val="BodycopyChar"/>
                <w:rFonts w:cs="Arial"/>
                <w:b/>
              </w:rPr>
            </w:pPr>
            <w:r w:rsidRPr="00AA6140">
              <w:rPr>
                <w:rStyle w:val="BodycopyChar"/>
                <w:rFonts w:cs="Arial"/>
              </w:rPr>
              <w:t>Tenderer</w:t>
            </w:r>
            <w:r w:rsidR="00EB753D" w:rsidRPr="00AA6140">
              <w:rPr>
                <w:rStyle w:val="BodycopyChar"/>
                <w:rFonts w:cs="Arial"/>
              </w:rPr>
              <w:t>s must follow the above instructions. Failing to comply with the above instructions may result in your submission being assessed as non-compliant.</w:t>
            </w:r>
          </w:p>
        </w:tc>
      </w:tr>
    </w:tbl>
    <w:p w14:paraId="77918A92" w14:textId="77777777" w:rsidR="00EB753D" w:rsidRPr="00AA6140" w:rsidRDefault="00EB753D" w:rsidP="000C5A8E">
      <w:pPr>
        <w:jc w:val="both"/>
        <w:rPr>
          <w:rFonts w:ascii="Arial" w:hAnsi="Arial" w:cs="Arial"/>
        </w:rPr>
      </w:pPr>
    </w:p>
    <w:p w14:paraId="257E0CD6" w14:textId="77777777" w:rsidR="00EB753D" w:rsidRPr="00AA6140" w:rsidRDefault="00EB753D" w:rsidP="000C5A8E">
      <w:pPr>
        <w:jc w:val="both"/>
        <w:rPr>
          <w:rFonts w:ascii="Arial" w:hAnsi="Arial" w:cs="Arial"/>
        </w:rPr>
      </w:pPr>
      <w:r w:rsidRPr="00AA6140">
        <w:rPr>
          <w:rFonts w:ascii="Arial" w:hAnsi="Arial" w:cs="Arial"/>
        </w:rPr>
        <w:br w:type="page"/>
      </w:r>
    </w:p>
    <w:p w14:paraId="5926D91E" w14:textId="5D06EB5B" w:rsidR="006824EC" w:rsidRPr="00AA6140" w:rsidRDefault="00EB753D" w:rsidP="000C5A8E">
      <w:pPr>
        <w:pStyle w:val="Heading1"/>
        <w:keepLines/>
        <w:pageBreakBefore/>
        <w:numPr>
          <w:ilvl w:val="0"/>
          <w:numId w:val="28"/>
        </w:numPr>
        <w:tabs>
          <w:tab w:val="clear" w:pos="360"/>
          <w:tab w:val="num" w:pos="0"/>
          <w:tab w:val="left" w:pos="1080"/>
        </w:tabs>
        <w:overflowPunct w:val="0"/>
        <w:autoSpaceDE w:val="0"/>
        <w:autoSpaceDN w:val="0"/>
        <w:adjustRightInd w:val="0"/>
        <w:spacing w:after="240"/>
        <w:ind w:left="737" w:hanging="737"/>
        <w:jc w:val="both"/>
        <w:textAlignment w:val="baseline"/>
        <w:rPr>
          <w:color w:val="091C5B"/>
          <w:kern w:val="28"/>
          <w:sz w:val="40"/>
          <w:szCs w:val="21"/>
        </w:rPr>
      </w:pPr>
      <w:bookmarkStart w:id="11" w:name="_Toc69992884"/>
      <w:bookmarkStart w:id="12" w:name="_Toc75280400"/>
      <w:r w:rsidRPr="00AA6140">
        <w:rPr>
          <w:color w:val="091C5B"/>
          <w:kern w:val="28"/>
          <w:sz w:val="40"/>
          <w:szCs w:val="21"/>
        </w:rPr>
        <w:lastRenderedPageBreak/>
        <w:t xml:space="preserve">Understanding of requirements </w:t>
      </w:r>
      <w:r w:rsidR="001D314C" w:rsidRPr="00AA6140">
        <w:rPr>
          <w:color w:val="091C5B"/>
          <w:kern w:val="28"/>
          <w:sz w:val="40"/>
          <w:szCs w:val="21"/>
        </w:rPr>
        <w:t>and</w:t>
      </w:r>
      <w:r w:rsidRPr="00AA6140">
        <w:rPr>
          <w:color w:val="091C5B"/>
          <w:kern w:val="28"/>
          <w:sz w:val="40"/>
          <w:szCs w:val="21"/>
        </w:rPr>
        <w:t xml:space="preserve"> needs</w:t>
      </w:r>
      <w:bookmarkEnd w:id="11"/>
      <w:bookmarkEnd w:id="12"/>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905"/>
      </w:tblGrid>
      <w:tr w:rsidR="0073348F" w:rsidRPr="00AA6140" w14:paraId="09E598CE" w14:textId="77777777" w:rsidTr="3CDA9E63">
        <w:trPr>
          <w:cantSplit/>
          <w:tblHeader/>
        </w:trPr>
        <w:tc>
          <w:tcPr>
            <w:tcW w:w="5000" w:type="pct"/>
            <w:shd w:val="clear" w:color="auto" w:fill="002060"/>
          </w:tcPr>
          <w:p w14:paraId="4EA7794F" w14:textId="579050EE" w:rsidR="00EB753D" w:rsidRPr="00AA6140" w:rsidRDefault="00E91A39" w:rsidP="000C5A8E">
            <w:pPr>
              <w:pStyle w:val="Heading2"/>
              <w:numPr>
                <w:ilvl w:val="1"/>
                <w:numId w:val="40"/>
              </w:numPr>
              <w:ind w:left="22" w:hanging="578"/>
              <w:jc w:val="both"/>
            </w:pPr>
            <w:bookmarkStart w:id="13" w:name="_Toc69992886"/>
            <w:bookmarkStart w:id="14" w:name="_Toc75280401"/>
            <w:r w:rsidRPr="00AA6140">
              <w:rPr>
                <w:color w:val="FFFFFF" w:themeColor="background1"/>
              </w:rPr>
              <w:t xml:space="preserve">2.1 </w:t>
            </w:r>
            <w:r w:rsidR="00EB753D" w:rsidRPr="00AA6140">
              <w:rPr>
                <w:color w:val="FFFFFF" w:themeColor="background1"/>
              </w:rPr>
              <w:t>Key success factors</w:t>
            </w:r>
            <w:bookmarkEnd w:id="13"/>
            <w:bookmarkEnd w:id="14"/>
          </w:p>
        </w:tc>
      </w:tr>
      <w:tr w:rsidR="0073348F" w:rsidRPr="00AA6140" w14:paraId="1F8E16D1" w14:textId="77777777" w:rsidTr="3CDA9E63">
        <w:trPr>
          <w:cantSplit/>
        </w:trPr>
        <w:tc>
          <w:tcPr>
            <w:tcW w:w="5000" w:type="pct"/>
            <w:shd w:val="clear" w:color="auto" w:fill="F2F2F2" w:themeFill="background1" w:themeFillShade="F2"/>
          </w:tcPr>
          <w:p w14:paraId="7E4BD2F1" w14:textId="6D7FD96C" w:rsidR="00D750B7" w:rsidRPr="00AA6140" w:rsidRDefault="00EB753D" w:rsidP="000C5A8E">
            <w:pPr>
              <w:pStyle w:val="PTNormalResponse"/>
              <w:jc w:val="both"/>
              <w:rPr>
                <w:rFonts w:cs="Arial"/>
              </w:rPr>
            </w:pPr>
            <w:r w:rsidRPr="00AA6140">
              <w:rPr>
                <w:rFonts w:cs="Arial"/>
              </w:rPr>
              <w:t>Please describe what you believe are the key factors for success in delivering the requirements of this engagement.</w:t>
            </w:r>
          </w:p>
          <w:p w14:paraId="6854992D" w14:textId="77777777" w:rsidR="00F541D3" w:rsidRPr="00AA6140" w:rsidRDefault="00F541D3" w:rsidP="000C5A8E">
            <w:pPr>
              <w:pStyle w:val="PTNormalResponse"/>
              <w:jc w:val="both"/>
              <w:rPr>
                <w:rFonts w:cs="Arial"/>
                <w:b/>
                <w:bCs/>
              </w:rPr>
            </w:pPr>
          </w:p>
          <w:p w14:paraId="2939F2E4" w14:textId="77777777" w:rsidR="00F541D3" w:rsidRPr="00AA6140" w:rsidRDefault="00F541D3" w:rsidP="000C5A8E">
            <w:pPr>
              <w:pStyle w:val="PTNormalResponse"/>
              <w:jc w:val="both"/>
              <w:rPr>
                <w:rFonts w:cs="Arial"/>
                <w:b/>
                <w:bCs/>
              </w:rPr>
            </w:pPr>
          </w:p>
          <w:p w14:paraId="4823C6CA" w14:textId="567386A9" w:rsidR="00900D03" w:rsidRPr="00AA6140" w:rsidRDefault="00900D03" w:rsidP="000C5A8E">
            <w:pPr>
              <w:pStyle w:val="PTNormalResponse"/>
              <w:jc w:val="both"/>
              <w:rPr>
                <w:rFonts w:cs="Arial"/>
              </w:rPr>
            </w:pPr>
          </w:p>
        </w:tc>
      </w:tr>
      <w:tr w:rsidR="00074946" w:rsidRPr="00AA6140" w14:paraId="19DBF5A3" w14:textId="77777777" w:rsidTr="3CDA9E63">
        <w:trPr>
          <w:cantSplit/>
          <w:trHeight w:val="485"/>
        </w:trPr>
        <w:tc>
          <w:tcPr>
            <w:tcW w:w="5000" w:type="pct"/>
          </w:tcPr>
          <w:p w14:paraId="42F8C3F5" w14:textId="77777777" w:rsidR="00D765AB" w:rsidRPr="00AA6140" w:rsidRDefault="00D765AB" w:rsidP="000C5A8E">
            <w:pPr>
              <w:pStyle w:val="Bodycopy"/>
              <w:jc w:val="both"/>
              <w:rPr>
                <w:rFonts w:cs="Arial"/>
              </w:rPr>
            </w:pPr>
          </w:p>
          <w:p w14:paraId="580DD190" w14:textId="039DFE0C" w:rsidR="00D765AB" w:rsidRPr="00AA6140" w:rsidRDefault="00D765AB" w:rsidP="000C5A8E">
            <w:pPr>
              <w:pStyle w:val="Bodycopy"/>
              <w:jc w:val="both"/>
              <w:rPr>
                <w:rFonts w:cs="Arial"/>
              </w:rPr>
            </w:pPr>
            <w:r w:rsidRPr="00AA6140">
              <w:rPr>
                <w:rFonts w:cs="Arial"/>
              </w:rPr>
              <w:t xml:space="preserve">Wipro understands the business objectives and the compelling reasons that will drive the success factors of program and the sensitivity involved in carefully executing the same for </w:t>
            </w:r>
            <w:r w:rsidR="007C31E1">
              <w:rPr>
                <w:rFonts w:cs="Arial"/>
              </w:rPr>
              <w:t>Client</w:t>
            </w:r>
            <w:r w:rsidR="007930E0" w:rsidRPr="00AA6140">
              <w:rPr>
                <w:rFonts w:cs="Arial"/>
              </w:rPr>
              <w:t xml:space="preserve"> (</w:t>
            </w:r>
            <w:r w:rsidR="00C318B7">
              <w:rPr>
                <w:rFonts w:cs="Arial"/>
              </w:rPr>
              <w:t>CLIENT</w:t>
            </w:r>
            <w:r w:rsidR="007930E0" w:rsidRPr="00AA6140">
              <w:rPr>
                <w:rFonts w:cs="Arial"/>
              </w:rPr>
              <w:t xml:space="preserve">) – </w:t>
            </w:r>
            <w:r w:rsidR="007C31E1">
              <w:rPr>
                <w:rFonts w:cs="Arial"/>
              </w:rPr>
              <w:t>Client</w:t>
            </w:r>
            <w:r w:rsidR="007930E0" w:rsidRPr="00AA6140">
              <w:rPr>
                <w:rFonts w:cs="Arial"/>
              </w:rPr>
              <w:t>(</w:t>
            </w:r>
            <w:r w:rsidR="00716698">
              <w:rPr>
                <w:rFonts w:cs="Arial"/>
              </w:rPr>
              <w:t>CLIENT</w:t>
            </w:r>
            <w:r w:rsidR="007930E0" w:rsidRPr="00AA6140">
              <w:rPr>
                <w:rFonts w:cs="Arial"/>
              </w:rPr>
              <w:t>)</w:t>
            </w:r>
            <w:r w:rsidRPr="00AA6140">
              <w:rPr>
                <w:rFonts w:cs="Arial"/>
              </w:rPr>
              <w:t xml:space="preserve"> in meeting new standards of collections and enforcement of legal debts in Victoria in lieu of series of initiatives under Fines Reforms Act 2014 (FRA), which aims at modernizing the legal system, centralizing the recovery process, simplifying the payment arrangements, bringing in more effective sanctions, as well as granting more options to vulnerable citizens. </w:t>
            </w:r>
          </w:p>
          <w:p w14:paraId="252D6558" w14:textId="396D8659" w:rsidR="00D765AB" w:rsidRPr="00AA6140" w:rsidRDefault="00D765AB" w:rsidP="000C5A8E">
            <w:pPr>
              <w:pStyle w:val="Bodycopy"/>
              <w:jc w:val="both"/>
              <w:rPr>
                <w:rFonts w:cs="Arial"/>
              </w:rPr>
            </w:pPr>
            <w:r w:rsidRPr="00AA6140">
              <w:rPr>
                <w:rFonts w:cs="Arial"/>
              </w:rPr>
              <w:t xml:space="preserve">We also understand the journey </w:t>
            </w:r>
            <w:r w:rsidR="00C318B7">
              <w:rPr>
                <w:rFonts w:cs="Arial"/>
              </w:rPr>
              <w:t>CLIENT</w:t>
            </w:r>
            <w:r w:rsidRPr="00AA6140">
              <w:rPr>
                <w:rFonts w:cs="Arial"/>
              </w:rPr>
              <w:t xml:space="preserve"> has embarked upon to introduce a more vigorous system which will bring transformation in the way Fines works today, rebranded as NextGen program. </w:t>
            </w:r>
          </w:p>
          <w:p w14:paraId="5995A740" w14:textId="512C7BBB" w:rsidR="00D765AB" w:rsidRPr="00AA6140" w:rsidRDefault="00D765AB" w:rsidP="000C5A8E">
            <w:pPr>
              <w:pStyle w:val="Bodycopy"/>
              <w:jc w:val="both"/>
              <w:rPr>
                <w:rFonts w:cs="Arial"/>
              </w:rPr>
            </w:pPr>
            <w:r w:rsidRPr="00AA6140">
              <w:rPr>
                <w:rFonts w:cs="Arial"/>
              </w:rPr>
              <w:t xml:space="preserve">Based on our experience and past track record of delivering such transformation programs of the magnitude of that of NextGen, we believe an approach like our ‘4M Transformation’ philosophy of Method, Model, Machinery &amp; Mindset will resonate quite well with the </w:t>
            </w:r>
            <w:r w:rsidR="00716698">
              <w:rPr>
                <w:rFonts w:cs="Arial"/>
              </w:rPr>
              <w:t>CLIENT</w:t>
            </w:r>
            <w:r w:rsidRPr="00AA6140">
              <w:rPr>
                <w:rFonts w:cs="Arial"/>
              </w:rPr>
              <w:t xml:space="preserve">’s strategy of People, Process, Technology and Data. </w:t>
            </w:r>
          </w:p>
          <w:p w14:paraId="5D3E2AA0" w14:textId="77777777" w:rsidR="00D765AB" w:rsidRPr="00AA6140" w:rsidRDefault="00D765AB" w:rsidP="000C5A8E">
            <w:pPr>
              <w:pStyle w:val="Bodycopy"/>
              <w:jc w:val="both"/>
              <w:rPr>
                <w:rFonts w:cs="Arial"/>
              </w:rPr>
            </w:pPr>
            <w:r w:rsidRPr="00AA6140">
              <w:rPr>
                <w:rFonts w:cs="Arial"/>
              </w:rPr>
              <w:t>The table, below, briefly depicts the broad areas that are essential to meet the transformational outcome of NextGen Program:</w:t>
            </w:r>
          </w:p>
          <w:tbl>
            <w:tblPr>
              <w:tblStyle w:val="GridTable1Light"/>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bottom w:w="57" w:type="dxa"/>
              </w:tblCellMar>
              <w:tblLook w:val="04A0" w:firstRow="1" w:lastRow="0" w:firstColumn="1" w:lastColumn="0" w:noHBand="0" w:noVBand="1"/>
            </w:tblPr>
            <w:tblGrid>
              <w:gridCol w:w="837"/>
              <w:gridCol w:w="1668"/>
              <w:gridCol w:w="7174"/>
            </w:tblGrid>
            <w:tr w:rsidR="00D765AB" w:rsidRPr="00AA6140" w14:paraId="7999B40F" w14:textId="77777777" w:rsidTr="001C2E4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1" w:type="dxa"/>
                  <w:shd w:val="clear" w:color="auto" w:fill="002060"/>
                  <w:hideMark/>
                </w:tcPr>
                <w:p w14:paraId="34F616F0" w14:textId="77777777" w:rsidR="00D765AB" w:rsidRPr="00AA6140" w:rsidRDefault="00D765AB" w:rsidP="000C5A8E">
                  <w:pPr>
                    <w:pStyle w:val="PTNormalResponse"/>
                    <w:jc w:val="both"/>
                    <w:rPr>
                      <w:rFonts w:cs="Arial"/>
                      <w:color w:val="FFFFFF" w:themeColor="background1"/>
                      <w:sz w:val="18"/>
                      <w:szCs w:val="18"/>
                    </w:rPr>
                  </w:pPr>
                  <w:r w:rsidRPr="00AA6140">
                    <w:rPr>
                      <w:rFonts w:cs="Arial"/>
                      <w:color w:val="FFFFFF" w:themeColor="background1"/>
                      <w:sz w:val="18"/>
                      <w:szCs w:val="18"/>
                    </w:rPr>
                    <w:t>Sr. No.</w:t>
                  </w:r>
                </w:p>
              </w:tc>
              <w:tc>
                <w:tcPr>
                  <w:tcW w:w="1701" w:type="dxa"/>
                  <w:shd w:val="clear" w:color="auto" w:fill="002060"/>
                  <w:hideMark/>
                </w:tcPr>
                <w:p w14:paraId="5FDAD4B8" w14:textId="77777777" w:rsidR="00D765AB" w:rsidRPr="00AA6140" w:rsidRDefault="00D765AB" w:rsidP="000C5A8E">
                  <w:pPr>
                    <w:pStyle w:val="PTNormalResponse"/>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rPr>
                  </w:pPr>
                  <w:r w:rsidRPr="00AA6140">
                    <w:rPr>
                      <w:rFonts w:cs="Arial"/>
                      <w:color w:val="FFFFFF" w:themeColor="background1"/>
                      <w:sz w:val="18"/>
                      <w:szCs w:val="18"/>
                    </w:rPr>
                    <w:t>Strategic Areas</w:t>
                  </w:r>
                </w:p>
              </w:tc>
              <w:tc>
                <w:tcPr>
                  <w:tcW w:w="7938" w:type="dxa"/>
                  <w:shd w:val="clear" w:color="auto" w:fill="002060"/>
                  <w:hideMark/>
                </w:tcPr>
                <w:p w14:paraId="691F8762" w14:textId="77777777" w:rsidR="00D765AB" w:rsidRPr="00AA6140" w:rsidRDefault="00D765AB" w:rsidP="000C5A8E">
                  <w:pPr>
                    <w:pStyle w:val="PTNormalResponse"/>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sz w:val="18"/>
                      <w:szCs w:val="18"/>
                    </w:rPr>
                  </w:pPr>
                  <w:r w:rsidRPr="00AA6140">
                    <w:rPr>
                      <w:rFonts w:cs="Arial"/>
                      <w:color w:val="FFFFFF" w:themeColor="background1"/>
                      <w:sz w:val="18"/>
                      <w:szCs w:val="18"/>
                    </w:rPr>
                    <w:t>Key Success Criteria</w:t>
                  </w:r>
                </w:p>
              </w:tc>
            </w:tr>
            <w:tr w:rsidR="00D765AB" w:rsidRPr="00AA6140" w14:paraId="7D32FBD0" w14:textId="77777777" w:rsidTr="001C2E42">
              <w:trPr>
                <w:trHeight w:val="465"/>
              </w:trPr>
              <w:tc>
                <w:tcPr>
                  <w:cnfStyle w:val="001000000000" w:firstRow="0" w:lastRow="0" w:firstColumn="1" w:lastColumn="0" w:oddVBand="0" w:evenVBand="0" w:oddHBand="0" w:evenHBand="0" w:firstRowFirstColumn="0" w:firstRowLastColumn="0" w:lastRowFirstColumn="0" w:lastRowLastColumn="0"/>
                  <w:tcW w:w="881" w:type="dxa"/>
                </w:tcPr>
                <w:p w14:paraId="189D8E26" w14:textId="77777777" w:rsidR="00D765AB" w:rsidRPr="00AA6140" w:rsidRDefault="00D765AB" w:rsidP="000C5A8E">
                  <w:pPr>
                    <w:pStyle w:val="PTNormalResponse"/>
                    <w:jc w:val="both"/>
                    <w:rPr>
                      <w:rFonts w:cs="Arial"/>
                      <w:sz w:val="18"/>
                      <w:szCs w:val="18"/>
                    </w:rPr>
                  </w:pPr>
                  <w:r w:rsidRPr="00AA6140">
                    <w:rPr>
                      <w:rFonts w:cs="Arial"/>
                      <w:sz w:val="18"/>
                      <w:szCs w:val="18"/>
                    </w:rPr>
                    <w:t>1</w:t>
                  </w:r>
                </w:p>
              </w:tc>
              <w:tc>
                <w:tcPr>
                  <w:tcW w:w="1701" w:type="dxa"/>
                </w:tcPr>
                <w:p w14:paraId="6F631474"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 xml:space="preserve">Method           </w:t>
                  </w:r>
                  <w:proofErr w:type="gramStart"/>
                  <w:r w:rsidRPr="00AA6140">
                    <w:rPr>
                      <w:rFonts w:cs="Arial"/>
                      <w:sz w:val="18"/>
                      <w:szCs w:val="18"/>
                    </w:rPr>
                    <w:t xml:space="preserve">   (</w:t>
                  </w:r>
                  <w:proofErr w:type="gramEnd"/>
                  <w:r w:rsidRPr="00AA6140">
                    <w:rPr>
                      <w:rFonts w:cs="Arial"/>
                      <w:sz w:val="18"/>
                      <w:szCs w:val="18"/>
                    </w:rPr>
                    <w:t xml:space="preserve">Design thinking methodology) </w:t>
                  </w:r>
                </w:p>
              </w:tc>
              <w:tc>
                <w:tcPr>
                  <w:tcW w:w="7938" w:type="dxa"/>
                </w:tcPr>
                <w:p w14:paraId="47149F60"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Mature integrated frameworks of design principles, practices, and methodology to enable product dev mindset and Rapid Prototyping. (Experience-led design)</w:t>
                  </w:r>
                </w:p>
              </w:tc>
            </w:tr>
            <w:tr w:rsidR="00D765AB" w:rsidRPr="00AA6140" w14:paraId="5A1AC8B1" w14:textId="77777777" w:rsidTr="001C2E42">
              <w:trPr>
                <w:trHeight w:val="465"/>
              </w:trPr>
              <w:tc>
                <w:tcPr>
                  <w:cnfStyle w:val="001000000000" w:firstRow="0" w:lastRow="0" w:firstColumn="1" w:lastColumn="0" w:oddVBand="0" w:evenVBand="0" w:oddHBand="0" w:evenHBand="0" w:firstRowFirstColumn="0" w:firstRowLastColumn="0" w:lastRowFirstColumn="0" w:lastRowLastColumn="0"/>
                  <w:tcW w:w="881" w:type="dxa"/>
                </w:tcPr>
                <w:p w14:paraId="27F367E1" w14:textId="77777777" w:rsidR="00D765AB" w:rsidRPr="00AA6140" w:rsidRDefault="00D765AB" w:rsidP="000C5A8E">
                  <w:pPr>
                    <w:pStyle w:val="PTNormalResponse"/>
                    <w:jc w:val="both"/>
                    <w:rPr>
                      <w:rFonts w:cs="Arial"/>
                      <w:sz w:val="18"/>
                      <w:szCs w:val="18"/>
                    </w:rPr>
                  </w:pPr>
                  <w:r w:rsidRPr="00AA6140">
                    <w:rPr>
                      <w:rFonts w:cs="Arial"/>
                      <w:sz w:val="18"/>
                      <w:szCs w:val="18"/>
                    </w:rPr>
                    <w:t>2</w:t>
                  </w:r>
                </w:p>
              </w:tc>
              <w:tc>
                <w:tcPr>
                  <w:tcW w:w="1701" w:type="dxa"/>
                </w:tcPr>
                <w:p w14:paraId="3FE4EC65"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 xml:space="preserve">Model      </w:t>
                  </w:r>
                  <w:proofErr w:type="gramStart"/>
                  <w:r w:rsidRPr="00AA6140">
                    <w:rPr>
                      <w:rFonts w:cs="Arial"/>
                      <w:sz w:val="18"/>
                      <w:szCs w:val="18"/>
                    </w:rPr>
                    <w:t xml:space="preserve">   (</w:t>
                  </w:r>
                  <w:proofErr w:type="gramEnd"/>
                  <w:r w:rsidRPr="00AA6140">
                    <w:rPr>
                      <w:rFonts w:cs="Arial"/>
                      <w:sz w:val="18"/>
                      <w:szCs w:val="18"/>
                    </w:rPr>
                    <w:t>Operations)</w:t>
                  </w:r>
                </w:p>
              </w:tc>
              <w:tc>
                <w:tcPr>
                  <w:tcW w:w="7938" w:type="dxa"/>
                </w:tcPr>
                <w:p w14:paraId="4C4DA75F"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 xml:space="preserve">Establishing a </w:t>
                  </w:r>
                  <w:proofErr w:type="gramStart"/>
                  <w:r w:rsidRPr="00AA6140">
                    <w:rPr>
                      <w:rFonts w:cs="Arial"/>
                      <w:sz w:val="18"/>
                      <w:szCs w:val="18"/>
                    </w:rPr>
                    <w:t>Scaled agile ways</w:t>
                  </w:r>
                  <w:proofErr w:type="gramEnd"/>
                  <w:r w:rsidRPr="00AA6140">
                    <w:rPr>
                      <w:rFonts w:cs="Arial"/>
                      <w:sz w:val="18"/>
                      <w:szCs w:val="18"/>
                    </w:rPr>
                    <w:t xml:space="preserve"> of working to enable multidisciplinary, autonomous POD teams focused on delivering incremental business value. Operating Model: Innovation Lighthouse, Full Stack Scrum teams (POD’s) &amp; Acceleration Cells</w:t>
                  </w:r>
                </w:p>
              </w:tc>
            </w:tr>
            <w:tr w:rsidR="00D765AB" w:rsidRPr="00AA6140" w14:paraId="45C9D156" w14:textId="77777777" w:rsidTr="001C2E42">
              <w:trPr>
                <w:trHeight w:val="465"/>
              </w:trPr>
              <w:tc>
                <w:tcPr>
                  <w:cnfStyle w:val="001000000000" w:firstRow="0" w:lastRow="0" w:firstColumn="1" w:lastColumn="0" w:oddVBand="0" w:evenVBand="0" w:oddHBand="0" w:evenHBand="0" w:firstRowFirstColumn="0" w:firstRowLastColumn="0" w:lastRowFirstColumn="0" w:lastRowLastColumn="0"/>
                  <w:tcW w:w="881" w:type="dxa"/>
                </w:tcPr>
                <w:p w14:paraId="50921EB1" w14:textId="77777777" w:rsidR="00D765AB" w:rsidRPr="00AA6140" w:rsidRDefault="00D765AB" w:rsidP="000C5A8E">
                  <w:pPr>
                    <w:pStyle w:val="PTNormalResponse"/>
                    <w:jc w:val="both"/>
                    <w:rPr>
                      <w:rFonts w:cs="Arial"/>
                      <w:sz w:val="18"/>
                      <w:szCs w:val="18"/>
                    </w:rPr>
                  </w:pPr>
                  <w:r w:rsidRPr="00AA6140">
                    <w:rPr>
                      <w:rFonts w:cs="Arial"/>
                      <w:sz w:val="18"/>
                      <w:szCs w:val="18"/>
                    </w:rPr>
                    <w:t>3</w:t>
                  </w:r>
                </w:p>
              </w:tc>
              <w:tc>
                <w:tcPr>
                  <w:tcW w:w="1701" w:type="dxa"/>
                </w:tcPr>
                <w:p w14:paraId="10B057D3"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 xml:space="preserve">Machinery (Automation) </w:t>
                  </w:r>
                </w:p>
              </w:tc>
              <w:tc>
                <w:tcPr>
                  <w:tcW w:w="7938" w:type="dxa"/>
                </w:tcPr>
                <w:p w14:paraId="5826063A"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 xml:space="preserve">Enabling hyper automation with a set of DevSecOps automation tools to drive CICD (Continuous integration &amp; Continuous deployment) delivering High Performance software engineering (HPSE) </w:t>
                  </w:r>
                </w:p>
              </w:tc>
            </w:tr>
            <w:tr w:rsidR="00D765AB" w:rsidRPr="00AA6140" w14:paraId="1DDC465E" w14:textId="77777777" w:rsidTr="001C2E42">
              <w:trPr>
                <w:trHeight w:val="300"/>
              </w:trPr>
              <w:tc>
                <w:tcPr>
                  <w:cnfStyle w:val="001000000000" w:firstRow="0" w:lastRow="0" w:firstColumn="1" w:lastColumn="0" w:oddVBand="0" w:evenVBand="0" w:oddHBand="0" w:evenHBand="0" w:firstRowFirstColumn="0" w:firstRowLastColumn="0" w:lastRowFirstColumn="0" w:lastRowLastColumn="0"/>
                  <w:tcW w:w="881" w:type="dxa"/>
                  <w:hideMark/>
                </w:tcPr>
                <w:p w14:paraId="6A70AA27" w14:textId="77777777" w:rsidR="00D765AB" w:rsidRPr="00AA6140" w:rsidRDefault="00D765AB" w:rsidP="000C5A8E">
                  <w:pPr>
                    <w:pStyle w:val="PTNormalResponse"/>
                    <w:jc w:val="both"/>
                    <w:rPr>
                      <w:rFonts w:cs="Arial"/>
                      <w:sz w:val="18"/>
                      <w:szCs w:val="18"/>
                    </w:rPr>
                  </w:pPr>
                  <w:r w:rsidRPr="00AA6140">
                    <w:rPr>
                      <w:rFonts w:cs="Arial"/>
                      <w:sz w:val="18"/>
                      <w:szCs w:val="18"/>
                    </w:rPr>
                    <w:t>4</w:t>
                  </w:r>
                </w:p>
              </w:tc>
              <w:tc>
                <w:tcPr>
                  <w:tcW w:w="1701" w:type="dxa"/>
                </w:tcPr>
                <w:p w14:paraId="7F3C992B"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Mindset (Culture. &amp;. Talent transformation)</w:t>
                  </w:r>
                </w:p>
              </w:tc>
              <w:tc>
                <w:tcPr>
                  <w:tcW w:w="7938" w:type="dxa"/>
                </w:tcPr>
                <w:p w14:paraId="52CD0241" w14:textId="77777777" w:rsidR="00D765AB" w:rsidRPr="00AA6140" w:rsidRDefault="00D765AB"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sz w:val="18"/>
                      <w:szCs w:val="18"/>
                    </w:rPr>
                  </w:pPr>
                  <w:r w:rsidRPr="00AA6140">
                    <w:rPr>
                      <w:rFonts w:cs="Arial"/>
                      <w:sz w:val="18"/>
                      <w:szCs w:val="18"/>
                    </w:rPr>
                    <w:t xml:space="preserve">Driving culture change at organisation level with talent transformation </w:t>
                  </w:r>
                  <w:proofErr w:type="gramStart"/>
                  <w:r w:rsidRPr="00AA6140">
                    <w:rPr>
                      <w:rFonts w:cs="Arial"/>
                      <w:sz w:val="18"/>
                      <w:szCs w:val="18"/>
                    </w:rPr>
                    <w:t>( I</w:t>
                  </w:r>
                  <w:proofErr w:type="gramEnd"/>
                  <w:r w:rsidRPr="00AA6140">
                    <w:rPr>
                      <w:rFonts w:cs="Arial"/>
                      <w:sz w:val="18"/>
                      <w:szCs w:val="18"/>
                    </w:rPr>
                    <w:t>-T-</w:t>
                  </w:r>
                  <w:proofErr w:type="gramStart"/>
                  <w:r w:rsidRPr="00AA6140">
                    <w:rPr>
                      <w:rFonts w:cs="Arial"/>
                      <w:sz w:val="18"/>
                      <w:szCs w:val="18"/>
                    </w:rPr>
                    <w:t>X )</w:t>
                  </w:r>
                  <w:proofErr w:type="gramEnd"/>
                  <w:r w:rsidRPr="00AA6140">
                    <w:rPr>
                      <w:rFonts w:cs="Arial"/>
                      <w:sz w:val="24"/>
                      <w:szCs w:val="24"/>
                    </w:rPr>
                    <w:t xml:space="preserve"> </w:t>
                  </w:r>
                  <w:r w:rsidRPr="00AA6140">
                    <w:rPr>
                      <w:rFonts w:cs="Arial"/>
                      <w:sz w:val="18"/>
                      <w:szCs w:val="18"/>
                    </w:rPr>
                    <w:t xml:space="preserve"> of workforce. Establishing a Talent Academy that p</w:t>
                  </w:r>
                  <w:r w:rsidRPr="00AA6140">
                    <w:rPr>
                      <w:rFonts w:cs="Arial"/>
                      <w:sz w:val="18"/>
                      <w:szCs w:val="18"/>
                      <w:lang w:val="en-US"/>
                    </w:rPr>
                    <w:t xml:space="preserve">provides ongoing training and coaching to all team members. </w:t>
                  </w:r>
                </w:p>
              </w:tc>
            </w:tr>
          </w:tbl>
          <w:p w14:paraId="7ABBE977" w14:textId="77777777" w:rsidR="00653D32" w:rsidRPr="00AA6140" w:rsidRDefault="00653D32" w:rsidP="000C5A8E">
            <w:pPr>
              <w:pStyle w:val="PTNormalResponse"/>
              <w:jc w:val="both"/>
              <w:rPr>
                <w:rFonts w:cs="Arial"/>
              </w:rPr>
            </w:pPr>
          </w:p>
          <w:p w14:paraId="38C9ED22" w14:textId="49DB3CE5" w:rsidR="00D765AB" w:rsidRPr="00AA6140" w:rsidRDefault="00653D32" w:rsidP="000C5A8E">
            <w:pPr>
              <w:pStyle w:val="PTNormalResponse"/>
              <w:jc w:val="both"/>
              <w:rPr>
                <w:rFonts w:cs="Arial"/>
              </w:rPr>
            </w:pPr>
            <w:r w:rsidRPr="00AA6140">
              <w:rPr>
                <w:rFonts w:cs="Arial"/>
              </w:rPr>
              <w:t>To summarize, the key success of the program will mainly be based on People, Process, Technology success, as we depict below:</w:t>
            </w:r>
          </w:p>
          <w:p w14:paraId="61BD82A6" w14:textId="42416C5A" w:rsidR="00282A08" w:rsidRPr="00AA6140" w:rsidRDefault="002B13A4" w:rsidP="000C5A8E">
            <w:pPr>
              <w:pStyle w:val="PTNormalResponse"/>
              <w:jc w:val="both"/>
              <w:rPr>
                <w:rFonts w:cs="Arial"/>
              </w:rPr>
            </w:pPr>
            <w:r w:rsidRPr="00AA6140">
              <w:rPr>
                <w:rFonts w:cs="Arial"/>
                <w:noProof/>
                <w:lang w:eastAsia="en-AU"/>
              </w:rPr>
              <w:drawing>
                <wp:inline distT="0" distB="0" distL="0" distR="0" wp14:anchorId="77C51921" wp14:editId="7350BE56">
                  <wp:extent cx="6057900" cy="2385668"/>
                  <wp:effectExtent l="0" t="0" r="0" b="2540"/>
                  <wp:docPr id="7" name="Picture 6">
                    <a:extLst xmlns:a="http://schemas.openxmlformats.org/drawingml/2006/main">
                      <a:ext uri="{FF2B5EF4-FFF2-40B4-BE49-F238E27FC236}">
                        <a16:creationId xmlns:a16="http://schemas.microsoft.com/office/drawing/2014/main" id="{6849FAA2-DD59-E546-91C2-7633E57F6A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849FAA2-DD59-E546-91C2-7633E57F6AE0}"/>
                              </a:ext>
                            </a:extLst>
                          </pic:cNvPr>
                          <pic:cNvPicPr>
                            <a:picLocks noChangeAspect="1"/>
                          </pic:cNvPicPr>
                        </pic:nvPicPr>
                        <pic:blipFill>
                          <a:blip r:embed="rId14"/>
                          <a:stretch>
                            <a:fillRect/>
                          </a:stretch>
                        </pic:blipFill>
                        <pic:spPr>
                          <a:xfrm>
                            <a:off x="0" y="0"/>
                            <a:ext cx="6065489" cy="2388657"/>
                          </a:xfrm>
                          <a:prstGeom prst="rect">
                            <a:avLst/>
                          </a:prstGeom>
                        </pic:spPr>
                      </pic:pic>
                    </a:graphicData>
                  </a:graphic>
                </wp:inline>
              </w:drawing>
            </w:r>
          </w:p>
          <w:p w14:paraId="290E04D4" w14:textId="1F06C4ED" w:rsidR="00653D32" w:rsidRPr="00AA6140" w:rsidRDefault="00653D32" w:rsidP="000C5A8E">
            <w:pPr>
              <w:pStyle w:val="PTNormalResponse"/>
              <w:jc w:val="both"/>
              <w:rPr>
                <w:rFonts w:cs="Arial"/>
              </w:rPr>
            </w:pPr>
          </w:p>
        </w:tc>
      </w:tr>
      <w:tr w:rsidR="00074946" w:rsidRPr="00AA6140" w14:paraId="4D670A2C" w14:textId="77777777" w:rsidTr="3CDA9E63">
        <w:trPr>
          <w:cantSplit/>
          <w:trHeight w:val="485"/>
        </w:trPr>
        <w:tc>
          <w:tcPr>
            <w:tcW w:w="5000" w:type="pct"/>
          </w:tcPr>
          <w:p w14:paraId="771CCBC1" w14:textId="77777777" w:rsidR="00D765AB" w:rsidRPr="00AA6140" w:rsidRDefault="00D765AB" w:rsidP="000C5A8E">
            <w:pPr>
              <w:pStyle w:val="Bodycopy"/>
              <w:tabs>
                <w:tab w:val="left" w:pos="945"/>
              </w:tabs>
              <w:spacing w:after="0"/>
              <w:jc w:val="both"/>
              <w:rPr>
                <w:rFonts w:cs="Arial"/>
              </w:rPr>
            </w:pPr>
          </w:p>
          <w:p w14:paraId="578646A4" w14:textId="44D206F4" w:rsidR="00D765AB" w:rsidRPr="00AA6140" w:rsidRDefault="00D765AB" w:rsidP="000C5A8E">
            <w:pPr>
              <w:pStyle w:val="Bodycopy"/>
              <w:tabs>
                <w:tab w:val="left" w:pos="945"/>
              </w:tabs>
              <w:spacing w:after="0"/>
              <w:jc w:val="both"/>
              <w:rPr>
                <w:rFonts w:cs="Arial"/>
              </w:rPr>
            </w:pPr>
            <w:r w:rsidRPr="00AA6140">
              <w:rPr>
                <w:rFonts w:cs="Arial"/>
              </w:rPr>
              <w:t xml:space="preserve">Based on our experience of delivering similar programs in the recent </w:t>
            </w:r>
            <w:proofErr w:type="gramStart"/>
            <w:r w:rsidRPr="00AA6140">
              <w:rPr>
                <w:rFonts w:cs="Arial"/>
              </w:rPr>
              <w:t>past</w:t>
            </w:r>
            <w:proofErr w:type="gramEnd"/>
            <w:r w:rsidRPr="00AA6140">
              <w:rPr>
                <w:rFonts w:cs="Arial"/>
              </w:rPr>
              <w:t xml:space="preserve"> the key factors that determine success are as summarized below</w:t>
            </w:r>
            <w:r w:rsidR="000B1391" w:rsidRPr="00AA6140">
              <w:rPr>
                <w:rFonts w:cs="Arial"/>
              </w:rPr>
              <w:t>:</w:t>
            </w:r>
          </w:p>
          <w:p w14:paraId="5550DD5D" w14:textId="77777777" w:rsidR="00D765AB" w:rsidRPr="00AA6140" w:rsidRDefault="00D765AB" w:rsidP="000C5A8E">
            <w:pPr>
              <w:pStyle w:val="Bodycopy"/>
              <w:tabs>
                <w:tab w:val="left" w:pos="945"/>
              </w:tabs>
              <w:spacing w:after="0"/>
              <w:jc w:val="both"/>
              <w:rPr>
                <w:rFonts w:cs="Arial"/>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bottom w:w="57" w:type="dxa"/>
              </w:tblCellMar>
              <w:tblLook w:val="04A0" w:firstRow="1" w:lastRow="0" w:firstColumn="1" w:lastColumn="0" w:noHBand="0" w:noVBand="1"/>
            </w:tblPr>
            <w:tblGrid>
              <w:gridCol w:w="605"/>
              <w:gridCol w:w="1563"/>
              <w:gridCol w:w="2735"/>
              <w:gridCol w:w="1714"/>
              <w:gridCol w:w="1428"/>
              <w:gridCol w:w="1634"/>
            </w:tblGrid>
            <w:tr w:rsidR="00D765AB" w:rsidRPr="00AA6140" w14:paraId="03D0BE9F" w14:textId="77777777" w:rsidTr="002B13A4">
              <w:tc>
                <w:tcPr>
                  <w:tcW w:w="595" w:type="dxa"/>
                  <w:shd w:val="clear" w:color="auto" w:fill="00205F"/>
                </w:tcPr>
                <w:p w14:paraId="1A49262F" w14:textId="77777777" w:rsidR="00D765AB" w:rsidRPr="00AA6140" w:rsidRDefault="00D765AB" w:rsidP="000C5A8E">
                  <w:pPr>
                    <w:pStyle w:val="Bodycopy"/>
                    <w:tabs>
                      <w:tab w:val="left" w:pos="945"/>
                    </w:tabs>
                    <w:spacing w:after="0"/>
                    <w:jc w:val="both"/>
                    <w:rPr>
                      <w:rFonts w:cs="Arial"/>
                      <w:b/>
                      <w:bCs/>
                      <w:color w:val="FFFFFF" w:themeColor="background1"/>
                    </w:rPr>
                  </w:pPr>
                  <w:r w:rsidRPr="00AA6140">
                    <w:rPr>
                      <w:rFonts w:cs="Arial"/>
                      <w:b/>
                      <w:bCs/>
                      <w:color w:val="FFFFFF" w:themeColor="background1"/>
                    </w:rPr>
                    <w:t>Sr. No.</w:t>
                  </w:r>
                </w:p>
              </w:tc>
              <w:tc>
                <w:tcPr>
                  <w:tcW w:w="1703" w:type="dxa"/>
                  <w:shd w:val="clear" w:color="auto" w:fill="00205F"/>
                </w:tcPr>
                <w:p w14:paraId="034A940C" w14:textId="77777777" w:rsidR="00D765AB" w:rsidRPr="00AA6140" w:rsidRDefault="00D765AB" w:rsidP="000C5A8E">
                  <w:pPr>
                    <w:pStyle w:val="Bodycopy"/>
                    <w:tabs>
                      <w:tab w:val="left" w:pos="945"/>
                    </w:tabs>
                    <w:spacing w:after="0"/>
                    <w:jc w:val="both"/>
                    <w:rPr>
                      <w:rFonts w:cs="Arial"/>
                      <w:b/>
                      <w:bCs/>
                      <w:color w:val="FFFFFF" w:themeColor="background1"/>
                    </w:rPr>
                  </w:pPr>
                  <w:r w:rsidRPr="00AA6140">
                    <w:rPr>
                      <w:rFonts w:cs="Arial"/>
                      <w:b/>
                      <w:bCs/>
                      <w:color w:val="FFFFFF" w:themeColor="background1"/>
                    </w:rPr>
                    <w:t>Key Success Factor (KSF)</w:t>
                  </w:r>
                </w:p>
              </w:tc>
              <w:tc>
                <w:tcPr>
                  <w:tcW w:w="3544" w:type="dxa"/>
                  <w:shd w:val="clear" w:color="auto" w:fill="00205F"/>
                </w:tcPr>
                <w:p w14:paraId="5F1E41F6" w14:textId="77777777" w:rsidR="00D765AB" w:rsidRPr="00AA6140" w:rsidRDefault="00D765AB" w:rsidP="000C5A8E">
                  <w:pPr>
                    <w:pStyle w:val="Bodycopy"/>
                    <w:tabs>
                      <w:tab w:val="left" w:pos="945"/>
                    </w:tabs>
                    <w:spacing w:after="0"/>
                    <w:jc w:val="both"/>
                    <w:rPr>
                      <w:rFonts w:cs="Arial"/>
                      <w:b/>
                      <w:bCs/>
                      <w:color w:val="FFFFFF" w:themeColor="background1"/>
                    </w:rPr>
                  </w:pPr>
                  <w:r w:rsidRPr="00AA6140">
                    <w:rPr>
                      <w:rFonts w:cs="Arial"/>
                      <w:b/>
                      <w:bCs/>
                      <w:color w:val="FFFFFF" w:themeColor="background1"/>
                    </w:rPr>
                    <w:t xml:space="preserve">Definition </w:t>
                  </w:r>
                </w:p>
              </w:tc>
              <w:tc>
                <w:tcPr>
                  <w:tcW w:w="1843" w:type="dxa"/>
                  <w:shd w:val="clear" w:color="auto" w:fill="00205F"/>
                </w:tcPr>
                <w:p w14:paraId="26D55DA7" w14:textId="77777777" w:rsidR="00D765AB" w:rsidRPr="00AA6140" w:rsidRDefault="00D765AB" w:rsidP="000C5A8E">
                  <w:pPr>
                    <w:pStyle w:val="Bodycopy"/>
                    <w:tabs>
                      <w:tab w:val="left" w:pos="945"/>
                    </w:tabs>
                    <w:spacing w:after="0"/>
                    <w:jc w:val="both"/>
                    <w:rPr>
                      <w:rFonts w:cs="Arial"/>
                      <w:b/>
                      <w:bCs/>
                      <w:color w:val="FFFFFF" w:themeColor="background1"/>
                    </w:rPr>
                  </w:pPr>
                  <w:r w:rsidRPr="00AA6140">
                    <w:rPr>
                      <w:rFonts w:cs="Arial"/>
                      <w:b/>
                      <w:bCs/>
                      <w:color w:val="FFFFFF" w:themeColor="background1"/>
                    </w:rPr>
                    <w:t>Measurement Criteria</w:t>
                  </w:r>
                </w:p>
              </w:tc>
              <w:tc>
                <w:tcPr>
                  <w:tcW w:w="1162" w:type="dxa"/>
                  <w:shd w:val="clear" w:color="auto" w:fill="00205F"/>
                </w:tcPr>
                <w:p w14:paraId="62768DA2" w14:textId="0AC02B62" w:rsidR="00D765AB" w:rsidRPr="00AA6140" w:rsidRDefault="00D765AB" w:rsidP="000C5A8E">
                  <w:pPr>
                    <w:pStyle w:val="Bodycopy"/>
                    <w:tabs>
                      <w:tab w:val="left" w:pos="945"/>
                    </w:tabs>
                    <w:spacing w:after="0"/>
                    <w:jc w:val="both"/>
                    <w:rPr>
                      <w:rFonts w:cs="Arial"/>
                      <w:b/>
                      <w:bCs/>
                      <w:color w:val="FFFFFF" w:themeColor="background1"/>
                    </w:rPr>
                  </w:pPr>
                  <w:r w:rsidRPr="00AA6140">
                    <w:rPr>
                      <w:rFonts w:cs="Arial"/>
                      <w:b/>
                      <w:bCs/>
                      <w:color w:val="FFFFFF" w:themeColor="background1"/>
                    </w:rPr>
                    <w:t xml:space="preserve">Our </w:t>
                  </w:r>
                  <w:r w:rsidR="00BA4E27" w:rsidRPr="00AA6140">
                    <w:rPr>
                      <w:rFonts w:cs="Arial"/>
                      <w:b/>
                      <w:bCs/>
                      <w:color w:val="FFFFFF" w:themeColor="background1"/>
                    </w:rPr>
                    <w:t>Best Practice &amp;</w:t>
                  </w:r>
                  <w:r w:rsidRPr="00AA6140">
                    <w:rPr>
                      <w:rFonts w:cs="Arial"/>
                      <w:b/>
                      <w:bCs/>
                      <w:color w:val="FFFFFF" w:themeColor="background1"/>
                    </w:rPr>
                    <w:t xml:space="preserve"> Accelerators</w:t>
                  </w:r>
                </w:p>
              </w:tc>
              <w:tc>
                <w:tcPr>
                  <w:tcW w:w="1743" w:type="dxa"/>
                  <w:shd w:val="clear" w:color="auto" w:fill="00205F"/>
                </w:tcPr>
                <w:p w14:paraId="79246201" w14:textId="100858D6" w:rsidR="00D765AB" w:rsidRPr="00AA6140" w:rsidRDefault="00D765AB" w:rsidP="000C5A8E">
                  <w:pPr>
                    <w:pStyle w:val="Bodycopy"/>
                    <w:tabs>
                      <w:tab w:val="left" w:pos="945"/>
                    </w:tabs>
                    <w:spacing w:after="0"/>
                    <w:jc w:val="both"/>
                    <w:rPr>
                      <w:rFonts w:cs="Arial"/>
                      <w:b/>
                      <w:bCs/>
                      <w:color w:val="FFFFFF" w:themeColor="background1"/>
                    </w:rPr>
                  </w:pPr>
                  <w:r w:rsidRPr="00AA6140">
                    <w:rPr>
                      <w:rFonts w:cs="Arial"/>
                      <w:b/>
                      <w:bCs/>
                      <w:color w:val="FFFFFF" w:themeColor="background1"/>
                    </w:rPr>
                    <w:t xml:space="preserve">Value </w:t>
                  </w:r>
                  <w:r w:rsidR="00BA4E27" w:rsidRPr="00AA6140">
                    <w:rPr>
                      <w:rFonts w:cs="Arial"/>
                      <w:b/>
                      <w:bCs/>
                      <w:color w:val="FFFFFF" w:themeColor="background1"/>
                    </w:rPr>
                    <w:t>Projection f</w:t>
                  </w:r>
                  <w:r w:rsidRPr="00AA6140">
                    <w:rPr>
                      <w:rFonts w:cs="Arial"/>
                      <w:b/>
                      <w:bCs/>
                      <w:color w:val="FFFFFF" w:themeColor="background1"/>
                    </w:rPr>
                    <w:t>or the program</w:t>
                  </w:r>
                </w:p>
              </w:tc>
            </w:tr>
            <w:tr w:rsidR="00D765AB" w:rsidRPr="00AA6140" w14:paraId="49D78DCC" w14:textId="77777777" w:rsidTr="002B13A4">
              <w:tc>
                <w:tcPr>
                  <w:tcW w:w="595" w:type="dxa"/>
                </w:tcPr>
                <w:p w14:paraId="7A2D8FC8" w14:textId="0CFD5C72"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1</w:t>
                  </w:r>
                </w:p>
              </w:tc>
              <w:tc>
                <w:tcPr>
                  <w:tcW w:w="1703" w:type="dxa"/>
                </w:tcPr>
                <w:p w14:paraId="40F1EA6F" w14:textId="77777777" w:rsidR="00D765AB" w:rsidRPr="00AA6140" w:rsidRDefault="00D765AB" w:rsidP="000C5A8E">
                  <w:pPr>
                    <w:pStyle w:val="Bodycopy"/>
                    <w:tabs>
                      <w:tab w:val="left" w:pos="945"/>
                    </w:tabs>
                    <w:spacing w:after="0"/>
                    <w:jc w:val="both"/>
                    <w:rPr>
                      <w:rFonts w:cs="Arial"/>
                    </w:rPr>
                  </w:pPr>
                  <w:r w:rsidRPr="00AA6140">
                    <w:rPr>
                      <w:rFonts w:cs="Arial"/>
                    </w:rPr>
                    <w:t xml:space="preserve">Value stream-based delivery approach </w:t>
                  </w:r>
                </w:p>
              </w:tc>
              <w:tc>
                <w:tcPr>
                  <w:tcW w:w="3544" w:type="dxa"/>
                </w:tcPr>
                <w:p w14:paraId="1BBB8B0E" w14:textId="77777777" w:rsidR="00D765AB" w:rsidRPr="00AA6140" w:rsidRDefault="00D765AB" w:rsidP="000C5A8E">
                  <w:pPr>
                    <w:pStyle w:val="Bodycopy"/>
                    <w:tabs>
                      <w:tab w:val="left" w:pos="945"/>
                    </w:tabs>
                    <w:spacing w:after="0"/>
                    <w:jc w:val="both"/>
                    <w:rPr>
                      <w:rFonts w:cs="Arial"/>
                    </w:rPr>
                  </w:pPr>
                  <w:r w:rsidRPr="00AA6140">
                    <w:rPr>
                      <w:rFonts w:cs="Arial"/>
                    </w:rPr>
                    <w:t>Identify all the value-adding steps and the ones that are creating waste across the software delivery value stream.</w:t>
                  </w:r>
                </w:p>
              </w:tc>
              <w:tc>
                <w:tcPr>
                  <w:tcW w:w="1843" w:type="dxa"/>
                </w:tcPr>
                <w:p w14:paraId="04D24CB1" w14:textId="77777777" w:rsidR="00D765AB" w:rsidRPr="00AA6140" w:rsidRDefault="00D765AB" w:rsidP="000C5A8E">
                  <w:pPr>
                    <w:pStyle w:val="Bodycopy"/>
                    <w:tabs>
                      <w:tab w:val="left" w:pos="945"/>
                    </w:tabs>
                    <w:spacing w:after="0"/>
                    <w:jc w:val="both"/>
                    <w:rPr>
                      <w:rFonts w:cs="Arial"/>
                    </w:rPr>
                  </w:pPr>
                  <w:r w:rsidRPr="00AA6140">
                    <w:rPr>
                      <w:rFonts w:cs="Arial"/>
                    </w:rPr>
                    <w:t xml:space="preserve">% Reduction in non-value-added activities </w:t>
                  </w:r>
                </w:p>
              </w:tc>
              <w:tc>
                <w:tcPr>
                  <w:tcW w:w="1162" w:type="dxa"/>
                </w:tcPr>
                <w:p w14:paraId="12D4C30C" w14:textId="77777777" w:rsidR="00D765AB" w:rsidRPr="00AA6140" w:rsidRDefault="00D765AB" w:rsidP="000C5A8E">
                  <w:pPr>
                    <w:pStyle w:val="Bodycopy"/>
                    <w:tabs>
                      <w:tab w:val="left" w:pos="945"/>
                    </w:tabs>
                    <w:spacing w:after="0"/>
                    <w:jc w:val="both"/>
                    <w:rPr>
                      <w:rFonts w:cs="Arial"/>
                    </w:rPr>
                  </w:pPr>
                  <w:r w:rsidRPr="00AA6140">
                    <w:rPr>
                      <w:rFonts w:cs="Arial"/>
                    </w:rPr>
                    <w:t xml:space="preserve">Engineering NXT </w:t>
                  </w:r>
                </w:p>
                <w:p w14:paraId="074B654D" w14:textId="77777777" w:rsidR="00D765AB" w:rsidRPr="00AA6140" w:rsidRDefault="00D765AB" w:rsidP="000C5A8E">
                  <w:pPr>
                    <w:pStyle w:val="Bodycopy"/>
                    <w:tabs>
                      <w:tab w:val="left" w:pos="945"/>
                    </w:tabs>
                    <w:spacing w:after="0"/>
                    <w:jc w:val="both"/>
                    <w:rPr>
                      <w:rFonts w:cs="Arial"/>
                    </w:rPr>
                  </w:pPr>
                </w:p>
              </w:tc>
              <w:tc>
                <w:tcPr>
                  <w:tcW w:w="1743" w:type="dxa"/>
                </w:tcPr>
                <w:p w14:paraId="7279E874" w14:textId="77777777" w:rsidR="00D765AB" w:rsidRPr="00AA6140" w:rsidRDefault="00D765AB" w:rsidP="000C5A8E">
                  <w:pPr>
                    <w:pStyle w:val="Bodycopy"/>
                    <w:tabs>
                      <w:tab w:val="left" w:pos="945"/>
                    </w:tabs>
                    <w:spacing w:after="0"/>
                    <w:jc w:val="both"/>
                    <w:rPr>
                      <w:rFonts w:cs="Arial"/>
                    </w:rPr>
                  </w:pPr>
                  <w:r w:rsidRPr="00AA6140">
                    <w:rPr>
                      <w:rFonts w:cs="Arial"/>
                    </w:rPr>
                    <w:t>Speed to market</w:t>
                  </w:r>
                </w:p>
              </w:tc>
            </w:tr>
            <w:tr w:rsidR="00D765AB" w:rsidRPr="00AA6140" w14:paraId="3E1CBC6B" w14:textId="77777777" w:rsidTr="002B13A4">
              <w:tc>
                <w:tcPr>
                  <w:tcW w:w="595" w:type="dxa"/>
                </w:tcPr>
                <w:p w14:paraId="6D679510" w14:textId="425C3997"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2</w:t>
                  </w:r>
                </w:p>
              </w:tc>
              <w:tc>
                <w:tcPr>
                  <w:tcW w:w="1703" w:type="dxa"/>
                </w:tcPr>
                <w:p w14:paraId="39CE6B5E" w14:textId="77777777" w:rsidR="00D765AB" w:rsidRPr="00AA6140" w:rsidRDefault="00D765AB" w:rsidP="000C5A8E">
                  <w:pPr>
                    <w:pStyle w:val="Bodycopy"/>
                    <w:tabs>
                      <w:tab w:val="left" w:pos="945"/>
                    </w:tabs>
                    <w:spacing w:after="0"/>
                    <w:jc w:val="both"/>
                    <w:rPr>
                      <w:rFonts w:cs="Arial"/>
                    </w:rPr>
                  </w:pPr>
                  <w:r w:rsidRPr="00AA6140">
                    <w:rPr>
                      <w:rFonts w:cs="Arial"/>
                    </w:rPr>
                    <w:t>Platform Centric approach to CICD automation</w:t>
                  </w:r>
                </w:p>
              </w:tc>
              <w:tc>
                <w:tcPr>
                  <w:tcW w:w="3544" w:type="dxa"/>
                </w:tcPr>
                <w:p w14:paraId="3EF9C5FF" w14:textId="77777777" w:rsidR="00D765AB" w:rsidRPr="00AA6140" w:rsidRDefault="00D765AB" w:rsidP="000C5A8E">
                  <w:pPr>
                    <w:pStyle w:val="Bodycopy"/>
                    <w:tabs>
                      <w:tab w:val="left" w:pos="945"/>
                    </w:tabs>
                    <w:spacing w:after="0"/>
                    <w:jc w:val="both"/>
                    <w:rPr>
                      <w:rFonts w:cs="Arial"/>
                    </w:rPr>
                  </w:pPr>
                  <w:r w:rsidRPr="00AA6140">
                    <w:rPr>
                      <w:rFonts w:cs="Arial"/>
                    </w:rPr>
                    <w:t>Driving automation for the entire Software Development Life Cycle with a set of DevSecOps Tools</w:t>
                  </w:r>
                </w:p>
              </w:tc>
              <w:tc>
                <w:tcPr>
                  <w:tcW w:w="1843" w:type="dxa"/>
                </w:tcPr>
                <w:p w14:paraId="0F2DA11B" w14:textId="77777777" w:rsidR="00D765AB" w:rsidRPr="00AA6140" w:rsidRDefault="00D765AB" w:rsidP="000C5A8E">
                  <w:pPr>
                    <w:pStyle w:val="Bodycopy"/>
                    <w:tabs>
                      <w:tab w:val="left" w:pos="945"/>
                    </w:tabs>
                    <w:spacing w:after="0"/>
                    <w:jc w:val="both"/>
                    <w:rPr>
                      <w:rFonts w:cs="Arial"/>
                    </w:rPr>
                  </w:pPr>
                  <w:r w:rsidRPr="00AA6140">
                    <w:rPr>
                      <w:rFonts w:cs="Arial"/>
                    </w:rPr>
                    <w:t>% Automation achieved across CICD &amp; release cycle</w:t>
                  </w:r>
                </w:p>
              </w:tc>
              <w:tc>
                <w:tcPr>
                  <w:tcW w:w="1162" w:type="dxa"/>
                </w:tcPr>
                <w:p w14:paraId="648A37A3" w14:textId="77777777" w:rsidR="00D765AB" w:rsidRPr="00AA6140" w:rsidRDefault="00D765AB" w:rsidP="000C5A8E">
                  <w:pPr>
                    <w:pStyle w:val="Bodycopy"/>
                    <w:tabs>
                      <w:tab w:val="left" w:pos="945"/>
                    </w:tabs>
                    <w:spacing w:after="0"/>
                    <w:jc w:val="both"/>
                    <w:rPr>
                      <w:rFonts w:cs="Arial"/>
                    </w:rPr>
                  </w:pPr>
                  <w:r w:rsidRPr="00AA6140">
                    <w:rPr>
                      <w:rFonts w:cs="Arial"/>
                    </w:rPr>
                    <w:t>Digital RIG</w:t>
                  </w:r>
                </w:p>
                <w:p w14:paraId="25855636" w14:textId="77777777" w:rsidR="00D765AB" w:rsidRPr="00AA6140" w:rsidRDefault="00D765AB" w:rsidP="000C5A8E">
                  <w:pPr>
                    <w:pStyle w:val="Bodycopy"/>
                    <w:tabs>
                      <w:tab w:val="left" w:pos="945"/>
                    </w:tabs>
                    <w:spacing w:after="0"/>
                    <w:jc w:val="both"/>
                    <w:rPr>
                      <w:rFonts w:cs="Arial"/>
                    </w:rPr>
                  </w:pPr>
                </w:p>
                <w:p w14:paraId="074921F9" w14:textId="77777777" w:rsidR="00D765AB" w:rsidRPr="00AA6140" w:rsidRDefault="00D765AB" w:rsidP="000C5A8E">
                  <w:pPr>
                    <w:pStyle w:val="Bodycopy"/>
                    <w:tabs>
                      <w:tab w:val="left" w:pos="945"/>
                    </w:tabs>
                    <w:spacing w:after="0"/>
                    <w:jc w:val="both"/>
                    <w:rPr>
                      <w:rFonts w:cs="Arial"/>
                    </w:rPr>
                  </w:pPr>
                </w:p>
              </w:tc>
              <w:tc>
                <w:tcPr>
                  <w:tcW w:w="1743" w:type="dxa"/>
                </w:tcPr>
                <w:p w14:paraId="1BA90475" w14:textId="77777777" w:rsidR="00D765AB" w:rsidRPr="00AA6140" w:rsidRDefault="00D765AB" w:rsidP="000C5A8E">
                  <w:pPr>
                    <w:pStyle w:val="Bodycopy"/>
                    <w:tabs>
                      <w:tab w:val="left" w:pos="945"/>
                    </w:tabs>
                    <w:spacing w:after="0"/>
                    <w:jc w:val="both"/>
                    <w:rPr>
                      <w:rFonts w:cs="Arial"/>
                    </w:rPr>
                  </w:pPr>
                  <w:r w:rsidRPr="00AA6140">
                    <w:rPr>
                      <w:rFonts w:cs="Arial"/>
                    </w:rPr>
                    <w:t>Hyper automation across all stages of Program</w:t>
                  </w:r>
                </w:p>
              </w:tc>
            </w:tr>
            <w:tr w:rsidR="00D765AB" w:rsidRPr="00AA6140" w14:paraId="33305ACE" w14:textId="77777777" w:rsidTr="002B13A4">
              <w:tc>
                <w:tcPr>
                  <w:tcW w:w="595" w:type="dxa"/>
                </w:tcPr>
                <w:p w14:paraId="6F752C63" w14:textId="671A2919"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3</w:t>
                  </w:r>
                </w:p>
              </w:tc>
              <w:tc>
                <w:tcPr>
                  <w:tcW w:w="1703" w:type="dxa"/>
                </w:tcPr>
                <w:p w14:paraId="7D34B1CB" w14:textId="77777777" w:rsidR="00D765AB" w:rsidRPr="00AA6140" w:rsidRDefault="00D765AB" w:rsidP="000C5A8E">
                  <w:pPr>
                    <w:pStyle w:val="Bodycopy"/>
                    <w:tabs>
                      <w:tab w:val="left" w:pos="945"/>
                    </w:tabs>
                    <w:spacing w:after="0"/>
                    <w:jc w:val="both"/>
                    <w:rPr>
                      <w:rFonts w:cs="Arial"/>
                    </w:rPr>
                  </w:pPr>
                  <w:r w:rsidRPr="00AA6140">
                    <w:rPr>
                      <w:rFonts w:cs="Arial"/>
                    </w:rPr>
                    <w:t>Design led agile delivery model</w:t>
                  </w:r>
                </w:p>
              </w:tc>
              <w:tc>
                <w:tcPr>
                  <w:tcW w:w="3544" w:type="dxa"/>
                </w:tcPr>
                <w:p w14:paraId="6995C53C" w14:textId="77777777" w:rsidR="00D765AB" w:rsidRPr="00AA6140" w:rsidRDefault="00D765AB" w:rsidP="000C5A8E">
                  <w:pPr>
                    <w:jc w:val="both"/>
                    <w:rPr>
                      <w:rFonts w:ascii="Arial" w:eastAsia="Times" w:hAnsi="Arial" w:cs="Arial"/>
                      <w:color w:val="000000"/>
                      <w:lang w:val="en-US" w:eastAsia="en-US"/>
                    </w:rPr>
                  </w:pPr>
                  <w:r w:rsidRPr="00AA6140">
                    <w:rPr>
                      <w:rFonts w:ascii="Arial" w:eastAsia="Times" w:hAnsi="Arial" w:cs="Arial"/>
                      <w:color w:val="000000"/>
                      <w:lang w:val="en-US" w:eastAsia="en-US"/>
                    </w:rPr>
                    <w:t xml:space="preserve">Human Centric Design led agile (incremental and iterative) delivery approach </w:t>
                  </w:r>
                </w:p>
              </w:tc>
              <w:tc>
                <w:tcPr>
                  <w:tcW w:w="1843" w:type="dxa"/>
                </w:tcPr>
                <w:p w14:paraId="31BC7ED1" w14:textId="77777777" w:rsidR="00D765AB" w:rsidRPr="00AA6140" w:rsidRDefault="00D765AB" w:rsidP="000C5A8E">
                  <w:pPr>
                    <w:pStyle w:val="Bodycopy"/>
                    <w:tabs>
                      <w:tab w:val="left" w:pos="945"/>
                    </w:tabs>
                    <w:spacing w:after="0"/>
                    <w:jc w:val="both"/>
                    <w:rPr>
                      <w:rFonts w:cs="Arial"/>
                    </w:rPr>
                  </w:pPr>
                  <w:r w:rsidRPr="00AA6140">
                    <w:rPr>
                      <w:rFonts w:cs="Arial"/>
                    </w:rPr>
                    <w:t>Incremental features delivered from MVP to MMP release</w:t>
                  </w:r>
                </w:p>
              </w:tc>
              <w:tc>
                <w:tcPr>
                  <w:tcW w:w="1162" w:type="dxa"/>
                </w:tcPr>
                <w:p w14:paraId="2759E09C" w14:textId="77777777" w:rsidR="00D765AB" w:rsidRPr="00AA6140" w:rsidRDefault="00D765AB" w:rsidP="000C5A8E">
                  <w:pPr>
                    <w:pStyle w:val="Bodycopy"/>
                    <w:tabs>
                      <w:tab w:val="left" w:pos="945"/>
                    </w:tabs>
                    <w:spacing w:after="0"/>
                    <w:jc w:val="both"/>
                    <w:rPr>
                      <w:rFonts w:cs="Arial"/>
                    </w:rPr>
                  </w:pPr>
                  <w:r w:rsidRPr="00AA6140">
                    <w:rPr>
                      <w:rFonts w:cs="Arial"/>
                    </w:rPr>
                    <w:t xml:space="preserve">Rapid Prototyping </w:t>
                  </w:r>
                </w:p>
              </w:tc>
              <w:tc>
                <w:tcPr>
                  <w:tcW w:w="1743" w:type="dxa"/>
                </w:tcPr>
                <w:p w14:paraId="3E0A7B7E" w14:textId="77777777" w:rsidR="00D765AB" w:rsidRPr="00AA6140" w:rsidRDefault="00D765AB" w:rsidP="000C5A8E">
                  <w:pPr>
                    <w:pStyle w:val="Bodycopy"/>
                    <w:tabs>
                      <w:tab w:val="left" w:pos="945"/>
                    </w:tabs>
                    <w:spacing w:after="0"/>
                    <w:jc w:val="both"/>
                    <w:rPr>
                      <w:rFonts w:cs="Arial"/>
                    </w:rPr>
                  </w:pPr>
                  <w:r w:rsidRPr="00AA6140">
                    <w:rPr>
                      <w:rFonts w:cs="Arial"/>
                    </w:rPr>
                    <w:t>Faster Release Cycles</w:t>
                  </w:r>
                </w:p>
              </w:tc>
            </w:tr>
            <w:tr w:rsidR="00D765AB" w:rsidRPr="00AA6140" w14:paraId="16B028CA" w14:textId="77777777" w:rsidTr="002B13A4">
              <w:tc>
                <w:tcPr>
                  <w:tcW w:w="595" w:type="dxa"/>
                </w:tcPr>
                <w:p w14:paraId="611855FE" w14:textId="71A79CB7"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4</w:t>
                  </w:r>
                </w:p>
              </w:tc>
              <w:tc>
                <w:tcPr>
                  <w:tcW w:w="1703" w:type="dxa"/>
                </w:tcPr>
                <w:p w14:paraId="7DA7E436" w14:textId="77777777" w:rsidR="00D765AB" w:rsidRPr="00AA6140" w:rsidRDefault="00D765AB" w:rsidP="000C5A8E">
                  <w:pPr>
                    <w:pStyle w:val="Bodycopy"/>
                    <w:tabs>
                      <w:tab w:val="left" w:pos="945"/>
                    </w:tabs>
                    <w:spacing w:after="0"/>
                    <w:jc w:val="both"/>
                    <w:rPr>
                      <w:rFonts w:cs="Arial"/>
                    </w:rPr>
                  </w:pPr>
                  <w:r w:rsidRPr="00AA6140">
                    <w:rPr>
                      <w:rFonts w:cs="Arial"/>
                    </w:rPr>
                    <w:t>Continuous testing to enhance code quality</w:t>
                  </w:r>
                </w:p>
              </w:tc>
              <w:tc>
                <w:tcPr>
                  <w:tcW w:w="3544" w:type="dxa"/>
                </w:tcPr>
                <w:p w14:paraId="2CEADDE2" w14:textId="77777777" w:rsidR="00D765AB" w:rsidRPr="00AA6140" w:rsidRDefault="00D765AB" w:rsidP="000C5A8E">
                  <w:pPr>
                    <w:jc w:val="both"/>
                    <w:rPr>
                      <w:rFonts w:ascii="Arial" w:hAnsi="Arial" w:cs="Arial"/>
                    </w:rPr>
                  </w:pPr>
                  <w:r w:rsidRPr="00AA6140">
                    <w:rPr>
                      <w:rFonts w:ascii="Arial" w:eastAsia="Times" w:hAnsi="Arial" w:cs="Arial"/>
                      <w:color w:val="000000"/>
                      <w:lang w:val="en-US" w:eastAsia="en-US"/>
                    </w:rPr>
                    <w:t>Driving test automation as part of the software delivery pipeline to obtain immediate feedback on the business risks associated with a software release</w:t>
                  </w:r>
                </w:p>
              </w:tc>
              <w:tc>
                <w:tcPr>
                  <w:tcW w:w="1843" w:type="dxa"/>
                </w:tcPr>
                <w:p w14:paraId="494F0117" w14:textId="77777777" w:rsidR="00D765AB" w:rsidRPr="00AA6140" w:rsidRDefault="00D765AB" w:rsidP="000C5A8E">
                  <w:pPr>
                    <w:pStyle w:val="Bodycopy"/>
                    <w:tabs>
                      <w:tab w:val="left" w:pos="945"/>
                    </w:tabs>
                    <w:spacing w:after="0"/>
                    <w:jc w:val="both"/>
                    <w:rPr>
                      <w:rFonts w:cs="Arial"/>
                    </w:rPr>
                  </w:pPr>
                  <w:r w:rsidRPr="00AA6140">
                    <w:rPr>
                      <w:rFonts w:cs="Arial"/>
                    </w:rPr>
                    <w:t xml:space="preserve">Continuous </w:t>
                  </w:r>
                  <w:proofErr w:type="gramStart"/>
                  <w:r w:rsidRPr="00AA6140">
                    <w:rPr>
                      <w:rFonts w:cs="Arial"/>
                    </w:rPr>
                    <w:t>Reduction of #</w:t>
                  </w:r>
                  <w:proofErr w:type="gramEnd"/>
                  <w:r w:rsidRPr="00AA6140">
                    <w:rPr>
                      <w:rFonts w:cs="Arial"/>
                    </w:rPr>
                    <w:t xml:space="preserve"> of defects with each release cycle </w:t>
                  </w:r>
                </w:p>
              </w:tc>
              <w:tc>
                <w:tcPr>
                  <w:tcW w:w="1162" w:type="dxa"/>
                </w:tcPr>
                <w:p w14:paraId="76E9AEF6" w14:textId="77777777" w:rsidR="00D765AB" w:rsidRPr="00AA6140" w:rsidRDefault="00D765AB" w:rsidP="000C5A8E">
                  <w:pPr>
                    <w:pStyle w:val="Bodycopy"/>
                    <w:tabs>
                      <w:tab w:val="left" w:pos="945"/>
                    </w:tabs>
                    <w:spacing w:after="0"/>
                    <w:jc w:val="both"/>
                    <w:rPr>
                      <w:rFonts w:cs="Arial"/>
                    </w:rPr>
                  </w:pPr>
                  <w:proofErr w:type="spellStart"/>
                  <w:r w:rsidRPr="00AA6140">
                    <w:rPr>
                      <w:rFonts w:cs="Arial"/>
                    </w:rPr>
                    <w:t>Intelliassure</w:t>
                  </w:r>
                  <w:proofErr w:type="spellEnd"/>
                </w:p>
              </w:tc>
              <w:tc>
                <w:tcPr>
                  <w:tcW w:w="1743" w:type="dxa"/>
                </w:tcPr>
                <w:p w14:paraId="7DEA0AE0" w14:textId="77777777" w:rsidR="00D765AB" w:rsidRPr="00AA6140" w:rsidRDefault="00D765AB" w:rsidP="000C5A8E">
                  <w:pPr>
                    <w:pStyle w:val="Bodycopy"/>
                    <w:tabs>
                      <w:tab w:val="left" w:pos="945"/>
                    </w:tabs>
                    <w:spacing w:after="0"/>
                    <w:jc w:val="both"/>
                    <w:rPr>
                      <w:rFonts w:cs="Arial"/>
                    </w:rPr>
                  </w:pPr>
                  <w:r w:rsidRPr="00AA6140">
                    <w:rPr>
                      <w:rFonts w:cs="Arial"/>
                    </w:rPr>
                    <w:t>Improved Code Quality</w:t>
                  </w:r>
                </w:p>
              </w:tc>
            </w:tr>
            <w:tr w:rsidR="00D765AB" w:rsidRPr="00AA6140" w14:paraId="4063F22A" w14:textId="77777777" w:rsidTr="002B13A4">
              <w:tc>
                <w:tcPr>
                  <w:tcW w:w="595" w:type="dxa"/>
                </w:tcPr>
                <w:p w14:paraId="7F199922" w14:textId="46340341"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5</w:t>
                  </w:r>
                </w:p>
              </w:tc>
              <w:tc>
                <w:tcPr>
                  <w:tcW w:w="1703" w:type="dxa"/>
                </w:tcPr>
                <w:p w14:paraId="14149FB2" w14:textId="77777777" w:rsidR="00D765AB" w:rsidRPr="00AA6140" w:rsidRDefault="00D765AB" w:rsidP="000C5A8E">
                  <w:pPr>
                    <w:pStyle w:val="Bodycopy"/>
                    <w:tabs>
                      <w:tab w:val="left" w:pos="945"/>
                    </w:tabs>
                    <w:spacing w:after="0"/>
                    <w:jc w:val="both"/>
                    <w:rPr>
                      <w:rFonts w:cs="Arial"/>
                    </w:rPr>
                  </w:pPr>
                  <w:r w:rsidRPr="00AA6140">
                    <w:rPr>
                      <w:rFonts w:cs="Arial"/>
                    </w:rPr>
                    <w:t xml:space="preserve">New ways of working </w:t>
                  </w:r>
                </w:p>
              </w:tc>
              <w:tc>
                <w:tcPr>
                  <w:tcW w:w="3544" w:type="dxa"/>
                </w:tcPr>
                <w:p w14:paraId="763F2A54" w14:textId="77777777" w:rsidR="00D765AB" w:rsidRPr="00AA6140" w:rsidRDefault="00D765AB" w:rsidP="000C5A8E">
                  <w:pPr>
                    <w:pStyle w:val="Bodycopy"/>
                    <w:tabs>
                      <w:tab w:val="left" w:pos="945"/>
                    </w:tabs>
                    <w:spacing w:after="0"/>
                    <w:jc w:val="both"/>
                    <w:rPr>
                      <w:rFonts w:cs="Arial"/>
                    </w:rPr>
                  </w:pPr>
                  <w:r w:rsidRPr="00AA6140">
                    <w:rPr>
                      <w:rFonts w:cs="Arial"/>
                    </w:rPr>
                    <w:t xml:space="preserve">POD (Scrum Team) based delivery teams with full stack talent </w:t>
                  </w:r>
                </w:p>
              </w:tc>
              <w:tc>
                <w:tcPr>
                  <w:tcW w:w="1843" w:type="dxa"/>
                </w:tcPr>
                <w:p w14:paraId="7047E155" w14:textId="77777777" w:rsidR="00D765AB" w:rsidRPr="00AA6140" w:rsidRDefault="00D765AB" w:rsidP="000C5A8E">
                  <w:pPr>
                    <w:pStyle w:val="Bodycopy"/>
                    <w:tabs>
                      <w:tab w:val="left" w:pos="945"/>
                    </w:tabs>
                    <w:spacing w:after="0"/>
                    <w:jc w:val="both"/>
                    <w:rPr>
                      <w:rFonts w:cs="Arial"/>
                    </w:rPr>
                  </w:pPr>
                  <w:r w:rsidRPr="00AA6140">
                    <w:rPr>
                      <w:rFonts w:cs="Arial"/>
                    </w:rPr>
                    <w:t xml:space="preserve">Improved efficiency with every Sprint  </w:t>
                  </w:r>
                </w:p>
              </w:tc>
              <w:tc>
                <w:tcPr>
                  <w:tcW w:w="1162" w:type="dxa"/>
                </w:tcPr>
                <w:p w14:paraId="109C6DCC" w14:textId="77777777" w:rsidR="00D765AB" w:rsidRPr="00AA6140" w:rsidRDefault="00D765AB" w:rsidP="000C5A8E">
                  <w:pPr>
                    <w:pStyle w:val="Bodycopy"/>
                    <w:tabs>
                      <w:tab w:val="left" w:pos="945"/>
                    </w:tabs>
                    <w:spacing w:after="0"/>
                    <w:jc w:val="both"/>
                    <w:rPr>
                      <w:rFonts w:cs="Arial"/>
                    </w:rPr>
                  </w:pPr>
                  <w:r w:rsidRPr="00AA6140">
                    <w:rPr>
                      <w:rFonts w:cs="Arial"/>
                    </w:rPr>
                    <w:t>Digital Academy</w:t>
                  </w:r>
                </w:p>
              </w:tc>
              <w:tc>
                <w:tcPr>
                  <w:tcW w:w="1743" w:type="dxa"/>
                </w:tcPr>
                <w:p w14:paraId="5C2CDE95" w14:textId="77777777" w:rsidR="00D765AB" w:rsidRPr="00AA6140" w:rsidRDefault="00D765AB" w:rsidP="000C5A8E">
                  <w:pPr>
                    <w:pStyle w:val="Bodycopy"/>
                    <w:tabs>
                      <w:tab w:val="left" w:pos="945"/>
                    </w:tabs>
                    <w:spacing w:after="0"/>
                    <w:jc w:val="both"/>
                    <w:rPr>
                      <w:rFonts w:cs="Arial"/>
                    </w:rPr>
                  </w:pPr>
                  <w:r w:rsidRPr="00AA6140">
                    <w:rPr>
                      <w:rFonts w:cs="Arial"/>
                    </w:rPr>
                    <w:t xml:space="preserve">Product Dev Mindset &amp; Talent transformation </w:t>
                  </w:r>
                </w:p>
              </w:tc>
            </w:tr>
            <w:tr w:rsidR="00D765AB" w:rsidRPr="00AA6140" w14:paraId="3B2213EB" w14:textId="77777777" w:rsidTr="002B13A4">
              <w:tc>
                <w:tcPr>
                  <w:tcW w:w="595" w:type="dxa"/>
                </w:tcPr>
                <w:p w14:paraId="554E0EA5" w14:textId="546DA84F"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6</w:t>
                  </w:r>
                </w:p>
              </w:tc>
              <w:tc>
                <w:tcPr>
                  <w:tcW w:w="1703" w:type="dxa"/>
                </w:tcPr>
                <w:p w14:paraId="2E94C488" w14:textId="77777777" w:rsidR="00D765AB" w:rsidRPr="00AA6140" w:rsidRDefault="00D765AB" w:rsidP="000C5A8E">
                  <w:pPr>
                    <w:pStyle w:val="Bodycopy"/>
                    <w:tabs>
                      <w:tab w:val="left" w:pos="945"/>
                    </w:tabs>
                    <w:spacing w:after="0"/>
                    <w:jc w:val="both"/>
                    <w:rPr>
                      <w:rFonts w:cs="Arial"/>
                    </w:rPr>
                  </w:pPr>
                  <w:r w:rsidRPr="00AA6140">
                    <w:rPr>
                      <w:rFonts w:cs="Arial"/>
                    </w:rPr>
                    <w:t>Strong Governance Model</w:t>
                  </w:r>
                </w:p>
              </w:tc>
              <w:tc>
                <w:tcPr>
                  <w:tcW w:w="3544" w:type="dxa"/>
                </w:tcPr>
                <w:p w14:paraId="1C446129" w14:textId="77777777" w:rsidR="00D765AB" w:rsidRPr="00AA6140" w:rsidRDefault="00D765AB" w:rsidP="000C5A8E">
                  <w:pPr>
                    <w:pStyle w:val="Bodycopy"/>
                    <w:tabs>
                      <w:tab w:val="left" w:pos="945"/>
                    </w:tabs>
                    <w:spacing w:after="0"/>
                    <w:jc w:val="both"/>
                    <w:rPr>
                      <w:rFonts w:cs="Arial"/>
                    </w:rPr>
                  </w:pPr>
                  <w:r w:rsidRPr="00AA6140">
                    <w:rPr>
                      <w:rFonts w:cs="Arial"/>
                    </w:rPr>
                    <w:t>Rigorous &amp; Periodic review cycle with key stakeholders across customer &amp; delivery partners</w:t>
                  </w:r>
                </w:p>
              </w:tc>
              <w:tc>
                <w:tcPr>
                  <w:tcW w:w="1843" w:type="dxa"/>
                </w:tcPr>
                <w:p w14:paraId="06502DE0" w14:textId="77777777" w:rsidR="00D765AB" w:rsidRPr="00AA6140" w:rsidRDefault="00D765AB" w:rsidP="000C5A8E">
                  <w:pPr>
                    <w:pStyle w:val="Bodycopy"/>
                    <w:tabs>
                      <w:tab w:val="left" w:pos="945"/>
                    </w:tabs>
                    <w:spacing w:after="0"/>
                    <w:jc w:val="both"/>
                    <w:rPr>
                      <w:rFonts w:cs="Arial"/>
                    </w:rPr>
                  </w:pPr>
                  <w:r w:rsidRPr="00AA6140">
                    <w:rPr>
                      <w:rFonts w:cs="Arial"/>
                    </w:rPr>
                    <w:t xml:space="preserve">Improved SLA’s  </w:t>
                  </w:r>
                </w:p>
                <w:p w14:paraId="4CFCA4E5" w14:textId="65A3575E" w:rsidR="00D765AB" w:rsidRPr="00AA6140" w:rsidRDefault="00D765AB" w:rsidP="000C5A8E">
                  <w:pPr>
                    <w:pStyle w:val="Bodycopy"/>
                    <w:tabs>
                      <w:tab w:val="left" w:pos="945"/>
                    </w:tabs>
                    <w:spacing w:after="0"/>
                    <w:jc w:val="both"/>
                    <w:rPr>
                      <w:rFonts w:cs="Arial"/>
                    </w:rPr>
                  </w:pPr>
                  <w:r w:rsidRPr="00AA6140">
                    <w:rPr>
                      <w:rFonts w:cs="Arial"/>
                    </w:rPr>
                    <w:t xml:space="preserve"># </w:t>
                  </w:r>
                  <w:r w:rsidR="00623882" w:rsidRPr="00AA6140">
                    <w:rPr>
                      <w:rFonts w:cs="Arial"/>
                    </w:rPr>
                    <w:t>Of</w:t>
                  </w:r>
                  <w:r w:rsidRPr="00AA6140">
                    <w:rPr>
                      <w:rFonts w:cs="Arial"/>
                    </w:rPr>
                    <w:t xml:space="preserve"> KPI’s achieved </w:t>
                  </w:r>
                </w:p>
              </w:tc>
              <w:tc>
                <w:tcPr>
                  <w:tcW w:w="1162" w:type="dxa"/>
                </w:tcPr>
                <w:p w14:paraId="134EB9B7" w14:textId="77777777" w:rsidR="00D765AB" w:rsidRPr="00AA6140" w:rsidRDefault="00D765AB" w:rsidP="000C5A8E">
                  <w:pPr>
                    <w:pStyle w:val="Bodycopy"/>
                    <w:tabs>
                      <w:tab w:val="left" w:pos="945"/>
                    </w:tabs>
                    <w:spacing w:after="0"/>
                    <w:jc w:val="both"/>
                    <w:rPr>
                      <w:rFonts w:cs="Arial"/>
                    </w:rPr>
                  </w:pPr>
                  <w:r w:rsidRPr="00AA6140">
                    <w:rPr>
                      <w:rFonts w:cs="Arial"/>
                    </w:rPr>
                    <w:t>4M Approach</w:t>
                  </w:r>
                </w:p>
              </w:tc>
              <w:tc>
                <w:tcPr>
                  <w:tcW w:w="1743" w:type="dxa"/>
                </w:tcPr>
                <w:p w14:paraId="4E3750C2" w14:textId="77777777" w:rsidR="00D765AB" w:rsidRPr="00AA6140" w:rsidRDefault="00D765AB" w:rsidP="000C5A8E">
                  <w:pPr>
                    <w:pStyle w:val="Bodycopy"/>
                    <w:tabs>
                      <w:tab w:val="left" w:pos="945"/>
                    </w:tabs>
                    <w:spacing w:after="0"/>
                    <w:jc w:val="both"/>
                    <w:rPr>
                      <w:rFonts w:cs="Arial"/>
                    </w:rPr>
                  </w:pPr>
                  <w:r w:rsidRPr="00AA6140">
                    <w:rPr>
                      <w:rFonts w:cs="Arial"/>
                    </w:rPr>
                    <w:t>Achievement of defined objective within the given timeframe</w:t>
                  </w:r>
                </w:p>
              </w:tc>
            </w:tr>
            <w:tr w:rsidR="00D765AB" w:rsidRPr="00AA6140" w14:paraId="2E60A5D4" w14:textId="77777777" w:rsidTr="002B13A4">
              <w:tc>
                <w:tcPr>
                  <w:tcW w:w="595" w:type="dxa"/>
                </w:tcPr>
                <w:p w14:paraId="2562F85D" w14:textId="0DDEB46C"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7</w:t>
                  </w:r>
                </w:p>
              </w:tc>
              <w:tc>
                <w:tcPr>
                  <w:tcW w:w="1703" w:type="dxa"/>
                </w:tcPr>
                <w:p w14:paraId="60DEC107" w14:textId="77777777" w:rsidR="00D765AB" w:rsidRPr="00AA6140" w:rsidRDefault="00D765AB" w:rsidP="000C5A8E">
                  <w:pPr>
                    <w:pStyle w:val="Bodycopy"/>
                    <w:tabs>
                      <w:tab w:val="left" w:pos="945"/>
                    </w:tabs>
                    <w:spacing w:after="0"/>
                    <w:jc w:val="both"/>
                    <w:rPr>
                      <w:rFonts w:cs="Arial"/>
                    </w:rPr>
                  </w:pPr>
                  <w:r w:rsidRPr="00AA6140">
                    <w:rPr>
                      <w:rFonts w:cs="Arial"/>
                    </w:rPr>
                    <w:t>Continuous Innovation</w:t>
                  </w:r>
                </w:p>
              </w:tc>
              <w:tc>
                <w:tcPr>
                  <w:tcW w:w="3544" w:type="dxa"/>
                </w:tcPr>
                <w:p w14:paraId="5CA0210D" w14:textId="77777777" w:rsidR="00D765AB" w:rsidRPr="00AA6140" w:rsidRDefault="00D765AB" w:rsidP="000C5A8E">
                  <w:pPr>
                    <w:pStyle w:val="Bodycopy"/>
                    <w:tabs>
                      <w:tab w:val="left" w:pos="945"/>
                    </w:tabs>
                    <w:spacing w:after="0"/>
                    <w:jc w:val="both"/>
                    <w:rPr>
                      <w:rFonts w:cs="Arial"/>
                    </w:rPr>
                  </w:pPr>
                  <w:r w:rsidRPr="00AA6140">
                    <w:rPr>
                      <w:rFonts w:cs="Arial"/>
                    </w:rPr>
                    <w:t>Build a continuous Innovation model with a combination of Strategy, Design &amp; Technology to meet business Objectives</w:t>
                  </w:r>
                </w:p>
              </w:tc>
              <w:tc>
                <w:tcPr>
                  <w:tcW w:w="1843" w:type="dxa"/>
                </w:tcPr>
                <w:p w14:paraId="0620E510" w14:textId="77777777" w:rsidR="00D765AB" w:rsidRPr="00AA6140" w:rsidRDefault="00D765AB" w:rsidP="000C5A8E">
                  <w:pPr>
                    <w:pStyle w:val="Bodycopy"/>
                    <w:tabs>
                      <w:tab w:val="left" w:pos="945"/>
                    </w:tabs>
                    <w:spacing w:after="0"/>
                    <w:jc w:val="both"/>
                    <w:rPr>
                      <w:rFonts w:cs="Arial"/>
                    </w:rPr>
                  </w:pPr>
                  <w:r w:rsidRPr="00AA6140">
                    <w:rPr>
                      <w:rFonts w:cs="Arial"/>
                    </w:rPr>
                    <w:t>New Enhancements &amp; Features Delivered</w:t>
                  </w:r>
                </w:p>
              </w:tc>
              <w:tc>
                <w:tcPr>
                  <w:tcW w:w="1162" w:type="dxa"/>
                </w:tcPr>
                <w:p w14:paraId="37005B86" w14:textId="77777777" w:rsidR="00D765AB" w:rsidRPr="00AA6140" w:rsidRDefault="00D765AB" w:rsidP="000C5A8E">
                  <w:pPr>
                    <w:pStyle w:val="Bodycopy"/>
                    <w:tabs>
                      <w:tab w:val="left" w:pos="945"/>
                    </w:tabs>
                    <w:spacing w:after="0"/>
                    <w:jc w:val="both"/>
                    <w:rPr>
                      <w:rFonts w:cs="Arial"/>
                    </w:rPr>
                  </w:pPr>
                  <w:r w:rsidRPr="00AA6140">
                    <w:rPr>
                      <w:rFonts w:cs="Arial"/>
                    </w:rPr>
                    <w:t>5 Step Design thinking approach</w:t>
                  </w:r>
                </w:p>
              </w:tc>
              <w:tc>
                <w:tcPr>
                  <w:tcW w:w="1743" w:type="dxa"/>
                </w:tcPr>
                <w:p w14:paraId="23C3ECD0" w14:textId="77777777" w:rsidR="00D765AB" w:rsidRPr="00AA6140" w:rsidRDefault="00D765AB" w:rsidP="000C5A8E">
                  <w:pPr>
                    <w:pStyle w:val="Bodycopy"/>
                    <w:tabs>
                      <w:tab w:val="left" w:pos="945"/>
                    </w:tabs>
                    <w:spacing w:after="0"/>
                    <w:jc w:val="both"/>
                    <w:rPr>
                      <w:rFonts w:cs="Arial"/>
                    </w:rPr>
                  </w:pPr>
                  <w:r w:rsidRPr="00AA6140">
                    <w:rPr>
                      <w:rFonts w:cs="Arial"/>
                    </w:rPr>
                    <w:t>Improved User Experience</w:t>
                  </w:r>
                </w:p>
              </w:tc>
            </w:tr>
            <w:tr w:rsidR="00D765AB" w:rsidRPr="00AA6140" w14:paraId="4F8BFFE5" w14:textId="77777777" w:rsidTr="002B13A4">
              <w:tc>
                <w:tcPr>
                  <w:tcW w:w="595" w:type="dxa"/>
                </w:tcPr>
                <w:p w14:paraId="4CC68DAE" w14:textId="33BC3EEB" w:rsidR="00D765AB" w:rsidRPr="00AA6140" w:rsidRDefault="00301821" w:rsidP="000C5A8E">
                  <w:pPr>
                    <w:pStyle w:val="Bodycopy"/>
                    <w:tabs>
                      <w:tab w:val="left" w:pos="945"/>
                    </w:tabs>
                    <w:spacing w:after="0"/>
                    <w:jc w:val="both"/>
                    <w:rPr>
                      <w:rFonts w:cs="Arial"/>
                    </w:rPr>
                  </w:pPr>
                  <w:r>
                    <w:rPr>
                      <w:rFonts w:cs="Arial"/>
                    </w:rPr>
                    <w:t>KSF #</w:t>
                  </w:r>
                  <w:r w:rsidR="00D765AB" w:rsidRPr="00AA6140">
                    <w:rPr>
                      <w:rFonts w:cs="Arial"/>
                    </w:rPr>
                    <w:t>8</w:t>
                  </w:r>
                </w:p>
              </w:tc>
              <w:tc>
                <w:tcPr>
                  <w:tcW w:w="1703" w:type="dxa"/>
                </w:tcPr>
                <w:p w14:paraId="783639FA" w14:textId="77777777" w:rsidR="00D765AB" w:rsidRPr="00AA6140" w:rsidRDefault="00D765AB" w:rsidP="000C5A8E">
                  <w:pPr>
                    <w:pStyle w:val="Bodycopy"/>
                    <w:tabs>
                      <w:tab w:val="left" w:pos="945"/>
                    </w:tabs>
                    <w:spacing w:after="0"/>
                    <w:jc w:val="both"/>
                    <w:rPr>
                      <w:rFonts w:cs="Arial"/>
                    </w:rPr>
                  </w:pPr>
                  <w:r w:rsidRPr="00AA6140">
                    <w:rPr>
                      <w:rFonts w:cs="Arial"/>
                    </w:rPr>
                    <w:t>One team Culture</w:t>
                  </w:r>
                </w:p>
              </w:tc>
              <w:tc>
                <w:tcPr>
                  <w:tcW w:w="3544" w:type="dxa"/>
                </w:tcPr>
                <w:p w14:paraId="535B2FFE" w14:textId="77777777" w:rsidR="00D765AB" w:rsidRPr="00AA6140" w:rsidRDefault="00D765AB" w:rsidP="000C5A8E">
                  <w:pPr>
                    <w:pStyle w:val="Bodycopy"/>
                    <w:tabs>
                      <w:tab w:val="left" w:pos="945"/>
                    </w:tabs>
                    <w:spacing w:after="0"/>
                    <w:jc w:val="both"/>
                    <w:rPr>
                      <w:rFonts w:cs="Arial"/>
                    </w:rPr>
                  </w:pPr>
                  <w:r w:rsidRPr="00AA6140">
                    <w:rPr>
                      <w:rFonts w:cs="Arial"/>
                    </w:rPr>
                    <w:t>Collaborative One team culture with Self Sufficient multi-disciplinary skills</w:t>
                  </w:r>
                </w:p>
              </w:tc>
              <w:tc>
                <w:tcPr>
                  <w:tcW w:w="1843" w:type="dxa"/>
                </w:tcPr>
                <w:p w14:paraId="6C4D0CFF" w14:textId="77777777" w:rsidR="00D765AB" w:rsidRPr="00AA6140" w:rsidRDefault="00D765AB" w:rsidP="000C5A8E">
                  <w:pPr>
                    <w:pStyle w:val="Bodycopy"/>
                    <w:tabs>
                      <w:tab w:val="left" w:pos="945"/>
                    </w:tabs>
                    <w:spacing w:after="0"/>
                    <w:jc w:val="both"/>
                    <w:rPr>
                      <w:rFonts w:cs="Arial"/>
                    </w:rPr>
                  </w:pPr>
                  <w:r w:rsidRPr="00AA6140">
                    <w:rPr>
                      <w:rFonts w:cs="Arial"/>
                    </w:rPr>
                    <w:t xml:space="preserve">Sprint Velocity  </w:t>
                  </w:r>
                </w:p>
              </w:tc>
              <w:tc>
                <w:tcPr>
                  <w:tcW w:w="1162" w:type="dxa"/>
                </w:tcPr>
                <w:p w14:paraId="62F877CA" w14:textId="77777777" w:rsidR="00D765AB" w:rsidRPr="00AA6140" w:rsidRDefault="00D765AB" w:rsidP="000C5A8E">
                  <w:pPr>
                    <w:pStyle w:val="Bodycopy"/>
                    <w:tabs>
                      <w:tab w:val="left" w:pos="945"/>
                    </w:tabs>
                    <w:spacing w:after="0"/>
                    <w:jc w:val="both"/>
                    <w:rPr>
                      <w:rFonts w:cs="Arial"/>
                    </w:rPr>
                  </w:pPr>
                  <w:r w:rsidRPr="00AA6140">
                    <w:rPr>
                      <w:rFonts w:cs="Arial"/>
                    </w:rPr>
                    <w:t>Agile Anywhere</w:t>
                  </w:r>
                </w:p>
              </w:tc>
              <w:tc>
                <w:tcPr>
                  <w:tcW w:w="1743" w:type="dxa"/>
                </w:tcPr>
                <w:p w14:paraId="7118629C" w14:textId="77777777" w:rsidR="00D765AB" w:rsidRPr="00AA6140" w:rsidRDefault="00D765AB" w:rsidP="000C5A8E">
                  <w:pPr>
                    <w:pStyle w:val="Bodycopy"/>
                    <w:tabs>
                      <w:tab w:val="left" w:pos="945"/>
                    </w:tabs>
                    <w:spacing w:after="0"/>
                    <w:jc w:val="both"/>
                    <w:rPr>
                      <w:rFonts w:cs="Arial"/>
                    </w:rPr>
                  </w:pPr>
                  <w:r w:rsidRPr="00AA6140">
                    <w:rPr>
                      <w:rFonts w:cs="Arial"/>
                    </w:rPr>
                    <w:t xml:space="preserve">Availability of talent Pool across locations </w:t>
                  </w:r>
                </w:p>
              </w:tc>
            </w:tr>
            <w:tr w:rsidR="00D765AB" w:rsidRPr="00AA6140" w14:paraId="7E1D83CE" w14:textId="77777777" w:rsidTr="002B13A4">
              <w:tc>
                <w:tcPr>
                  <w:tcW w:w="595" w:type="dxa"/>
                </w:tcPr>
                <w:p w14:paraId="48E4CC88" w14:textId="57C6933D" w:rsidR="00D765AB" w:rsidRPr="00AA6140" w:rsidRDefault="00301821" w:rsidP="000C5A8E">
                  <w:pPr>
                    <w:pStyle w:val="Bodycopy"/>
                    <w:tabs>
                      <w:tab w:val="left" w:pos="945"/>
                    </w:tabs>
                    <w:spacing w:after="0"/>
                    <w:jc w:val="both"/>
                    <w:rPr>
                      <w:rFonts w:cs="Arial"/>
                    </w:rPr>
                  </w:pPr>
                  <w:r>
                    <w:rPr>
                      <w:rFonts w:cs="Arial"/>
                    </w:rPr>
                    <w:t>KSF #</w:t>
                  </w:r>
                  <w:r w:rsidR="00513556" w:rsidRPr="00AA6140">
                    <w:rPr>
                      <w:rFonts w:cs="Arial"/>
                    </w:rPr>
                    <w:t>9</w:t>
                  </w:r>
                </w:p>
              </w:tc>
              <w:tc>
                <w:tcPr>
                  <w:tcW w:w="1703" w:type="dxa"/>
                </w:tcPr>
                <w:p w14:paraId="0C875D2B" w14:textId="73D4E8E1" w:rsidR="00D765AB" w:rsidRPr="00AA6140" w:rsidRDefault="00513556" w:rsidP="000C5A8E">
                  <w:pPr>
                    <w:pStyle w:val="Bodycopy"/>
                    <w:tabs>
                      <w:tab w:val="left" w:pos="945"/>
                    </w:tabs>
                    <w:spacing w:after="0"/>
                    <w:jc w:val="both"/>
                    <w:rPr>
                      <w:rFonts w:cs="Arial"/>
                    </w:rPr>
                  </w:pPr>
                  <w:r w:rsidRPr="00AA6140">
                    <w:rPr>
                      <w:rFonts w:cs="Arial"/>
                    </w:rPr>
                    <w:t>Effective Change Management</w:t>
                  </w:r>
                </w:p>
              </w:tc>
              <w:tc>
                <w:tcPr>
                  <w:tcW w:w="3544" w:type="dxa"/>
                </w:tcPr>
                <w:p w14:paraId="400DF358" w14:textId="781786E3" w:rsidR="00D765AB" w:rsidRPr="00AA6140" w:rsidRDefault="00513556" w:rsidP="000C5A8E">
                  <w:pPr>
                    <w:pStyle w:val="Bodycopy"/>
                    <w:tabs>
                      <w:tab w:val="left" w:pos="945"/>
                    </w:tabs>
                    <w:spacing w:after="0"/>
                    <w:jc w:val="both"/>
                    <w:rPr>
                      <w:rFonts w:cs="Arial"/>
                    </w:rPr>
                  </w:pPr>
                  <w:r w:rsidRPr="00AA6140">
                    <w:rPr>
                      <w:rFonts w:cs="Arial"/>
                    </w:rPr>
                    <w:t>Acceptance of new systems and processes by the business users</w:t>
                  </w:r>
                </w:p>
              </w:tc>
              <w:tc>
                <w:tcPr>
                  <w:tcW w:w="1843" w:type="dxa"/>
                </w:tcPr>
                <w:p w14:paraId="723D3DB3" w14:textId="4D29E9C4" w:rsidR="00D765AB" w:rsidRPr="00AA6140" w:rsidRDefault="00513556" w:rsidP="000C5A8E">
                  <w:pPr>
                    <w:pStyle w:val="Bodycopy"/>
                    <w:tabs>
                      <w:tab w:val="left" w:pos="945"/>
                    </w:tabs>
                    <w:spacing w:after="0"/>
                    <w:jc w:val="both"/>
                    <w:rPr>
                      <w:rFonts w:cs="Arial"/>
                    </w:rPr>
                  </w:pPr>
                  <w:r w:rsidRPr="00AA6140">
                    <w:rPr>
                      <w:rFonts w:cs="Arial"/>
                    </w:rPr>
                    <w:t>Improved KPIs to measure BAU indices</w:t>
                  </w:r>
                </w:p>
              </w:tc>
              <w:tc>
                <w:tcPr>
                  <w:tcW w:w="1162" w:type="dxa"/>
                </w:tcPr>
                <w:p w14:paraId="3274E7DA" w14:textId="25A8DB1B" w:rsidR="00D765AB" w:rsidRPr="00AA6140" w:rsidRDefault="000344FE" w:rsidP="000C5A8E">
                  <w:pPr>
                    <w:pStyle w:val="Bodycopy"/>
                    <w:tabs>
                      <w:tab w:val="left" w:pos="945"/>
                    </w:tabs>
                    <w:spacing w:after="0"/>
                    <w:jc w:val="both"/>
                    <w:rPr>
                      <w:rFonts w:cs="Arial"/>
                    </w:rPr>
                  </w:pPr>
                  <w:r w:rsidRPr="00AA6140">
                    <w:rPr>
                      <w:rFonts w:cs="Arial"/>
                    </w:rPr>
                    <w:t>Engage, Align, Enable Framework</w:t>
                  </w:r>
                </w:p>
              </w:tc>
              <w:tc>
                <w:tcPr>
                  <w:tcW w:w="1743" w:type="dxa"/>
                </w:tcPr>
                <w:p w14:paraId="49EF585B" w14:textId="020E3550" w:rsidR="00D765AB" w:rsidRPr="00AA6140" w:rsidRDefault="000344FE" w:rsidP="000C5A8E">
                  <w:pPr>
                    <w:pStyle w:val="Bodycopy"/>
                    <w:tabs>
                      <w:tab w:val="left" w:pos="945"/>
                    </w:tabs>
                    <w:spacing w:after="0"/>
                    <w:jc w:val="both"/>
                    <w:rPr>
                      <w:rFonts w:cs="Arial"/>
                    </w:rPr>
                  </w:pPr>
                  <w:r w:rsidRPr="00AA6140">
                    <w:rPr>
                      <w:rFonts w:cs="Arial"/>
                    </w:rPr>
                    <w:t xml:space="preserve">Avoid </w:t>
                  </w:r>
                  <w:proofErr w:type="gramStart"/>
                  <w:r w:rsidRPr="00AA6140">
                    <w:rPr>
                      <w:rFonts w:cs="Arial"/>
                    </w:rPr>
                    <w:t>push back</w:t>
                  </w:r>
                  <w:proofErr w:type="gramEnd"/>
                  <w:r w:rsidRPr="00AA6140">
                    <w:rPr>
                      <w:rFonts w:cs="Arial"/>
                    </w:rPr>
                    <w:t xml:space="preserve"> from business group</w:t>
                  </w:r>
                </w:p>
              </w:tc>
            </w:tr>
          </w:tbl>
          <w:p w14:paraId="6B5AFC43" w14:textId="77777777" w:rsidR="00D765AB" w:rsidRPr="00AA6140" w:rsidRDefault="00D765AB" w:rsidP="000C5A8E">
            <w:pPr>
              <w:pStyle w:val="Bodycopy"/>
              <w:tabs>
                <w:tab w:val="left" w:pos="945"/>
              </w:tabs>
              <w:spacing w:after="0"/>
              <w:jc w:val="both"/>
              <w:rPr>
                <w:rFonts w:cs="Arial"/>
              </w:rPr>
            </w:pPr>
          </w:p>
          <w:p w14:paraId="556D2737" w14:textId="77777777" w:rsidR="00D765AB" w:rsidRPr="00AA6140" w:rsidRDefault="00D765AB" w:rsidP="000C5A8E">
            <w:pPr>
              <w:pStyle w:val="Bodycopy"/>
              <w:tabs>
                <w:tab w:val="left" w:pos="945"/>
              </w:tabs>
              <w:spacing w:after="0"/>
              <w:jc w:val="both"/>
              <w:rPr>
                <w:rFonts w:cs="Arial"/>
              </w:rPr>
            </w:pPr>
          </w:p>
          <w:p w14:paraId="461BAF3B" w14:textId="1C8C823D" w:rsidR="002A0834" w:rsidRPr="00AA6140" w:rsidRDefault="00D56149" w:rsidP="000C5A8E">
            <w:pPr>
              <w:pStyle w:val="Bodycopy"/>
              <w:tabs>
                <w:tab w:val="left" w:pos="945"/>
              </w:tabs>
              <w:spacing w:after="0"/>
              <w:jc w:val="both"/>
              <w:rPr>
                <w:rFonts w:cs="Arial"/>
              </w:rPr>
            </w:pPr>
            <w:r w:rsidRPr="00AA6140">
              <w:rPr>
                <w:rFonts w:cs="Arial"/>
              </w:rPr>
              <w:t xml:space="preserve">In the following sections, </w:t>
            </w:r>
            <w:r w:rsidR="007E772D" w:rsidRPr="00AA6140">
              <w:rPr>
                <w:rFonts w:cs="Arial"/>
              </w:rPr>
              <w:t xml:space="preserve">we are going </w:t>
            </w:r>
            <w:proofErr w:type="gramStart"/>
            <w:r w:rsidR="007E772D" w:rsidRPr="00AA6140">
              <w:rPr>
                <w:rFonts w:cs="Arial"/>
              </w:rPr>
              <w:t>elaborate</w:t>
            </w:r>
            <w:proofErr w:type="gramEnd"/>
            <w:r w:rsidR="007E772D" w:rsidRPr="00AA6140">
              <w:rPr>
                <w:rFonts w:cs="Arial"/>
              </w:rPr>
              <w:t xml:space="preserve"> on some of the most critical aspects for the success of this program, namely: </w:t>
            </w:r>
          </w:p>
          <w:p w14:paraId="01AC744F" w14:textId="2C4D37FB" w:rsidR="002A0834" w:rsidRPr="00AA6140" w:rsidRDefault="002A0834" w:rsidP="000C5A8E">
            <w:pPr>
              <w:pStyle w:val="Bodycopy"/>
              <w:tabs>
                <w:tab w:val="left" w:pos="945"/>
              </w:tabs>
              <w:spacing w:after="0"/>
              <w:jc w:val="both"/>
              <w:rPr>
                <w:rFonts w:cs="Arial"/>
              </w:rPr>
            </w:pPr>
          </w:p>
          <w:p w14:paraId="2969588C" w14:textId="01FA1060" w:rsidR="00D90D7F" w:rsidRPr="00AA6140" w:rsidRDefault="00D90D7F" w:rsidP="000C5A8E">
            <w:pPr>
              <w:pStyle w:val="Bodycopy"/>
              <w:tabs>
                <w:tab w:val="left" w:pos="945"/>
              </w:tabs>
              <w:spacing w:after="0"/>
              <w:jc w:val="both"/>
              <w:rPr>
                <w:rFonts w:cs="Arial"/>
              </w:rPr>
            </w:pPr>
          </w:p>
          <w:p w14:paraId="767B77E3" w14:textId="77777777" w:rsidR="00CA7BDB" w:rsidRPr="00AA6140" w:rsidRDefault="00CA7BDB" w:rsidP="000C5A8E">
            <w:pPr>
              <w:pStyle w:val="Bodycopy"/>
              <w:tabs>
                <w:tab w:val="left" w:pos="945"/>
              </w:tabs>
              <w:spacing w:after="0"/>
              <w:jc w:val="both"/>
              <w:rPr>
                <w:rFonts w:cs="Arial"/>
                <w:sz w:val="28"/>
                <w:szCs w:val="28"/>
                <w:lang w:val="en-AU"/>
              </w:rPr>
            </w:pPr>
          </w:p>
          <w:p w14:paraId="319880AF" w14:textId="01FB6C51" w:rsidR="00D90D7F" w:rsidRPr="00AA6140" w:rsidRDefault="00D90D7F" w:rsidP="000C5A8E">
            <w:pPr>
              <w:pStyle w:val="Bodycopy"/>
              <w:tabs>
                <w:tab w:val="left" w:pos="945"/>
              </w:tabs>
              <w:spacing w:after="0"/>
              <w:jc w:val="both"/>
              <w:rPr>
                <w:rFonts w:cs="Arial"/>
                <w:lang w:val="en-AU"/>
              </w:rPr>
            </w:pPr>
          </w:p>
          <w:p w14:paraId="25771CCB" w14:textId="77F98C04" w:rsidR="00D765AB" w:rsidRPr="00AA6140" w:rsidRDefault="00D765AB" w:rsidP="000C5A8E">
            <w:pPr>
              <w:pStyle w:val="Bodycopy"/>
              <w:tabs>
                <w:tab w:val="left" w:pos="945"/>
              </w:tabs>
              <w:spacing w:after="0"/>
              <w:jc w:val="both"/>
              <w:rPr>
                <w:rFonts w:cs="Arial"/>
                <w:lang w:val="en-AU"/>
              </w:rPr>
            </w:pPr>
          </w:p>
          <w:p w14:paraId="3B7D79ED" w14:textId="77777777" w:rsidR="00653D32" w:rsidRPr="00AA6140" w:rsidRDefault="00653D32" w:rsidP="000C5A8E">
            <w:pPr>
              <w:pStyle w:val="Bodycopy"/>
              <w:tabs>
                <w:tab w:val="left" w:pos="945"/>
              </w:tabs>
              <w:spacing w:after="0"/>
              <w:jc w:val="both"/>
              <w:rPr>
                <w:rFonts w:cs="Arial"/>
                <w:lang w:val="en-AU"/>
              </w:rPr>
            </w:pPr>
          </w:p>
          <w:p w14:paraId="2AF6F4FD" w14:textId="363F8219" w:rsidR="00AE2485" w:rsidRPr="00AA6140" w:rsidRDefault="00BA4E27" w:rsidP="000C5A8E">
            <w:pPr>
              <w:pStyle w:val="Bodycopy"/>
              <w:tabs>
                <w:tab w:val="left" w:pos="945"/>
              </w:tabs>
              <w:spacing w:after="0"/>
              <w:jc w:val="both"/>
              <w:rPr>
                <w:rFonts w:cs="Arial"/>
                <w:b/>
                <w:bCs/>
              </w:rPr>
            </w:pPr>
            <w:r w:rsidRPr="00AA6140">
              <w:rPr>
                <w:rFonts w:cs="Arial"/>
                <w:b/>
                <w:bCs/>
              </w:rPr>
              <w:t>Key</w:t>
            </w:r>
            <w:r w:rsidR="00AE2485" w:rsidRPr="00AA6140">
              <w:rPr>
                <w:rFonts w:cs="Arial"/>
                <w:b/>
                <w:bCs/>
              </w:rPr>
              <w:t xml:space="preserve"> Success Factor</w:t>
            </w:r>
            <w:r w:rsidR="00EA6D28" w:rsidRPr="00AA6140">
              <w:rPr>
                <w:rFonts w:cs="Arial"/>
                <w:b/>
                <w:bCs/>
              </w:rPr>
              <w:t xml:space="preserve"> (</w:t>
            </w:r>
            <w:proofErr w:type="gramStart"/>
            <w:r w:rsidR="00EA6D28" w:rsidRPr="00AA6140">
              <w:rPr>
                <w:rFonts w:cs="Arial"/>
                <w:b/>
                <w:bCs/>
              </w:rPr>
              <w:t>KSF)</w:t>
            </w:r>
            <w:r w:rsidR="00AE2485" w:rsidRPr="00AA6140">
              <w:rPr>
                <w:rFonts w:cs="Arial"/>
                <w:b/>
                <w:bCs/>
              </w:rPr>
              <w:t xml:space="preserve"> #</w:t>
            </w:r>
            <w:proofErr w:type="gramEnd"/>
            <w:r w:rsidR="00AE2485" w:rsidRPr="00AA6140">
              <w:rPr>
                <w:rFonts w:cs="Arial"/>
                <w:b/>
                <w:bCs/>
              </w:rPr>
              <w:t xml:space="preserve"> 1: </w:t>
            </w:r>
            <w:r w:rsidR="007E772D" w:rsidRPr="00AA6140">
              <w:rPr>
                <w:rFonts w:cs="Arial"/>
                <w:b/>
                <w:bCs/>
              </w:rPr>
              <w:t>Delivering Value Streams</w:t>
            </w:r>
          </w:p>
          <w:p w14:paraId="3EB9FC00" w14:textId="7146409D" w:rsidR="00AE2485" w:rsidRPr="00AA6140" w:rsidRDefault="00AE2485" w:rsidP="000C5A8E">
            <w:pPr>
              <w:pStyle w:val="Bodycopy"/>
              <w:tabs>
                <w:tab w:val="left" w:pos="945"/>
              </w:tabs>
              <w:spacing w:after="0"/>
              <w:jc w:val="both"/>
              <w:rPr>
                <w:rFonts w:cs="Arial"/>
                <w:b/>
                <w:bCs/>
              </w:rPr>
            </w:pPr>
          </w:p>
          <w:p w14:paraId="2F29B7E1" w14:textId="0A986B9B" w:rsidR="00713A78" w:rsidRPr="00AA6140" w:rsidRDefault="00713A78" w:rsidP="000C5A8E">
            <w:pPr>
              <w:pStyle w:val="Bodycopy"/>
              <w:numPr>
                <w:ilvl w:val="0"/>
                <w:numId w:val="49"/>
              </w:numPr>
              <w:tabs>
                <w:tab w:val="left" w:pos="945"/>
              </w:tabs>
              <w:spacing w:after="0"/>
              <w:jc w:val="both"/>
              <w:rPr>
                <w:rFonts w:cs="Arial"/>
                <w:b/>
                <w:bCs/>
              </w:rPr>
            </w:pPr>
            <w:r w:rsidRPr="00AA6140">
              <w:rPr>
                <w:rFonts w:cs="Arial"/>
                <w:b/>
                <w:bCs/>
              </w:rPr>
              <w:t>Our Thought Leadership</w:t>
            </w:r>
          </w:p>
          <w:p w14:paraId="3EDFF8ED" w14:textId="77777777" w:rsidR="00713A78" w:rsidRPr="00AA6140" w:rsidRDefault="00713A78" w:rsidP="000C5A8E">
            <w:pPr>
              <w:pStyle w:val="Bodycopy"/>
              <w:tabs>
                <w:tab w:val="left" w:pos="945"/>
              </w:tabs>
              <w:spacing w:after="0"/>
              <w:jc w:val="both"/>
              <w:rPr>
                <w:rFonts w:cs="Arial"/>
                <w:b/>
                <w:bCs/>
              </w:rPr>
            </w:pPr>
          </w:p>
          <w:p w14:paraId="7B4A3CB9" w14:textId="6251CE2B" w:rsidR="00EA6D28" w:rsidRPr="00AA6140" w:rsidRDefault="00AE2485" w:rsidP="000C5A8E">
            <w:pPr>
              <w:pStyle w:val="Bodycopy"/>
              <w:tabs>
                <w:tab w:val="left" w:pos="945"/>
              </w:tabs>
              <w:jc w:val="both"/>
              <w:rPr>
                <w:rFonts w:cs="Arial"/>
                <w:lang w:val="en-GB"/>
              </w:rPr>
            </w:pPr>
            <w:r w:rsidRPr="00AA6140">
              <w:rPr>
                <w:rFonts w:cs="Arial"/>
                <w:lang w:val="en-GB"/>
              </w:rPr>
              <w:t xml:space="preserve">We aspire to scale up </w:t>
            </w:r>
            <w:r w:rsidR="00716698">
              <w:rPr>
                <w:rFonts w:cs="Arial"/>
                <w:lang w:val="en-GB"/>
              </w:rPr>
              <w:t>CLIENT</w:t>
            </w:r>
            <w:r w:rsidRPr="00AA6140">
              <w:rPr>
                <w:rFonts w:cs="Arial"/>
                <w:lang w:val="en-GB"/>
              </w:rPr>
              <w:t xml:space="preserve">’s journey to NextGen in a more “Debtor centric” manner by driving the program in a “value” based mapping, than a pure “technology” led one. This would entail </w:t>
            </w:r>
            <w:r w:rsidR="001F33AD" w:rsidRPr="00AA6140">
              <w:rPr>
                <w:rFonts w:cs="Arial"/>
                <w:lang w:val="en-GB"/>
              </w:rPr>
              <w:t xml:space="preserve">NextGen be delivered by a value-stream aligned cross-functional teams, rather than just a technology team delivering IT product with no direct traceability to value it delivers. </w:t>
            </w:r>
          </w:p>
          <w:p w14:paraId="6CBD9DF2" w14:textId="01082D58" w:rsidR="00EA6D28" w:rsidRPr="00AA6140" w:rsidRDefault="00EA6D28" w:rsidP="000C5A8E">
            <w:pPr>
              <w:pStyle w:val="Bodycopy"/>
              <w:numPr>
                <w:ilvl w:val="0"/>
                <w:numId w:val="49"/>
              </w:numPr>
              <w:tabs>
                <w:tab w:val="left" w:pos="945"/>
              </w:tabs>
              <w:spacing w:after="0"/>
              <w:jc w:val="both"/>
              <w:rPr>
                <w:rFonts w:cs="Arial"/>
                <w:b/>
                <w:bCs/>
              </w:rPr>
            </w:pPr>
            <w:r w:rsidRPr="00AA6140">
              <w:rPr>
                <w:rFonts w:cs="Arial"/>
                <w:b/>
                <w:bCs/>
              </w:rPr>
              <w:t xml:space="preserve">Our Value </w:t>
            </w:r>
            <w:r w:rsidR="00AF6313" w:rsidRPr="00AA6140">
              <w:rPr>
                <w:rFonts w:cs="Arial"/>
                <w:b/>
                <w:bCs/>
              </w:rPr>
              <w:t>Proposition:</w:t>
            </w:r>
            <w:r w:rsidR="00E60132" w:rsidRPr="00AA6140">
              <w:rPr>
                <w:rFonts w:cs="Arial"/>
                <w:b/>
                <w:bCs/>
              </w:rPr>
              <w:t xml:space="preserve"> Engineering Methodology</w:t>
            </w:r>
          </w:p>
          <w:p w14:paraId="196FAFF2" w14:textId="77777777" w:rsidR="00EA6D28" w:rsidRPr="00AA6140" w:rsidRDefault="00EA6D28" w:rsidP="000C5A8E">
            <w:pPr>
              <w:pStyle w:val="Bodycopy"/>
              <w:tabs>
                <w:tab w:val="left" w:pos="945"/>
              </w:tabs>
              <w:jc w:val="both"/>
              <w:rPr>
                <w:rFonts w:cs="Arial"/>
                <w:lang w:val="en-GB"/>
              </w:rPr>
            </w:pPr>
          </w:p>
          <w:p w14:paraId="457AF231" w14:textId="5164FD08" w:rsidR="00AE2485" w:rsidRPr="00AA6140" w:rsidRDefault="001F33AD" w:rsidP="000C5A8E">
            <w:pPr>
              <w:pStyle w:val="Bodycopy"/>
              <w:tabs>
                <w:tab w:val="left" w:pos="945"/>
              </w:tabs>
              <w:jc w:val="both"/>
              <w:rPr>
                <w:rFonts w:cs="Arial"/>
                <w:lang w:val="en-GB"/>
              </w:rPr>
            </w:pPr>
            <w:r w:rsidRPr="00AA6140">
              <w:rPr>
                <w:rFonts w:cs="Arial"/>
                <w:lang w:val="en-GB"/>
              </w:rPr>
              <w:t xml:space="preserve">Furthermore, Business and IT teams will be aligned into single value streams and the measurement shifted to velocity and productivity, resulting in reduction in “wastage” in </w:t>
            </w:r>
            <w:r w:rsidR="00AE2485" w:rsidRPr="00AA6140">
              <w:rPr>
                <w:rFonts w:cs="Arial"/>
                <w:lang w:val="en-GB"/>
              </w:rPr>
              <w:t xml:space="preserve">the system and improvement opportunities. Areas for improvement would be mapped as Interventions that will add benefit to the overall system (practices, tools, process, skills, etc.). We will develop a baseline of current lead time and wait times (waste states) for each archetype/system or product platforms. This provides ability to assess cost of intervention and return on investments from such an investment. </w:t>
            </w:r>
            <w:r w:rsidRPr="00AA6140">
              <w:rPr>
                <w:rFonts w:cs="Arial"/>
                <w:lang w:val="en-GB"/>
              </w:rPr>
              <w:t xml:space="preserve"> A sample graphical </w:t>
            </w:r>
            <w:r w:rsidR="00B97AD3" w:rsidRPr="00AA6140">
              <w:rPr>
                <w:rFonts w:cs="Arial"/>
                <w:lang w:val="en-GB"/>
              </w:rPr>
              <w:t>illustration</w:t>
            </w:r>
            <w:r w:rsidRPr="00AA6140">
              <w:rPr>
                <w:rFonts w:cs="Arial"/>
                <w:lang w:val="en-GB"/>
              </w:rPr>
              <w:t xml:space="preserve"> how we envisage this to happen in the NextGen program is as below:</w:t>
            </w:r>
          </w:p>
          <w:p w14:paraId="2A4C0B8D" w14:textId="77777777" w:rsidR="002B13A4" w:rsidRPr="00AA6140" w:rsidRDefault="002B13A4" w:rsidP="000C5A8E">
            <w:pPr>
              <w:pStyle w:val="Bodycopy"/>
              <w:tabs>
                <w:tab w:val="left" w:pos="945"/>
              </w:tabs>
              <w:jc w:val="both"/>
              <w:rPr>
                <w:rFonts w:cs="Arial"/>
                <w:lang w:val="en-GB"/>
              </w:rPr>
            </w:pPr>
          </w:p>
          <w:p w14:paraId="54CECF50" w14:textId="26FE1F09" w:rsidR="002B13A4" w:rsidRPr="00AA6140" w:rsidRDefault="002B13A4" w:rsidP="000C5A8E">
            <w:pPr>
              <w:pStyle w:val="Bodycopy"/>
              <w:tabs>
                <w:tab w:val="left" w:pos="945"/>
              </w:tabs>
              <w:jc w:val="both"/>
              <w:rPr>
                <w:rFonts w:cs="Arial"/>
                <w:lang w:val="en-GB"/>
              </w:rPr>
            </w:pPr>
            <w:r w:rsidRPr="00AA6140">
              <w:rPr>
                <w:rFonts w:cs="Arial"/>
                <w:noProof/>
                <w:lang w:val="en-AU" w:eastAsia="en-AU"/>
              </w:rPr>
              <w:drawing>
                <wp:inline distT="0" distB="0" distL="0" distR="0" wp14:anchorId="7DF96DA3" wp14:editId="78A5BF4D">
                  <wp:extent cx="6159500" cy="2393395"/>
                  <wp:effectExtent l="0" t="0" r="0" b="0"/>
                  <wp:docPr id="82" name="Picture 4">
                    <a:extLst xmlns:a="http://schemas.openxmlformats.org/drawingml/2006/main">
                      <a:ext uri="{FF2B5EF4-FFF2-40B4-BE49-F238E27FC236}">
                        <a16:creationId xmlns:a16="http://schemas.microsoft.com/office/drawing/2014/main" id="{135ECCDA-0212-0C4A-B98F-3D8F7092C0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35ECCDA-0212-0C4A-B98F-3D8F7092C0ED}"/>
                              </a:ext>
                            </a:extLst>
                          </pic:cNvPr>
                          <pic:cNvPicPr>
                            <a:picLocks noChangeAspect="1"/>
                          </pic:cNvPicPr>
                        </pic:nvPicPr>
                        <pic:blipFill>
                          <a:blip r:embed="rId15"/>
                          <a:stretch>
                            <a:fillRect/>
                          </a:stretch>
                        </pic:blipFill>
                        <pic:spPr>
                          <a:xfrm>
                            <a:off x="0" y="0"/>
                            <a:ext cx="6172157" cy="2398313"/>
                          </a:xfrm>
                          <a:prstGeom prst="rect">
                            <a:avLst/>
                          </a:prstGeom>
                        </pic:spPr>
                      </pic:pic>
                    </a:graphicData>
                  </a:graphic>
                </wp:inline>
              </w:drawing>
            </w:r>
          </w:p>
          <w:p w14:paraId="1302BCFB" w14:textId="5B54704C" w:rsidR="002B13A4" w:rsidRPr="00AA6140" w:rsidRDefault="002B13A4" w:rsidP="000C5A8E">
            <w:pPr>
              <w:pStyle w:val="Bodycopy"/>
              <w:tabs>
                <w:tab w:val="left" w:pos="945"/>
              </w:tabs>
              <w:jc w:val="both"/>
              <w:rPr>
                <w:rFonts w:cs="Arial"/>
                <w:lang w:val="en-GB"/>
              </w:rPr>
            </w:pPr>
          </w:p>
          <w:p w14:paraId="337EA648" w14:textId="2FE2EB57" w:rsidR="00B97AD3" w:rsidRPr="00AA6140" w:rsidRDefault="00EA6D28" w:rsidP="000C5A8E">
            <w:pPr>
              <w:pStyle w:val="Bodycopy"/>
              <w:tabs>
                <w:tab w:val="left" w:pos="945"/>
              </w:tabs>
              <w:spacing w:after="0"/>
              <w:jc w:val="both"/>
              <w:rPr>
                <w:rFonts w:cs="Arial"/>
                <w:b/>
                <w:bCs/>
              </w:rPr>
            </w:pPr>
            <w:r w:rsidRPr="00AA6140">
              <w:rPr>
                <w:rFonts w:cs="Arial"/>
                <w:b/>
                <w:bCs/>
              </w:rPr>
              <w:t xml:space="preserve">KSF </w:t>
            </w:r>
            <w:r w:rsidR="00B97AD3" w:rsidRPr="00AA6140">
              <w:rPr>
                <w:rFonts w:cs="Arial"/>
                <w:b/>
                <w:bCs/>
              </w:rPr>
              <w:t># 2: Platform centric approach to CI-CD automation</w:t>
            </w:r>
          </w:p>
          <w:p w14:paraId="1CBDDF91" w14:textId="77777777" w:rsidR="00B97AD3" w:rsidRPr="00AA6140" w:rsidRDefault="00B97AD3" w:rsidP="000C5A8E">
            <w:pPr>
              <w:pStyle w:val="Bodycopy"/>
              <w:tabs>
                <w:tab w:val="left" w:pos="945"/>
              </w:tabs>
              <w:spacing w:after="0"/>
              <w:jc w:val="both"/>
              <w:rPr>
                <w:rFonts w:cs="Arial"/>
                <w:b/>
                <w:bCs/>
                <w:u w:val="single"/>
              </w:rPr>
            </w:pPr>
          </w:p>
          <w:p w14:paraId="41177EA1" w14:textId="2161A6AF" w:rsidR="00EA6D28" w:rsidRPr="00AA6140" w:rsidRDefault="00EA6D28" w:rsidP="00BF6119">
            <w:pPr>
              <w:pStyle w:val="Bodycopy"/>
              <w:numPr>
                <w:ilvl w:val="0"/>
                <w:numId w:val="102"/>
              </w:numPr>
              <w:tabs>
                <w:tab w:val="left" w:pos="945"/>
              </w:tabs>
              <w:spacing w:after="0"/>
              <w:jc w:val="both"/>
              <w:rPr>
                <w:rFonts w:cs="Arial"/>
                <w:b/>
                <w:bCs/>
              </w:rPr>
            </w:pPr>
            <w:r w:rsidRPr="00AA6140">
              <w:rPr>
                <w:rFonts w:cs="Arial"/>
                <w:b/>
                <w:bCs/>
              </w:rPr>
              <w:t>Our Thought Leadership</w:t>
            </w:r>
          </w:p>
          <w:p w14:paraId="3A4449F6" w14:textId="77777777" w:rsidR="008A339A" w:rsidRPr="00AA6140" w:rsidRDefault="008A339A" w:rsidP="000C5A8E">
            <w:pPr>
              <w:pStyle w:val="Bodycopy"/>
              <w:tabs>
                <w:tab w:val="left" w:pos="945"/>
              </w:tabs>
              <w:spacing w:after="0"/>
              <w:ind w:left="720"/>
              <w:jc w:val="both"/>
              <w:rPr>
                <w:rFonts w:cs="Arial"/>
                <w:b/>
                <w:bCs/>
              </w:rPr>
            </w:pPr>
          </w:p>
          <w:p w14:paraId="4C95841C" w14:textId="3E9BCB8E" w:rsidR="00B97AD3" w:rsidRPr="00AA6140" w:rsidRDefault="008A339A" w:rsidP="000C5A8E">
            <w:pPr>
              <w:pStyle w:val="Bodycopy"/>
              <w:tabs>
                <w:tab w:val="left" w:pos="945"/>
              </w:tabs>
              <w:spacing w:after="0"/>
              <w:jc w:val="both"/>
              <w:rPr>
                <w:rFonts w:cs="Arial"/>
              </w:rPr>
            </w:pPr>
            <w:r w:rsidRPr="00AA6140">
              <w:rPr>
                <w:rFonts w:cs="Arial"/>
              </w:rPr>
              <w:t xml:space="preserve">In our endeavor to do more with less, we want to adopt bring in the concept of “Single Pane of Glass View” to overall adoption of DevOps/CI-CD earlier in the </w:t>
            </w:r>
            <w:r w:rsidR="00B25FDB" w:rsidRPr="00AA6140">
              <w:rPr>
                <w:rFonts w:cs="Arial"/>
              </w:rPr>
              <w:t>life cycle</w:t>
            </w:r>
            <w:r w:rsidRPr="00AA6140">
              <w:rPr>
                <w:rFonts w:cs="Arial"/>
              </w:rPr>
              <w:t xml:space="preserve"> of engagement to enable more effective and informed Governance layer.</w:t>
            </w:r>
          </w:p>
          <w:p w14:paraId="038727C5" w14:textId="77777777" w:rsidR="00EA6D28" w:rsidRPr="00AA6140" w:rsidRDefault="00EA6D28" w:rsidP="000C5A8E">
            <w:pPr>
              <w:pStyle w:val="Bodycopy"/>
              <w:tabs>
                <w:tab w:val="left" w:pos="945"/>
              </w:tabs>
              <w:spacing w:after="0"/>
              <w:jc w:val="both"/>
              <w:rPr>
                <w:rFonts w:cs="Arial"/>
                <w:b/>
                <w:bCs/>
              </w:rPr>
            </w:pPr>
          </w:p>
          <w:p w14:paraId="1EF9F719" w14:textId="27816CC7" w:rsidR="00B97AD3" w:rsidRPr="00AA6140" w:rsidRDefault="00E60132" w:rsidP="00BF6119">
            <w:pPr>
              <w:pStyle w:val="Bodycopy"/>
              <w:numPr>
                <w:ilvl w:val="0"/>
                <w:numId w:val="102"/>
              </w:numPr>
              <w:tabs>
                <w:tab w:val="left" w:pos="945"/>
              </w:tabs>
              <w:spacing w:after="0"/>
              <w:jc w:val="both"/>
              <w:rPr>
                <w:rFonts w:cs="Arial"/>
                <w:b/>
                <w:bCs/>
              </w:rPr>
            </w:pPr>
            <w:r w:rsidRPr="00AA6140">
              <w:rPr>
                <w:rFonts w:cs="Arial"/>
                <w:b/>
                <w:bCs/>
              </w:rPr>
              <w:t>Our</w:t>
            </w:r>
            <w:r w:rsidR="00B97AD3" w:rsidRPr="00AA6140">
              <w:rPr>
                <w:rFonts w:cs="Arial"/>
                <w:b/>
                <w:bCs/>
              </w:rPr>
              <w:t xml:space="preserve"> value proposition</w:t>
            </w:r>
            <w:r w:rsidRPr="00AA6140">
              <w:rPr>
                <w:rFonts w:cs="Arial"/>
                <w:b/>
                <w:bCs/>
              </w:rPr>
              <w:t xml:space="preserve">: </w:t>
            </w:r>
            <w:r w:rsidR="00B97AD3" w:rsidRPr="00AA6140">
              <w:rPr>
                <w:rFonts w:cs="Arial"/>
                <w:b/>
                <w:bCs/>
              </w:rPr>
              <w:t xml:space="preserve">Digital </w:t>
            </w:r>
            <w:r w:rsidR="00474C1D" w:rsidRPr="00AA6140">
              <w:rPr>
                <w:rFonts w:cs="Arial"/>
                <w:b/>
                <w:bCs/>
              </w:rPr>
              <w:t>RIG</w:t>
            </w:r>
            <w:r w:rsidRPr="00AA6140">
              <w:rPr>
                <w:rFonts w:cs="Arial"/>
                <w:b/>
                <w:bCs/>
              </w:rPr>
              <w:t xml:space="preserve"> (Wipro IP)</w:t>
            </w:r>
          </w:p>
          <w:p w14:paraId="76893426" w14:textId="77777777" w:rsidR="00B97AD3" w:rsidRPr="00AA6140" w:rsidRDefault="00B97AD3" w:rsidP="000C5A8E">
            <w:pPr>
              <w:jc w:val="both"/>
              <w:rPr>
                <w:rFonts w:ascii="Arial" w:eastAsia="Arial" w:hAnsi="Arial" w:cs="Arial"/>
                <w:b/>
                <w:bCs/>
                <w:lang w:val="en-IN"/>
              </w:rPr>
            </w:pPr>
          </w:p>
          <w:p w14:paraId="08A28D3E" w14:textId="098673B6" w:rsidR="00B97AD3" w:rsidRPr="00AA6140" w:rsidRDefault="00B97AD3" w:rsidP="000C5A8E">
            <w:pPr>
              <w:pStyle w:val="Bodycopy"/>
              <w:jc w:val="both"/>
              <w:rPr>
                <w:rFonts w:cs="Arial"/>
              </w:rPr>
            </w:pPr>
            <w:r w:rsidRPr="00AA6140">
              <w:rPr>
                <w:rFonts w:cs="Arial"/>
              </w:rPr>
              <w:t xml:space="preserve">We plan to adopt a “Federated DevSecOps” model of implementation, as depicted in the following section, which has been specified in the RFT. This model is suitable for development organizations with multiple </w:t>
            </w:r>
            <w:r w:rsidR="00B151D9" w:rsidRPr="00AA6140">
              <w:rPr>
                <w:rFonts w:cs="Arial"/>
              </w:rPr>
              <w:t>lines of business (</w:t>
            </w:r>
            <w:r w:rsidRPr="00AA6140">
              <w:rPr>
                <w:rFonts w:cs="Arial"/>
              </w:rPr>
              <w:t>LOBs</w:t>
            </w:r>
            <w:r w:rsidR="00B151D9" w:rsidRPr="00AA6140">
              <w:rPr>
                <w:rFonts w:cs="Arial"/>
              </w:rPr>
              <w:t>)</w:t>
            </w:r>
            <w:r w:rsidRPr="00AA6140">
              <w:rPr>
                <w:rFonts w:cs="Arial"/>
              </w:rPr>
              <w:t xml:space="preserve"> driven by centralized governance teams and planning. Each of the LOBs will have execution phases and </w:t>
            </w:r>
            <w:proofErr w:type="gramStart"/>
            <w:r w:rsidRPr="00AA6140">
              <w:rPr>
                <w:rFonts w:cs="Arial"/>
              </w:rPr>
              <w:t>uses</w:t>
            </w:r>
            <w:proofErr w:type="gramEnd"/>
            <w:r w:rsidRPr="00AA6140">
              <w:rPr>
                <w:rFonts w:cs="Arial"/>
              </w:rPr>
              <w:t xml:space="preserve"> the federated DevSecOps implementation dedicatedly designed for each LOB. The implementation of pipeline specific to each LOB has been driven by the DevSecOps platform offering by Wipro called as “Digital Rig”.</w:t>
            </w:r>
          </w:p>
          <w:p w14:paraId="5F114BAE" w14:textId="77777777" w:rsidR="00B97AD3" w:rsidRPr="00AA6140" w:rsidRDefault="00B97AD3" w:rsidP="000C5A8E">
            <w:pPr>
              <w:pStyle w:val="ListParagraph"/>
              <w:jc w:val="both"/>
              <w:rPr>
                <w:rFonts w:ascii="Arial" w:eastAsia="Arial" w:hAnsi="Arial" w:cs="Arial"/>
                <w:lang w:val="en-IN"/>
              </w:rPr>
            </w:pPr>
          </w:p>
          <w:p w14:paraId="359128FB" w14:textId="77777777" w:rsidR="00B97AD3" w:rsidRPr="00AA6140" w:rsidRDefault="00B97AD3" w:rsidP="000C5A8E">
            <w:pPr>
              <w:pStyle w:val="Bodycopy"/>
              <w:jc w:val="both"/>
              <w:rPr>
                <w:rFonts w:cs="Arial"/>
              </w:rPr>
            </w:pPr>
          </w:p>
          <w:p w14:paraId="1CDDE5B3" w14:textId="7F822B0B" w:rsidR="00B97AD3" w:rsidRPr="00AA6140" w:rsidRDefault="00B25FDB" w:rsidP="000C5A8E">
            <w:pPr>
              <w:pStyle w:val="Bodycopy"/>
              <w:tabs>
                <w:tab w:val="left" w:pos="1008"/>
              </w:tabs>
              <w:overflowPunct w:val="0"/>
              <w:autoSpaceDE w:val="0"/>
              <w:autoSpaceDN w:val="0"/>
              <w:adjustRightInd w:val="0"/>
              <w:spacing w:before="120"/>
              <w:ind w:left="360"/>
              <w:jc w:val="both"/>
              <w:textAlignment w:val="baseline"/>
              <w:rPr>
                <w:rFonts w:cs="Arial"/>
              </w:rPr>
            </w:pPr>
            <w:r w:rsidRPr="00AA6140">
              <w:rPr>
                <w:rFonts w:cs="Arial"/>
                <w:noProof/>
                <w:lang w:val="en-AU" w:eastAsia="en-AU"/>
              </w:rPr>
              <w:lastRenderedPageBreak/>
              <w:drawing>
                <wp:anchor distT="0" distB="0" distL="114300" distR="114300" simplePos="0" relativeHeight="251658242" behindDoc="0" locked="0" layoutInCell="1" allowOverlap="1" wp14:anchorId="5FE7754E" wp14:editId="08AB8B38">
                  <wp:simplePos x="0" y="0"/>
                  <wp:positionH relativeFrom="column">
                    <wp:posOffset>-41910</wp:posOffset>
                  </wp:positionH>
                  <wp:positionV relativeFrom="paragraph">
                    <wp:posOffset>208280</wp:posOffset>
                  </wp:positionV>
                  <wp:extent cx="6240145" cy="3066415"/>
                  <wp:effectExtent l="0" t="0" r="0" b="635"/>
                  <wp:wrapTopAndBottom/>
                  <wp:docPr id="1991504137" name="Picture 199150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40145" cy="3066415"/>
                          </a:xfrm>
                          <a:prstGeom prst="rect">
                            <a:avLst/>
                          </a:prstGeom>
                        </pic:spPr>
                      </pic:pic>
                    </a:graphicData>
                  </a:graphic>
                  <wp14:sizeRelH relativeFrom="page">
                    <wp14:pctWidth>0</wp14:pctWidth>
                  </wp14:sizeRelH>
                  <wp14:sizeRelV relativeFrom="page">
                    <wp14:pctHeight>0</wp14:pctHeight>
                  </wp14:sizeRelV>
                </wp:anchor>
              </w:drawing>
            </w:r>
          </w:p>
          <w:p w14:paraId="2FEB678B" w14:textId="6F9BDF19" w:rsidR="00B97AD3" w:rsidRPr="00AA6140" w:rsidRDefault="001B4C21" w:rsidP="000C5A8E">
            <w:pPr>
              <w:pStyle w:val="Bodycopy"/>
              <w:jc w:val="both"/>
              <w:rPr>
                <w:rFonts w:cs="Arial"/>
                <w:b/>
                <w:bCs/>
              </w:rPr>
            </w:pPr>
            <w:r w:rsidRPr="00AA6140">
              <w:rPr>
                <w:rFonts w:cs="Arial"/>
                <w:b/>
                <w:bCs/>
              </w:rPr>
              <w:t>Advantages with Digital Rig</w:t>
            </w:r>
          </w:p>
          <w:p w14:paraId="2170FB7F" w14:textId="6F596BA2" w:rsidR="00B97AD3" w:rsidRPr="00AA6140" w:rsidRDefault="00B97AD3" w:rsidP="00BF6119">
            <w:pPr>
              <w:pStyle w:val="Bodycopy"/>
              <w:numPr>
                <w:ilvl w:val="0"/>
                <w:numId w:val="63"/>
              </w:numPr>
              <w:tabs>
                <w:tab w:val="left" w:pos="1008"/>
              </w:tabs>
              <w:overflowPunct w:val="0"/>
              <w:autoSpaceDE w:val="0"/>
              <w:autoSpaceDN w:val="0"/>
              <w:adjustRightInd w:val="0"/>
              <w:spacing w:before="120"/>
              <w:jc w:val="both"/>
              <w:textAlignment w:val="baseline"/>
              <w:rPr>
                <w:rFonts w:cs="Arial"/>
              </w:rPr>
            </w:pPr>
            <w:r w:rsidRPr="00AA6140">
              <w:rPr>
                <w:rFonts w:cs="Arial"/>
              </w:rPr>
              <w:t>DevSecOps architect creates CICD pipeline blueprint for each stack and publish blueprints in the digital rig self-service catalogue. In case of any technology stack blueprint is already available in Digital rig, then it will be leveraged here.</w:t>
            </w:r>
          </w:p>
          <w:p w14:paraId="066D0CC9" w14:textId="34E3015B" w:rsidR="00B97AD3" w:rsidRPr="00AA6140" w:rsidRDefault="00B97AD3" w:rsidP="00BF6119">
            <w:pPr>
              <w:pStyle w:val="Bodycopy"/>
              <w:numPr>
                <w:ilvl w:val="0"/>
                <w:numId w:val="63"/>
              </w:numPr>
              <w:tabs>
                <w:tab w:val="left" w:pos="1008"/>
              </w:tabs>
              <w:overflowPunct w:val="0"/>
              <w:autoSpaceDE w:val="0"/>
              <w:autoSpaceDN w:val="0"/>
              <w:adjustRightInd w:val="0"/>
              <w:spacing w:before="120"/>
              <w:jc w:val="both"/>
              <w:textAlignment w:val="baseline"/>
              <w:rPr>
                <w:rFonts w:cs="Arial"/>
              </w:rPr>
            </w:pPr>
            <w:r w:rsidRPr="00AA6140">
              <w:rPr>
                <w:rFonts w:cs="Arial"/>
              </w:rPr>
              <w:t xml:space="preserve">Digital Rig also has dashboard </w:t>
            </w:r>
            <w:proofErr w:type="gramStart"/>
            <w:r w:rsidRPr="00AA6140">
              <w:rPr>
                <w:rFonts w:cs="Arial"/>
              </w:rPr>
              <w:t>feature</w:t>
            </w:r>
            <w:proofErr w:type="gramEnd"/>
            <w:r w:rsidRPr="00AA6140">
              <w:rPr>
                <w:rFonts w:cs="Arial"/>
              </w:rPr>
              <w:t xml:space="preserve"> to investigate the pipeline health and build/deployment status. </w:t>
            </w:r>
          </w:p>
          <w:p w14:paraId="541E4949" w14:textId="1B9B6E2C" w:rsidR="00B97AD3" w:rsidRPr="00AA6140" w:rsidRDefault="00B97AD3" w:rsidP="00BF6119">
            <w:pPr>
              <w:pStyle w:val="Bodycopy"/>
              <w:numPr>
                <w:ilvl w:val="0"/>
                <w:numId w:val="63"/>
              </w:numPr>
              <w:tabs>
                <w:tab w:val="left" w:pos="1008"/>
              </w:tabs>
              <w:overflowPunct w:val="0"/>
              <w:autoSpaceDE w:val="0"/>
              <w:autoSpaceDN w:val="0"/>
              <w:adjustRightInd w:val="0"/>
              <w:spacing w:before="120"/>
              <w:jc w:val="both"/>
              <w:textAlignment w:val="baseline"/>
              <w:rPr>
                <w:rFonts w:cs="Arial"/>
              </w:rPr>
            </w:pPr>
            <w:r w:rsidRPr="00AA6140">
              <w:rPr>
                <w:rFonts w:cs="Arial"/>
              </w:rPr>
              <w:t xml:space="preserve">The team of DevSecOps engineers will work along with </w:t>
            </w:r>
            <w:proofErr w:type="gramStart"/>
            <w:r w:rsidRPr="00AA6140">
              <w:rPr>
                <w:rFonts w:cs="Arial"/>
              </w:rPr>
              <w:t>architect</w:t>
            </w:r>
            <w:proofErr w:type="gramEnd"/>
            <w:r w:rsidRPr="00AA6140">
              <w:rPr>
                <w:rFonts w:cs="Arial"/>
              </w:rPr>
              <w:t xml:space="preserve"> and install the necessary tool set and implement pipelines. In case of </w:t>
            </w:r>
            <w:proofErr w:type="gramStart"/>
            <w:r w:rsidRPr="00AA6140">
              <w:rPr>
                <w:rFonts w:cs="Arial"/>
              </w:rPr>
              <w:t>new</w:t>
            </w:r>
            <w:proofErr w:type="gramEnd"/>
            <w:r w:rsidRPr="00AA6140">
              <w:rPr>
                <w:rFonts w:cs="Arial"/>
              </w:rPr>
              <w:t xml:space="preserve"> tool stack, it will be integrated with digital rig using connectors. These connectors will be developed by Digital rig developers.</w:t>
            </w:r>
          </w:p>
          <w:p w14:paraId="28EE5521" w14:textId="5B08086A" w:rsidR="00B97AD3" w:rsidRPr="00AA6140" w:rsidRDefault="00B97AD3" w:rsidP="00BF6119">
            <w:pPr>
              <w:pStyle w:val="Bodycopy"/>
              <w:numPr>
                <w:ilvl w:val="0"/>
                <w:numId w:val="63"/>
              </w:numPr>
              <w:tabs>
                <w:tab w:val="left" w:pos="1008"/>
              </w:tabs>
              <w:overflowPunct w:val="0"/>
              <w:autoSpaceDE w:val="0"/>
              <w:autoSpaceDN w:val="0"/>
              <w:adjustRightInd w:val="0"/>
              <w:spacing w:before="120"/>
              <w:jc w:val="both"/>
              <w:textAlignment w:val="baseline"/>
              <w:rPr>
                <w:rFonts w:cs="Arial"/>
              </w:rPr>
            </w:pPr>
            <w:r w:rsidRPr="00AA6140">
              <w:rPr>
                <w:rFonts w:cs="Arial"/>
              </w:rPr>
              <w:t xml:space="preserve">Once the pipelines are tested and ready for developers </w:t>
            </w:r>
            <w:proofErr w:type="gramStart"/>
            <w:r w:rsidRPr="00AA6140">
              <w:rPr>
                <w:rFonts w:cs="Arial"/>
              </w:rPr>
              <w:t>to</w:t>
            </w:r>
            <w:proofErr w:type="gramEnd"/>
            <w:r w:rsidRPr="00AA6140">
              <w:rPr>
                <w:rFonts w:cs="Arial"/>
              </w:rPr>
              <w:t xml:space="preserve"> onboard the applications, DevOps engineers will help developers to </w:t>
            </w:r>
            <w:proofErr w:type="gramStart"/>
            <w:r w:rsidRPr="00AA6140">
              <w:rPr>
                <w:rFonts w:cs="Arial"/>
              </w:rPr>
              <w:t>onboard</w:t>
            </w:r>
            <w:proofErr w:type="gramEnd"/>
            <w:r w:rsidRPr="00AA6140">
              <w:rPr>
                <w:rFonts w:cs="Arial"/>
              </w:rPr>
              <w:t xml:space="preserve"> the applications</w:t>
            </w:r>
            <w:r w:rsidR="001B4C21" w:rsidRPr="00AA6140">
              <w:rPr>
                <w:rFonts w:cs="Arial"/>
              </w:rPr>
              <w:t xml:space="preserve"> in quick succession.</w:t>
            </w:r>
          </w:p>
          <w:p w14:paraId="4E1206A2" w14:textId="77777777" w:rsidR="00BD05A2" w:rsidRPr="00AA6140" w:rsidRDefault="00BD05A2" w:rsidP="000C5A8E">
            <w:pPr>
              <w:pStyle w:val="Bodycopy"/>
              <w:tabs>
                <w:tab w:val="left" w:pos="945"/>
              </w:tabs>
              <w:spacing w:after="0"/>
              <w:jc w:val="both"/>
              <w:rPr>
                <w:rFonts w:cs="Arial"/>
                <w:b/>
                <w:bCs/>
              </w:rPr>
            </w:pPr>
          </w:p>
          <w:p w14:paraId="4D48C718" w14:textId="25BF9621" w:rsidR="000C4C38" w:rsidRPr="00AA6140" w:rsidRDefault="00B151D9" w:rsidP="000C5A8E">
            <w:pPr>
              <w:pStyle w:val="Bodycopy"/>
              <w:tabs>
                <w:tab w:val="left" w:pos="945"/>
              </w:tabs>
              <w:spacing w:after="0"/>
              <w:jc w:val="both"/>
              <w:rPr>
                <w:rFonts w:cs="Arial"/>
                <w:b/>
                <w:bCs/>
                <w:lang w:val="en-AU"/>
              </w:rPr>
            </w:pPr>
            <w:r w:rsidRPr="00AA6140">
              <w:rPr>
                <w:rFonts w:cs="Arial"/>
                <w:b/>
                <w:bCs/>
              </w:rPr>
              <w:t>KSF</w:t>
            </w:r>
            <w:r w:rsidR="000C4C38" w:rsidRPr="00AA6140">
              <w:rPr>
                <w:rFonts w:cs="Arial"/>
                <w:b/>
                <w:bCs/>
              </w:rPr>
              <w:t xml:space="preserve"> # 3: </w:t>
            </w:r>
            <w:r w:rsidR="000C4C38" w:rsidRPr="00AA6140">
              <w:rPr>
                <w:rFonts w:cs="Arial"/>
                <w:b/>
                <w:bCs/>
                <w:lang w:val="en-AU"/>
              </w:rPr>
              <w:t>Design led Agile Delivery (DLAD) Model</w:t>
            </w:r>
            <w:r w:rsidR="00F5145B" w:rsidRPr="00AA6140">
              <w:rPr>
                <w:rFonts w:cs="Arial"/>
                <w:b/>
                <w:bCs/>
                <w:lang w:val="en-AU"/>
              </w:rPr>
              <w:t xml:space="preserve"> </w:t>
            </w:r>
          </w:p>
          <w:p w14:paraId="56D54A2D" w14:textId="6F95305F" w:rsidR="000C4C38" w:rsidRPr="00AA6140" w:rsidRDefault="00F5145B" w:rsidP="000C5A8E">
            <w:pPr>
              <w:pStyle w:val="Bodycopy"/>
              <w:tabs>
                <w:tab w:val="left" w:pos="945"/>
              </w:tabs>
              <w:spacing w:after="0"/>
              <w:jc w:val="both"/>
              <w:rPr>
                <w:rFonts w:cs="Arial"/>
                <w:lang w:val="en-AU"/>
              </w:rPr>
            </w:pPr>
            <w:r w:rsidRPr="00AA6140">
              <w:rPr>
                <w:rFonts w:cs="Arial"/>
                <w:b/>
                <w:bCs/>
              </w:rPr>
              <w:t xml:space="preserve"> </w:t>
            </w:r>
          </w:p>
          <w:p w14:paraId="165B9345" w14:textId="31C03C98" w:rsidR="003943CF" w:rsidRPr="00AA6140" w:rsidRDefault="003943CF" w:rsidP="000C5A8E">
            <w:pPr>
              <w:pStyle w:val="Bodycopy"/>
              <w:numPr>
                <w:ilvl w:val="0"/>
                <w:numId w:val="51"/>
              </w:numPr>
              <w:tabs>
                <w:tab w:val="left" w:pos="945"/>
              </w:tabs>
              <w:spacing w:after="0"/>
              <w:jc w:val="both"/>
              <w:rPr>
                <w:rFonts w:cs="Arial"/>
                <w:b/>
                <w:bCs/>
                <w:lang w:val="en-AU"/>
              </w:rPr>
            </w:pPr>
            <w:r w:rsidRPr="00AA6140">
              <w:rPr>
                <w:rFonts w:cs="Arial"/>
                <w:b/>
                <w:bCs/>
                <w:lang w:val="en-AU"/>
              </w:rPr>
              <w:t>Our Thought leadership</w:t>
            </w:r>
          </w:p>
          <w:p w14:paraId="705E49F4" w14:textId="1963C1C8" w:rsidR="003943CF" w:rsidRPr="00AA6140" w:rsidRDefault="003943CF" w:rsidP="000C5A8E">
            <w:pPr>
              <w:pStyle w:val="Bodycopy"/>
              <w:tabs>
                <w:tab w:val="left" w:pos="945"/>
              </w:tabs>
              <w:spacing w:after="0"/>
              <w:jc w:val="both"/>
              <w:rPr>
                <w:rFonts w:cs="Arial"/>
                <w:lang w:val="en-AU"/>
              </w:rPr>
            </w:pPr>
          </w:p>
          <w:p w14:paraId="230DC47D" w14:textId="666326B5" w:rsidR="003943CF" w:rsidRPr="00AA6140" w:rsidRDefault="005062A6" w:rsidP="000C5A8E">
            <w:pPr>
              <w:pStyle w:val="Bodycopy"/>
              <w:tabs>
                <w:tab w:val="left" w:pos="945"/>
              </w:tabs>
              <w:spacing w:after="0"/>
              <w:jc w:val="both"/>
              <w:rPr>
                <w:rFonts w:cs="Arial"/>
                <w:lang w:val="en-AU"/>
              </w:rPr>
            </w:pPr>
            <w:r w:rsidRPr="00AA6140">
              <w:rPr>
                <w:rFonts w:cs="Arial"/>
              </w:rPr>
              <w:t>Our Approach is Design-led Agile Delivery (DLAD) which fuses the disciplines of Design Thinking, Lean Start-up, and Agile Development together</w:t>
            </w:r>
            <w:r w:rsidRPr="00AA6140">
              <w:rPr>
                <w:rFonts w:cs="Arial"/>
                <w:lang w:val="en-AU"/>
              </w:rPr>
              <w:t xml:space="preserve"> </w:t>
            </w:r>
            <w:r w:rsidR="003943CF" w:rsidRPr="00AA6140">
              <w:rPr>
                <w:rFonts w:cs="Arial"/>
                <w:lang w:val="en-AU"/>
              </w:rPr>
              <w:t xml:space="preserve">with industry best practice in areas of </w:t>
            </w:r>
            <w:proofErr w:type="spellStart"/>
            <w:r w:rsidR="003943CF" w:rsidRPr="00AA6140">
              <w:rPr>
                <w:rFonts w:cs="Arial"/>
                <w:lang w:val="en-AU"/>
              </w:rPr>
              <w:t>SAFe</w:t>
            </w:r>
            <w:proofErr w:type="spellEnd"/>
            <w:r w:rsidR="003943CF" w:rsidRPr="00AA6140">
              <w:rPr>
                <w:rFonts w:cs="Arial"/>
                <w:lang w:val="en-AU"/>
              </w:rPr>
              <w:t>/Agile.</w:t>
            </w:r>
          </w:p>
          <w:p w14:paraId="22642946" w14:textId="77777777" w:rsidR="003943CF" w:rsidRPr="00AA6140" w:rsidRDefault="003943CF" w:rsidP="000C5A8E">
            <w:pPr>
              <w:pStyle w:val="Bodycopy"/>
              <w:tabs>
                <w:tab w:val="left" w:pos="945"/>
              </w:tabs>
              <w:spacing w:after="0"/>
              <w:jc w:val="both"/>
              <w:rPr>
                <w:rFonts w:cs="Arial"/>
                <w:lang w:val="en-AU"/>
              </w:rPr>
            </w:pPr>
          </w:p>
          <w:p w14:paraId="4F8B8739" w14:textId="6A8B31AF" w:rsidR="000C4C38" w:rsidRPr="00AA6140" w:rsidRDefault="00AF6313" w:rsidP="000C5A8E">
            <w:pPr>
              <w:pStyle w:val="Bodycopy"/>
              <w:numPr>
                <w:ilvl w:val="0"/>
                <w:numId w:val="51"/>
              </w:numPr>
              <w:tabs>
                <w:tab w:val="left" w:pos="945"/>
              </w:tabs>
              <w:spacing w:after="0"/>
              <w:jc w:val="both"/>
              <w:rPr>
                <w:rFonts w:cs="Arial"/>
                <w:lang w:val="en-AU"/>
              </w:rPr>
            </w:pPr>
            <w:r w:rsidRPr="00AA6140">
              <w:rPr>
                <w:rFonts w:cs="Arial"/>
                <w:b/>
                <w:bCs/>
              </w:rPr>
              <w:t>Our</w:t>
            </w:r>
            <w:r w:rsidR="000C4C38" w:rsidRPr="00AA6140">
              <w:rPr>
                <w:rFonts w:cs="Arial"/>
                <w:b/>
                <w:bCs/>
              </w:rPr>
              <w:t xml:space="preserve"> value proposition</w:t>
            </w:r>
            <w:r w:rsidRPr="00AA6140">
              <w:rPr>
                <w:rFonts w:cs="Arial"/>
                <w:b/>
                <w:bCs/>
              </w:rPr>
              <w:t>:</w:t>
            </w:r>
            <w:r w:rsidR="0053266D" w:rsidRPr="00AA6140">
              <w:rPr>
                <w:rFonts w:cs="Arial"/>
                <w:b/>
                <w:bCs/>
              </w:rPr>
              <w:t xml:space="preserve"> Rapid Prototyping </w:t>
            </w:r>
          </w:p>
          <w:p w14:paraId="36CF7E9C" w14:textId="77777777" w:rsidR="000C4C38" w:rsidRPr="00AA6140" w:rsidRDefault="000C4C38" w:rsidP="000C5A8E">
            <w:pPr>
              <w:pStyle w:val="Bodycopy"/>
              <w:tabs>
                <w:tab w:val="left" w:pos="945"/>
              </w:tabs>
              <w:spacing w:after="0"/>
              <w:jc w:val="both"/>
              <w:rPr>
                <w:rFonts w:cs="Arial"/>
                <w:b/>
                <w:bCs/>
              </w:rPr>
            </w:pPr>
          </w:p>
          <w:p w14:paraId="34A78779" w14:textId="15811283" w:rsidR="00BE3546" w:rsidRPr="00AA6140" w:rsidRDefault="00BE3546" w:rsidP="000C5A8E">
            <w:pPr>
              <w:pStyle w:val="Bodycopy"/>
              <w:tabs>
                <w:tab w:val="left" w:pos="945"/>
              </w:tabs>
              <w:jc w:val="both"/>
              <w:rPr>
                <w:rFonts w:cs="Arial"/>
                <w:lang w:val="en-AU"/>
              </w:rPr>
            </w:pPr>
            <w:r w:rsidRPr="00AA6140">
              <w:rPr>
                <w:rFonts w:cs="Arial"/>
              </w:rPr>
              <w:t>All projects within the Digital Pod (Sprint Team) will be executed using the Design Led Agile delivery (DLAD) approach to build Minimum Value Product (MVP) and incrementally move to Prove and Scale phase of the product. This has led to significant reduction in project cycles. For a large program like NextGen Platform, we would highly recommend adopting the DLAD method for end-to-end delivery.</w:t>
            </w:r>
          </w:p>
          <w:p w14:paraId="44BF3E5D" w14:textId="327CF762" w:rsidR="00F5145B" w:rsidRPr="00AA6140" w:rsidRDefault="00FA6DD4" w:rsidP="000C5A8E">
            <w:pPr>
              <w:pStyle w:val="Bodycopy"/>
              <w:tabs>
                <w:tab w:val="left" w:pos="945"/>
              </w:tabs>
              <w:spacing w:after="0"/>
              <w:jc w:val="both"/>
              <w:rPr>
                <w:rFonts w:cs="Arial"/>
              </w:rPr>
            </w:pPr>
            <w:r w:rsidRPr="00AA6140">
              <w:rPr>
                <w:rFonts w:cs="Arial"/>
              </w:rPr>
              <w:t xml:space="preserve">We </w:t>
            </w:r>
            <w:r w:rsidR="007C03DE" w:rsidRPr="00AA6140">
              <w:rPr>
                <w:rFonts w:cs="Arial"/>
              </w:rPr>
              <w:t>have adopted and successfully delivered Design-led Agile in end-to-end delivery of large-scale transformation programs. Below, we have provided an illustration of how we run such engagements using DLAD.</w:t>
            </w:r>
          </w:p>
          <w:p w14:paraId="5D300170" w14:textId="15B416C2" w:rsidR="00F5145B" w:rsidRPr="00AA6140" w:rsidRDefault="00F5145B" w:rsidP="000C5A8E">
            <w:pPr>
              <w:pStyle w:val="Bodycopy"/>
              <w:tabs>
                <w:tab w:val="left" w:pos="945"/>
              </w:tabs>
              <w:spacing w:after="0"/>
              <w:jc w:val="both"/>
              <w:rPr>
                <w:rFonts w:cs="Arial"/>
              </w:rPr>
            </w:pPr>
          </w:p>
          <w:p w14:paraId="38D9C7A0" w14:textId="467BEA29" w:rsidR="00F5145B" w:rsidRPr="00AA6140" w:rsidRDefault="00F5145B" w:rsidP="000C5A8E">
            <w:pPr>
              <w:pStyle w:val="Bodycopy"/>
              <w:tabs>
                <w:tab w:val="left" w:pos="945"/>
              </w:tabs>
              <w:spacing w:after="0"/>
              <w:jc w:val="both"/>
              <w:rPr>
                <w:rFonts w:cs="Arial"/>
                <w:b/>
                <w:bCs/>
              </w:rPr>
            </w:pPr>
          </w:p>
          <w:p w14:paraId="1AD3018F" w14:textId="441A9181" w:rsidR="007C03DE" w:rsidRPr="00AA6140" w:rsidRDefault="007C03DE" w:rsidP="000C5A8E">
            <w:pPr>
              <w:pStyle w:val="Bodycopy"/>
              <w:tabs>
                <w:tab w:val="left" w:pos="945"/>
              </w:tabs>
              <w:spacing w:after="0"/>
              <w:jc w:val="both"/>
              <w:rPr>
                <w:rFonts w:cs="Arial"/>
                <w:b/>
                <w:bCs/>
              </w:rPr>
            </w:pPr>
            <w:r w:rsidRPr="00AA6140">
              <w:rPr>
                <w:rFonts w:cs="Arial"/>
                <w:noProof/>
                <w:lang w:val="en-AU" w:eastAsia="en-AU"/>
              </w:rPr>
              <w:lastRenderedPageBreak/>
              <w:drawing>
                <wp:anchor distT="0" distB="0" distL="114300" distR="114300" simplePos="0" relativeHeight="251658245" behindDoc="0" locked="0" layoutInCell="1" allowOverlap="1" wp14:anchorId="4A4CCD3E" wp14:editId="5F828438">
                  <wp:simplePos x="0" y="0"/>
                  <wp:positionH relativeFrom="column">
                    <wp:posOffset>60269</wp:posOffset>
                  </wp:positionH>
                  <wp:positionV relativeFrom="paragraph">
                    <wp:posOffset>99392</wp:posOffset>
                  </wp:positionV>
                  <wp:extent cx="6023113" cy="1758183"/>
                  <wp:effectExtent l="0" t="0" r="0" b="0"/>
                  <wp:wrapTopAndBottom/>
                  <wp:docPr id="36" name="Picture 35" descr="Picture 8">
                    <a:extLst xmlns:a="http://schemas.openxmlformats.org/drawingml/2006/main">
                      <a:ext uri="{FF2B5EF4-FFF2-40B4-BE49-F238E27FC236}">
                        <a16:creationId xmlns:a16="http://schemas.microsoft.com/office/drawing/2014/main" id="{59C4DE45-6218-DC4B-AEE5-E8A30B8AAA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descr="Picture 8">
                            <a:extLst>
                              <a:ext uri="{FF2B5EF4-FFF2-40B4-BE49-F238E27FC236}">
                                <a16:creationId xmlns:a16="http://schemas.microsoft.com/office/drawing/2014/main" id="{59C4DE45-6218-DC4B-AEE5-E8A30B8AAAB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3113" cy="1758183"/>
                          </a:xfrm>
                          <a:prstGeom prst="rect">
                            <a:avLst/>
                          </a:prstGeom>
                          <a:ln w="12700">
                            <a:miter lim="400000"/>
                          </a:ln>
                        </pic:spPr>
                      </pic:pic>
                    </a:graphicData>
                  </a:graphic>
                  <wp14:sizeRelH relativeFrom="page">
                    <wp14:pctWidth>0</wp14:pctWidth>
                  </wp14:sizeRelH>
                  <wp14:sizeRelV relativeFrom="page">
                    <wp14:pctHeight>0</wp14:pctHeight>
                  </wp14:sizeRelV>
                </wp:anchor>
              </w:drawing>
            </w:r>
          </w:p>
          <w:p w14:paraId="5100D018" w14:textId="273C094E" w:rsidR="00F5145B" w:rsidRPr="00AA6140" w:rsidRDefault="00F5145B" w:rsidP="000C5A8E">
            <w:pPr>
              <w:pStyle w:val="Bodycopy"/>
              <w:tabs>
                <w:tab w:val="left" w:pos="945"/>
              </w:tabs>
              <w:spacing w:after="0"/>
              <w:jc w:val="both"/>
              <w:rPr>
                <w:rFonts w:cs="Arial"/>
                <w:b/>
                <w:bCs/>
              </w:rPr>
            </w:pPr>
          </w:p>
          <w:p w14:paraId="2508A8F9" w14:textId="2A7615B7" w:rsidR="006F605D" w:rsidRPr="00AA6140" w:rsidRDefault="00CB359D" w:rsidP="000C5A8E">
            <w:pPr>
              <w:pStyle w:val="Bodycopy"/>
              <w:jc w:val="both"/>
              <w:rPr>
                <w:rFonts w:cs="Arial"/>
                <w:b/>
                <w:bCs/>
              </w:rPr>
            </w:pPr>
            <w:r w:rsidRPr="00AA6140">
              <w:rPr>
                <w:rFonts w:cs="Arial"/>
                <w:b/>
                <w:bCs/>
              </w:rPr>
              <w:t>Advantages with DLAD:</w:t>
            </w: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470"/>
              <w:gridCol w:w="2133"/>
              <w:gridCol w:w="1705"/>
              <w:gridCol w:w="2069"/>
              <w:gridCol w:w="2302"/>
            </w:tblGrid>
            <w:tr w:rsidR="001409D3" w:rsidRPr="00AA6140" w14:paraId="09B200BB" w14:textId="08EEA3BE" w:rsidTr="002B13A4">
              <w:tc>
                <w:tcPr>
                  <w:tcW w:w="759" w:type="pct"/>
                  <w:shd w:val="clear" w:color="auto" w:fill="00205F"/>
                </w:tcPr>
                <w:p w14:paraId="5E45BB2F" w14:textId="6896508A" w:rsidR="006F605D" w:rsidRPr="00AA6140" w:rsidRDefault="006F605D" w:rsidP="000C5A8E">
                  <w:pPr>
                    <w:pStyle w:val="Bodycopy"/>
                    <w:tabs>
                      <w:tab w:val="left" w:pos="945"/>
                    </w:tabs>
                    <w:jc w:val="both"/>
                    <w:rPr>
                      <w:rFonts w:cs="Arial"/>
                      <w:b/>
                      <w:bCs/>
                      <w:color w:val="FFFFFF" w:themeColor="background1"/>
                      <w:lang w:val="en-IN"/>
                    </w:rPr>
                  </w:pPr>
                  <w:r w:rsidRPr="00AA6140">
                    <w:rPr>
                      <w:rFonts w:cs="Arial"/>
                      <w:b/>
                      <w:bCs/>
                      <w:color w:val="FFFFFF" w:themeColor="background1"/>
                      <w:lang w:val="en-IN"/>
                    </w:rPr>
                    <w:t>Phases</w:t>
                  </w:r>
                </w:p>
              </w:tc>
              <w:tc>
                <w:tcPr>
                  <w:tcW w:w="1102" w:type="pct"/>
                  <w:shd w:val="clear" w:color="auto" w:fill="00205F"/>
                </w:tcPr>
                <w:p w14:paraId="342AD484" w14:textId="1C1BA210" w:rsidR="006F605D" w:rsidRPr="00AA6140" w:rsidRDefault="006F605D" w:rsidP="000C5A8E">
                  <w:pPr>
                    <w:pStyle w:val="Bodycopy"/>
                    <w:tabs>
                      <w:tab w:val="left" w:pos="945"/>
                    </w:tabs>
                    <w:jc w:val="both"/>
                    <w:rPr>
                      <w:rFonts w:cs="Arial"/>
                      <w:b/>
                      <w:bCs/>
                      <w:color w:val="FFFFFF" w:themeColor="background1"/>
                      <w:lang w:val="en-IN"/>
                    </w:rPr>
                  </w:pPr>
                  <w:r w:rsidRPr="00AA6140">
                    <w:rPr>
                      <w:rFonts w:cs="Arial"/>
                      <w:b/>
                      <w:bCs/>
                      <w:color w:val="FFFFFF" w:themeColor="background1"/>
                      <w:lang w:val="en-IN"/>
                    </w:rPr>
                    <w:t>Activity</w:t>
                  </w:r>
                </w:p>
              </w:tc>
              <w:tc>
                <w:tcPr>
                  <w:tcW w:w="881" w:type="pct"/>
                  <w:shd w:val="clear" w:color="auto" w:fill="00205F"/>
                </w:tcPr>
                <w:p w14:paraId="6A2788A5" w14:textId="44DF416E" w:rsidR="006F605D" w:rsidRPr="00AA6140" w:rsidRDefault="00C318B7" w:rsidP="000C5A8E">
                  <w:pPr>
                    <w:pStyle w:val="Bodycopy"/>
                    <w:tabs>
                      <w:tab w:val="left" w:pos="945"/>
                    </w:tabs>
                    <w:jc w:val="both"/>
                    <w:rPr>
                      <w:rFonts w:cs="Arial"/>
                      <w:b/>
                      <w:bCs/>
                      <w:color w:val="FFFFFF" w:themeColor="background1"/>
                      <w:lang w:val="en-IN"/>
                    </w:rPr>
                  </w:pPr>
                  <w:r>
                    <w:rPr>
                      <w:rFonts w:cs="Arial"/>
                      <w:b/>
                      <w:bCs/>
                      <w:color w:val="FFFFFF" w:themeColor="background1"/>
                      <w:lang w:val="en-IN"/>
                    </w:rPr>
                    <w:t>CLIENT</w:t>
                  </w:r>
                  <w:r w:rsidR="006F605D" w:rsidRPr="00AA6140">
                    <w:rPr>
                      <w:rFonts w:cs="Arial"/>
                      <w:b/>
                      <w:bCs/>
                      <w:color w:val="FFFFFF" w:themeColor="background1"/>
                      <w:lang w:val="en-IN"/>
                    </w:rPr>
                    <w:t xml:space="preserve"> </w:t>
                  </w:r>
                  <w:r w:rsidR="00CB359D" w:rsidRPr="00AA6140">
                    <w:rPr>
                      <w:rFonts w:cs="Arial"/>
                      <w:b/>
                      <w:bCs/>
                      <w:color w:val="FFFFFF" w:themeColor="background1"/>
                      <w:lang w:val="en-IN"/>
                    </w:rPr>
                    <w:t>Phases</w:t>
                  </w:r>
                </w:p>
              </w:tc>
              <w:tc>
                <w:tcPr>
                  <w:tcW w:w="1069" w:type="pct"/>
                  <w:shd w:val="clear" w:color="auto" w:fill="00205F"/>
                </w:tcPr>
                <w:p w14:paraId="00937E98" w14:textId="34D5B06D" w:rsidR="006F605D" w:rsidRPr="00AA6140" w:rsidRDefault="0071751F" w:rsidP="000C5A8E">
                  <w:pPr>
                    <w:pStyle w:val="Bodycopy"/>
                    <w:tabs>
                      <w:tab w:val="left" w:pos="945"/>
                    </w:tabs>
                    <w:jc w:val="both"/>
                    <w:rPr>
                      <w:rFonts w:cs="Arial"/>
                      <w:b/>
                      <w:bCs/>
                      <w:color w:val="FFFFFF" w:themeColor="background1"/>
                      <w:lang w:val="en-IN"/>
                    </w:rPr>
                  </w:pPr>
                  <w:r w:rsidRPr="00AA6140">
                    <w:rPr>
                      <w:rFonts w:cs="Arial"/>
                      <w:b/>
                      <w:bCs/>
                      <w:color w:val="FFFFFF" w:themeColor="background1"/>
                      <w:lang w:val="en-IN"/>
                    </w:rPr>
                    <w:t xml:space="preserve">Expected </w:t>
                  </w:r>
                  <w:r w:rsidR="006F605D" w:rsidRPr="00AA6140">
                    <w:rPr>
                      <w:rFonts w:cs="Arial"/>
                      <w:b/>
                      <w:bCs/>
                      <w:color w:val="FFFFFF" w:themeColor="background1"/>
                      <w:lang w:val="en-IN"/>
                    </w:rPr>
                    <w:t>Outcome</w:t>
                  </w:r>
                </w:p>
              </w:tc>
              <w:tc>
                <w:tcPr>
                  <w:tcW w:w="1189" w:type="pct"/>
                  <w:shd w:val="clear" w:color="auto" w:fill="00205F"/>
                </w:tcPr>
                <w:p w14:paraId="460C69CB" w14:textId="26C6C291" w:rsidR="006F605D" w:rsidRPr="00AA6140" w:rsidRDefault="00CB1903" w:rsidP="000C5A8E">
                  <w:pPr>
                    <w:pStyle w:val="Bodycopy"/>
                    <w:tabs>
                      <w:tab w:val="left" w:pos="945"/>
                    </w:tabs>
                    <w:jc w:val="both"/>
                    <w:rPr>
                      <w:rFonts w:cs="Arial"/>
                      <w:b/>
                      <w:bCs/>
                      <w:color w:val="FFFFFF" w:themeColor="background1"/>
                      <w:lang w:val="en-IN"/>
                    </w:rPr>
                  </w:pPr>
                  <w:r w:rsidRPr="00AA6140">
                    <w:rPr>
                      <w:rFonts w:cs="Arial"/>
                      <w:b/>
                      <w:bCs/>
                      <w:color w:val="FFFFFF" w:themeColor="background1"/>
                      <w:lang w:val="en-IN"/>
                    </w:rPr>
                    <w:t xml:space="preserve">Projected </w:t>
                  </w:r>
                  <w:r w:rsidR="008D56BF" w:rsidRPr="00AA6140">
                    <w:rPr>
                      <w:rFonts w:cs="Arial"/>
                      <w:b/>
                      <w:bCs/>
                      <w:color w:val="FFFFFF" w:themeColor="background1"/>
                      <w:lang w:val="en-IN"/>
                    </w:rPr>
                    <w:t>Benefits</w:t>
                  </w:r>
                </w:p>
              </w:tc>
            </w:tr>
            <w:tr w:rsidR="006F605D" w:rsidRPr="00AA6140" w14:paraId="7967DB54" w14:textId="65436C4E" w:rsidTr="002B13A4">
              <w:tc>
                <w:tcPr>
                  <w:tcW w:w="759" w:type="pct"/>
                </w:tcPr>
                <w:p w14:paraId="0CD2B0CC" w14:textId="4C46428E" w:rsidR="006F605D" w:rsidRPr="00AA6140" w:rsidRDefault="006F605D" w:rsidP="000C5A8E">
                  <w:pPr>
                    <w:pStyle w:val="Bodycopy"/>
                    <w:tabs>
                      <w:tab w:val="left" w:pos="945"/>
                    </w:tabs>
                    <w:jc w:val="both"/>
                    <w:rPr>
                      <w:rFonts w:cs="Arial"/>
                      <w:lang w:val="en-IN"/>
                    </w:rPr>
                  </w:pPr>
                  <w:r w:rsidRPr="00AA6140">
                    <w:rPr>
                      <w:rFonts w:cs="Arial"/>
                      <w:lang w:val="en-IN"/>
                    </w:rPr>
                    <w:t xml:space="preserve">Discover </w:t>
                  </w:r>
                </w:p>
              </w:tc>
              <w:tc>
                <w:tcPr>
                  <w:tcW w:w="1102" w:type="pct"/>
                </w:tcPr>
                <w:p w14:paraId="1BA1D2B9" w14:textId="33AFB7FD" w:rsidR="006F605D" w:rsidRPr="00AA6140" w:rsidRDefault="006F605D" w:rsidP="000C5A8E">
                  <w:pPr>
                    <w:pStyle w:val="Bodycopy"/>
                    <w:tabs>
                      <w:tab w:val="left" w:pos="945"/>
                    </w:tabs>
                    <w:jc w:val="both"/>
                    <w:rPr>
                      <w:rFonts w:cs="Arial"/>
                      <w:lang w:val="en-IN"/>
                    </w:rPr>
                  </w:pPr>
                  <w:r w:rsidRPr="00AA6140">
                    <w:rPr>
                      <w:rFonts w:cs="Arial"/>
                      <w:lang w:val="en-IN"/>
                    </w:rPr>
                    <w:t>Business Priorities identified</w:t>
                  </w:r>
                </w:p>
                <w:p w14:paraId="09D531B1" w14:textId="1D7E19B3" w:rsidR="006F605D" w:rsidRPr="00AA6140" w:rsidRDefault="006F605D" w:rsidP="000C5A8E">
                  <w:pPr>
                    <w:pStyle w:val="Bodycopy"/>
                    <w:tabs>
                      <w:tab w:val="left" w:pos="945"/>
                    </w:tabs>
                    <w:jc w:val="both"/>
                    <w:rPr>
                      <w:rFonts w:cs="Arial"/>
                      <w:lang w:val="en-IN"/>
                    </w:rPr>
                  </w:pPr>
                  <w:r w:rsidRPr="00AA6140">
                    <w:rPr>
                      <w:rFonts w:cs="Arial"/>
                      <w:lang w:val="en-IN"/>
                    </w:rPr>
                    <w:t>Epics finalized</w:t>
                  </w:r>
                </w:p>
              </w:tc>
              <w:tc>
                <w:tcPr>
                  <w:tcW w:w="881" w:type="pct"/>
                </w:tcPr>
                <w:p w14:paraId="52E013E3" w14:textId="39ECAB44" w:rsidR="006F605D" w:rsidRPr="00AA6140" w:rsidRDefault="006F605D" w:rsidP="000C5A8E">
                  <w:pPr>
                    <w:pStyle w:val="Bodycopy"/>
                    <w:tabs>
                      <w:tab w:val="left" w:pos="945"/>
                    </w:tabs>
                    <w:jc w:val="both"/>
                    <w:rPr>
                      <w:rFonts w:cs="Arial"/>
                      <w:lang w:val="en-IN"/>
                    </w:rPr>
                  </w:pPr>
                  <w:r w:rsidRPr="00AA6140">
                    <w:rPr>
                      <w:rFonts w:cs="Arial"/>
                      <w:lang w:val="en-IN"/>
                    </w:rPr>
                    <w:t>Co-design Phase</w:t>
                  </w:r>
                </w:p>
              </w:tc>
              <w:tc>
                <w:tcPr>
                  <w:tcW w:w="1069" w:type="pct"/>
                </w:tcPr>
                <w:p w14:paraId="53E30C8D" w14:textId="77777777" w:rsidR="006F605D" w:rsidRPr="00AA6140" w:rsidRDefault="006F605D" w:rsidP="000C5A8E">
                  <w:pPr>
                    <w:pStyle w:val="Bodycopy"/>
                    <w:tabs>
                      <w:tab w:val="left" w:pos="945"/>
                    </w:tabs>
                    <w:jc w:val="both"/>
                    <w:rPr>
                      <w:rFonts w:cs="Arial"/>
                      <w:lang w:val="en-IN"/>
                    </w:rPr>
                  </w:pPr>
                  <w:r w:rsidRPr="00AA6140">
                    <w:rPr>
                      <w:rFonts w:cs="Arial"/>
                      <w:lang w:val="en-IN"/>
                    </w:rPr>
                    <w:t>User journey maps</w:t>
                  </w:r>
                </w:p>
                <w:p w14:paraId="1254685C" w14:textId="6CBB811B" w:rsidR="006F605D" w:rsidRPr="00AA6140" w:rsidRDefault="006F605D" w:rsidP="000C5A8E">
                  <w:pPr>
                    <w:pStyle w:val="Bodycopy"/>
                    <w:tabs>
                      <w:tab w:val="left" w:pos="945"/>
                    </w:tabs>
                    <w:jc w:val="both"/>
                    <w:rPr>
                      <w:rFonts w:cs="Arial"/>
                      <w:lang w:val="en-IN"/>
                    </w:rPr>
                  </w:pPr>
                  <w:r w:rsidRPr="00AA6140">
                    <w:rPr>
                      <w:rFonts w:cs="Arial"/>
                      <w:lang w:val="en-IN"/>
                    </w:rPr>
                    <w:t>Personas</w:t>
                  </w:r>
                </w:p>
              </w:tc>
              <w:tc>
                <w:tcPr>
                  <w:tcW w:w="1189" w:type="pct"/>
                </w:tcPr>
                <w:p w14:paraId="669EEB30" w14:textId="22DBD22A" w:rsidR="006F605D" w:rsidRPr="00AA6140" w:rsidRDefault="008D56BF" w:rsidP="000C5A8E">
                  <w:pPr>
                    <w:pStyle w:val="Bodycopy"/>
                    <w:tabs>
                      <w:tab w:val="left" w:pos="945"/>
                    </w:tabs>
                    <w:jc w:val="both"/>
                    <w:rPr>
                      <w:rFonts w:cs="Arial"/>
                      <w:lang w:val="en-IN"/>
                    </w:rPr>
                  </w:pPr>
                  <w:r w:rsidRPr="00AA6140">
                    <w:rPr>
                      <w:rFonts w:cs="Arial"/>
                      <w:lang w:val="en-IN"/>
                    </w:rPr>
                    <w:t>Rapid Prototyping</w:t>
                  </w:r>
                  <w:r w:rsidR="003943CF" w:rsidRPr="00AA6140">
                    <w:rPr>
                      <w:rFonts w:cs="Arial"/>
                      <w:lang w:val="en-IN"/>
                    </w:rPr>
                    <w:t xml:space="preserve"> facilitating more value to shippable product</w:t>
                  </w:r>
                </w:p>
              </w:tc>
            </w:tr>
            <w:tr w:rsidR="006F605D" w:rsidRPr="00AA6140" w14:paraId="2CA73BEA" w14:textId="77777777" w:rsidTr="002B13A4">
              <w:tc>
                <w:tcPr>
                  <w:tcW w:w="759" w:type="pct"/>
                </w:tcPr>
                <w:p w14:paraId="12199316" w14:textId="7247D0E3" w:rsidR="006F605D" w:rsidRPr="00AA6140" w:rsidRDefault="006F605D" w:rsidP="000C5A8E">
                  <w:pPr>
                    <w:pStyle w:val="Bodycopy"/>
                    <w:tabs>
                      <w:tab w:val="left" w:pos="945"/>
                    </w:tabs>
                    <w:jc w:val="both"/>
                    <w:rPr>
                      <w:rFonts w:cs="Arial"/>
                      <w:lang w:val="en-IN"/>
                    </w:rPr>
                  </w:pPr>
                  <w:r w:rsidRPr="00AA6140">
                    <w:rPr>
                      <w:rFonts w:cs="Arial"/>
                      <w:lang w:val="en-IN"/>
                    </w:rPr>
                    <w:t>Design</w:t>
                  </w:r>
                </w:p>
              </w:tc>
              <w:tc>
                <w:tcPr>
                  <w:tcW w:w="1102" w:type="pct"/>
                </w:tcPr>
                <w:p w14:paraId="2B14426A" w14:textId="77777777" w:rsidR="006F605D" w:rsidRPr="00AA6140" w:rsidRDefault="006F605D" w:rsidP="000C5A8E">
                  <w:pPr>
                    <w:pStyle w:val="Bodycopy"/>
                    <w:tabs>
                      <w:tab w:val="left" w:pos="945"/>
                    </w:tabs>
                    <w:jc w:val="both"/>
                    <w:rPr>
                      <w:rFonts w:cs="Arial"/>
                      <w:lang w:val="en-IN"/>
                    </w:rPr>
                  </w:pPr>
                  <w:r w:rsidRPr="00AA6140">
                    <w:rPr>
                      <w:rFonts w:cs="Arial"/>
                      <w:lang w:val="en-IN"/>
                    </w:rPr>
                    <w:t>Prototyping &amp; Test</w:t>
                  </w:r>
                </w:p>
                <w:p w14:paraId="7A2C7F7E" w14:textId="6D01163D" w:rsidR="006F605D" w:rsidRPr="00AA6140" w:rsidRDefault="006F605D" w:rsidP="000C5A8E">
                  <w:pPr>
                    <w:pStyle w:val="Bodycopy"/>
                    <w:tabs>
                      <w:tab w:val="left" w:pos="945"/>
                    </w:tabs>
                    <w:jc w:val="both"/>
                    <w:rPr>
                      <w:rFonts w:cs="Arial"/>
                      <w:lang w:val="en-IN"/>
                    </w:rPr>
                  </w:pPr>
                  <w:r w:rsidRPr="00AA6140">
                    <w:rPr>
                      <w:rFonts w:cs="Arial"/>
                      <w:lang w:val="en-IN"/>
                    </w:rPr>
                    <w:t>Create end user journey</w:t>
                  </w:r>
                </w:p>
              </w:tc>
              <w:tc>
                <w:tcPr>
                  <w:tcW w:w="881" w:type="pct"/>
                </w:tcPr>
                <w:p w14:paraId="1823F013" w14:textId="5383A869" w:rsidR="006F605D" w:rsidRPr="00AA6140" w:rsidRDefault="006F605D" w:rsidP="000C5A8E">
                  <w:pPr>
                    <w:pStyle w:val="Bodycopy"/>
                    <w:tabs>
                      <w:tab w:val="left" w:pos="945"/>
                    </w:tabs>
                    <w:jc w:val="both"/>
                    <w:rPr>
                      <w:rFonts w:cs="Arial"/>
                      <w:lang w:val="en-IN"/>
                    </w:rPr>
                  </w:pPr>
                  <w:r w:rsidRPr="00AA6140">
                    <w:rPr>
                      <w:rFonts w:cs="Arial"/>
                      <w:lang w:val="en-IN"/>
                    </w:rPr>
                    <w:t>Co-design Phase</w:t>
                  </w:r>
                </w:p>
              </w:tc>
              <w:tc>
                <w:tcPr>
                  <w:tcW w:w="1069" w:type="pct"/>
                </w:tcPr>
                <w:p w14:paraId="2F39A45B" w14:textId="77777777" w:rsidR="006F605D" w:rsidRPr="00AA6140" w:rsidRDefault="006F605D" w:rsidP="000C5A8E">
                  <w:pPr>
                    <w:pStyle w:val="Bodycopy"/>
                    <w:tabs>
                      <w:tab w:val="left" w:pos="945"/>
                    </w:tabs>
                    <w:jc w:val="both"/>
                    <w:rPr>
                      <w:rFonts w:cs="Arial"/>
                      <w:lang w:val="en-IN"/>
                    </w:rPr>
                  </w:pPr>
                  <w:r w:rsidRPr="00AA6140">
                    <w:rPr>
                      <w:rFonts w:cs="Arial"/>
                      <w:lang w:val="en-IN"/>
                    </w:rPr>
                    <w:t>Storyboards</w:t>
                  </w:r>
                </w:p>
                <w:p w14:paraId="47468349" w14:textId="77777777" w:rsidR="006F605D" w:rsidRPr="00AA6140" w:rsidRDefault="006F605D" w:rsidP="000C5A8E">
                  <w:pPr>
                    <w:pStyle w:val="Bodycopy"/>
                    <w:tabs>
                      <w:tab w:val="left" w:pos="945"/>
                    </w:tabs>
                    <w:jc w:val="both"/>
                    <w:rPr>
                      <w:rFonts w:cs="Arial"/>
                      <w:lang w:val="en-IN"/>
                    </w:rPr>
                  </w:pPr>
                  <w:r w:rsidRPr="00AA6140">
                    <w:rPr>
                      <w:rFonts w:cs="Arial"/>
                      <w:lang w:val="en-IN"/>
                    </w:rPr>
                    <w:t>Service Blueprints</w:t>
                  </w:r>
                </w:p>
                <w:p w14:paraId="35BDC093" w14:textId="0D747DEA" w:rsidR="006F605D" w:rsidRPr="00AA6140" w:rsidRDefault="006F605D" w:rsidP="000C5A8E">
                  <w:pPr>
                    <w:pStyle w:val="Bodycopy"/>
                    <w:tabs>
                      <w:tab w:val="left" w:pos="945"/>
                    </w:tabs>
                    <w:jc w:val="both"/>
                    <w:rPr>
                      <w:rFonts w:cs="Arial"/>
                      <w:lang w:val="en-IN"/>
                    </w:rPr>
                  </w:pPr>
                  <w:r w:rsidRPr="00AA6140">
                    <w:rPr>
                      <w:rFonts w:cs="Arial"/>
                      <w:lang w:val="en-IN"/>
                    </w:rPr>
                    <w:t>Wireframes</w:t>
                  </w:r>
                </w:p>
              </w:tc>
              <w:tc>
                <w:tcPr>
                  <w:tcW w:w="1189" w:type="pct"/>
                </w:tcPr>
                <w:p w14:paraId="4B919FAB" w14:textId="754C849C" w:rsidR="006F605D" w:rsidRPr="00AA6140" w:rsidRDefault="003943CF" w:rsidP="000C5A8E">
                  <w:pPr>
                    <w:pStyle w:val="Bodycopy"/>
                    <w:tabs>
                      <w:tab w:val="left" w:pos="945"/>
                    </w:tabs>
                    <w:jc w:val="both"/>
                    <w:rPr>
                      <w:rFonts w:cs="Arial"/>
                      <w:lang w:val="en-IN"/>
                    </w:rPr>
                  </w:pPr>
                  <w:r w:rsidRPr="00AA6140">
                    <w:rPr>
                      <w:rFonts w:cs="Arial"/>
                      <w:lang w:val="en-IN"/>
                    </w:rPr>
                    <w:t xml:space="preserve">Zero deviation from the agreed </w:t>
                  </w:r>
                  <w:r w:rsidR="00CB359D" w:rsidRPr="00AA6140">
                    <w:rPr>
                      <w:rFonts w:cs="Arial"/>
                      <w:lang w:val="en-IN"/>
                    </w:rPr>
                    <w:t>product</w:t>
                  </w:r>
                  <w:r w:rsidRPr="00AA6140">
                    <w:rPr>
                      <w:rFonts w:cs="Arial"/>
                      <w:lang w:val="en-IN"/>
                    </w:rPr>
                    <w:t xml:space="preserve"> </w:t>
                  </w:r>
                  <w:r w:rsidR="00CB359D" w:rsidRPr="00AA6140">
                    <w:rPr>
                      <w:rFonts w:cs="Arial"/>
                      <w:lang w:val="en-IN"/>
                    </w:rPr>
                    <w:t>features</w:t>
                  </w:r>
                  <w:r w:rsidRPr="00AA6140">
                    <w:rPr>
                      <w:rFonts w:cs="Arial"/>
                      <w:lang w:val="en-IN"/>
                    </w:rPr>
                    <w:t>.</w:t>
                  </w:r>
                </w:p>
              </w:tc>
            </w:tr>
            <w:tr w:rsidR="006F605D" w:rsidRPr="00AA6140" w14:paraId="0F267A76" w14:textId="77777777" w:rsidTr="002B13A4">
              <w:tc>
                <w:tcPr>
                  <w:tcW w:w="759" w:type="pct"/>
                </w:tcPr>
                <w:p w14:paraId="632C7287" w14:textId="1BD4F970" w:rsidR="006F605D" w:rsidRPr="00AA6140" w:rsidRDefault="006F605D" w:rsidP="000C5A8E">
                  <w:pPr>
                    <w:pStyle w:val="Bodycopy"/>
                    <w:tabs>
                      <w:tab w:val="left" w:pos="945"/>
                    </w:tabs>
                    <w:jc w:val="both"/>
                    <w:rPr>
                      <w:rFonts w:cs="Arial"/>
                      <w:lang w:val="en-IN"/>
                    </w:rPr>
                  </w:pPr>
                  <w:r w:rsidRPr="00AA6140">
                    <w:rPr>
                      <w:rFonts w:cs="Arial"/>
                      <w:lang w:val="en-IN"/>
                    </w:rPr>
                    <w:t>Development</w:t>
                  </w:r>
                </w:p>
              </w:tc>
              <w:tc>
                <w:tcPr>
                  <w:tcW w:w="1102" w:type="pct"/>
                </w:tcPr>
                <w:p w14:paraId="17489293" w14:textId="77777777" w:rsidR="006F605D" w:rsidRPr="00AA6140" w:rsidRDefault="006F605D" w:rsidP="000C5A8E">
                  <w:pPr>
                    <w:pStyle w:val="Bodycopy"/>
                    <w:tabs>
                      <w:tab w:val="left" w:pos="945"/>
                    </w:tabs>
                    <w:jc w:val="both"/>
                    <w:rPr>
                      <w:rFonts w:cs="Arial"/>
                      <w:lang w:val="en-IN"/>
                    </w:rPr>
                  </w:pPr>
                  <w:r w:rsidRPr="00AA6140">
                    <w:rPr>
                      <w:rFonts w:cs="Arial"/>
                    </w:rPr>
                    <w:t>Design Led Agile for Business</w:t>
                  </w:r>
                </w:p>
                <w:p w14:paraId="3B328B52" w14:textId="441DF968" w:rsidR="006F605D" w:rsidRPr="00AA6140" w:rsidRDefault="006F605D" w:rsidP="000C5A8E">
                  <w:pPr>
                    <w:pStyle w:val="Bodycopy"/>
                    <w:tabs>
                      <w:tab w:val="left" w:pos="945"/>
                    </w:tabs>
                    <w:jc w:val="both"/>
                    <w:rPr>
                      <w:rFonts w:cs="Arial"/>
                      <w:lang w:val="en-IN"/>
                    </w:rPr>
                  </w:pPr>
                  <w:r w:rsidRPr="00AA6140">
                    <w:rPr>
                      <w:rFonts w:cs="Arial"/>
                    </w:rPr>
                    <w:t>Track and optimize from concept to adoption</w:t>
                  </w:r>
                </w:p>
              </w:tc>
              <w:tc>
                <w:tcPr>
                  <w:tcW w:w="881" w:type="pct"/>
                </w:tcPr>
                <w:p w14:paraId="1D17A04F" w14:textId="3D3280CC" w:rsidR="006F605D" w:rsidRPr="00AA6140" w:rsidRDefault="006F605D" w:rsidP="000C5A8E">
                  <w:pPr>
                    <w:pStyle w:val="Bodycopy"/>
                    <w:tabs>
                      <w:tab w:val="left" w:pos="945"/>
                    </w:tabs>
                    <w:jc w:val="both"/>
                    <w:rPr>
                      <w:rFonts w:cs="Arial"/>
                      <w:lang w:val="en-IN"/>
                    </w:rPr>
                  </w:pPr>
                  <w:r w:rsidRPr="00AA6140">
                    <w:rPr>
                      <w:rFonts w:cs="Arial"/>
                      <w:lang w:val="en-IN"/>
                    </w:rPr>
                    <w:t>Project Increment (PI)</w:t>
                  </w:r>
                </w:p>
              </w:tc>
              <w:tc>
                <w:tcPr>
                  <w:tcW w:w="1069" w:type="pct"/>
                </w:tcPr>
                <w:p w14:paraId="43444094" w14:textId="77777777" w:rsidR="006F605D" w:rsidRPr="00AA6140" w:rsidRDefault="006F605D" w:rsidP="000C5A8E">
                  <w:pPr>
                    <w:pStyle w:val="Bodycopy"/>
                    <w:tabs>
                      <w:tab w:val="left" w:pos="945"/>
                    </w:tabs>
                    <w:jc w:val="both"/>
                    <w:rPr>
                      <w:rFonts w:cs="Arial"/>
                      <w:lang w:val="en-IN"/>
                    </w:rPr>
                  </w:pPr>
                  <w:r w:rsidRPr="00AA6140">
                    <w:rPr>
                      <w:rFonts w:cs="Arial"/>
                      <w:lang w:val="en-IN"/>
                    </w:rPr>
                    <w:t>Incremental Release</w:t>
                  </w:r>
                </w:p>
                <w:p w14:paraId="1A736022" w14:textId="77777777" w:rsidR="006F605D" w:rsidRPr="00AA6140" w:rsidRDefault="006F605D" w:rsidP="000C5A8E">
                  <w:pPr>
                    <w:pStyle w:val="Bodycopy"/>
                    <w:tabs>
                      <w:tab w:val="left" w:pos="945"/>
                    </w:tabs>
                    <w:jc w:val="both"/>
                    <w:rPr>
                      <w:rFonts w:cs="Arial"/>
                      <w:lang w:val="en-IN"/>
                    </w:rPr>
                  </w:pPr>
                  <w:r w:rsidRPr="00AA6140">
                    <w:rPr>
                      <w:rFonts w:cs="Arial"/>
                      <w:lang w:val="en-IN"/>
                    </w:rPr>
                    <w:t>MVP validation</w:t>
                  </w:r>
                </w:p>
                <w:p w14:paraId="2E6DB02C" w14:textId="43FEA100" w:rsidR="006F605D" w:rsidRPr="00AA6140" w:rsidRDefault="006F605D" w:rsidP="000C5A8E">
                  <w:pPr>
                    <w:pStyle w:val="Bodycopy"/>
                    <w:tabs>
                      <w:tab w:val="left" w:pos="945"/>
                    </w:tabs>
                    <w:jc w:val="both"/>
                    <w:rPr>
                      <w:rFonts w:cs="Arial"/>
                      <w:lang w:val="en-IN"/>
                    </w:rPr>
                  </w:pPr>
                </w:p>
              </w:tc>
              <w:tc>
                <w:tcPr>
                  <w:tcW w:w="1189" w:type="pct"/>
                </w:tcPr>
                <w:p w14:paraId="410C47AC" w14:textId="127566D7" w:rsidR="006F605D" w:rsidRPr="00AA6140" w:rsidRDefault="00CB359D" w:rsidP="000C5A8E">
                  <w:pPr>
                    <w:pStyle w:val="Bodycopy"/>
                    <w:tabs>
                      <w:tab w:val="left" w:pos="945"/>
                    </w:tabs>
                    <w:jc w:val="both"/>
                    <w:rPr>
                      <w:rFonts w:cs="Arial"/>
                      <w:lang w:val="en-IN"/>
                    </w:rPr>
                  </w:pPr>
                  <w:r w:rsidRPr="00AA6140">
                    <w:rPr>
                      <w:rFonts w:cs="Arial"/>
                      <w:lang w:val="en-IN"/>
                    </w:rPr>
                    <w:t>Bring technology closer to business, where the real value lies.</w:t>
                  </w:r>
                </w:p>
              </w:tc>
            </w:tr>
            <w:tr w:rsidR="001409D3" w:rsidRPr="00AA6140" w14:paraId="09C08ED2" w14:textId="77777777" w:rsidTr="002B13A4">
              <w:trPr>
                <w:trHeight w:val="1175"/>
              </w:trPr>
              <w:tc>
                <w:tcPr>
                  <w:tcW w:w="759" w:type="pct"/>
                </w:tcPr>
                <w:p w14:paraId="48728E49" w14:textId="7203F42E" w:rsidR="001409D3" w:rsidRPr="00AA6140" w:rsidRDefault="001409D3" w:rsidP="000C5A8E">
                  <w:pPr>
                    <w:pStyle w:val="Bodycopy"/>
                    <w:tabs>
                      <w:tab w:val="left" w:pos="945"/>
                    </w:tabs>
                    <w:jc w:val="both"/>
                    <w:rPr>
                      <w:rFonts w:cs="Arial"/>
                      <w:lang w:val="en-IN"/>
                    </w:rPr>
                  </w:pPr>
                  <w:r w:rsidRPr="00AA6140">
                    <w:rPr>
                      <w:rFonts w:cs="Arial"/>
                      <w:lang w:val="en-IN"/>
                    </w:rPr>
                    <w:t>Deployment</w:t>
                  </w:r>
                </w:p>
              </w:tc>
              <w:tc>
                <w:tcPr>
                  <w:tcW w:w="1102" w:type="pct"/>
                </w:tcPr>
                <w:p w14:paraId="78728A68" w14:textId="77777777" w:rsidR="001409D3" w:rsidRPr="00AA6140" w:rsidRDefault="001409D3" w:rsidP="000C5A8E">
                  <w:pPr>
                    <w:pStyle w:val="Bodycopy"/>
                    <w:tabs>
                      <w:tab w:val="left" w:pos="945"/>
                    </w:tabs>
                    <w:jc w:val="both"/>
                    <w:rPr>
                      <w:rFonts w:cs="Arial"/>
                      <w:lang w:val="en-IN"/>
                    </w:rPr>
                  </w:pPr>
                  <w:r w:rsidRPr="00AA6140">
                    <w:rPr>
                      <w:rFonts w:cs="Arial"/>
                    </w:rPr>
                    <w:t>Automation &amp; Personalization</w:t>
                  </w:r>
                </w:p>
                <w:p w14:paraId="6DC95B73" w14:textId="04267281" w:rsidR="001409D3" w:rsidRPr="00AA6140" w:rsidRDefault="001409D3" w:rsidP="000C5A8E">
                  <w:pPr>
                    <w:pStyle w:val="Bodycopy"/>
                    <w:tabs>
                      <w:tab w:val="left" w:pos="945"/>
                    </w:tabs>
                    <w:jc w:val="both"/>
                    <w:rPr>
                      <w:rFonts w:cs="Arial"/>
                    </w:rPr>
                  </w:pPr>
                  <w:r w:rsidRPr="00AA6140">
                    <w:rPr>
                      <w:rFonts w:cs="Arial"/>
                    </w:rPr>
                    <w:t>Deep understanding of adoption process</w:t>
                  </w:r>
                </w:p>
              </w:tc>
              <w:tc>
                <w:tcPr>
                  <w:tcW w:w="881" w:type="pct"/>
                </w:tcPr>
                <w:p w14:paraId="60C63387" w14:textId="53C10977" w:rsidR="001409D3" w:rsidRPr="00AA6140" w:rsidRDefault="001409D3" w:rsidP="000C5A8E">
                  <w:pPr>
                    <w:pStyle w:val="Bodycopy"/>
                    <w:tabs>
                      <w:tab w:val="left" w:pos="945"/>
                    </w:tabs>
                    <w:jc w:val="both"/>
                    <w:rPr>
                      <w:rFonts w:cs="Arial"/>
                      <w:lang w:val="en-IN"/>
                    </w:rPr>
                  </w:pPr>
                  <w:r w:rsidRPr="00AA6140">
                    <w:rPr>
                      <w:rFonts w:cs="Arial"/>
                      <w:lang w:val="en-IN"/>
                    </w:rPr>
                    <w:t>Project Increment</w:t>
                  </w:r>
                </w:p>
              </w:tc>
              <w:tc>
                <w:tcPr>
                  <w:tcW w:w="1069" w:type="pct"/>
                </w:tcPr>
                <w:p w14:paraId="0940F270" w14:textId="3B0DCB45" w:rsidR="001409D3" w:rsidRPr="00AA6140" w:rsidRDefault="001409D3" w:rsidP="000C5A8E">
                  <w:pPr>
                    <w:pStyle w:val="Bodycopy"/>
                    <w:tabs>
                      <w:tab w:val="left" w:pos="945"/>
                    </w:tabs>
                    <w:jc w:val="both"/>
                    <w:rPr>
                      <w:rFonts w:cs="Arial"/>
                    </w:rPr>
                  </w:pPr>
                  <w:r w:rsidRPr="00AA6140">
                    <w:rPr>
                      <w:rFonts w:cs="Arial"/>
                    </w:rPr>
                    <w:t>Real time bug fixing and QA</w:t>
                  </w:r>
                </w:p>
                <w:p w14:paraId="2EB3997C" w14:textId="116A2CC3" w:rsidR="001409D3" w:rsidRPr="00AA6140" w:rsidRDefault="001409D3" w:rsidP="000C5A8E">
                  <w:pPr>
                    <w:pStyle w:val="Bodycopy"/>
                    <w:tabs>
                      <w:tab w:val="left" w:pos="945"/>
                    </w:tabs>
                    <w:jc w:val="both"/>
                    <w:rPr>
                      <w:rFonts w:cs="Arial"/>
                      <w:lang w:val="en-IN"/>
                    </w:rPr>
                  </w:pPr>
                  <w:r w:rsidRPr="00AA6140">
                    <w:rPr>
                      <w:rFonts w:cs="Arial"/>
                    </w:rPr>
                    <w:t>Updated product roadmap</w:t>
                  </w:r>
                </w:p>
              </w:tc>
              <w:tc>
                <w:tcPr>
                  <w:tcW w:w="1189" w:type="pct"/>
                </w:tcPr>
                <w:p w14:paraId="3B1402EA" w14:textId="426622C3" w:rsidR="001409D3" w:rsidRPr="00AA6140" w:rsidRDefault="00CB359D" w:rsidP="000C5A8E">
                  <w:pPr>
                    <w:pStyle w:val="Bodycopy"/>
                    <w:tabs>
                      <w:tab w:val="left" w:pos="945"/>
                    </w:tabs>
                    <w:jc w:val="both"/>
                    <w:rPr>
                      <w:rFonts w:cs="Arial"/>
                      <w:lang w:val="en-IN"/>
                    </w:rPr>
                  </w:pPr>
                  <w:r w:rsidRPr="00AA6140">
                    <w:rPr>
                      <w:rFonts w:cs="Arial"/>
                      <w:lang w:val="en-IN"/>
                    </w:rPr>
                    <w:t>Faster Time to market</w:t>
                  </w:r>
                </w:p>
              </w:tc>
            </w:tr>
          </w:tbl>
          <w:p w14:paraId="14EC5B0D" w14:textId="476FC630" w:rsidR="00001755" w:rsidRPr="00AA6140" w:rsidRDefault="00001755" w:rsidP="000C5A8E">
            <w:pPr>
              <w:pStyle w:val="Bodycopy"/>
              <w:tabs>
                <w:tab w:val="left" w:pos="945"/>
              </w:tabs>
              <w:ind w:left="720"/>
              <w:jc w:val="both"/>
              <w:rPr>
                <w:rFonts w:cs="Arial"/>
                <w:lang w:val="en-IN"/>
              </w:rPr>
            </w:pPr>
          </w:p>
          <w:p w14:paraId="3909A1F3" w14:textId="2E19AB10" w:rsidR="00F5145B" w:rsidRPr="00AA6140" w:rsidRDefault="00CB359D" w:rsidP="000C5A8E">
            <w:pPr>
              <w:pStyle w:val="Bodycopy"/>
              <w:tabs>
                <w:tab w:val="left" w:pos="945"/>
              </w:tabs>
              <w:spacing w:after="0"/>
              <w:jc w:val="both"/>
              <w:rPr>
                <w:rFonts w:cs="Arial"/>
                <w:b/>
                <w:bCs/>
                <w:lang w:val="en-AU"/>
              </w:rPr>
            </w:pPr>
            <w:r w:rsidRPr="00AA6140">
              <w:rPr>
                <w:rFonts w:cs="Arial"/>
                <w:b/>
                <w:bCs/>
              </w:rPr>
              <w:t>KSF</w:t>
            </w:r>
            <w:r w:rsidR="00F5145B" w:rsidRPr="00AA6140">
              <w:rPr>
                <w:rFonts w:cs="Arial"/>
                <w:b/>
                <w:bCs/>
              </w:rPr>
              <w:t xml:space="preserve"> # 4: </w:t>
            </w:r>
            <w:r w:rsidR="00F5145B" w:rsidRPr="00AA6140">
              <w:rPr>
                <w:rFonts w:cs="Arial"/>
                <w:b/>
                <w:bCs/>
                <w:lang w:val="en-AU"/>
              </w:rPr>
              <w:t>Continuous Testing to ensure Quality</w:t>
            </w:r>
          </w:p>
          <w:p w14:paraId="4196B5BA" w14:textId="77777777" w:rsidR="00F5145B" w:rsidRPr="00AA6140" w:rsidRDefault="00F5145B" w:rsidP="000C5A8E">
            <w:pPr>
              <w:pStyle w:val="Bodycopy"/>
              <w:tabs>
                <w:tab w:val="left" w:pos="945"/>
              </w:tabs>
              <w:spacing w:after="0"/>
              <w:jc w:val="both"/>
              <w:rPr>
                <w:rFonts w:cs="Arial"/>
                <w:b/>
                <w:bCs/>
              </w:rPr>
            </w:pPr>
          </w:p>
          <w:p w14:paraId="05A00BC6" w14:textId="2721717E" w:rsidR="00AF6313" w:rsidRPr="00AA6140" w:rsidRDefault="00AF6313" w:rsidP="000C5A8E">
            <w:pPr>
              <w:pStyle w:val="Bodycopy"/>
              <w:numPr>
                <w:ilvl w:val="0"/>
                <w:numId w:val="53"/>
              </w:numPr>
              <w:tabs>
                <w:tab w:val="left" w:pos="945"/>
              </w:tabs>
              <w:spacing w:after="0"/>
              <w:jc w:val="both"/>
              <w:rPr>
                <w:rFonts w:cs="Arial"/>
                <w:b/>
                <w:bCs/>
              </w:rPr>
            </w:pPr>
            <w:r w:rsidRPr="00AA6140">
              <w:rPr>
                <w:rFonts w:cs="Arial"/>
                <w:b/>
                <w:bCs/>
              </w:rPr>
              <w:t>Our Thought leadership:</w:t>
            </w:r>
          </w:p>
          <w:p w14:paraId="490BB308" w14:textId="77777777" w:rsidR="0053266D" w:rsidRPr="00AA6140" w:rsidRDefault="0053266D" w:rsidP="000C5A8E">
            <w:pPr>
              <w:pStyle w:val="Bodycopy"/>
              <w:tabs>
                <w:tab w:val="left" w:pos="945"/>
              </w:tabs>
              <w:spacing w:after="0"/>
              <w:ind w:left="720"/>
              <w:jc w:val="both"/>
              <w:rPr>
                <w:rFonts w:cs="Arial"/>
                <w:b/>
                <w:bCs/>
              </w:rPr>
            </w:pPr>
          </w:p>
          <w:p w14:paraId="3B8B402E" w14:textId="174F7437" w:rsidR="00AF6313" w:rsidRPr="00AA6140" w:rsidRDefault="0053266D" w:rsidP="000C5A8E">
            <w:pPr>
              <w:pStyle w:val="Bodycopy"/>
              <w:tabs>
                <w:tab w:val="left" w:pos="945"/>
              </w:tabs>
              <w:spacing w:after="0"/>
              <w:jc w:val="both"/>
              <w:rPr>
                <w:rFonts w:cs="Arial"/>
                <w:b/>
                <w:bCs/>
              </w:rPr>
            </w:pPr>
            <w:r w:rsidRPr="00AA6140">
              <w:rPr>
                <w:rFonts w:eastAsia="Arial" w:cs="Arial"/>
                <w:lang w:eastAsia="en-AU"/>
              </w:rPr>
              <w:t>Following the recommendation of the VAGO audit report of May’2021, we strongly plan to adopt Continuous Testing (CT) practice as part of Developmental Sprints (CI-CD-CT).</w:t>
            </w:r>
          </w:p>
          <w:p w14:paraId="2D81BF9F" w14:textId="77777777" w:rsidR="00AF6313" w:rsidRPr="00AA6140" w:rsidRDefault="00AF6313" w:rsidP="000C5A8E">
            <w:pPr>
              <w:pStyle w:val="Bodycopy"/>
              <w:tabs>
                <w:tab w:val="left" w:pos="945"/>
              </w:tabs>
              <w:spacing w:after="0"/>
              <w:jc w:val="both"/>
              <w:rPr>
                <w:rFonts w:cs="Arial"/>
                <w:b/>
                <w:bCs/>
              </w:rPr>
            </w:pPr>
          </w:p>
          <w:p w14:paraId="767E8E28" w14:textId="4EF1A1B6" w:rsidR="00F84B90" w:rsidRPr="00AA6140" w:rsidRDefault="0053266D" w:rsidP="000C5A8E">
            <w:pPr>
              <w:pStyle w:val="Bodycopy"/>
              <w:numPr>
                <w:ilvl w:val="0"/>
                <w:numId w:val="53"/>
              </w:numPr>
              <w:tabs>
                <w:tab w:val="left" w:pos="945"/>
              </w:tabs>
              <w:spacing w:after="0"/>
              <w:jc w:val="both"/>
              <w:rPr>
                <w:rFonts w:cs="Arial"/>
                <w:b/>
                <w:bCs/>
              </w:rPr>
            </w:pPr>
            <w:r w:rsidRPr="00AA6140">
              <w:rPr>
                <w:rFonts w:cs="Arial"/>
                <w:b/>
                <w:bCs/>
              </w:rPr>
              <w:t>Our</w:t>
            </w:r>
            <w:r w:rsidR="00F84B90" w:rsidRPr="00AA6140">
              <w:rPr>
                <w:rFonts w:cs="Arial"/>
                <w:b/>
                <w:bCs/>
              </w:rPr>
              <w:t xml:space="preserve"> value proposition</w:t>
            </w:r>
            <w:r w:rsidRPr="00AA6140">
              <w:rPr>
                <w:rFonts w:cs="Arial"/>
                <w:b/>
                <w:bCs/>
              </w:rPr>
              <w:t xml:space="preserve">: </w:t>
            </w:r>
            <w:proofErr w:type="spellStart"/>
            <w:r w:rsidRPr="00AA6140">
              <w:rPr>
                <w:rFonts w:cs="Arial"/>
                <w:b/>
                <w:bCs/>
              </w:rPr>
              <w:t>Intelliassure</w:t>
            </w:r>
            <w:proofErr w:type="spellEnd"/>
            <w:r w:rsidRPr="00AA6140">
              <w:rPr>
                <w:rFonts w:cs="Arial"/>
                <w:b/>
                <w:bCs/>
              </w:rPr>
              <w:t xml:space="preserve"> (Wipro IP)</w:t>
            </w:r>
          </w:p>
          <w:p w14:paraId="5358740C" w14:textId="77777777" w:rsidR="00F5145B" w:rsidRPr="00AA6140" w:rsidRDefault="00F5145B" w:rsidP="000C5A8E">
            <w:pPr>
              <w:pStyle w:val="Bodycopy"/>
              <w:tabs>
                <w:tab w:val="left" w:pos="945"/>
              </w:tabs>
              <w:spacing w:after="0"/>
              <w:jc w:val="both"/>
              <w:rPr>
                <w:rFonts w:cs="Arial"/>
                <w:lang w:val="en-GB"/>
              </w:rPr>
            </w:pPr>
          </w:p>
          <w:p w14:paraId="3F0CA5AF" w14:textId="1E791BF0" w:rsidR="00370C82" w:rsidRPr="00AA6140" w:rsidRDefault="00370C82" w:rsidP="000C5A8E">
            <w:pPr>
              <w:pStyle w:val="Bodycopy"/>
              <w:tabs>
                <w:tab w:val="left" w:pos="945"/>
              </w:tabs>
              <w:spacing w:after="0"/>
              <w:jc w:val="both"/>
              <w:rPr>
                <w:rFonts w:cs="Arial"/>
              </w:rPr>
            </w:pPr>
            <w:r w:rsidRPr="00AA6140">
              <w:rPr>
                <w:rFonts w:cs="Arial"/>
              </w:rPr>
              <w:t xml:space="preserve">The diagram below illustrates our recommended Continuous Integration Test Approach. While the end-to-end integrated acceptance tests, performance tests, security tests and other non-functional tests are conducted before every release, we strongly recommend performing the component acceptance tests, component performance tests, component security tests, functional tests, automated </w:t>
            </w:r>
            <w:r w:rsidR="0053266D" w:rsidRPr="00AA6140">
              <w:rPr>
                <w:rFonts w:cs="Arial"/>
              </w:rPr>
              <w:t>tests,</w:t>
            </w:r>
            <w:r w:rsidRPr="00AA6140">
              <w:rPr>
                <w:rFonts w:cs="Arial"/>
              </w:rPr>
              <w:t xml:space="preserve"> and continuous integration tests as part of every sprint to shift testing left to detect and fix issues at the earliest. </w:t>
            </w:r>
          </w:p>
          <w:p w14:paraId="0C979A8F" w14:textId="633CFC3F" w:rsidR="00F5145B" w:rsidRPr="00AA6140" w:rsidRDefault="00F5145B" w:rsidP="000C5A8E">
            <w:pPr>
              <w:pStyle w:val="Bodycopy"/>
              <w:tabs>
                <w:tab w:val="left" w:pos="945"/>
              </w:tabs>
              <w:spacing w:after="0"/>
              <w:jc w:val="both"/>
              <w:rPr>
                <w:rFonts w:cs="Arial"/>
                <w:lang w:val="en-GB"/>
              </w:rPr>
            </w:pPr>
          </w:p>
          <w:p w14:paraId="663BF2E9" w14:textId="77777777" w:rsidR="00F84B90" w:rsidRPr="00AA6140" w:rsidRDefault="00F84B90" w:rsidP="000C5A8E">
            <w:pPr>
              <w:pStyle w:val="Bodycopy"/>
              <w:tabs>
                <w:tab w:val="left" w:pos="945"/>
              </w:tabs>
              <w:spacing w:after="0"/>
              <w:jc w:val="both"/>
              <w:rPr>
                <w:rFonts w:cs="Arial"/>
                <w:lang w:val="en-GB"/>
              </w:rPr>
            </w:pPr>
          </w:p>
          <w:p w14:paraId="2F111706" w14:textId="77777777" w:rsidR="00F5145B" w:rsidRPr="00AA6140" w:rsidRDefault="00F5145B" w:rsidP="000C5A8E">
            <w:pPr>
              <w:pStyle w:val="Bodycopy"/>
              <w:tabs>
                <w:tab w:val="left" w:pos="945"/>
              </w:tabs>
              <w:spacing w:after="0"/>
              <w:jc w:val="both"/>
              <w:rPr>
                <w:rFonts w:cs="Arial"/>
                <w:lang w:val="en-GB"/>
              </w:rPr>
            </w:pPr>
          </w:p>
          <w:p w14:paraId="3DAD0810" w14:textId="2E56B30F" w:rsidR="00F5145B" w:rsidRPr="00AA6140" w:rsidRDefault="00370C82" w:rsidP="000C5A8E">
            <w:pPr>
              <w:pStyle w:val="Bodycopy"/>
              <w:tabs>
                <w:tab w:val="left" w:pos="945"/>
              </w:tabs>
              <w:spacing w:after="0"/>
              <w:jc w:val="both"/>
              <w:rPr>
                <w:rFonts w:cs="Arial"/>
                <w:lang w:val="en-GB"/>
              </w:rPr>
            </w:pPr>
            <w:r w:rsidRPr="00AA6140">
              <w:rPr>
                <w:rFonts w:cs="Arial"/>
                <w:noProof/>
                <w:lang w:val="en-AU" w:eastAsia="en-AU"/>
              </w:rPr>
              <w:lastRenderedPageBreak/>
              <w:drawing>
                <wp:inline distT="0" distB="0" distL="0" distR="0" wp14:anchorId="4F20162C" wp14:editId="1CFF7A04">
                  <wp:extent cx="5689101" cy="3241777"/>
                  <wp:effectExtent l="12700" t="12700" r="13335" b="9525"/>
                  <wp:docPr id="1950026332" name="Picture 195002633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8" cstate="print">
                            <a:extLst>
                              <a:ext uri="{28A0092B-C50C-407E-A947-70E740481C1C}">
                                <a14:useLocalDpi xmlns:a14="http://schemas.microsoft.com/office/drawing/2010/main" val="0"/>
                              </a:ext>
                            </a:extLst>
                          </a:blip>
                          <a:srcRect t="15260" b="4007"/>
                          <a:stretch>
                            <a:fillRect/>
                          </a:stretch>
                        </pic:blipFill>
                        <pic:spPr>
                          <a:xfrm>
                            <a:off x="0" y="0"/>
                            <a:ext cx="5716758" cy="3257536"/>
                          </a:xfrm>
                          <a:prstGeom prst="rect">
                            <a:avLst/>
                          </a:prstGeom>
                          <a:ln w="9525" cap="sq">
                            <a:solidFill>
                              <a:schemeClr val="bg1">
                                <a:lumMod val="85000"/>
                              </a:schemeClr>
                            </a:solidFill>
                            <a:prstDash val="solid"/>
                            <a:miter lim="800000"/>
                          </a:ln>
                          <a:effectLst/>
                        </pic:spPr>
                      </pic:pic>
                    </a:graphicData>
                  </a:graphic>
                </wp:inline>
              </w:drawing>
            </w:r>
          </w:p>
          <w:p w14:paraId="321B2135" w14:textId="7C859A18" w:rsidR="00F5145B" w:rsidRPr="00AA6140" w:rsidRDefault="00F5145B" w:rsidP="000C5A8E">
            <w:pPr>
              <w:pStyle w:val="Bodycopy"/>
              <w:tabs>
                <w:tab w:val="left" w:pos="945"/>
              </w:tabs>
              <w:spacing w:after="0"/>
              <w:jc w:val="both"/>
              <w:rPr>
                <w:rFonts w:cs="Arial"/>
                <w:lang w:val="en-GB"/>
              </w:rPr>
            </w:pPr>
          </w:p>
          <w:p w14:paraId="39C5D4BB" w14:textId="77777777" w:rsidR="00F5145B" w:rsidRPr="00AA6140" w:rsidRDefault="00F5145B" w:rsidP="000C5A8E">
            <w:pPr>
              <w:pStyle w:val="Bodycopy"/>
              <w:tabs>
                <w:tab w:val="left" w:pos="945"/>
              </w:tabs>
              <w:spacing w:after="0"/>
              <w:jc w:val="both"/>
              <w:rPr>
                <w:rFonts w:cs="Arial"/>
              </w:rPr>
            </w:pPr>
            <w:r w:rsidRPr="00AA6140">
              <w:rPr>
                <w:rFonts w:cs="Arial"/>
              </w:rPr>
              <w:t xml:space="preserve">Our development team will follow TDD / BDD / ATDD approaches to make sure that they automate the unit tests for the source code delivered </w:t>
            </w:r>
            <w:proofErr w:type="gramStart"/>
            <w:r w:rsidRPr="00AA6140">
              <w:rPr>
                <w:rFonts w:cs="Arial"/>
              </w:rPr>
              <w:t>with-in</w:t>
            </w:r>
            <w:proofErr w:type="gramEnd"/>
            <w:r w:rsidRPr="00AA6140">
              <w:rPr>
                <w:rFonts w:cs="Arial"/>
              </w:rPr>
              <w:t xml:space="preserve"> every sprint. These tests will be executed automatically as part of every </w:t>
            </w:r>
            <w:proofErr w:type="gramStart"/>
            <w:r w:rsidRPr="00AA6140">
              <w:rPr>
                <w:rFonts w:cs="Arial"/>
              </w:rPr>
              <w:t>build</w:t>
            </w:r>
            <w:proofErr w:type="gramEnd"/>
            <w:r w:rsidRPr="00AA6140">
              <w:rPr>
                <w:rFonts w:cs="Arial"/>
              </w:rPr>
              <w:t xml:space="preserve"> and every deployment to make sure that the new source code does not break the previously working </w:t>
            </w:r>
            <w:proofErr w:type="gramStart"/>
            <w:r w:rsidRPr="00AA6140">
              <w:rPr>
                <w:rFonts w:cs="Arial"/>
              </w:rPr>
              <w:t>build</w:t>
            </w:r>
            <w:proofErr w:type="gramEnd"/>
            <w:r w:rsidRPr="00AA6140">
              <w:rPr>
                <w:rFonts w:cs="Arial"/>
              </w:rPr>
              <w:t xml:space="preserve"> inadvertently.  This approach significantly speeds up the regression test execution cycle times. </w:t>
            </w:r>
          </w:p>
          <w:p w14:paraId="6025DF92" w14:textId="77777777" w:rsidR="00F5145B" w:rsidRPr="00AA6140" w:rsidRDefault="00F5145B" w:rsidP="000C5A8E">
            <w:pPr>
              <w:pStyle w:val="Bodycopy"/>
              <w:tabs>
                <w:tab w:val="left" w:pos="945"/>
              </w:tabs>
              <w:spacing w:after="0"/>
              <w:jc w:val="both"/>
              <w:rPr>
                <w:rFonts w:cs="Arial"/>
                <w:b/>
                <w:bCs/>
              </w:rPr>
            </w:pPr>
          </w:p>
          <w:p w14:paraId="27FED99A" w14:textId="2C1D222C" w:rsidR="00F5145B" w:rsidRPr="00AA6140" w:rsidRDefault="00F5145B" w:rsidP="000C5A8E">
            <w:pPr>
              <w:pStyle w:val="Bodycopy"/>
              <w:tabs>
                <w:tab w:val="left" w:pos="945"/>
              </w:tabs>
              <w:spacing w:after="0"/>
              <w:jc w:val="both"/>
              <w:rPr>
                <w:rFonts w:cs="Arial"/>
                <w:lang w:val="en-IN"/>
              </w:rPr>
            </w:pPr>
            <w:r w:rsidRPr="00AA6140">
              <w:rPr>
                <w:rFonts w:cs="Arial"/>
              </w:rPr>
              <w:t>To bring more power to our Testing proposition, we are strongly positioned with our IP, called, “</w:t>
            </w:r>
            <w:proofErr w:type="spellStart"/>
            <w:r w:rsidRPr="00AA6140">
              <w:rPr>
                <w:rFonts w:cs="Arial"/>
                <w:b/>
                <w:bCs/>
              </w:rPr>
              <w:t>wipro</w:t>
            </w:r>
            <w:proofErr w:type="spellEnd"/>
            <w:r w:rsidRPr="00AA6140">
              <w:rPr>
                <w:rFonts w:cs="Arial"/>
                <w:b/>
                <w:bCs/>
              </w:rPr>
              <w:t xml:space="preserve"> </w:t>
            </w:r>
            <w:proofErr w:type="spellStart"/>
            <w:r w:rsidRPr="00AA6140">
              <w:rPr>
                <w:rFonts w:cs="Arial"/>
                <w:b/>
                <w:bCs/>
              </w:rPr>
              <w:t>intelliassure</w:t>
            </w:r>
            <w:proofErr w:type="spellEnd"/>
            <w:r w:rsidRPr="00AA6140">
              <w:rPr>
                <w:rFonts w:cs="Arial"/>
              </w:rPr>
              <w:t xml:space="preserve">”, </w:t>
            </w:r>
            <w:r w:rsidRPr="00AA6140">
              <w:rPr>
                <w:rFonts w:cs="Arial"/>
                <w:lang w:val="en-IN"/>
              </w:rPr>
              <w:t xml:space="preserve">which integrates with tools such as </w:t>
            </w:r>
            <w:proofErr w:type="spellStart"/>
            <w:r w:rsidRPr="00AA6140">
              <w:rPr>
                <w:rFonts w:cs="Arial"/>
                <w:lang w:val="en-IN"/>
              </w:rPr>
              <w:t>Tricentis</w:t>
            </w:r>
            <w:proofErr w:type="spellEnd"/>
            <w:r w:rsidRPr="00AA6140">
              <w:rPr>
                <w:rFonts w:cs="Arial"/>
                <w:lang w:val="en-IN"/>
              </w:rPr>
              <w:t xml:space="preserve"> Tosca and Selenium to provide a Test framework that supports Agile methodologies</w:t>
            </w:r>
            <w:r w:rsidR="00575D84" w:rsidRPr="00AA6140">
              <w:rPr>
                <w:rFonts w:cs="Arial"/>
                <w:lang w:val="en-IN"/>
              </w:rPr>
              <w:t>. [</w:t>
            </w:r>
            <w:r w:rsidR="00575D84" w:rsidRPr="00AA6140">
              <w:rPr>
                <w:rFonts w:cs="Arial"/>
                <w:b/>
                <w:bCs/>
                <w:lang w:val="en-IN"/>
              </w:rPr>
              <w:t>Details of this mentioned in sec 2.3 of this document</w:t>
            </w:r>
            <w:r w:rsidR="00575D84" w:rsidRPr="00AA6140">
              <w:rPr>
                <w:rFonts w:cs="Arial"/>
                <w:lang w:val="en-IN"/>
              </w:rPr>
              <w:t>]</w:t>
            </w:r>
          </w:p>
          <w:p w14:paraId="783C36A7" w14:textId="77777777" w:rsidR="00F5145B" w:rsidRPr="00AA6140" w:rsidRDefault="00F5145B" w:rsidP="000C5A8E">
            <w:pPr>
              <w:pStyle w:val="Bodycopy"/>
              <w:tabs>
                <w:tab w:val="left" w:pos="945"/>
              </w:tabs>
              <w:spacing w:after="0"/>
              <w:jc w:val="both"/>
              <w:rPr>
                <w:rFonts w:cs="Arial"/>
                <w:b/>
                <w:bCs/>
              </w:rPr>
            </w:pPr>
          </w:p>
          <w:p w14:paraId="54DDBBB0" w14:textId="4D2ECE93" w:rsidR="00AE2485" w:rsidRPr="00AA6140" w:rsidRDefault="0014391D" w:rsidP="000C5A8E">
            <w:pPr>
              <w:pStyle w:val="Bodycopy"/>
              <w:tabs>
                <w:tab w:val="left" w:pos="945"/>
              </w:tabs>
              <w:spacing w:after="0"/>
              <w:jc w:val="both"/>
              <w:rPr>
                <w:rFonts w:cs="Arial"/>
                <w:b/>
                <w:bCs/>
                <w:lang w:val="en-AU"/>
              </w:rPr>
            </w:pPr>
            <w:r w:rsidRPr="00AA6140">
              <w:rPr>
                <w:rFonts w:cs="Arial"/>
                <w:b/>
                <w:bCs/>
              </w:rPr>
              <w:t>KSF</w:t>
            </w:r>
            <w:r w:rsidR="001F33AD" w:rsidRPr="00AA6140">
              <w:rPr>
                <w:rFonts w:cs="Arial"/>
                <w:b/>
                <w:bCs/>
              </w:rPr>
              <w:t xml:space="preserve"> # </w:t>
            </w:r>
            <w:r w:rsidR="00F5145B" w:rsidRPr="00AA6140">
              <w:rPr>
                <w:rFonts w:cs="Arial"/>
                <w:b/>
                <w:bCs/>
              </w:rPr>
              <w:t>5</w:t>
            </w:r>
            <w:r w:rsidR="001F33AD" w:rsidRPr="00AA6140">
              <w:rPr>
                <w:rFonts w:cs="Arial"/>
                <w:b/>
                <w:bCs/>
              </w:rPr>
              <w:t xml:space="preserve">: </w:t>
            </w:r>
            <w:r w:rsidR="000825B8" w:rsidRPr="00AA6140">
              <w:rPr>
                <w:rFonts w:cs="Arial"/>
                <w:b/>
                <w:bCs/>
                <w:lang w:val="en-AU"/>
              </w:rPr>
              <w:t>New Ways of Working</w:t>
            </w:r>
          </w:p>
          <w:p w14:paraId="3B94203B" w14:textId="43B7153C" w:rsidR="008403EB" w:rsidRPr="00AA6140" w:rsidRDefault="008403EB" w:rsidP="000C5A8E">
            <w:pPr>
              <w:pStyle w:val="Bodycopy"/>
              <w:tabs>
                <w:tab w:val="left" w:pos="945"/>
              </w:tabs>
              <w:spacing w:after="0"/>
              <w:jc w:val="both"/>
              <w:rPr>
                <w:rFonts w:cs="Arial"/>
                <w:lang w:val="en-GB"/>
              </w:rPr>
            </w:pPr>
          </w:p>
          <w:p w14:paraId="51DEF6F3" w14:textId="4C4292C9" w:rsidR="00C37EB9" w:rsidRPr="00AA6140" w:rsidRDefault="00C37EB9" w:rsidP="000C5A8E">
            <w:pPr>
              <w:pStyle w:val="Bodycopy"/>
              <w:numPr>
                <w:ilvl w:val="0"/>
                <w:numId w:val="58"/>
              </w:numPr>
              <w:tabs>
                <w:tab w:val="left" w:pos="945"/>
              </w:tabs>
              <w:spacing w:after="0"/>
              <w:jc w:val="both"/>
              <w:rPr>
                <w:rFonts w:cs="Arial"/>
                <w:b/>
                <w:bCs/>
              </w:rPr>
            </w:pPr>
            <w:r w:rsidRPr="00AA6140">
              <w:rPr>
                <w:rFonts w:cs="Arial"/>
                <w:b/>
                <w:bCs/>
              </w:rPr>
              <w:t>Our Thought Leadership</w:t>
            </w:r>
          </w:p>
          <w:p w14:paraId="31060A94" w14:textId="4FD09646" w:rsidR="00711A80" w:rsidRPr="00AA6140" w:rsidRDefault="00711A80" w:rsidP="000C5A8E">
            <w:pPr>
              <w:pStyle w:val="Bodycopy"/>
              <w:tabs>
                <w:tab w:val="left" w:pos="945"/>
              </w:tabs>
              <w:spacing w:after="0"/>
              <w:jc w:val="both"/>
              <w:rPr>
                <w:rFonts w:cs="Arial"/>
                <w:b/>
                <w:bCs/>
              </w:rPr>
            </w:pPr>
          </w:p>
          <w:p w14:paraId="28D87FFF" w14:textId="74B4C17B" w:rsidR="00AE2485" w:rsidRPr="00AA6140" w:rsidRDefault="00DB4E1C" w:rsidP="000C5A8E">
            <w:pPr>
              <w:pStyle w:val="Bodycopy"/>
              <w:tabs>
                <w:tab w:val="left" w:pos="945"/>
              </w:tabs>
              <w:jc w:val="both"/>
              <w:rPr>
                <w:rFonts w:cs="Arial"/>
                <w:b/>
                <w:bCs/>
              </w:rPr>
            </w:pPr>
            <w:r w:rsidRPr="00AA6140">
              <w:rPr>
                <w:rFonts w:cs="Arial"/>
              </w:rPr>
              <w:t>We</w:t>
            </w:r>
            <w:r w:rsidR="00E12106" w:rsidRPr="00AA6140">
              <w:rPr>
                <w:rFonts w:cs="Arial"/>
              </w:rPr>
              <w:t xml:space="preserve"> bring </w:t>
            </w:r>
            <w:r w:rsidR="008C3BA9" w:rsidRPr="00AA6140">
              <w:rPr>
                <w:rFonts w:cs="Arial"/>
              </w:rPr>
              <w:t>New Ways of Working</w:t>
            </w:r>
            <w:r w:rsidR="00E12106" w:rsidRPr="00AA6140">
              <w:rPr>
                <w:rFonts w:cs="Arial"/>
              </w:rPr>
              <w:t xml:space="preserve"> to </w:t>
            </w:r>
            <w:proofErr w:type="gramStart"/>
            <w:r w:rsidR="00E12106" w:rsidRPr="00AA6140">
              <w:rPr>
                <w:rFonts w:cs="Arial"/>
              </w:rPr>
              <w:t>delivery</w:t>
            </w:r>
            <w:proofErr w:type="gramEnd"/>
            <w:r w:rsidR="00E12106" w:rsidRPr="00AA6140">
              <w:rPr>
                <w:rFonts w:cs="Arial"/>
              </w:rPr>
              <w:t xml:space="preserve"> engine,</w:t>
            </w:r>
            <w:r w:rsidR="008C3BA9" w:rsidRPr="00AA6140">
              <w:rPr>
                <w:rFonts w:cs="Arial"/>
              </w:rPr>
              <w:t xml:space="preserve"> where we move away from traditional approach of single </w:t>
            </w:r>
            <w:r w:rsidR="00924023" w:rsidRPr="00AA6140">
              <w:rPr>
                <w:rFonts w:cs="Arial"/>
              </w:rPr>
              <w:t>skill-based</w:t>
            </w:r>
            <w:r w:rsidR="008C3BA9" w:rsidRPr="00AA6140">
              <w:rPr>
                <w:rFonts w:cs="Arial"/>
              </w:rPr>
              <w:t xml:space="preserve"> resource team to more of cross skilling, multi-disciplinary teams</w:t>
            </w:r>
            <w:r w:rsidRPr="00AA6140">
              <w:rPr>
                <w:rFonts w:cs="Arial"/>
              </w:rPr>
              <w:t xml:space="preserve"> that </w:t>
            </w:r>
            <w:r w:rsidR="00952CB0" w:rsidRPr="00AA6140">
              <w:rPr>
                <w:rFonts w:cs="Arial"/>
              </w:rPr>
              <w:t xml:space="preserve">collectively </w:t>
            </w:r>
            <w:r w:rsidRPr="00AA6140">
              <w:rPr>
                <w:rFonts w:cs="Arial"/>
              </w:rPr>
              <w:t>can</w:t>
            </w:r>
            <w:r w:rsidR="00952CB0" w:rsidRPr="00AA6140">
              <w:rPr>
                <w:rFonts w:cs="Arial"/>
              </w:rPr>
              <w:t xml:space="preserve"> work </w:t>
            </w:r>
            <w:proofErr w:type="gramStart"/>
            <w:r w:rsidR="00952CB0" w:rsidRPr="00AA6140">
              <w:rPr>
                <w:rFonts w:cs="Arial"/>
              </w:rPr>
              <w:t>on</w:t>
            </w:r>
            <w:proofErr w:type="gramEnd"/>
            <w:r w:rsidR="00952CB0" w:rsidRPr="00AA6140">
              <w:rPr>
                <w:rFonts w:cs="Arial"/>
              </w:rPr>
              <w:t xml:space="preserve"> multiple areas to deliver end to end </w:t>
            </w:r>
            <w:r w:rsidR="007D3BC9" w:rsidRPr="00AA6140">
              <w:rPr>
                <w:rFonts w:cs="Arial"/>
              </w:rPr>
              <w:t>functionalities.</w:t>
            </w:r>
          </w:p>
          <w:p w14:paraId="0A86D3AD" w14:textId="4430A82F" w:rsidR="00053A90" w:rsidRPr="00AA6140" w:rsidRDefault="00E12106" w:rsidP="000C5A8E">
            <w:pPr>
              <w:pStyle w:val="Bodycopy"/>
              <w:numPr>
                <w:ilvl w:val="0"/>
                <w:numId w:val="58"/>
              </w:numPr>
              <w:tabs>
                <w:tab w:val="left" w:pos="945"/>
              </w:tabs>
              <w:spacing w:after="0"/>
              <w:jc w:val="both"/>
              <w:rPr>
                <w:rFonts w:cs="Arial"/>
                <w:b/>
                <w:bCs/>
              </w:rPr>
            </w:pPr>
            <w:r w:rsidRPr="00AA6140">
              <w:rPr>
                <w:rFonts w:cs="Arial"/>
                <w:b/>
                <w:bCs/>
              </w:rPr>
              <w:t>Our</w:t>
            </w:r>
            <w:r w:rsidR="00053A90" w:rsidRPr="00AA6140">
              <w:rPr>
                <w:rFonts w:cs="Arial"/>
                <w:b/>
                <w:bCs/>
              </w:rPr>
              <w:t xml:space="preserve"> value proposition</w:t>
            </w:r>
            <w:r w:rsidRPr="00AA6140">
              <w:rPr>
                <w:rFonts w:cs="Arial"/>
                <w:b/>
                <w:bCs/>
              </w:rPr>
              <w:t>: Cross-functional team</w:t>
            </w:r>
            <w:r w:rsidR="00F202FB" w:rsidRPr="00AA6140">
              <w:rPr>
                <w:rFonts w:cs="Arial"/>
                <w:b/>
                <w:bCs/>
              </w:rPr>
              <w:t>, Rapid Talent Transformation</w:t>
            </w:r>
          </w:p>
          <w:p w14:paraId="19B0DE9B" w14:textId="31589762" w:rsidR="008A16DF" w:rsidRPr="00AA6140" w:rsidRDefault="008A16DF" w:rsidP="000C5A8E">
            <w:pPr>
              <w:pStyle w:val="Bodycopy"/>
              <w:tabs>
                <w:tab w:val="left" w:pos="945"/>
              </w:tabs>
              <w:spacing w:after="0"/>
              <w:jc w:val="both"/>
              <w:rPr>
                <w:rFonts w:cs="Arial"/>
                <w:b/>
                <w:bCs/>
              </w:rPr>
            </w:pPr>
          </w:p>
          <w:p w14:paraId="2EB4517C" w14:textId="1A50DDFC" w:rsidR="008A16DF" w:rsidRPr="00AA6140" w:rsidRDefault="008A16DF" w:rsidP="000C5A8E">
            <w:pPr>
              <w:pStyle w:val="Bodycopy"/>
              <w:tabs>
                <w:tab w:val="left" w:pos="945"/>
              </w:tabs>
              <w:spacing w:after="0"/>
              <w:jc w:val="both"/>
              <w:rPr>
                <w:rFonts w:cs="Arial"/>
              </w:rPr>
            </w:pPr>
            <w:r w:rsidRPr="00AA6140">
              <w:rPr>
                <w:rFonts w:cs="Arial"/>
              </w:rPr>
              <w:t xml:space="preserve">As demonstrated below, we propose the cross-functional team structure to deliver the NextGen program to </w:t>
            </w:r>
            <w:r w:rsidR="00716698">
              <w:rPr>
                <w:rFonts w:cs="Arial"/>
              </w:rPr>
              <w:t>CLIENT</w:t>
            </w:r>
            <w:r w:rsidRPr="00AA6140">
              <w:rPr>
                <w:rFonts w:cs="Arial"/>
              </w:rPr>
              <w:t>.</w:t>
            </w:r>
          </w:p>
          <w:p w14:paraId="643FCBB4" w14:textId="23E9B051" w:rsidR="008A16DF" w:rsidRPr="00AA6140" w:rsidRDefault="008A16DF" w:rsidP="000C5A8E">
            <w:pPr>
              <w:pStyle w:val="Bodycopy"/>
              <w:tabs>
                <w:tab w:val="left" w:pos="945"/>
              </w:tabs>
              <w:spacing w:after="0"/>
              <w:jc w:val="both"/>
              <w:rPr>
                <w:rFonts w:cs="Arial"/>
                <w:b/>
                <w:bCs/>
              </w:rPr>
            </w:pPr>
            <w:r w:rsidRPr="00AA6140">
              <w:rPr>
                <w:rFonts w:cs="Arial"/>
                <w:noProof/>
                <w:lang w:val="en-AU" w:eastAsia="en-AU"/>
              </w:rPr>
              <w:drawing>
                <wp:anchor distT="0" distB="0" distL="114300" distR="114300" simplePos="0" relativeHeight="251658244" behindDoc="0" locked="0" layoutInCell="1" allowOverlap="1" wp14:anchorId="6F6D4983" wp14:editId="4AAACB58">
                  <wp:simplePos x="0" y="0"/>
                  <wp:positionH relativeFrom="column">
                    <wp:posOffset>547370</wp:posOffset>
                  </wp:positionH>
                  <wp:positionV relativeFrom="paragraph">
                    <wp:posOffset>172720</wp:posOffset>
                  </wp:positionV>
                  <wp:extent cx="4895215" cy="2540000"/>
                  <wp:effectExtent l="12700" t="12700" r="6985" b="12700"/>
                  <wp:wrapTopAndBottom/>
                  <wp:docPr id="23" name="Picture 2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95215" cy="2540000"/>
                          </a:xfrm>
                          <a:prstGeom prst="rect">
                            <a:avLst/>
                          </a:prstGeom>
                          <a:ln w="9525" cap="sq">
                            <a:solidFill>
                              <a:sysClr val="window" lastClr="FFFFFF">
                                <a:lumMod val="85000"/>
                              </a:sysClr>
                            </a:solidFill>
                            <a:prstDash val="solid"/>
                            <a:miter lim="800000"/>
                          </a:ln>
                          <a:effectLst/>
                        </pic:spPr>
                      </pic:pic>
                    </a:graphicData>
                  </a:graphic>
                  <wp14:sizeRelH relativeFrom="page">
                    <wp14:pctWidth>0</wp14:pctWidth>
                  </wp14:sizeRelH>
                  <wp14:sizeRelV relativeFrom="page">
                    <wp14:pctHeight>0</wp14:pctHeight>
                  </wp14:sizeRelV>
                </wp:anchor>
              </w:drawing>
            </w:r>
          </w:p>
          <w:p w14:paraId="31BB47A2" w14:textId="55C91E8E" w:rsidR="008A16DF" w:rsidRPr="00AA6140" w:rsidRDefault="008A16DF" w:rsidP="000C5A8E">
            <w:pPr>
              <w:pStyle w:val="Bodycopy"/>
              <w:tabs>
                <w:tab w:val="left" w:pos="945"/>
              </w:tabs>
              <w:spacing w:after="0"/>
              <w:jc w:val="both"/>
              <w:rPr>
                <w:rFonts w:cs="Arial"/>
                <w:b/>
                <w:bCs/>
              </w:rPr>
            </w:pPr>
          </w:p>
          <w:p w14:paraId="3F1C820A" w14:textId="2EDC2704" w:rsidR="008A16DF" w:rsidRPr="00AA6140" w:rsidRDefault="008A16DF" w:rsidP="000C5A8E">
            <w:pPr>
              <w:pStyle w:val="Bodycopy"/>
              <w:tabs>
                <w:tab w:val="left" w:pos="945"/>
              </w:tabs>
              <w:spacing w:after="0"/>
              <w:jc w:val="both"/>
              <w:rPr>
                <w:rFonts w:cs="Arial"/>
              </w:rPr>
            </w:pPr>
            <w:r w:rsidRPr="00AA6140">
              <w:rPr>
                <w:rFonts w:cs="Arial"/>
              </w:rPr>
              <w:t xml:space="preserve">Our rapid talent transformation approach revolves around our principle of moving away from </w:t>
            </w:r>
            <w:r w:rsidR="00234D2C" w:rsidRPr="00AA6140">
              <w:rPr>
                <w:rFonts w:cs="Arial"/>
              </w:rPr>
              <w:t>an</w:t>
            </w:r>
            <w:r w:rsidRPr="00AA6140">
              <w:rPr>
                <w:rFonts w:cs="Arial"/>
              </w:rPr>
              <w:t xml:space="preserve"> “I” shaped to “Pi” shaped (rather X-shaped) team </w:t>
            </w:r>
            <w:r w:rsidR="00234D2C" w:rsidRPr="00AA6140">
              <w:rPr>
                <w:rFonts w:cs="Arial"/>
              </w:rPr>
              <w:t>construct</w:t>
            </w:r>
            <w:r w:rsidRPr="00AA6140">
              <w:rPr>
                <w:rFonts w:cs="Arial"/>
              </w:rPr>
              <w:t xml:space="preserve"> with more multi-disciplinary </w:t>
            </w:r>
            <w:r w:rsidR="00234D2C" w:rsidRPr="00AA6140">
              <w:rPr>
                <w:rFonts w:cs="Arial"/>
              </w:rPr>
              <w:t>skill set, as illustrated below.</w:t>
            </w:r>
          </w:p>
          <w:p w14:paraId="458168AA" w14:textId="3D4BAF79" w:rsidR="00924023" w:rsidRPr="00AA6140" w:rsidRDefault="00F202FB" w:rsidP="000C5A8E">
            <w:pPr>
              <w:pStyle w:val="Bodycopy"/>
              <w:tabs>
                <w:tab w:val="left" w:pos="945"/>
              </w:tabs>
              <w:spacing w:after="0"/>
              <w:jc w:val="both"/>
              <w:rPr>
                <w:rFonts w:cs="Arial"/>
                <w:b/>
                <w:bCs/>
              </w:rPr>
            </w:pPr>
            <w:r w:rsidRPr="00AA6140">
              <w:rPr>
                <w:rFonts w:cs="Arial"/>
                <w:b/>
                <w:bCs/>
                <w:noProof/>
                <w:lang w:val="en-AU" w:eastAsia="en-AU"/>
              </w:rPr>
              <w:drawing>
                <wp:anchor distT="0" distB="0" distL="114300" distR="114300" simplePos="0" relativeHeight="251658243" behindDoc="0" locked="0" layoutInCell="1" allowOverlap="1" wp14:anchorId="3EC8B9C2" wp14:editId="73D14E6D">
                  <wp:simplePos x="0" y="0"/>
                  <wp:positionH relativeFrom="column">
                    <wp:posOffset>60904</wp:posOffset>
                  </wp:positionH>
                  <wp:positionV relativeFrom="paragraph">
                    <wp:posOffset>294005</wp:posOffset>
                  </wp:positionV>
                  <wp:extent cx="5993296" cy="1570061"/>
                  <wp:effectExtent l="0" t="0" r="1270" b="5080"/>
                  <wp:wrapTopAndBottom/>
                  <wp:docPr id="1991504174" name="Picture 199150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93296" cy="1570061"/>
                          </a:xfrm>
                          <a:prstGeom prst="rect">
                            <a:avLst/>
                          </a:prstGeom>
                        </pic:spPr>
                      </pic:pic>
                    </a:graphicData>
                  </a:graphic>
                  <wp14:sizeRelH relativeFrom="page">
                    <wp14:pctWidth>0</wp14:pctWidth>
                  </wp14:sizeRelH>
                  <wp14:sizeRelV relativeFrom="page">
                    <wp14:pctHeight>0</wp14:pctHeight>
                  </wp14:sizeRelV>
                </wp:anchor>
              </w:drawing>
            </w:r>
          </w:p>
          <w:p w14:paraId="64DBDE73" w14:textId="61F1C9DA" w:rsidR="00924023" w:rsidRPr="00AA6140" w:rsidRDefault="00924023" w:rsidP="000C5A8E">
            <w:pPr>
              <w:pStyle w:val="Bodycopy"/>
              <w:tabs>
                <w:tab w:val="left" w:pos="945"/>
              </w:tabs>
              <w:spacing w:after="0"/>
              <w:jc w:val="both"/>
              <w:rPr>
                <w:rFonts w:cs="Arial"/>
                <w:b/>
                <w:bCs/>
              </w:rPr>
            </w:pPr>
          </w:p>
          <w:p w14:paraId="444462F0" w14:textId="77777777" w:rsidR="007D3BC9" w:rsidRPr="00AA6140" w:rsidRDefault="007D3BC9" w:rsidP="000C5A8E">
            <w:pPr>
              <w:pStyle w:val="Bodycopy"/>
              <w:tabs>
                <w:tab w:val="left" w:pos="945"/>
              </w:tabs>
              <w:spacing w:after="0"/>
              <w:jc w:val="both"/>
              <w:rPr>
                <w:rFonts w:cs="Arial"/>
                <w:b/>
                <w:bCs/>
              </w:rPr>
            </w:pPr>
          </w:p>
          <w:p w14:paraId="0B23C524" w14:textId="3FFA22B8" w:rsidR="00924201" w:rsidRPr="00AA6140" w:rsidRDefault="00234D2C" w:rsidP="000C5A8E">
            <w:pPr>
              <w:pStyle w:val="Bodycopy"/>
              <w:tabs>
                <w:tab w:val="left" w:pos="945"/>
              </w:tabs>
              <w:spacing w:after="0"/>
              <w:jc w:val="both"/>
              <w:rPr>
                <w:rFonts w:cs="Arial"/>
                <w:b/>
                <w:bCs/>
                <w:lang w:val="en-AU"/>
              </w:rPr>
            </w:pPr>
            <w:r w:rsidRPr="00AA6140">
              <w:rPr>
                <w:rFonts w:cs="Arial"/>
                <w:b/>
                <w:bCs/>
              </w:rPr>
              <w:t>KSF</w:t>
            </w:r>
            <w:r w:rsidR="00924201" w:rsidRPr="00AA6140">
              <w:rPr>
                <w:rFonts w:cs="Arial"/>
                <w:b/>
                <w:bCs/>
              </w:rPr>
              <w:t xml:space="preserve"> # </w:t>
            </w:r>
            <w:r w:rsidRPr="00AA6140">
              <w:rPr>
                <w:rFonts w:cs="Arial"/>
                <w:b/>
                <w:bCs/>
              </w:rPr>
              <w:t>6</w:t>
            </w:r>
            <w:r w:rsidR="00924201" w:rsidRPr="00AA6140">
              <w:rPr>
                <w:rFonts w:cs="Arial"/>
                <w:b/>
                <w:bCs/>
              </w:rPr>
              <w:t xml:space="preserve">: Strong Governance Model </w:t>
            </w:r>
          </w:p>
          <w:p w14:paraId="444C7F0C" w14:textId="14723CD2" w:rsidR="00924201" w:rsidRPr="00AA6140" w:rsidRDefault="00924201" w:rsidP="000C5A8E">
            <w:pPr>
              <w:pStyle w:val="Bodycopy"/>
              <w:tabs>
                <w:tab w:val="left" w:pos="945"/>
              </w:tabs>
              <w:spacing w:after="0"/>
              <w:jc w:val="both"/>
              <w:rPr>
                <w:rFonts w:cs="Arial"/>
                <w:b/>
                <w:bCs/>
              </w:rPr>
            </w:pPr>
          </w:p>
          <w:p w14:paraId="34BF5BE5" w14:textId="77777777" w:rsidR="004565E6" w:rsidRPr="00AA6140" w:rsidRDefault="004565E6" w:rsidP="000C5A8E">
            <w:pPr>
              <w:pStyle w:val="Bodycopy"/>
              <w:numPr>
                <w:ilvl w:val="0"/>
                <w:numId w:val="52"/>
              </w:numPr>
              <w:tabs>
                <w:tab w:val="left" w:pos="945"/>
              </w:tabs>
              <w:spacing w:after="0"/>
              <w:jc w:val="both"/>
              <w:rPr>
                <w:rFonts w:cs="Arial"/>
                <w:b/>
                <w:bCs/>
              </w:rPr>
            </w:pPr>
            <w:r w:rsidRPr="00AA6140">
              <w:rPr>
                <w:rFonts w:cs="Arial"/>
                <w:b/>
                <w:bCs/>
              </w:rPr>
              <w:t>Our Thought Leadership</w:t>
            </w:r>
          </w:p>
          <w:p w14:paraId="0223071F" w14:textId="77777777" w:rsidR="004565E6" w:rsidRPr="00AA6140" w:rsidRDefault="004565E6" w:rsidP="000C5A8E">
            <w:pPr>
              <w:pStyle w:val="ListParagraph"/>
              <w:ind w:left="0"/>
              <w:jc w:val="both"/>
              <w:rPr>
                <w:rFonts w:ascii="Arial" w:eastAsia="Arial" w:hAnsi="Arial" w:cs="Arial"/>
                <w:lang w:val="en-IN"/>
              </w:rPr>
            </w:pPr>
          </w:p>
          <w:p w14:paraId="27E05E32" w14:textId="35B568C4" w:rsidR="00B871AD" w:rsidRPr="00AA6140" w:rsidRDefault="00B871AD" w:rsidP="000C5A8E">
            <w:pPr>
              <w:pStyle w:val="ListParagraph"/>
              <w:ind w:left="0"/>
              <w:jc w:val="both"/>
              <w:rPr>
                <w:rFonts w:ascii="Arial" w:eastAsia="Arial" w:hAnsi="Arial" w:cs="Arial"/>
                <w:lang w:val="en-IN"/>
              </w:rPr>
            </w:pPr>
            <w:r w:rsidRPr="00AA6140">
              <w:rPr>
                <w:rFonts w:ascii="Arial" w:eastAsia="Arial" w:hAnsi="Arial" w:cs="Arial"/>
                <w:lang w:val="en-IN"/>
              </w:rPr>
              <w:t xml:space="preserve">We propose a delivery &amp; transformation governance model that allows for continuous collaboration &amp; commitment between the </w:t>
            </w:r>
            <w:r w:rsidR="00C318B7">
              <w:rPr>
                <w:rFonts w:ascii="Arial" w:eastAsia="Arial" w:hAnsi="Arial" w:cs="Arial"/>
                <w:lang w:val="en-IN"/>
              </w:rPr>
              <w:t>CLIENT</w:t>
            </w:r>
            <w:r w:rsidRPr="00AA6140">
              <w:rPr>
                <w:rFonts w:ascii="Arial" w:eastAsia="Arial" w:hAnsi="Arial" w:cs="Arial"/>
                <w:lang w:val="en-IN"/>
              </w:rPr>
              <w:t xml:space="preserve"> &amp; Wipro, at portfolio, program &amp; team level, through an inclusive Governance Layer (incl. Gateway Review process as guided by the </w:t>
            </w:r>
            <w:r w:rsidR="009D3B9F" w:rsidRPr="00AA6140">
              <w:rPr>
                <w:rFonts w:ascii="Arial" w:eastAsia="Arial" w:hAnsi="Arial" w:cs="Arial"/>
                <w:lang w:val="en-IN"/>
              </w:rPr>
              <w:t>VAGO Audit</w:t>
            </w:r>
            <w:r w:rsidRPr="00AA6140">
              <w:rPr>
                <w:rFonts w:ascii="Arial" w:eastAsia="Arial" w:hAnsi="Arial" w:cs="Arial"/>
                <w:lang w:val="en-IN"/>
              </w:rPr>
              <w:t xml:space="preserve"> Report, May’2021). </w:t>
            </w:r>
          </w:p>
          <w:p w14:paraId="0FDE04E5" w14:textId="77777777" w:rsidR="00B871AD" w:rsidRPr="00AA6140" w:rsidRDefault="00B871AD" w:rsidP="000C5A8E">
            <w:pPr>
              <w:pStyle w:val="ListParagraph"/>
              <w:ind w:left="0"/>
              <w:jc w:val="both"/>
              <w:rPr>
                <w:rFonts w:ascii="Arial" w:eastAsia="Arial" w:hAnsi="Arial" w:cs="Arial"/>
                <w:lang w:val="en-IN"/>
              </w:rPr>
            </w:pPr>
          </w:p>
          <w:p w14:paraId="6CE93B86" w14:textId="3E31441F" w:rsidR="00B871AD" w:rsidRPr="00AA6140" w:rsidRDefault="00B871AD" w:rsidP="000C5A8E">
            <w:pPr>
              <w:pStyle w:val="Bodycopy"/>
              <w:numPr>
                <w:ilvl w:val="0"/>
                <w:numId w:val="52"/>
              </w:numPr>
              <w:tabs>
                <w:tab w:val="left" w:pos="945"/>
              </w:tabs>
              <w:spacing w:after="0"/>
              <w:jc w:val="both"/>
              <w:rPr>
                <w:rFonts w:cs="Arial"/>
                <w:b/>
                <w:bCs/>
              </w:rPr>
            </w:pPr>
            <w:r w:rsidRPr="00AA6140">
              <w:rPr>
                <w:rFonts w:eastAsia="Arial" w:cs="Arial"/>
                <w:lang w:val="en-IN"/>
              </w:rPr>
              <w:t xml:space="preserve"> </w:t>
            </w:r>
            <w:r w:rsidRPr="00AA6140">
              <w:rPr>
                <w:rFonts w:cs="Arial"/>
                <w:b/>
                <w:bCs/>
              </w:rPr>
              <w:t xml:space="preserve">Wipro’s unique value proposition to help </w:t>
            </w:r>
            <w:r w:rsidR="00716698">
              <w:rPr>
                <w:rFonts w:cs="Arial"/>
                <w:b/>
                <w:bCs/>
              </w:rPr>
              <w:t>CLIENT</w:t>
            </w:r>
            <w:r w:rsidRPr="00AA6140">
              <w:rPr>
                <w:rFonts w:cs="Arial"/>
                <w:b/>
                <w:bCs/>
              </w:rPr>
              <w:t>:</w:t>
            </w:r>
          </w:p>
          <w:p w14:paraId="0A7B9BC9" w14:textId="4A9D62B0" w:rsidR="00B871AD" w:rsidRPr="00AA6140" w:rsidRDefault="00B871AD" w:rsidP="000C5A8E">
            <w:pPr>
              <w:pStyle w:val="ListParagraph"/>
              <w:ind w:left="0"/>
              <w:jc w:val="both"/>
              <w:rPr>
                <w:rFonts w:ascii="Arial" w:eastAsia="Arial" w:hAnsi="Arial" w:cs="Arial"/>
                <w:lang w:val="en-IN"/>
              </w:rPr>
            </w:pPr>
          </w:p>
          <w:p w14:paraId="7C7CA18A" w14:textId="4BE5F3AE" w:rsidR="00C40546" w:rsidRPr="00AA6140" w:rsidRDefault="004565E6" w:rsidP="000C5A8E">
            <w:pPr>
              <w:pStyle w:val="ListParagraph"/>
              <w:ind w:left="0"/>
              <w:jc w:val="both"/>
              <w:rPr>
                <w:rFonts w:ascii="Arial" w:eastAsia="Arial" w:hAnsi="Arial" w:cs="Arial"/>
                <w:lang w:val="en-IN"/>
              </w:rPr>
            </w:pPr>
            <w:r w:rsidRPr="00AA6140">
              <w:rPr>
                <w:rFonts w:ascii="Arial" w:eastAsia="Arial" w:hAnsi="Arial" w:cs="Arial"/>
                <w:lang w:val="en-IN"/>
              </w:rPr>
              <w:t>Through our proven governance mechanism, we are confident to establish a sound Governance practice for the whole of NextGen program, as illustrated in the following section.</w:t>
            </w:r>
          </w:p>
          <w:p w14:paraId="4FC22FB4" w14:textId="77777777" w:rsidR="002B13A4" w:rsidRPr="00AA6140" w:rsidRDefault="002B13A4" w:rsidP="000C5A8E">
            <w:pPr>
              <w:pStyle w:val="ListParagraph"/>
              <w:ind w:left="0"/>
              <w:jc w:val="both"/>
              <w:rPr>
                <w:rFonts w:ascii="Arial" w:eastAsia="Arial" w:hAnsi="Arial" w:cs="Arial"/>
                <w:lang w:val="en-IN"/>
              </w:rPr>
            </w:pPr>
          </w:p>
          <w:p w14:paraId="34C66303" w14:textId="7C660CF5" w:rsidR="002B13A4" w:rsidRPr="00AA6140" w:rsidRDefault="002B13A4" w:rsidP="000C5A8E">
            <w:pPr>
              <w:pStyle w:val="ListParagraph"/>
              <w:ind w:left="0"/>
              <w:jc w:val="both"/>
              <w:rPr>
                <w:rFonts w:ascii="Arial" w:eastAsia="Arial" w:hAnsi="Arial" w:cs="Arial"/>
                <w:lang w:val="en-IN"/>
              </w:rPr>
            </w:pPr>
            <w:r w:rsidRPr="00AA6140">
              <w:rPr>
                <w:rFonts w:ascii="Arial" w:eastAsia="Arial" w:hAnsi="Arial" w:cs="Arial"/>
                <w:noProof/>
              </w:rPr>
              <w:drawing>
                <wp:inline distT="0" distB="0" distL="0" distR="0" wp14:anchorId="720C00B2" wp14:editId="7652FF45">
                  <wp:extent cx="6146800" cy="2863054"/>
                  <wp:effectExtent l="0" t="0" r="0" b="0"/>
                  <wp:docPr id="2" name="Picture 1">
                    <a:extLst xmlns:a="http://schemas.openxmlformats.org/drawingml/2006/main">
                      <a:ext uri="{FF2B5EF4-FFF2-40B4-BE49-F238E27FC236}">
                        <a16:creationId xmlns:a16="http://schemas.microsoft.com/office/drawing/2014/main" id="{9F8074E1-3E27-ED4E-B304-685870E48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F8074E1-3E27-ED4E-B304-685870E48111}"/>
                              </a:ext>
                            </a:extLst>
                          </pic:cNvPr>
                          <pic:cNvPicPr>
                            <a:picLocks noChangeAspect="1"/>
                          </pic:cNvPicPr>
                        </pic:nvPicPr>
                        <pic:blipFill>
                          <a:blip r:embed="rId21"/>
                          <a:stretch>
                            <a:fillRect/>
                          </a:stretch>
                        </pic:blipFill>
                        <pic:spPr>
                          <a:xfrm>
                            <a:off x="0" y="0"/>
                            <a:ext cx="6148342" cy="2863772"/>
                          </a:xfrm>
                          <a:prstGeom prst="rect">
                            <a:avLst/>
                          </a:prstGeom>
                        </pic:spPr>
                      </pic:pic>
                    </a:graphicData>
                  </a:graphic>
                </wp:inline>
              </w:drawing>
            </w:r>
          </w:p>
          <w:p w14:paraId="2BE11B39" w14:textId="7AA8D5B2" w:rsidR="00BC79F8" w:rsidRPr="00AA6140" w:rsidRDefault="00BC79F8" w:rsidP="000C5A8E">
            <w:pPr>
              <w:pStyle w:val="Bodycopy"/>
              <w:tabs>
                <w:tab w:val="left" w:pos="945"/>
              </w:tabs>
              <w:spacing w:after="0"/>
              <w:jc w:val="both"/>
              <w:rPr>
                <w:rFonts w:cs="Arial"/>
                <w:lang w:val="en-GB"/>
              </w:rPr>
            </w:pPr>
          </w:p>
          <w:p w14:paraId="3A1AF85D" w14:textId="443A2631" w:rsidR="004565E6" w:rsidRPr="00AA6140" w:rsidRDefault="004565E6" w:rsidP="000C5A8E">
            <w:pPr>
              <w:pStyle w:val="Bodycopy"/>
              <w:tabs>
                <w:tab w:val="left" w:pos="945"/>
              </w:tabs>
              <w:spacing w:after="0"/>
              <w:jc w:val="both"/>
              <w:rPr>
                <w:rFonts w:cs="Arial"/>
                <w:lang w:val="en-GB"/>
              </w:rPr>
            </w:pPr>
          </w:p>
          <w:p w14:paraId="6214C07C" w14:textId="436CCCD6" w:rsidR="004565E6" w:rsidRPr="00AA6140" w:rsidRDefault="00FC5FC8" w:rsidP="000C5A8E">
            <w:pPr>
              <w:pStyle w:val="Bodycopy"/>
              <w:tabs>
                <w:tab w:val="left" w:pos="945"/>
              </w:tabs>
              <w:spacing w:after="0"/>
              <w:jc w:val="both"/>
              <w:rPr>
                <w:rFonts w:cs="Arial"/>
                <w:lang w:val="en-AU"/>
              </w:rPr>
            </w:pPr>
            <w:r w:rsidRPr="00AA6140">
              <w:rPr>
                <w:rFonts w:cs="Arial"/>
                <w:lang w:val="en-AU"/>
              </w:rPr>
              <w:t xml:space="preserve">In addition to establishing a strong Governance layer, we also </w:t>
            </w:r>
            <w:r w:rsidR="00DF0A5B" w:rsidRPr="00AA6140">
              <w:rPr>
                <w:rFonts w:cs="Arial"/>
                <w:lang w:val="en-AU"/>
              </w:rPr>
              <w:t>recommend</w:t>
            </w:r>
            <w:r w:rsidRPr="00AA6140">
              <w:rPr>
                <w:rFonts w:cs="Arial"/>
                <w:lang w:val="en-AU"/>
              </w:rPr>
              <w:t xml:space="preserve"> Balanced Score Card approach towards building a metrics strategy, </w:t>
            </w:r>
            <w:r w:rsidR="00F407FA" w:rsidRPr="00AA6140">
              <w:rPr>
                <w:rFonts w:cs="Arial"/>
                <w:lang w:val="en-AU"/>
              </w:rPr>
              <w:t>to</w:t>
            </w:r>
            <w:r w:rsidRPr="00AA6140">
              <w:rPr>
                <w:rFonts w:cs="Arial"/>
                <w:lang w:val="en-AU"/>
              </w:rPr>
              <w:t xml:space="preserve"> drive the program goals more effectively and thereby controlling cost/scope creep. A sample Balanced Score Card is given below. Based on the type of metric, periodicity can be at the end of the sprint, release, project etc. and can be made available real-time.</w:t>
            </w:r>
          </w:p>
          <w:p w14:paraId="74DA4E5B" w14:textId="150C3164" w:rsidR="009D3B9F" w:rsidRPr="00AA6140" w:rsidRDefault="009D3B9F" w:rsidP="000C5A8E">
            <w:pPr>
              <w:pStyle w:val="Bodycopy"/>
              <w:tabs>
                <w:tab w:val="left" w:pos="945"/>
              </w:tabs>
              <w:spacing w:after="0"/>
              <w:jc w:val="both"/>
              <w:rPr>
                <w:rFonts w:cs="Arial"/>
                <w:lang w:val="en-AU"/>
              </w:rPr>
            </w:pPr>
          </w:p>
          <w:p w14:paraId="0FCF74A4" w14:textId="24BA6A9B" w:rsidR="009D3B9F" w:rsidRPr="00AA6140" w:rsidRDefault="009D3B9F" w:rsidP="000C5A8E">
            <w:pPr>
              <w:pStyle w:val="Bodycopy"/>
              <w:tabs>
                <w:tab w:val="left" w:pos="945"/>
              </w:tabs>
              <w:spacing w:after="0"/>
              <w:jc w:val="both"/>
              <w:rPr>
                <w:rFonts w:cs="Arial"/>
                <w:lang w:val="en-AU"/>
              </w:rPr>
            </w:pPr>
          </w:p>
          <w:p w14:paraId="1E988A89" w14:textId="0723B41A" w:rsidR="009D3B9F" w:rsidRPr="00AA6140" w:rsidRDefault="009D3B9F" w:rsidP="000C5A8E">
            <w:pPr>
              <w:pStyle w:val="Bodycopy"/>
              <w:tabs>
                <w:tab w:val="left" w:pos="945"/>
              </w:tabs>
              <w:spacing w:after="0"/>
              <w:jc w:val="both"/>
              <w:rPr>
                <w:rFonts w:cs="Arial"/>
                <w:lang w:val="en-AU"/>
              </w:rPr>
            </w:pPr>
          </w:p>
          <w:p w14:paraId="7FC0F43A" w14:textId="0E2EEBE6" w:rsidR="002B13A4" w:rsidRPr="00AA6140" w:rsidRDefault="002B13A4" w:rsidP="000C5A8E">
            <w:pPr>
              <w:pStyle w:val="Bodycopy"/>
              <w:tabs>
                <w:tab w:val="left" w:pos="945"/>
              </w:tabs>
              <w:spacing w:after="0"/>
              <w:jc w:val="both"/>
              <w:rPr>
                <w:rFonts w:cs="Arial"/>
                <w:lang w:val="en-AU"/>
              </w:rPr>
            </w:pPr>
          </w:p>
          <w:p w14:paraId="391C8BE8" w14:textId="17300359" w:rsidR="002B13A4" w:rsidRPr="00AA6140" w:rsidRDefault="002B13A4" w:rsidP="000C5A8E">
            <w:pPr>
              <w:pStyle w:val="Bodycopy"/>
              <w:tabs>
                <w:tab w:val="left" w:pos="945"/>
              </w:tabs>
              <w:spacing w:after="0"/>
              <w:jc w:val="both"/>
              <w:rPr>
                <w:rFonts w:cs="Arial"/>
                <w:lang w:val="en-AU"/>
              </w:rPr>
            </w:pPr>
          </w:p>
          <w:p w14:paraId="27FD2C6C" w14:textId="77777777" w:rsidR="002B13A4" w:rsidRPr="00AA6140" w:rsidRDefault="002B13A4" w:rsidP="000C5A8E">
            <w:pPr>
              <w:pStyle w:val="Bodycopy"/>
              <w:tabs>
                <w:tab w:val="left" w:pos="945"/>
              </w:tabs>
              <w:spacing w:after="0"/>
              <w:jc w:val="both"/>
              <w:rPr>
                <w:rFonts w:cs="Arial"/>
                <w:lang w:val="en-AU"/>
              </w:rPr>
            </w:pPr>
          </w:p>
          <w:p w14:paraId="023461A9" w14:textId="77777777" w:rsidR="009D3B9F" w:rsidRPr="00AA6140" w:rsidRDefault="009D3B9F" w:rsidP="000C5A8E">
            <w:pPr>
              <w:pStyle w:val="Bodycopy"/>
              <w:tabs>
                <w:tab w:val="left" w:pos="945"/>
              </w:tabs>
              <w:spacing w:after="0"/>
              <w:jc w:val="both"/>
              <w:rPr>
                <w:rFonts w:cs="Arial"/>
                <w:lang w:val="en-AU"/>
              </w:rPr>
            </w:pPr>
          </w:p>
          <w:p w14:paraId="686B1BF3" w14:textId="2CA6A464" w:rsidR="00FC5FC8" w:rsidRPr="00AA6140" w:rsidRDefault="00FC5FC8" w:rsidP="000C5A8E">
            <w:pPr>
              <w:pStyle w:val="Bodycopy"/>
              <w:tabs>
                <w:tab w:val="left" w:pos="945"/>
              </w:tabs>
              <w:spacing w:after="0"/>
              <w:jc w:val="both"/>
              <w:rPr>
                <w:rFonts w:cs="Arial"/>
                <w:lang w:val="en-GB"/>
              </w:rPr>
            </w:pPr>
          </w:p>
          <w:p w14:paraId="56848AD9" w14:textId="1C56BFD0" w:rsidR="002B13A4" w:rsidRPr="00AA6140" w:rsidRDefault="002B13A4" w:rsidP="000C5A8E">
            <w:pPr>
              <w:pStyle w:val="Bodycopy"/>
              <w:tabs>
                <w:tab w:val="left" w:pos="945"/>
              </w:tabs>
              <w:jc w:val="both"/>
              <w:rPr>
                <w:rFonts w:cs="Arial"/>
              </w:rPr>
            </w:pPr>
            <w:r w:rsidRPr="00AA6140">
              <w:rPr>
                <w:rFonts w:cs="Arial"/>
                <w:noProof/>
                <w:lang w:val="en-AU" w:eastAsia="en-AU"/>
              </w:rPr>
              <w:drawing>
                <wp:inline distT="0" distB="0" distL="0" distR="0" wp14:anchorId="47095B37" wp14:editId="702644A0">
                  <wp:extent cx="6146800" cy="2135054"/>
                  <wp:effectExtent l="0" t="0" r="0" b="0"/>
                  <wp:docPr id="3" name="Picture 2">
                    <a:extLst xmlns:a="http://schemas.openxmlformats.org/drawingml/2006/main">
                      <a:ext uri="{FF2B5EF4-FFF2-40B4-BE49-F238E27FC236}">
                        <a16:creationId xmlns:a16="http://schemas.microsoft.com/office/drawing/2014/main" id="{5B02848B-4053-A746-9A77-BBA0320C1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B02848B-4053-A746-9A77-BBA0320C1FCA}"/>
                              </a:ext>
                            </a:extLst>
                          </pic:cNvPr>
                          <pic:cNvPicPr>
                            <a:picLocks noChangeAspect="1"/>
                          </pic:cNvPicPr>
                        </pic:nvPicPr>
                        <pic:blipFill>
                          <a:blip r:embed="rId22"/>
                          <a:stretch>
                            <a:fillRect/>
                          </a:stretch>
                        </pic:blipFill>
                        <pic:spPr>
                          <a:xfrm>
                            <a:off x="0" y="0"/>
                            <a:ext cx="6156578" cy="2138450"/>
                          </a:xfrm>
                          <a:prstGeom prst="rect">
                            <a:avLst/>
                          </a:prstGeom>
                        </pic:spPr>
                      </pic:pic>
                    </a:graphicData>
                  </a:graphic>
                </wp:inline>
              </w:drawing>
            </w:r>
          </w:p>
          <w:p w14:paraId="78BE4DEA" w14:textId="6917F0FA" w:rsidR="009D3B9F" w:rsidRPr="00AA6140" w:rsidRDefault="009D3B9F" w:rsidP="000C5A8E">
            <w:pPr>
              <w:pStyle w:val="Bodycopy"/>
              <w:tabs>
                <w:tab w:val="left" w:pos="945"/>
              </w:tabs>
              <w:jc w:val="both"/>
              <w:rPr>
                <w:rFonts w:cs="Arial"/>
                <w:lang w:val="en-IN"/>
              </w:rPr>
            </w:pPr>
            <w:r w:rsidRPr="00AA6140">
              <w:rPr>
                <w:rFonts w:cs="Arial"/>
              </w:rPr>
              <w:t xml:space="preserve">These are the recommended metrics to track for an Agile project once the team stabilizes. However, the final metrics need to be agreed in consultation with the stakeholders and with the support from the Coach based on the business goals and revisit the metrics as the organization matures over </w:t>
            </w:r>
            <w:r w:rsidR="00E40AB2" w:rsidRPr="00AA6140">
              <w:rPr>
                <w:rFonts w:cs="Arial"/>
              </w:rPr>
              <w:t>a period</w:t>
            </w:r>
            <w:r w:rsidRPr="00AA6140">
              <w:rPr>
                <w:rFonts w:cs="Arial"/>
              </w:rPr>
              <w:t>.</w:t>
            </w:r>
          </w:p>
          <w:p w14:paraId="206D5F17" w14:textId="1EE5ADA1" w:rsidR="00FC5FC8" w:rsidRPr="00AA6140" w:rsidRDefault="00FC5FC8" w:rsidP="000C5A8E">
            <w:pPr>
              <w:pStyle w:val="Bodycopy"/>
              <w:tabs>
                <w:tab w:val="left" w:pos="945"/>
              </w:tabs>
              <w:spacing w:after="0"/>
              <w:jc w:val="both"/>
              <w:rPr>
                <w:rFonts w:cs="Arial"/>
              </w:rPr>
            </w:pPr>
          </w:p>
          <w:p w14:paraId="69B38BD1" w14:textId="2927901E" w:rsidR="004A6003" w:rsidRPr="00AA6140" w:rsidRDefault="009D3B9F" w:rsidP="000C5A8E">
            <w:pPr>
              <w:pStyle w:val="Bodycopy"/>
              <w:tabs>
                <w:tab w:val="left" w:pos="945"/>
              </w:tabs>
              <w:spacing w:after="0"/>
              <w:jc w:val="both"/>
              <w:rPr>
                <w:rFonts w:cs="Arial"/>
                <w:b/>
                <w:bCs/>
              </w:rPr>
            </w:pPr>
            <w:r w:rsidRPr="00AA6140">
              <w:rPr>
                <w:rFonts w:cs="Arial"/>
                <w:b/>
                <w:bCs/>
              </w:rPr>
              <w:t xml:space="preserve">KSF # </w:t>
            </w:r>
            <w:r w:rsidR="00D70813" w:rsidRPr="00AA6140">
              <w:rPr>
                <w:rFonts w:cs="Arial"/>
                <w:b/>
                <w:bCs/>
              </w:rPr>
              <w:t>7</w:t>
            </w:r>
            <w:r w:rsidR="00E40AB2" w:rsidRPr="00AA6140">
              <w:rPr>
                <w:rFonts w:cs="Arial"/>
                <w:b/>
                <w:bCs/>
              </w:rPr>
              <w:t>:</w:t>
            </w:r>
            <w:r w:rsidRPr="00AA6140">
              <w:rPr>
                <w:rFonts w:cs="Arial"/>
                <w:b/>
                <w:bCs/>
              </w:rPr>
              <w:t xml:space="preserve"> Co</w:t>
            </w:r>
            <w:r w:rsidR="00421834" w:rsidRPr="00AA6140">
              <w:rPr>
                <w:rFonts w:cs="Arial"/>
                <w:b/>
                <w:bCs/>
              </w:rPr>
              <w:t xml:space="preserve">ntinuous </w:t>
            </w:r>
            <w:r w:rsidR="004A6003" w:rsidRPr="00AA6140">
              <w:rPr>
                <w:rFonts w:cs="Arial"/>
                <w:b/>
                <w:bCs/>
              </w:rPr>
              <w:t>Tech Innovation</w:t>
            </w:r>
          </w:p>
          <w:p w14:paraId="4BB5AC2D" w14:textId="77777777" w:rsidR="007815BD" w:rsidRPr="00AA6140" w:rsidRDefault="007815BD" w:rsidP="000C5A8E">
            <w:pPr>
              <w:pStyle w:val="Bodycopy"/>
              <w:tabs>
                <w:tab w:val="left" w:pos="945"/>
              </w:tabs>
              <w:spacing w:after="0"/>
              <w:jc w:val="both"/>
              <w:rPr>
                <w:rFonts w:cs="Arial"/>
                <w:b/>
                <w:bCs/>
              </w:rPr>
            </w:pPr>
          </w:p>
          <w:p w14:paraId="5077CD09" w14:textId="77777777" w:rsidR="001C7AAB" w:rsidRPr="00AA6140" w:rsidRDefault="001C7AAB" w:rsidP="000C5A8E">
            <w:pPr>
              <w:pStyle w:val="Bodycopy"/>
              <w:numPr>
                <w:ilvl w:val="0"/>
                <w:numId w:val="54"/>
              </w:numPr>
              <w:tabs>
                <w:tab w:val="left" w:pos="945"/>
              </w:tabs>
              <w:spacing w:after="0"/>
              <w:jc w:val="both"/>
              <w:rPr>
                <w:rFonts w:cs="Arial"/>
                <w:b/>
                <w:bCs/>
              </w:rPr>
            </w:pPr>
            <w:r w:rsidRPr="00AA6140">
              <w:rPr>
                <w:rFonts w:cs="Arial"/>
                <w:b/>
                <w:bCs/>
              </w:rPr>
              <w:t>Our Thought Leadership</w:t>
            </w:r>
          </w:p>
          <w:p w14:paraId="4C0489F5" w14:textId="7DEB2B54" w:rsidR="00EA76C3" w:rsidRPr="00AA6140" w:rsidRDefault="00EA76C3" w:rsidP="000C5A8E">
            <w:pPr>
              <w:pStyle w:val="Bodycopy"/>
              <w:tabs>
                <w:tab w:val="left" w:pos="945"/>
              </w:tabs>
              <w:spacing w:after="0"/>
              <w:jc w:val="both"/>
              <w:rPr>
                <w:rFonts w:cs="Arial"/>
                <w:b/>
                <w:bCs/>
              </w:rPr>
            </w:pPr>
          </w:p>
          <w:p w14:paraId="748D87A5" w14:textId="11D79067" w:rsidR="00C97F5D" w:rsidRPr="00AA6140" w:rsidRDefault="00D469CA" w:rsidP="000C5A8E">
            <w:pPr>
              <w:pStyle w:val="Bodycopy"/>
              <w:tabs>
                <w:tab w:val="left" w:pos="945"/>
              </w:tabs>
              <w:spacing w:after="0"/>
              <w:jc w:val="both"/>
              <w:rPr>
                <w:rFonts w:cs="Arial"/>
                <w:lang w:val="en-GB"/>
              </w:rPr>
            </w:pPr>
            <w:r w:rsidRPr="00AA6140">
              <w:rPr>
                <w:rFonts w:cs="Arial"/>
                <w:noProof/>
                <w:lang w:val="en-AU" w:eastAsia="en-AU"/>
              </w:rPr>
              <w:drawing>
                <wp:anchor distT="0" distB="0" distL="114300" distR="114300" simplePos="0" relativeHeight="251658249" behindDoc="0" locked="0" layoutInCell="1" allowOverlap="1" wp14:anchorId="1500B8B1" wp14:editId="675F8BAD">
                  <wp:simplePos x="0" y="0"/>
                  <wp:positionH relativeFrom="column">
                    <wp:posOffset>1247184</wp:posOffset>
                  </wp:positionH>
                  <wp:positionV relativeFrom="paragraph">
                    <wp:posOffset>832500</wp:posOffset>
                  </wp:positionV>
                  <wp:extent cx="3738125" cy="3416300"/>
                  <wp:effectExtent l="0" t="0" r="0" b="0"/>
                  <wp:wrapTopAndBottom/>
                  <wp:docPr id="84" name="Picture 1">
                    <a:extLst xmlns:a="http://schemas.openxmlformats.org/drawingml/2006/main">
                      <a:ext uri="{FF2B5EF4-FFF2-40B4-BE49-F238E27FC236}">
                        <a16:creationId xmlns:a16="http://schemas.microsoft.com/office/drawing/2014/main" id="{9F54F611-0BF5-4A48-8A35-9842FBA925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F54F611-0BF5-4A48-8A35-9842FBA925CB}"/>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38125" cy="3416300"/>
                          </a:xfrm>
                          <a:prstGeom prst="rect">
                            <a:avLst/>
                          </a:prstGeom>
                        </pic:spPr>
                      </pic:pic>
                    </a:graphicData>
                  </a:graphic>
                  <wp14:sizeRelH relativeFrom="page">
                    <wp14:pctWidth>0</wp14:pctWidth>
                  </wp14:sizeRelH>
                  <wp14:sizeRelV relativeFrom="page">
                    <wp14:pctHeight>0</wp14:pctHeight>
                  </wp14:sizeRelV>
                </wp:anchor>
              </w:drawing>
            </w:r>
            <w:r w:rsidR="00FD08F2" w:rsidRPr="00AA6140">
              <w:rPr>
                <w:rFonts w:cs="Arial"/>
              </w:rPr>
              <w:t xml:space="preserve">Through the tech innovation initiative, we would ensure a sustainable tech growth throughout the three phases of the engagement, which we envision to structure during the “Co-design” phase through “Foundation” phase and subsequently, cascade the benefits as we progress into year-2 and year-3 of the program. </w:t>
            </w:r>
            <w:r w:rsidR="00FD08F2" w:rsidRPr="00AA6140">
              <w:rPr>
                <w:rFonts w:cs="Arial"/>
                <w:lang w:val="en-GB"/>
              </w:rPr>
              <w:t>We bring differentiated product strategy through our constant technology innovation framework which is broadly classified as below:</w:t>
            </w:r>
          </w:p>
          <w:p w14:paraId="0A34E62A" w14:textId="77777777" w:rsidR="002B13A4" w:rsidRPr="00AA6140" w:rsidRDefault="002B13A4" w:rsidP="000C5A8E">
            <w:pPr>
              <w:pStyle w:val="Bodycopy"/>
              <w:tabs>
                <w:tab w:val="left" w:pos="945"/>
              </w:tabs>
              <w:spacing w:after="0"/>
              <w:jc w:val="both"/>
              <w:rPr>
                <w:rFonts w:cs="Arial"/>
                <w:lang w:val="en-GB"/>
              </w:rPr>
            </w:pPr>
          </w:p>
          <w:p w14:paraId="4DBB3B90" w14:textId="0CC8FFFF" w:rsidR="00FD08F2" w:rsidRPr="00AA6140" w:rsidRDefault="00FD08F2" w:rsidP="000C5A8E">
            <w:pPr>
              <w:pStyle w:val="Bodycopy"/>
              <w:tabs>
                <w:tab w:val="left" w:pos="945"/>
              </w:tabs>
              <w:spacing w:after="0"/>
              <w:jc w:val="both"/>
              <w:rPr>
                <w:rFonts w:cs="Arial"/>
                <w:lang w:val="en-GB"/>
              </w:rPr>
            </w:pPr>
          </w:p>
          <w:p w14:paraId="5D980EE3" w14:textId="4C945AC8" w:rsidR="00FD08F2" w:rsidRPr="00AA6140" w:rsidRDefault="00FD08F2" w:rsidP="000C5A8E">
            <w:pPr>
              <w:pStyle w:val="Bodycopy"/>
              <w:tabs>
                <w:tab w:val="left" w:pos="945"/>
              </w:tabs>
              <w:spacing w:after="0"/>
              <w:jc w:val="both"/>
              <w:rPr>
                <w:rFonts w:cs="Arial"/>
                <w:lang w:val="en-GB"/>
              </w:rPr>
            </w:pPr>
          </w:p>
          <w:p w14:paraId="4931C5BF" w14:textId="38CE15DF" w:rsidR="00C97F5D" w:rsidRPr="00AA6140" w:rsidRDefault="00FD08F2" w:rsidP="000C5A8E">
            <w:pPr>
              <w:pStyle w:val="Bodycopy"/>
              <w:numPr>
                <w:ilvl w:val="0"/>
                <w:numId w:val="54"/>
              </w:numPr>
              <w:tabs>
                <w:tab w:val="left" w:pos="945"/>
              </w:tabs>
              <w:spacing w:after="0"/>
              <w:jc w:val="both"/>
              <w:rPr>
                <w:rFonts w:cs="Arial"/>
                <w:b/>
                <w:bCs/>
              </w:rPr>
            </w:pPr>
            <w:r w:rsidRPr="00AA6140">
              <w:rPr>
                <w:rFonts w:cs="Arial"/>
                <w:b/>
                <w:bCs/>
              </w:rPr>
              <w:t>Our</w:t>
            </w:r>
            <w:r w:rsidR="00C97F5D" w:rsidRPr="00AA6140">
              <w:rPr>
                <w:rFonts w:cs="Arial"/>
                <w:b/>
                <w:bCs/>
              </w:rPr>
              <w:t xml:space="preserve"> value proposition</w:t>
            </w:r>
            <w:r w:rsidRPr="00AA6140">
              <w:rPr>
                <w:rFonts w:cs="Arial"/>
                <w:b/>
                <w:bCs/>
              </w:rPr>
              <w:t>: Product Innovation</w:t>
            </w:r>
          </w:p>
          <w:p w14:paraId="2696435D" w14:textId="3C23EE69" w:rsidR="00C97F5D" w:rsidRPr="00AA6140" w:rsidRDefault="00C97F5D" w:rsidP="000C5A8E">
            <w:pPr>
              <w:pStyle w:val="Bodycopy"/>
              <w:tabs>
                <w:tab w:val="left" w:pos="945"/>
              </w:tabs>
              <w:spacing w:after="0"/>
              <w:jc w:val="both"/>
              <w:rPr>
                <w:rFonts w:cs="Arial"/>
                <w:b/>
                <w:bCs/>
              </w:rPr>
            </w:pPr>
          </w:p>
          <w:p w14:paraId="6B475B96" w14:textId="6C65B372" w:rsidR="001F110B" w:rsidRPr="00AA6140" w:rsidRDefault="001F110B" w:rsidP="000C5A8E">
            <w:pPr>
              <w:pStyle w:val="Bodycopy"/>
              <w:tabs>
                <w:tab w:val="left" w:pos="945"/>
              </w:tabs>
              <w:jc w:val="both"/>
              <w:rPr>
                <w:rFonts w:cs="Arial"/>
                <w:lang w:val="en-GB"/>
              </w:rPr>
            </w:pPr>
            <w:r w:rsidRPr="00AA6140">
              <w:rPr>
                <w:rFonts w:cs="Arial"/>
              </w:rPr>
              <w:t xml:space="preserve">Our proposed Tech Innovation </w:t>
            </w:r>
            <w:proofErr w:type="spellStart"/>
            <w:r w:rsidRPr="00AA6140">
              <w:rPr>
                <w:rFonts w:cs="Arial"/>
              </w:rPr>
              <w:t>CoE</w:t>
            </w:r>
            <w:proofErr w:type="spellEnd"/>
            <w:r w:rsidRPr="00AA6140">
              <w:rPr>
                <w:rFonts w:cs="Arial"/>
              </w:rPr>
              <w:t xml:space="preserve"> will facilitate </w:t>
            </w:r>
            <w:r w:rsidRPr="00AA6140">
              <w:rPr>
                <w:rFonts w:cs="Arial"/>
                <w:lang w:val="en-GB"/>
              </w:rPr>
              <w:t xml:space="preserve">both foundational services as well as ongoing support to both the Innovation and BAU aspects of </w:t>
            </w:r>
            <w:r w:rsidR="00C318B7">
              <w:rPr>
                <w:rFonts w:cs="Arial"/>
                <w:lang w:val="en-GB"/>
              </w:rPr>
              <w:t>CLIENT</w:t>
            </w:r>
            <w:r w:rsidRPr="00AA6140">
              <w:rPr>
                <w:rFonts w:cs="Arial"/>
                <w:lang w:val="en-GB"/>
              </w:rPr>
              <w:t>’s Digital Pod</w:t>
            </w:r>
            <w:r w:rsidR="00E40AB2" w:rsidRPr="00AA6140">
              <w:rPr>
                <w:rFonts w:cs="Arial"/>
                <w:lang w:val="en-GB"/>
              </w:rPr>
              <w:t xml:space="preserve"> (Sprint Team)</w:t>
            </w:r>
            <w:r w:rsidRPr="00AA6140">
              <w:rPr>
                <w:rFonts w:cs="Arial"/>
                <w:lang w:val="en-GB"/>
              </w:rPr>
              <w:t xml:space="preserve"> set-up.</w:t>
            </w:r>
          </w:p>
          <w:p w14:paraId="7D2A8827" w14:textId="77777777" w:rsidR="000E6564" w:rsidRPr="00AA6140" w:rsidRDefault="000E6564" w:rsidP="000C5A8E">
            <w:pPr>
              <w:pStyle w:val="Bodycopy"/>
              <w:tabs>
                <w:tab w:val="left" w:pos="945"/>
              </w:tabs>
              <w:jc w:val="both"/>
              <w:rPr>
                <w:rFonts w:cs="Arial"/>
                <w:b/>
                <w:bCs/>
                <w:lang w:val="en-GB"/>
              </w:rPr>
            </w:pPr>
          </w:p>
          <w:p w14:paraId="1D155A14" w14:textId="30B3CF75" w:rsidR="001F110B" w:rsidRPr="00AA6140" w:rsidRDefault="001F110B" w:rsidP="000C5A8E">
            <w:pPr>
              <w:pStyle w:val="Bodycopy"/>
              <w:tabs>
                <w:tab w:val="left" w:pos="945"/>
              </w:tabs>
              <w:jc w:val="both"/>
              <w:rPr>
                <w:rFonts w:cs="Arial"/>
                <w:lang w:val="en-IN"/>
              </w:rPr>
            </w:pPr>
            <w:r w:rsidRPr="00AA6140">
              <w:rPr>
                <w:rFonts w:cs="Arial"/>
                <w:b/>
                <w:bCs/>
                <w:lang w:val="en-GB"/>
              </w:rPr>
              <w:lastRenderedPageBreak/>
              <w:t>The foundations services comprise of:</w:t>
            </w:r>
          </w:p>
          <w:p w14:paraId="572D85EF" w14:textId="77777777" w:rsidR="001F110B" w:rsidRPr="00AA6140" w:rsidRDefault="001F110B" w:rsidP="000C5A8E">
            <w:pPr>
              <w:pStyle w:val="Bodycopy"/>
              <w:numPr>
                <w:ilvl w:val="1"/>
                <w:numId w:val="56"/>
              </w:numPr>
              <w:tabs>
                <w:tab w:val="left" w:pos="945"/>
              </w:tabs>
              <w:jc w:val="both"/>
              <w:rPr>
                <w:rFonts w:cs="Arial"/>
                <w:lang w:val="en-IN"/>
              </w:rPr>
            </w:pPr>
            <w:r w:rsidRPr="00AA6140">
              <w:rPr>
                <w:rFonts w:cs="Arial"/>
                <w:lang w:val="en-GB"/>
              </w:rPr>
              <w:t>Establishing strategic alignment with business for technology adoption</w:t>
            </w:r>
          </w:p>
          <w:p w14:paraId="08780568" w14:textId="77777777" w:rsidR="001F110B" w:rsidRPr="00AA6140" w:rsidRDefault="001F110B" w:rsidP="000C5A8E">
            <w:pPr>
              <w:pStyle w:val="Bodycopy"/>
              <w:numPr>
                <w:ilvl w:val="1"/>
                <w:numId w:val="56"/>
              </w:numPr>
              <w:tabs>
                <w:tab w:val="left" w:pos="945"/>
              </w:tabs>
              <w:jc w:val="both"/>
              <w:rPr>
                <w:rFonts w:cs="Arial"/>
                <w:lang w:val="en-IN"/>
              </w:rPr>
            </w:pPr>
            <w:r w:rsidRPr="00AA6140">
              <w:rPr>
                <w:rFonts w:cs="Arial"/>
                <w:lang w:val="en-GB"/>
              </w:rPr>
              <w:t>Defining Architecture/Technology Vision and Technology Standards</w:t>
            </w:r>
          </w:p>
          <w:p w14:paraId="7F74299D" w14:textId="77777777" w:rsidR="001F110B" w:rsidRPr="00AA6140" w:rsidRDefault="001F110B" w:rsidP="000C5A8E">
            <w:pPr>
              <w:pStyle w:val="Bodycopy"/>
              <w:numPr>
                <w:ilvl w:val="1"/>
                <w:numId w:val="56"/>
              </w:numPr>
              <w:tabs>
                <w:tab w:val="left" w:pos="945"/>
              </w:tabs>
              <w:jc w:val="both"/>
              <w:rPr>
                <w:rFonts w:cs="Arial"/>
                <w:lang w:val="en-IN"/>
              </w:rPr>
            </w:pPr>
            <w:r w:rsidRPr="00AA6140">
              <w:rPr>
                <w:rFonts w:cs="Arial"/>
                <w:lang w:val="en-GB"/>
              </w:rPr>
              <w:t xml:space="preserve">Create and maintain an architecture repository </w:t>
            </w:r>
            <w:r w:rsidRPr="00AA6140">
              <w:rPr>
                <w:rFonts w:cs="Arial"/>
                <w:lang w:val="en-GB"/>
              </w:rPr>
              <w:br/>
              <w:t>(as-is, to-be, gaps and reference architectures)</w:t>
            </w:r>
          </w:p>
          <w:p w14:paraId="3120B5EF" w14:textId="65501690" w:rsidR="001F110B" w:rsidRPr="00AA6140" w:rsidRDefault="001F110B" w:rsidP="000C5A8E">
            <w:pPr>
              <w:pStyle w:val="Bodycopy"/>
              <w:tabs>
                <w:tab w:val="left" w:pos="945"/>
              </w:tabs>
              <w:jc w:val="both"/>
              <w:rPr>
                <w:rFonts w:cs="Arial"/>
                <w:lang w:val="en-IN"/>
              </w:rPr>
            </w:pPr>
            <w:r w:rsidRPr="00AA6140">
              <w:rPr>
                <w:rFonts w:cs="Arial"/>
                <w:b/>
                <w:bCs/>
                <w:lang w:val="en-GB"/>
              </w:rPr>
              <w:t>The ongoing aspects that support Innovation would be:</w:t>
            </w:r>
          </w:p>
          <w:p w14:paraId="4EF0666B" w14:textId="77777777" w:rsidR="001F110B" w:rsidRPr="00AA6140" w:rsidRDefault="001F110B" w:rsidP="000C5A8E">
            <w:pPr>
              <w:pStyle w:val="Bodycopy"/>
              <w:numPr>
                <w:ilvl w:val="1"/>
                <w:numId w:val="57"/>
              </w:numPr>
              <w:tabs>
                <w:tab w:val="left" w:pos="945"/>
              </w:tabs>
              <w:jc w:val="both"/>
              <w:rPr>
                <w:rFonts w:cs="Arial"/>
                <w:lang w:val="en-IN"/>
              </w:rPr>
            </w:pPr>
            <w:r w:rsidRPr="00AA6140">
              <w:rPr>
                <w:rFonts w:cs="Arial"/>
                <w:lang w:val="en-GB"/>
              </w:rPr>
              <w:t>Provide Architecture &amp; Technology Advisory for innovation themes and projects</w:t>
            </w:r>
          </w:p>
          <w:p w14:paraId="7795F37B" w14:textId="77777777" w:rsidR="001F110B" w:rsidRPr="00AA6140" w:rsidRDefault="001F110B" w:rsidP="000C5A8E">
            <w:pPr>
              <w:pStyle w:val="Bodycopy"/>
              <w:numPr>
                <w:ilvl w:val="1"/>
                <w:numId w:val="57"/>
              </w:numPr>
              <w:tabs>
                <w:tab w:val="left" w:pos="945"/>
              </w:tabs>
              <w:jc w:val="both"/>
              <w:rPr>
                <w:rFonts w:cs="Arial"/>
                <w:lang w:val="en-IN"/>
              </w:rPr>
            </w:pPr>
            <w:r w:rsidRPr="00AA6140">
              <w:rPr>
                <w:rFonts w:cs="Arial"/>
                <w:lang w:val="en-GB"/>
              </w:rPr>
              <w:t xml:space="preserve">Provide Architecture Governance </w:t>
            </w:r>
          </w:p>
          <w:p w14:paraId="4EAAA301" w14:textId="12D31A00" w:rsidR="001F110B" w:rsidRPr="00AA6140" w:rsidRDefault="00D469CA" w:rsidP="000C5A8E">
            <w:pPr>
              <w:pStyle w:val="Bodycopy"/>
              <w:numPr>
                <w:ilvl w:val="1"/>
                <w:numId w:val="57"/>
              </w:numPr>
              <w:tabs>
                <w:tab w:val="left" w:pos="945"/>
              </w:tabs>
              <w:jc w:val="both"/>
              <w:rPr>
                <w:rFonts w:cs="Arial"/>
                <w:lang w:val="en-IN"/>
              </w:rPr>
            </w:pPr>
            <w:r w:rsidRPr="00AA6140">
              <w:rPr>
                <w:rFonts w:cs="Arial"/>
                <w:noProof/>
                <w:lang w:val="en-AU" w:eastAsia="en-AU"/>
              </w:rPr>
              <w:drawing>
                <wp:anchor distT="0" distB="0" distL="114300" distR="114300" simplePos="0" relativeHeight="251658250" behindDoc="0" locked="0" layoutInCell="1" allowOverlap="1" wp14:anchorId="2B158B83" wp14:editId="1B2C38F9">
                  <wp:simplePos x="0" y="0"/>
                  <wp:positionH relativeFrom="column">
                    <wp:posOffset>1598221</wp:posOffset>
                  </wp:positionH>
                  <wp:positionV relativeFrom="paragraph">
                    <wp:posOffset>224155</wp:posOffset>
                  </wp:positionV>
                  <wp:extent cx="3009900" cy="3147820"/>
                  <wp:effectExtent l="0" t="0" r="0" b="1905"/>
                  <wp:wrapTopAndBottom/>
                  <wp:docPr id="86" name="Picture 1">
                    <a:extLst xmlns:a="http://schemas.openxmlformats.org/drawingml/2006/main">
                      <a:ext uri="{FF2B5EF4-FFF2-40B4-BE49-F238E27FC236}">
                        <a16:creationId xmlns:a16="http://schemas.microsoft.com/office/drawing/2014/main" id="{CC53EBDA-C0F0-E449-99D5-808F4457E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C53EBDA-C0F0-E449-99D5-808F4457EC8D}"/>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009900" cy="3147820"/>
                          </a:xfrm>
                          <a:prstGeom prst="rect">
                            <a:avLst/>
                          </a:prstGeom>
                        </pic:spPr>
                      </pic:pic>
                    </a:graphicData>
                  </a:graphic>
                  <wp14:sizeRelH relativeFrom="page">
                    <wp14:pctWidth>0</wp14:pctWidth>
                  </wp14:sizeRelH>
                  <wp14:sizeRelV relativeFrom="page">
                    <wp14:pctHeight>0</wp14:pctHeight>
                  </wp14:sizeRelV>
                </wp:anchor>
              </w:drawing>
            </w:r>
            <w:r w:rsidR="001F110B" w:rsidRPr="00AA6140">
              <w:rPr>
                <w:rFonts w:cs="Arial"/>
                <w:lang w:val="en-GB"/>
              </w:rPr>
              <w:t>Support Architecture Capability Development</w:t>
            </w:r>
          </w:p>
          <w:p w14:paraId="1AC8EC28" w14:textId="46DFCD48" w:rsidR="000E6564" w:rsidRPr="00AA6140" w:rsidRDefault="000E6564" w:rsidP="000C5A8E">
            <w:pPr>
              <w:pStyle w:val="Bodycopy"/>
              <w:tabs>
                <w:tab w:val="left" w:pos="945"/>
              </w:tabs>
              <w:ind w:left="22"/>
              <w:jc w:val="both"/>
              <w:rPr>
                <w:rFonts w:cs="Arial"/>
                <w:lang w:val="en-IN"/>
              </w:rPr>
            </w:pPr>
          </w:p>
          <w:p w14:paraId="33844E27" w14:textId="7B8BAD2E" w:rsidR="00FD08F2" w:rsidRPr="00AA6140" w:rsidRDefault="00FD08F2" w:rsidP="000C5A8E">
            <w:pPr>
              <w:pStyle w:val="Bodycopy"/>
              <w:tabs>
                <w:tab w:val="left" w:pos="945"/>
              </w:tabs>
              <w:spacing w:after="0"/>
              <w:jc w:val="both"/>
              <w:rPr>
                <w:rFonts w:cs="Arial"/>
                <w:b/>
                <w:bCs/>
                <w:sz w:val="21"/>
                <w:szCs w:val="21"/>
                <w:lang w:val="en-GB"/>
              </w:rPr>
            </w:pPr>
            <w:r w:rsidRPr="00AA6140">
              <w:rPr>
                <w:rFonts w:cs="Arial"/>
                <w:b/>
                <w:bCs/>
                <w:sz w:val="21"/>
                <w:szCs w:val="21"/>
                <w:lang w:val="en-GB"/>
              </w:rPr>
              <w:t>Advantages of Tech Innovation:</w:t>
            </w:r>
          </w:p>
          <w:p w14:paraId="387FBD17" w14:textId="77777777" w:rsidR="00FD08F2" w:rsidRPr="00AA6140" w:rsidRDefault="00FD08F2" w:rsidP="000C5A8E">
            <w:pPr>
              <w:pStyle w:val="Bodycopy"/>
              <w:tabs>
                <w:tab w:val="left" w:pos="945"/>
              </w:tabs>
              <w:spacing w:after="0"/>
              <w:jc w:val="both"/>
              <w:rPr>
                <w:rFonts w:cs="Arial"/>
                <w:lang w:val="en-GB"/>
              </w:rPr>
            </w:pPr>
          </w:p>
          <w:p w14:paraId="75B6F546" w14:textId="77777777" w:rsidR="00FD08F2" w:rsidRPr="00AA6140" w:rsidRDefault="00FD08F2" w:rsidP="000C5A8E">
            <w:pPr>
              <w:pStyle w:val="Bodycopy"/>
              <w:numPr>
                <w:ilvl w:val="0"/>
                <w:numId w:val="55"/>
              </w:numPr>
              <w:tabs>
                <w:tab w:val="left" w:pos="945"/>
              </w:tabs>
              <w:spacing w:after="0"/>
              <w:jc w:val="both"/>
              <w:rPr>
                <w:rFonts w:cs="Arial"/>
                <w:lang w:val="en-GB"/>
              </w:rPr>
            </w:pPr>
            <w:r w:rsidRPr="00AA6140">
              <w:rPr>
                <w:rFonts w:cs="Arial"/>
                <w:lang w:val="en-GB"/>
              </w:rPr>
              <w:t xml:space="preserve">To enable a strategic approach to architecture definition. </w:t>
            </w:r>
          </w:p>
          <w:p w14:paraId="06EC66BC" w14:textId="07184F58" w:rsidR="00FD08F2" w:rsidRPr="00AA6140" w:rsidRDefault="00FD08F2" w:rsidP="000C5A8E">
            <w:pPr>
              <w:pStyle w:val="Bodycopy"/>
              <w:numPr>
                <w:ilvl w:val="0"/>
                <w:numId w:val="55"/>
              </w:numPr>
              <w:tabs>
                <w:tab w:val="left" w:pos="945"/>
              </w:tabs>
              <w:spacing w:after="0"/>
              <w:jc w:val="both"/>
              <w:rPr>
                <w:rFonts w:cs="Arial"/>
                <w:lang w:val="en-GB"/>
              </w:rPr>
            </w:pPr>
            <w:r w:rsidRPr="00AA6140">
              <w:rPr>
                <w:rFonts w:cs="Arial"/>
                <w:lang w:val="en-GB"/>
              </w:rPr>
              <w:t>To support Innovation and Improved IT Forecasting by leveraging emerging trends</w:t>
            </w:r>
            <w:r w:rsidR="00D54A7A" w:rsidRPr="00AA6140">
              <w:rPr>
                <w:rFonts w:cs="Arial"/>
                <w:lang w:val="en-GB"/>
              </w:rPr>
              <w:t>.</w:t>
            </w:r>
          </w:p>
          <w:p w14:paraId="362DE7C7" w14:textId="4CB721B8" w:rsidR="00FD08F2" w:rsidRPr="00AA6140" w:rsidRDefault="00FD08F2" w:rsidP="000C5A8E">
            <w:pPr>
              <w:pStyle w:val="Bodycopy"/>
              <w:numPr>
                <w:ilvl w:val="0"/>
                <w:numId w:val="55"/>
              </w:numPr>
              <w:tabs>
                <w:tab w:val="left" w:pos="945"/>
              </w:tabs>
              <w:spacing w:after="0"/>
              <w:jc w:val="both"/>
              <w:rPr>
                <w:rFonts w:cs="Arial"/>
                <w:lang w:val="en-GB"/>
              </w:rPr>
            </w:pPr>
            <w:r w:rsidRPr="00AA6140">
              <w:rPr>
                <w:rFonts w:cs="Arial"/>
                <w:lang w:val="en-GB"/>
              </w:rPr>
              <w:t>To optimization of IT Solutions by identifying common approaches, technology standardization</w:t>
            </w:r>
            <w:r w:rsidR="00D54A7A" w:rsidRPr="00AA6140">
              <w:rPr>
                <w:rFonts w:cs="Arial"/>
                <w:lang w:val="en-GB"/>
              </w:rPr>
              <w:t>.</w:t>
            </w:r>
          </w:p>
          <w:p w14:paraId="1A21A0F3" w14:textId="760394F7" w:rsidR="00FD08F2" w:rsidRPr="00AA6140" w:rsidRDefault="00FD08F2" w:rsidP="000C5A8E">
            <w:pPr>
              <w:pStyle w:val="Bodycopy"/>
              <w:numPr>
                <w:ilvl w:val="0"/>
                <w:numId w:val="55"/>
              </w:numPr>
              <w:tabs>
                <w:tab w:val="left" w:pos="945"/>
              </w:tabs>
              <w:spacing w:after="0"/>
              <w:jc w:val="both"/>
              <w:rPr>
                <w:rFonts w:cs="Arial"/>
                <w:lang w:val="en-GB"/>
              </w:rPr>
            </w:pPr>
            <w:r w:rsidRPr="00AA6140">
              <w:rPr>
                <w:rFonts w:cs="Arial"/>
                <w:lang w:val="en-GB"/>
              </w:rPr>
              <w:t xml:space="preserve">Improved Efficiency through improved interoperability and </w:t>
            </w:r>
            <w:r w:rsidR="00D54A7A" w:rsidRPr="00AA6140">
              <w:rPr>
                <w:rFonts w:cs="Arial"/>
                <w:lang w:val="en-GB"/>
              </w:rPr>
              <w:t>architectural coherence.</w:t>
            </w:r>
            <w:r w:rsidRPr="00AA6140">
              <w:rPr>
                <w:rFonts w:cs="Arial"/>
                <w:lang w:val="en-GB"/>
              </w:rPr>
              <w:t xml:space="preserve"> </w:t>
            </w:r>
          </w:p>
          <w:p w14:paraId="17285416" w14:textId="22653E8D" w:rsidR="00FD08F2" w:rsidRPr="00AA6140" w:rsidRDefault="00FD08F2" w:rsidP="000C5A8E">
            <w:pPr>
              <w:pStyle w:val="Bodycopy"/>
              <w:numPr>
                <w:ilvl w:val="0"/>
                <w:numId w:val="55"/>
              </w:numPr>
              <w:tabs>
                <w:tab w:val="left" w:pos="945"/>
              </w:tabs>
              <w:spacing w:after="0"/>
              <w:jc w:val="both"/>
              <w:rPr>
                <w:rFonts w:cs="Arial"/>
                <w:lang w:val="en-IN"/>
              </w:rPr>
            </w:pPr>
            <w:r w:rsidRPr="00AA6140">
              <w:rPr>
                <w:rFonts w:cs="Arial"/>
                <w:lang w:val="en-GB"/>
              </w:rPr>
              <w:t>Better Architecture Governance and ensure compliance with agreed upon architectural principles, standards, best practices, and roadmaps. Facilitate cross-department architectural collaboration</w:t>
            </w:r>
            <w:r w:rsidR="00D54A7A" w:rsidRPr="00AA6140">
              <w:rPr>
                <w:rFonts w:cs="Arial"/>
                <w:lang w:val="en-GB"/>
              </w:rPr>
              <w:t>.</w:t>
            </w:r>
          </w:p>
          <w:p w14:paraId="012E8040" w14:textId="77777777" w:rsidR="00FD08F2" w:rsidRPr="00AA6140" w:rsidRDefault="00FD08F2" w:rsidP="000C5A8E">
            <w:pPr>
              <w:pStyle w:val="Bodycopy"/>
              <w:tabs>
                <w:tab w:val="left" w:pos="945"/>
              </w:tabs>
              <w:spacing w:after="0"/>
              <w:jc w:val="both"/>
              <w:rPr>
                <w:rFonts w:cs="Arial"/>
                <w:b/>
                <w:bCs/>
              </w:rPr>
            </w:pPr>
          </w:p>
          <w:p w14:paraId="2D7C4655" w14:textId="36A53F06" w:rsidR="00A706C1" w:rsidRPr="00AA6140" w:rsidRDefault="00A706C1" w:rsidP="000C5A8E">
            <w:pPr>
              <w:pStyle w:val="Bodycopy"/>
              <w:tabs>
                <w:tab w:val="left" w:pos="945"/>
              </w:tabs>
              <w:spacing w:after="0"/>
              <w:jc w:val="both"/>
              <w:rPr>
                <w:rFonts w:cs="Arial"/>
                <w:b/>
                <w:bCs/>
              </w:rPr>
            </w:pPr>
          </w:p>
          <w:p w14:paraId="45F64382" w14:textId="3511CC00" w:rsidR="004D2350" w:rsidRPr="00AA6140" w:rsidRDefault="00FD08F2" w:rsidP="000C5A8E">
            <w:pPr>
              <w:pStyle w:val="Bodycopy"/>
              <w:tabs>
                <w:tab w:val="left" w:pos="945"/>
              </w:tabs>
              <w:spacing w:after="0"/>
              <w:jc w:val="both"/>
              <w:rPr>
                <w:rFonts w:cs="Arial"/>
                <w:b/>
                <w:bCs/>
              </w:rPr>
            </w:pPr>
            <w:r w:rsidRPr="00AA6140">
              <w:rPr>
                <w:rFonts w:cs="Arial"/>
                <w:b/>
                <w:bCs/>
              </w:rPr>
              <w:t>KSF</w:t>
            </w:r>
            <w:r w:rsidR="004D2350" w:rsidRPr="00AA6140">
              <w:rPr>
                <w:rFonts w:cs="Arial"/>
                <w:b/>
                <w:bCs/>
              </w:rPr>
              <w:t xml:space="preserve"> # </w:t>
            </w:r>
            <w:r w:rsidRPr="00AA6140">
              <w:rPr>
                <w:rFonts w:cs="Arial"/>
                <w:b/>
                <w:bCs/>
              </w:rPr>
              <w:t>8</w:t>
            </w:r>
            <w:r w:rsidR="004D2350" w:rsidRPr="00AA6140">
              <w:rPr>
                <w:rFonts w:cs="Arial"/>
                <w:b/>
                <w:bCs/>
              </w:rPr>
              <w:t xml:space="preserve">: </w:t>
            </w:r>
            <w:r w:rsidR="00A86EB8" w:rsidRPr="00A86EB8">
              <w:rPr>
                <w:rFonts w:cs="Arial"/>
                <w:b/>
                <w:bCs/>
              </w:rPr>
              <w:t>One team Culture</w:t>
            </w:r>
          </w:p>
          <w:p w14:paraId="1388B9A1" w14:textId="77777777" w:rsidR="004D2350" w:rsidRPr="00AA6140" w:rsidRDefault="004D2350" w:rsidP="000C5A8E">
            <w:pPr>
              <w:pStyle w:val="Bodycopy"/>
              <w:tabs>
                <w:tab w:val="left" w:pos="945"/>
              </w:tabs>
              <w:spacing w:after="0"/>
              <w:jc w:val="both"/>
              <w:rPr>
                <w:rFonts w:cs="Arial"/>
                <w:b/>
                <w:bCs/>
              </w:rPr>
            </w:pPr>
          </w:p>
          <w:p w14:paraId="7F462270" w14:textId="32F592A0" w:rsidR="004D2350" w:rsidRPr="00AA6140" w:rsidRDefault="004D2350" w:rsidP="000C5A8E">
            <w:pPr>
              <w:pStyle w:val="Bodycopy"/>
              <w:numPr>
                <w:ilvl w:val="0"/>
                <w:numId w:val="59"/>
              </w:numPr>
              <w:tabs>
                <w:tab w:val="left" w:pos="945"/>
              </w:tabs>
              <w:spacing w:after="0"/>
              <w:jc w:val="both"/>
              <w:rPr>
                <w:rFonts w:cs="Arial"/>
                <w:b/>
                <w:bCs/>
              </w:rPr>
            </w:pPr>
            <w:r w:rsidRPr="00AA6140">
              <w:rPr>
                <w:rFonts w:cs="Arial"/>
                <w:b/>
                <w:bCs/>
              </w:rPr>
              <w:t>Our Thought leadership:</w:t>
            </w:r>
          </w:p>
          <w:p w14:paraId="1206D593" w14:textId="77777777" w:rsidR="00D92B24" w:rsidRPr="00AA6140" w:rsidRDefault="00D92B24" w:rsidP="000C5A8E">
            <w:pPr>
              <w:pStyle w:val="Bodycopy"/>
              <w:tabs>
                <w:tab w:val="left" w:pos="945"/>
              </w:tabs>
              <w:spacing w:after="0"/>
              <w:ind w:left="720"/>
              <w:jc w:val="both"/>
              <w:rPr>
                <w:rFonts w:cs="Arial"/>
                <w:b/>
                <w:bCs/>
              </w:rPr>
            </w:pPr>
          </w:p>
          <w:p w14:paraId="64217A9B" w14:textId="22EA72B7" w:rsidR="00D92B24" w:rsidRPr="00AA6140" w:rsidRDefault="00D92B24" w:rsidP="000C5A8E">
            <w:pPr>
              <w:pStyle w:val="Bodycopy"/>
              <w:tabs>
                <w:tab w:val="left" w:pos="945"/>
              </w:tabs>
              <w:spacing w:after="0"/>
              <w:jc w:val="both"/>
              <w:rPr>
                <w:rFonts w:eastAsia="Arial" w:cs="Arial"/>
              </w:rPr>
            </w:pPr>
            <w:r w:rsidRPr="00AA6140">
              <w:rPr>
                <w:rFonts w:eastAsia="Arial" w:cs="Arial"/>
              </w:rPr>
              <w:t xml:space="preserve">For such an engagement involving multi-disciplinary teams, we recommend a “Badge less” approach and embed resources within customer led environment to co-create business and technology solutions. Adopting new </w:t>
            </w:r>
            <w:proofErr w:type="gramStart"/>
            <w:r w:rsidRPr="00AA6140">
              <w:rPr>
                <w:rFonts w:eastAsia="Arial" w:cs="Arial"/>
              </w:rPr>
              <w:t>way</w:t>
            </w:r>
            <w:proofErr w:type="gramEnd"/>
            <w:r w:rsidRPr="00AA6140">
              <w:rPr>
                <w:rFonts w:eastAsia="Arial" w:cs="Arial"/>
              </w:rPr>
              <w:t xml:space="preserve"> of working together focused on collaboration and continuous improvement will be a key to the engagement success.</w:t>
            </w:r>
          </w:p>
          <w:p w14:paraId="173FAD07" w14:textId="77777777" w:rsidR="00D92B24" w:rsidRPr="00AA6140" w:rsidRDefault="00D92B24" w:rsidP="000C5A8E">
            <w:pPr>
              <w:pStyle w:val="Bodycopy"/>
              <w:tabs>
                <w:tab w:val="left" w:pos="945"/>
              </w:tabs>
              <w:spacing w:after="0"/>
              <w:jc w:val="both"/>
              <w:rPr>
                <w:rFonts w:cs="Arial"/>
                <w:b/>
                <w:bCs/>
              </w:rPr>
            </w:pPr>
          </w:p>
          <w:p w14:paraId="4F165411" w14:textId="41926102" w:rsidR="00D92B24" w:rsidRPr="00AA6140" w:rsidRDefault="00FD08F2" w:rsidP="000C5A8E">
            <w:pPr>
              <w:pStyle w:val="Bodycopy"/>
              <w:numPr>
                <w:ilvl w:val="0"/>
                <w:numId w:val="59"/>
              </w:numPr>
              <w:tabs>
                <w:tab w:val="left" w:pos="945"/>
              </w:tabs>
              <w:spacing w:after="0"/>
              <w:jc w:val="both"/>
              <w:rPr>
                <w:rFonts w:cs="Arial"/>
                <w:b/>
                <w:bCs/>
              </w:rPr>
            </w:pPr>
            <w:r w:rsidRPr="00AA6140">
              <w:rPr>
                <w:rFonts w:cs="Arial"/>
                <w:b/>
                <w:bCs/>
              </w:rPr>
              <w:t>Our</w:t>
            </w:r>
            <w:r w:rsidR="004D2350" w:rsidRPr="00AA6140">
              <w:rPr>
                <w:rFonts w:cs="Arial"/>
                <w:b/>
                <w:bCs/>
              </w:rPr>
              <w:t xml:space="preserve"> value proposition</w:t>
            </w:r>
            <w:r w:rsidRPr="00AA6140">
              <w:rPr>
                <w:rFonts w:cs="Arial"/>
                <w:b/>
                <w:bCs/>
              </w:rPr>
              <w:t>:</w:t>
            </w:r>
            <w:r w:rsidR="00E30962" w:rsidRPr="00AA6140">
              <w:rPr>
                <w:rFonts w:cs="Arial"/>
                <w:b/>
                <w:bCs/>
              </w:rPr>
              <w:t xml:space="preserve"> Agile Anywhere</w:t>
            </w:r>
          </w:p>
          <w:p w14:paraId="0401AF6A" w14:textId="77777777" w:rsidR="00FD08F2" w:rsidRPr="00AA6140" w:rsidRDefault="00FD08F2" w:rsidP="000C5A8E">
            <w:pPr>
              <w:pStyle w:val="Bodycopy"/>
              <w:tabs>
                <w:tab w:val="left" w:pos="945"/>
              </w:tabs>
              <w:spacing w:after="0"/>
              <w:ind w:left="720"/>
              <w:jc w:val="both"/>
              <w:rPr>
                <w:rFonts w:cs="Arial"/>
                <w:b/>
                <w:bCs/>
              </w:rPr>
            </w:pPr>
          </w:p>
          <w:p w14:paraId="3A8F052B" w14:textId="27A148A2" w:rsidR="00D92B24" w:rsidRPr="00AA6140" w:rsidRDefault="00D92B24" w:rsidP="000C5A8E">
            <w:pPr>
              <w:jc w:val="both"/>
              <w:rPr>
                <w:rFonts w:ascii="Arial" w:eastAsia="Arial" w:hAnsi="Arial" w:cs="Arial"/>
              </w:rPr>
            </w:pPr>
            <w:r w:rsidRPr="00AA6140">
              <w:rPr>
                <w:rFonts w:ascii="Arial" w:eastAsia="Arial" w:hAnsi="Arial" w:cs="Arial"/>
              </w:rPr>
              <w:t xml:space="preserve">Wipro will create “Communities of Practices (CoP)” to drive engagement, collaboration and knowledge sharing. These CoPs would bring people with similar interests together i.e., CoP for CI/CD engineers that will unite all CI/CD engineers from across various teams.  We will also schedule joint team building activities involving </w:t>
            </w:r>
            <w:r w:rsidR="00C318B7">
              <w:rPr>
                <w:rFonts w:ascii="Arial" w:eastAsia="Arial" w:hAnsi="Arial" w:cs="Arial"/>
              </w:rPr>
              <w:t>CLIENT</w:t>
            </w:r>
            <w:r w:rsidRPr="00AA6140">
              <w:rPr>
                <w:rFonts w:ascii="Arial" w:eastAsia="Arial" w:hAnsi="Arial" w:cs="Arial"/>
              </w:rPr>
              <w:t xml:space="preserve"> and other partners to create a sense of connection amongst people working on the NextGen program. The pictorial representation below, depicts this key aspect.</w:t>
            </w:r>
          </w:p>
          <w:p w14:paraId="787B20C4" w14:textId="77777777" w:rsidR="000E6564" w:rsidRPr="00AA6140" w:rsidRDefault="000E6564" w:rsidP="000C5A8E">
            <w:pPr>
              <w:jc w:val="both"/>
              <w:rPr>
                <w:rFonts w:ascii="Arial" w:eastAsia="Arial" w:hAnsi="Arial" w:cs="Arial"/>
              </w:rPr>
            </w:pPr>
          </w:p>
          <w:p w14:paraId="1B014021" w14:textId="513BC8B0" w:rsidR="00D54A7A" w:rsidRPr="00AA6140" w:rsidRDefault="000E6564" w:rsidP="000C5A8E">
            <w:pPr>
              <w:jc w:val="both"/>
              <w:rPr>
                <w:rFonts w:ascii="Arial" w:eastAsia="Arial" w:hAnsi="Arial" w:cs="Arial"/>
                <w:b/>
                <w:lang w:val="en-IN"/>
              </w:rPr>
            </w:pPr>
            <w:r w:rsidRPr="00AA6140">
              <w:rPr>
                <w:rFonts w:ascii="Arial" w:eastAsia="Cambria" w:hAnsi="Arial" w:cs="Arial"/>
                <w:b/>
                <w:bCs/>
                <w:noProof/>
              </w:rPr>
              <w:drawing>
                <wp:anchor distT="0" distB="0" distL="114300" distR="114300" simplePos="0" relativeHeight="251658246" behindDoc="0" locked="0" layoutInCell="1" allowOverlap="1" wp14:anchorId="17870BD7" wp14:editId="6194EE2E">
                  <wp:simplePos x="0" y="0"/>
                  <wp:positionH relativeFrom="column">
                    <wp:posOffset>132715</wp:posOffset>
                  </wp:positionH>
                  <wp:positionV relativeFrom="paragraph">
                    <wp:posOffset>267335</wp:posOffset>
                  </wp:positionV>
                  <wp:extent cx="5960745" cy="2717800"/>
                  <wp:effectExtent l="12700" t="12700" r="8255" b="12700"/>
                  <wp:wrapTopAndBottom/>
                  <wp:docPr id="24" name="Picture 3">
                    <a:extLst xmlns:a="http://schemas.openxmlformats.org/drawingml/2006/main">
                      <a:ext uri="{FF2B5EF4-FFF2-40B4-BE49-F238E27FC236}">
                        <a16:creationId xmlns:a16="http://schemas.microsoft.com/office/drawing/2014/main" id="{99410D3C-0AFF-184F-A66E-2A91DF05DF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9410D3C-0AFF-184F-A66E-2A91DF05DF68}"/>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0745" cy="2717800"/>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103FB4D8" w14:textId="5EC89CFF" w:rsidR="008E4CA1" w:rsidRPr="00AA6140" w:rsidRDefault="008E4CA1" w:rsidP="000C5A8E">
            <w:pPr>
              <w:jc w:val="both"/>
              <w:rPr>
                <w:rFonts w:ascii="Arial" w:eastAsia="Arial" w:hAnsi="Arial" w:cs="Arial"/>
                <w:b/>
                <w:lang w:val="en-IN"/>
              </w:rPr>
            </w:pPr>
          </w:p>
          <w:p w14:paraId="15199325" w14:textId="3F399DFE" w:rsidR="004D48CC" w:rsidRPr="00AA6140" w:rsidRDefault="004D572B" w:rsidP="004D48CC">
            <w:pPr>
              <w:pStyle w:val="Bodycopy"/>
              <w:tabs>
                <w:tab w:val="left" w:pos="1008"/>
              </w:tabs>
              <w:overflowPunct w:val="0"/>
              <w:autoSpaceDE w:val="0"/>
              <w:autoSpaceDN w:val="0"/>
              <w:adjustRightInd w:val="0"/>
              <w:spacing w:before="120"/>
              <w:jc w:val="both"/>
              <w:textAlignment w:val="baseline"/>
              <w:rPr>
                <w:rFonts w:cs="Arial"/>
              </w:rPr>
            </w:pPr>
            <w:r w:rsidRPr="00AA6140">
              <w:rPr>
                <w:rFonts w:cs="Arial"/>
              </w:rPr>
              <w:t>Even during the unforeseen times, like the one currently the world is experiencing, we have our unique “Agile Anywhere” framework, which enables guiding principles to bring the People, Process and Technology together to deliver successfully</w:t>
            </w:r>
            <w:r w:rsidR="004D48CC" w:rsidRPr="00AA6140">
              <w:rPr>
                <w:rFonts w:cs="Arial"/>
              </w:rPr>
              <w:t>, through safe and secure infrastructure, right tool kit, proper collaboration platform, self-organizing working style, adopting modern engineering practices.</w:t>
            </w:r>
          </w:p>
          <w:p w14:paraId="1550B45C" w14:textId="329B2752" w:rsidR="004D572B" w:rsidRPr="00AA6140" w:rsidRDefault="004D572B" w:rsidP="000C5A8E">
            <w:pPr>
              <w:pStyle w:val="Bodycopy"/>
              <w:tabs>
                <w:tab w:val="left" w:pos="1008"/>
              </w:tabs>
              <w:overflowPunct w:val="0"/>
              <w:autoSpaceDE w:val="0"/>
              <w:autoSpaceDN w:val="0"/>
              <w:adjustRightInd w:val="0"/>
              <w:spacing w:before="120"/>
              <w:jc w:val="both"/>
              <w:textAlignment w:val="baseline"/>
              <w:rPr>
                <w:rFonts w:cs="Arial"/>
              </w:rPr>
            </w:pPr>
          </w:p>
          <w:p w14:paraId="0BB9CED5" w14:textId="333943BC" w:rsidR="000344FE" w:rsidRPr="00AA6140" w:rsidRDefault="000344FE" w:rsidP="000344FE">
            <w:pPr>
              <w:pStyle w:val="Bodycopy"/>
              <w:tabs>
                <w:tab w:val="left" w:pos="945"/>
              </w:tabs>
              <w:spacing w:after="0"/>
              <w:jc w:val="both"/>
              <w:rPr>
                <w:rFonts w:cs="Arial"/>
                <w:b/>
                <w:bCs/>
              </w:rPr>
            </w:pPr>
            <w:r w:rsidRPr="00AA6140">
              <w:rPr>
                <w:rFonts w:cs="Arial"/>
                <w:b/>
                <w:bCs/>
              </w:rPr>
              <w:t xml:space="preserve">KSF # 9: </w:t>
            </w:r>
            <w:r w:rsidR="0049607E" w:rsidRPr="00AA6140">
              <w:rPr>
                <w:rFonts w:cs="Arial"/>
                <w:b/>
                <w:bCs/>
              </w:rPr>
              <w:t>Effective Change management</w:t>
            </w:r>
            <w:r w:rsidR="00155376" w:rsidRPr="00AA6140">
              <w:rPr>
                <w:rFonts w:cs="Arial"/>
                <w:b/>
                <w:bCs/>
              </w:rPr>
              <w:t xml:space="preserve"> (CM)</w:t>
            </w:r>
          </w:p>
          <w:p w14:paraId="724078F9" w14:textId="77777777" w:rsidR="000344FE" w:rsidRPr="00AA6140" w:rsidRDefault="000344FE" w:rsidP="000344FE">
            <w:pPr>
              <w:pStyle w:val="Bodycopy"/>
              <w:tabs>
                <w:tab w:val="left" w:pos="945"/>
              </w:tabs>
              <w:spacing w:after="0"/>
              <w:jc w:val="both"/>
              <w:rPr>
                <w:rFonts w:cs="Arial"/>
                <w:b/>
                <w:bCs/>
              </w:rPr>
            </w:pPr>
          </w:p>
          <w:p w14:paraId="2E6DE01E" w14:textId="77777777" w:rsidR="000344FE" w:rsidRPr="00AA6140" w:rsidRDefault="000344FE" w:rsidP="00BF6119">
            <w:pPr>
              <w:pStyle w:val="Bodycopy"/>
              <w:numPr>
                <w:ilvl w:val="0"/>
                <w:numId w:val="120"/>
              </w:numPr>
              <w:tabs>
                <w:tab w:val="left" w:pos="945"/>
              </w:tabs>
              <w:spacing w:after="0"/>
              <w:jc w:val="both"/>
              <w:rPr>
                <w:rFonts w:cs="Arial"/>
                <w:b/>
                <w:bCs/>
              </w:rPr>
            </w:pPr>
            <w:r w:rsidRPr="00AA6140">
              <w:rPr>
                <w:rFonts w:cs="Arial"/>
                <w:b/>
                <w:bCs/>
              </w:rPr>
              <w:t>Our Thought leadership:</w:t>
            </w:r>
          </w:p>
          <w:p w14:paraId="483BBBE2" w14:textId="77777777" w:rsidR="000344FE" w:rsidRPr="00AA6140" w:rsidRDefault="000344FE" w:rsidP="000344FE">
            <w:pPr>
              <w:pStyle w:val="Bodycopy"/>
              <w:tabs>
                <w:tab w:val="left" w:pos="945"/>
              </w:tabs>
              <w:spacing w:after="0"/>
              <w:ind w:left="720"/>
              <w:jc w:val="both"/>
              <w:rPr>
                <w:rFonts w:cs="Arial"/>
                <w:b/>
                <w:bCs/>
              </w:rPr>
            </w:pPr>
          </w:p>
          <w:p w14:paraId="281CA288" w14:textId="700678E3" w:rsidR="0049607E" w:rsidRPr="00AA6140" w:rsidRDefault="0049607E" w:rsidP="0049607E">
            <w:pPr>
              <w:pStyle w:val="Bodycopy"/>
              <w:tabs>
                <w:tab w:val="left" w:pos="945"/>
              </w:tabs>
              <w:jc w:val="both"/>
              <w:rPr>
                <w:rFonts w:cs="Arial"/>
                <w:lang w:val="en-IN"/>
              </w:rPr>
            </w:pPr>
            <w:r w:rsidRPr="00AA6140">
              <w:rPr>
                <w:rFonts w:cs="Arial"/>
              </w:rPr>
              <w:t xml:space="preserve">We adopt a persona-based approach to deliver the change, as opposed to traditional approach of </w:t>
            </w:r>
            <w:r w:rsidRPr="00AA6140">
              <w:rPr>
                <w:rFonts w:cs="Arial"/>
                <w:lang w:val="en-GB"/>
              </w:rPr>
              <w:t xml:space="preserve">‘broad brush’ method of delivering the same message and training to everyone. </w:t>
            </w:r>
          </w:p>
          <w:p w14:paraId="41AC81AD" w14:textId="77777777" w:rsidR="000344FE" w:rsidRPr="00AA6140" w:rsidRDefault="000344FE" w:rsidP="000344FE">
            <w:pPr>
              <w:pStyle w:val="Bodycopy"/>
              <w:tabs>
                <w:tab w:val="left" w:pos="945"/>
              </w:tabs>
              <w:spacing w:after="0"/>
              <w:jc w:val="both"/>
              <w:rPr>
                <w:rFonts w:cs="Arial"/>
                <w:b/>
                <w:bCs/>
              </w:rPr>
            </w:pPr>
          </w:p>
          <w:p w14:paraId="11F7A7D0" w14:textId="71E37E0F" w:rsidR="000344FE" w:rsidRPr="00AA6140" w:rsidRDefault="000344FE" w:rsidP="00BF6119">
            <w:pPr>
              <w:pStyle w:val="Bodycopy"/>
              <w:numPr>
                <w:ilvl w:val="0"/>
                <w:numId w:val="120"/>
              </w:numPr>
              <w:tabs>
                <w:tab w:val="left" w:pos="945"/>
              </w:tabs>
              <w:spacing w:after="0"/>
              <w:jc w:val="both"/>
              <w:rPr>
                <w:rFonts w:cs="Arial"/>
                <w:b/>
                <w:bCs/>
              </w:rPr>
            </w:pPr>
            <w:r w:rsidRPr="00AA6140">
              <w:rPr>
                <w:rFonts w:cs="Arial"/>
                <w:b/>
                <w:bCs/>
              </w:rPr>
              <w:t xml:space="preserve">Our value proposition: </w:t>
            </w:r>
            <w:r w:rsidR="0049607E" w:rsidRPr="00AA6140">
              <w:rPr>
                <w:rFonts w:cs="Arial"/>
                <w:b/>
                <w:bCs/>
              </w:rPr>
              <w:t>Engage, Align, Enable</w:t>
            </w:r>
          </w:p>
          <w:p w14:paraId="64ED817F" w14:textId="77777777" w:rsidR="000344FE" w:rsidRPr="00AA6140" w:rsidRDefault="000344FE" w:rsidP="000344FE">
            <w:pPr>
              <w:pStyle w:val="Bodycopy"/>
              <w:tabs>
                <w:tab w:val="left" w:pos="945"/>
              </w:tabs>
              <w:spacing w:after="0"/>
              <w:ind w:left="720"/>
              <w:jc w:val="both"/>
              <w:rPr>
                <w:rFonts w:cs="Arial"/>
                <w:b/>
                <w:bCs/>
              </w:rPr>
            </w:pPr>
          </w:p>
          <w:p w14:paraId="14B8092A" w14:textId="64A71E0E" w:rsidR="0049607E" w:rsidRPr="00AA6140" w:rsidRDefault="0049607E" w:rsidP="0049607E">
            <w:pPr>
              <w:pStyle w:val="Bodycopy"/>
              <w:tabs>
                <w:tab w:val="left" w:pos="1008"/>
              </w:tabs>
              <w:overflowPunct w:val="0"/>
              <w:autoSpaceDE w:val="0"/>
              <w:autoSpaceDN w:val="0"/>
              <w:adjustRightInd w:val="0"/>
              <w:spacing w:before="120"/>
              <w:jc w:val="both"/>
              <w:textAlignment w:val="baseline"/>
              <w:rPr>
                <w:rFonts w:cs="Arial"/>
              </w:rPr>
            </w:pPr>
            <w:r w:rsidRPr="00AA6140">
              <w:rPr>
                <w:rFonts w:cs="Arial"/>
              </w:rPr>
              <w:t xml:space="preserve">Our change framework addresses adoption and business readiness for technology solutions, through </w:t>
            </w:r>
            <w:r w:rsidR="00155376" w:rsidRPr="00AA6140">
              <w:rPr>
                <w:rFonts w:cs="Arial"/>
              </w:rPr>
              <w:t xml:space="preserve">organizational alignment, communication, change strategy, stakeholder engagement, building </w:t>
            </w:r>
            <w:proofErr w:type="gramStart"/>
            <w:r w:rsidR="00155376" w:rsidRPr="00AA6140">
              <w:rPr>
                <w:rFonts w:cs="Arial"/>
              </w:rPr>
              <w:t>competency</w:t>
            </w:r>
            <w:proofErr w:type="gramEnd"/>
            <w:r w:rsidR="00155376" w:rsidRPr="00AA6140">
              <w:rPr>
                <w:rFonts w:cs="Arial"/>
              </w:rPr>
              <w:t>, as explained in the table below:</w:t>
            </w:r>
          </w:p>
          <w:tbl>
            <w:tblPr>
              <w:tblStyle w:val="TableGrid"/>
              <w:tblW w:w="0" w:type="auto"/>
              <w:tblLook w:val="04A0" w:firstRow="1" w:lastRow="0" w:firstColumn="1" w:lastColumn="0" w:noHBand="0" w:noVBand="1"/>
            </w:tblPr>
            <w:tblGrid>
              <w:gridCol w:w="1839"/>
              <w:gridCol w:w="7371"/>
            </w:tblGrid>
            <w:tr w:rsidR="00155376" w:rsidRPr="00AA6140" w14:paraId="7F39D292" w14:textId="77777777" w:rsidTr="00E53F34">
              <w:tc>
                <w:tcPr>
                  <w:tcW w:w="1579" w:type="dxa"/>
                  <w:shd w:val="clear" w:color="auto" w:fill="1F3864" w:themeFill="accent1" w:themeFillShade="80"/>
                </w:tcPr>
                <w:p w14:paraId="1A05E187" w14:textId="67CCF2A4" w:rsidR="00155376" w:rsidRPr="00AA6140" w:rsidRDefault="00155376" w:rsidP="0049607E">
                  <w:pPr>
                    <w:pStyle w:val="Bodycopy"/>
                    <w:tabs>
                      <w:tab w:val="left" w:pos="1008"/>
                    </w:tabs>
                    <w:overflowPunct w:val="0"/>
                    <w:autoSpaceDE w:val="0"/>
                    <w:autoSpaceDN w:val="0"/>
                    <w:adjustRightInd w:val="0"/>
                    <w:spacing w:before="120"/>
                    <w:jc w:val="both"/>
                    <w:textAlignment w:val="baseline"/>
                    <w:rPr>
                      <w:rFonts w:cs="Arial"/>
                      <w:b/>
                      <w:bCs/>
                      <w:color w:val="FFFFFF" w:themeColor="background1"/>
                    </w:rPr>
                  </w:pPr>
                  <w:r w:rsidRPr="00AA6140">
                    <w:rPr>
                      <w:rFonts w:cs="Arial"/>
                      <w:b/>
                      <w:bCs/>
                      <w:color w:val="FFFFFF" w:themeColor="background1"/>
                    </w:rPr>
                    <w:t>Change Drivers</w:t>
                  </w:r>
                </w:p>
              </w:tc>
              <w:tc>
                <w:tcPr>
                  <w:tcW w:w="7371" w:type="dxa"/>
                  <w:shd w:val="clear" w:color="auto" w:fill="1F3864" w:themeFill="accent1" w:themeFillShade="80"/>
                </w:tcPr>
                <w:p w14:paraId="6EA9B2B6" w14:textId="0CED5298" w:rsidR="00155376" w:rsidRPr="00AA6140" w:rsidRDefault="00155376" w:rsidP="0049607E">
                  <w:pPr>
                    <w:pStyle w:val="Bodycopy"/>
                    <w:tabs>
                      <w:tab w:val="left" w:pos="1008"/>
                    </w:tabs>
                    <w:overflowPunct w:val="0"/>
                    <w:autoSpaceDE w:val="0"/>
                    <w:autoSpaceDN w:val="0"/>
                    <w:adjustRightInd w:val="0"/>
                    <w:spacing w:before="120"/>
                    <w:jc w:val="both"/>
                    <w:textAlignment w:val="baseline"/>
                    <w:rPr>
                      <w:rFonts w:cs="Arial"/>
                      <w:b/>
                      <w:bCs/>
                      <w:color w:val="FFFFFF" w:themeColor="background1"/>
                    </w:rPr>
                  </w:pPr>
                  <w:r w:rsidRPr="00AA6140">
                    <w:rPr>
                      <w:rFonts w:cs="Arial"/>
                      <w:b/>
                      <w:bCs/>
                      <w:color w:val="FFFFFF" w:themeColor="background1"/>
                    </w:rPr>
                    <w:t>Wipro Implementation Principles</w:t>
                  </w:r>
                </w:p>
              </w:tc>
            </w:tr>
            <w:tr w:rsidR="00155376" w:rsidRPr="00AA6140" w14:paraId="40DC505B" w14:textId="77777777" w:rsidTr="00E53F34">
              <w:tc>
                <w:tcPr>
                  <w:tcW w:w="1579" w:type="dxa"/>
                  <w:shd w:val="clear" w:color="auto" w:fill="F2F2F2" w:themeFill="background1" w:themeFillShade="F2"/>
                </w:tcPr>
                <w:p w14:paraId="0FA21122" w14:textId="77777777"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lang w:val="en-IN"/>
                    </w:rPr>
                  </w:pPr>
                  <w:r w:rsidRPr="00AA6140">
                    <w:rPr>
                      <w:rFonts w:cs="Arial"/>
                      <w:b/>
                      <w:bCs/>
                    </w:rPr>
                    <w:t>Organizational Alignment</w:t>
                  </w:r>
                </w:p>
                <w:p w14:paraId="68501EF3" w14:textId="77777777" w:rsidR="00155376" w:rsidRPr="00AA6140" w:rsidRDefault="00155376" w:rsidP="0049607E">
                  <w:pPr>
                    <w:pStyle w:val="Bodycopy"/>
                    <w:tabs>
                      <w:tab w:val="left" w:pos="1008"/>
                    </w:tabs>
                    <w:overflowPunct w:val="0"/>
                    <w:autoSpaceDE w:val="0"/>
                    <w:autoSpaceDN w:val="0"/>
                    <w:adjustRightInd w:val="0"/>
                    <w:spacing w:before="120"/>
                    <w:jc w:val="both"/>
                    <w:textAlignment w:val="baseline"/>
                    <w:rPr>
                      <w:rFonts w:cs="Arial"/>
                    </w:rPr>
                  </w:pPr>
                </w:p>
              </w:tc>
              <w:tc>
                <w:tcPr>
                  <w:tcW w:w="7371" w:type="dxa"/>
                </w:tcPr>
                <w:p w14:paraId="56309247" w14:textId="603C3658"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t xml:space="preserve">Aligning </w:t>
                  </w:r>
                  <w:r w:rsidR="00C318B7">
                    <w:rPr>
                      <w:rFonts w:cs="Arial"/>
                    </w:rPr>
                    <w:t>CLIENT</w:t>
                  </w:r>
                  <w:r w:rsidRPr="00AA6140">
                    <w:rPr>
                      <w:rFonts w:cs="Arial"/>
                    </w:rPr>
                    <w:t xml:space="preserve"> users to new standard processes, </w:t>
                  </w:r>
                  <w:r w:rsidR="006D59F0" w:rsidRPr="00AA6140">
                    <w:rPr>
                      <w:rFonts w:cs="Arial"/>
                    </w:rPr>
                    <w:t>policies,</w:t>
                  </w:r>
                  <w:r w:rsidRPr="00AA6140">
                    <w:rPr>
                      <w:rFonts w:cs="Arial"/>
                    </w:rPr>
                    <w:t xml:space="preserve"> and procedures  </w:t>
                  </w:r>
                </w:p>
                <w:p w14:paraId="64C0507A" w14:textId="5188180A"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rPr>
                  </w:pPr>
                  <w:r w:rsidRPr="00AA6140">
                    <w:rPr>
                      <w:rFonts w:cs="Arial"/>
                    </w:rPr>
                    <w:t>Aligning new roles and responsibilities will allow for role clarity</w:t>
                  </w:r>
                </w:p>
              </w:tc>
            </w:tr>
            <w:tr w:rsidR="00155376" w:rsidRPr="00AA6140" w14:paraId="62240E1A" w14:textId="77777777" w:rsidTr="00E53F34">
              <w:tc>
                <w:tcPr>
                  <w:tcW w:w="1579" w:type="dxa"/>
                  <w:shd w:val="clear" w:color="auto" w:fill="F2F2F2" w:themeFill="background1" w:themeFillShade="F2"/>
                </w:tcPr>
                <w:p w14:paraId="76FE3F7B" w14:textId="77777777"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b/>
                      <w:bCs/>
                      <w:lang w:val="en-IN"/>
                    </w:rPr>
                  </w:pPr>
                  <w:r w:rsidRPr="00AA6140">
                    <w:rPr>
                      <w:rFonts w:cs="Arial"/>
                      <w:b/>
                      <w:bCs/>
                      <w:lang w:val="en-GB"/>
                    </w:rPr>
                    <w:t>Communications</w:t>
                  </w:r>
                </w:p>
                <w:p w14:paraId="60DFE0E2" w14:textId="77777777"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b/>
                      <w:bCs/>
                    </w:rPr>
                  </w:pPr>
                </w:p>
              </w:tc>
              <w:tc>
                <w:tcPr>
                  <w:tcW w:w="7371" w:type="dxa"/>
                </w:tcPr>
                <w:p w14:paraId="4775B520" w14:textId="77777777"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lang w:val="en-GB"/>
                    </w:rPr>
                    <w:t>Integrated communication plans, by region to consolidate messages, as required</w:t>
                  </w:r>
                </w:p>
                <w:p w14:paraId="07C315B2" w14:textId="21689BDA"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rPr>
                  </w:pPr>
                  <w:r w:rsidRPr="00AA6140">
                    <w:rPr>
                      <w:rFonts w:cs="Arial"/>
                      <w:lang w:val="en-GB"/>
                    </w:rPr>
                    <w:t xml:space="preserve">Allows </w:t>
                  </w:r>
                  <w:r w:rsidR="00C318B7">
                    <w:rPr>
                      <w:rFonts w:cs="Arial"/>
                      <w:lang w:val="en-GB"/>
                    </w:rPr>
                    <w:t>CLIENT</w:t>
                  </w:r>
                  <w:r w:rsidRPr="00AA6140">
                    <w:rPr>
                      <w:rFonts w:cs="Arial"/>
                      <w:lang w:val="en-GB"/>
                    </w:rPr>
                    <w:t xml:space="preserve"> to be prepared through initial cascades to them before employees</w:t>
                  </w:r>
                </w:p>
              </w:tc>
            </w:tr>
            <w:tr w:rsidR="00155376" w:rsidRPr="00AA6140" w14:paraId="11543492" w14:textId="77777777" w:rsidTr="00E53F34">
              <w:tc>
                <w:tcPr>
                  <w:tcW w:w="1579" w:type="dxa"/>
                  <w:shd w:val="clear" w:color="auto" w:fill="F2F2F2" w:themeFill="background1" w:themeFillShade="F2"/>
                </w:tcPr>
                <w:p w14:paraId="6374EBB2" w14:textId="77777777"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b/>
                      <w:bCs/>
                      <w:lang w:val="en-IN"/>
                    </w:rPr>
                  </w:pPr>
                  <w:r w:rsidRPr="00AA6140">
                    <w:rPr>
                      <w:rFonts w:cs="Arial"/>
                      <w:b/>
                      <w:bCs/>
                    </w:rPr>
                    <w:t>Change Strategy</w:t>
                  </w:r>
                </w:p>
                <w:p w14:paraId="1E838F15" w14:textId="77777777"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b/>
                      <w:bCs/>
                      <w:lang w:val="en-GB"/>
                    </w:rPr>
                  </w:pPr>
                </w:p>
              </w:tc>
              <w:tc>
                <w:tcPr>
                  <w:tcW w:w="7371" w:type="dxa"/>
                </w:tcPr>
                <w:p w14:paraId="01B76B7A" w14:textId="537C61C2"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t xml:space="preserve">Manage </w:t>
                  </w:r>
                  <w:r w:rsidR="00C318B7">
                    <w:rPr>
                      <w:rFonts w:cs="Arial"/>
                    </w:rPr>
                    <w:t>CLIENT</w:t>
                  </w:r>
                  <w:r w:rsidRPr="00AA6140">
                    <w:rPr>
                      <w:rFonts w:cs="Arial"/>
                    </w:rPr>
                    <w:t xml:space="preserve"> people </w:t>
                  </w:r>
                  <w:proofErr w:type="gramStart"/>
                  <w:r w:rsidRPr="00AA6140">
                    <w:rPr>
                      <w:rFonts w:cs="Arial"/>
                    </w:rPr>
                    <w:t>risks</w:t>
                  </w:r>
                  <w:proofErr w:type="gramEnd"/>
                  <w:r w:rsidRPr="00AA6140">
                    <w:rPr>
                      <w:rFonts w:cs="Arial"/>
                    </w:rPr>
                    <w:t xml:space="preserve"> through the Wipro CM methodology</w:t>
                  </w:r>
                </w:p>
                <w:p w14:paraId="3814CEF4" w14:textId="18766839"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t xml:space="preserve">Identify and close gaps leveraging the Readiness Assessment    </w:t>
                  </w:r>
                </w:p>
              </w:tc>
            </w:tr>
            <w:tr w:rsidR="00155376" w:rsidRPr="00AA6140" w14:paraId="12886935" w14:textId="77777777" w:rsidTr="00E53F34">
              <w:tc>
                <w:tcPr>
                  <w:tcW w:w="1579" w:type="dxa"/>
                  <w:shd w:val="clear" w:color="auto" w:fill="F2F2F2" w:themeFill="background1" w:themeFillShade="F2"/>
                </w:tcPr>
                <w:p w14:paraId="707F81FF" w14:textId="21CFED18"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b/>
                      <w:bCs/>
                      <w:lang w:val="en-IN"/>
                    </w:rPr>
                  </w:pPr>
                  <w:r w:rsidRPr="00AA6140">
                    <w:rPr>
                      <w:rFonts w:cs="Arial"/>
                      <w:b/>
                      <w:bCs/>
                    </w:rPr>
                    <w:t xml:space="preserve">Stakeholder </w:t>
                  </w:r>
                  <w:r w:rsidR="00CF0D8E" w:rsidRPr="00AA6140">
                    <w:rPr>
                      <w:rFonts w:cs="Arial"/>
                      <w:b/>
                      <w:bCs/>
                    </w:rPr>
                    <w:t xml:space="preserve">Or Persona </w:t>
                  </w:r>
                  <w:r w:rsidRPr="00AA6140">
                    <w:rPr>
                      <w:rFonts w:cs="Arial"/>
                      <w:b/>
                      <w:bCs/>
                    </w:rPr>
                    <w:t>Engagement</w:t>
                  </w:r>
                </w:p>
                <w:p w14:paraId="53A7AB08" w14:textId="77777777" w:rsidR="00155376" w:rsidRPr="00AA6140" w:rsidRDefault="00155376" w:rsidP="00155376">
                  <w:pPr>
                    <w:pStyle w:val="Bodycopy"/>
                    <w:tabs>
                      <w:tab w:val="left" w:pos="1008"/>
                    </w:tabs>
                    <w:overflowPunct w:val="0"/>
                    <w:autoSpaceDE w:val="0"/>
                    <w:autoSpaceDN w:val="0"/>
                    <w:adjustRightInd w:val="0"/>
                    <w:spacing w:before="120"/>
                    <w:jc w:val="both"/>
                    <w:textAlignment w:val="baseline"/>
                    <w:rPr>
                      <w:rFonts w:cs="Arial"/>
                      <w:b/>
                      <w:bCs/>
                    </w:rPr>
                  </w:pPr>
                </w:p>
              </w:tc>
              <w:tc>
                <w:tcPr>
                  <w:tcW w:w="7371" w:type="dxa"/>
                </w:tcPr>
                <w:p w14:paraId="47FE65C6" w14:textId="71C6386A"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lastRenderedPageBreak/>
                    <w:t xml:space="preserve">Engaging </w:t>
                  </w:r>
                  <w:r w:rsidR="00C318B7">
                    <w:rPr>
                      <w:rFonts w:cs="Arial"/>
                    </w:rPr>
                    <w:t>CLIENT</w:t>
                  </w:r>
                  <w:r w:rsidRPr="00AA6140">
                    <w:rPr>
                      <w:rFonts w:cs="Arial"/>
                    </w:rPr>
                    <w:t xml:space="preserve"> stakeholders is a leading practice toward adoption </w:t>
                  </w:r>
                </w:p>
                <w:p w14:paraId="62592FB7" w14:textId="008AFD57" w:rsidR="00155376" w:rsidRPr="00AA6140" w:rsidRDefault="00155376"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lastRenderedPageBreak/>
                    <w:t xml:space="preserve">Establishing routine change network meetings allows for two-way communication and identifies pockets of resistance </w:t>
                  </w:r>
                </w:p>
              </w:tc>
            </w:tr>
            <w:tr w:rsidR="00CF0D8E" w:rsidRPr="00AA6140" w14:paraId="4BCF9D79" w14:textId="77777777" w:rsidTr="00E53F34">
              <w:tc>
                <w:tcPr>
                  <w:tcW w:w="1579" w:type="dxa"/>
                  <w:shd w:val="clear" w:color="auto" w:fill="F2F2F2" w:themeFill="background1" w:themeFillShade="F2"/>
                </w:tcPr>
                <w:p w14:paraId="54CE6BCA" w14:textId="77777777" w:rsidR="00CF0D8E" w:rsidRPr="00AA6140" w:rsidRDefault="00CF0D8E" w:rsidP="00CF0D8E">
                  <w:pPr>
                    <w:pStyle w:val="Bodycopy"/>
                    <w:tabs>
                      <w:tab w:val="left" w:pos="1008"/>
                    </w:tabs>
                    <w:overflowPunct w:val="0"/>
                    <w:autoSpaceDE w:val="0"/>
                    <w:autoSpaceDN w:val="0"/>
                    <w:adjustRightInd w:val="0"/>
                    <w:spacing w:before="120"/>
                    <w:jc w:val="both"/>
                    <w:textAlignment w:val="baseline"/>
                    <w:rPr>
                      <w:rFonts w:cs="Arial"/>
                      <w:b/>
                      <w:bCs/>
                      <w:lang w:val="en-IN"/>
                    </w:rPr>
                  </w:pPr>
                  <w:proofErr w:type="gramStart"/>
                  <w:r w:rsidRPr="00AA6140">
                    <w:rPr>
                      <w:rFonts w:cs="Arial"/>
                      <w:b/>
                      <w:bCs/>
                    </w:rPr>
                    <w:lastRenderedPageBreak/>
                    <w:t>Skill</w:t>
                  </w:r>
                  <w:proofErr w:type="gramEnd"/>
                  <w:r w:rsidRPr="00AA6140">
                    <w:rPr>
                      <w:rFonts w:cs="Arial"/>
                      <w:b/>
                      <w:bCs/>
                    </w:rPr>
                    <w:t xml:space="preserve"> and Competency</w:t>
                  </w:r>
                </w:p>
                <w:p w14:paraId="4F73A7A0" w14:textId="77777777" w:rsidR="00CF0D8E" w:rsidRPr="00AA6140" w:rsidRDefault="00CF0D8E" w:rsidP="00155376">
                  <w:pPr>
                    <w:pStyle w:val="Bodycopy"/>
                    <w:tabs>
                      <w:tab w:val="left" w:pos="1008"/>
                    </w:tabs>
                    <w:overflowPunct w:val="0"/>
                    <w:autoSpaceDE w:val="0"/>
                    <w:autoSpaceDN w:val="0"/>
                    <w:adjustRightInd w:val="0"/>
                    <w:spacing w:before="120"/>
                    <w:jc w:val="both"/>
                    <w:textAlignment w:val="baseline"/>
                    <w:rPr>
                      <w:rFonts w:cs="Arial"/>
                      <w:b/>
                      <w:bCs/>
                    </w:rPr>
                  </w:pPr>
                </w:p>
              </w:tc>
              <w:tc>
                <w:tcPr>
                  <w:tcW w:w="7371" w:type="dxa"/>
                </w:tcPr>
                <w:p w14:paraId="5DB7C458" w14:textId="563DA3E6" w:rsidR="00CF0D8E" w:rsidRPr="00AA6140" w:rsidRDefault="00CF0D8E"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t>Select the right people for new roles within the department.</w:t>
                  </w:r>
                </w:p>
                <w:p w14:paraId="6DF45496" w14:textId="5968A465" w:rsidR="00CF0D8E" w:rsidRPr="00AA6140" w:rsidRDefault="00CF0D8E"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rPr>
                    <w:t>Identification of critical skills</w:t>
                  </w:r>
                </w:p>
                <w:p w14:paraId="22F27DC4" w14:textId="3BD9D053" w:rsidR="00CF0D8E" w:rsidRPr="00AA6140" w:rsidRDefault="00CF0D8E" w:rsidP="00BF6119">
                  <w:pPr>
                    <w:pStyle w:val="Bodycopy"/>
                    <w:numPr>
                      <w:ilvl w:val="0"/>
                      <w:numId w:val="121"/>
                    </w:numPr>
                    <w:tabs>
                      <w:tab w:val="left" w:pos="1008"/>
                    </w:tabs>
                    <w:overflowPunct w:val="0"/>
                    <w:autoSpaceDE w:val="0"/>
                    <w:autoSpaceDN w:val="0"/>
                    <w:adjustRightInd w:val="0"/>
                    <w:spacing w:before="120"/>
                    <w:jc w:val="both"/>
                    <w:textAlignment w:val="baseline"/>
                    <w:rPr>
                      <w:rFonts w:cs="Arial"/>
                      <w:lang w:val="en-IN"/>
                    </w:rPr>
                  </w:pPr>
                  <w:r w:rsidRPr="00AA6140">
                    <w:rPr>
                      <w:rFonts w:cs="Arial"/>
                      <w:lang w:val="en-GB"/>
                    </w:rPr>
                    <w:t>Workshops on how to work in a managed services environment</w:t>
                  </w:r>
                </w:p>
              </w:tc>
            </w:tr>
          </w:tbl>
          <w:p w14:paraId="7A38EFB3" w14:textId="7550A674" w:rsidR="00155376" w:rsidRPr="00AA6140" w:rsidRDefault="00155376" w:rsidP="0049607E">
            <w:pPr>
              <w:pStyle w:val="Bodycopy"/>
              <w:tabs>
                <w:tab w:val="left" w:pos="1008"/>
              </w:tabs>
              <w:overflowPunct w:val="0"/>
              <w:autoSpaceDE w:val="0"/>
              <w:autoSpaceDN w:val="0"/>
              <w:adjustRightInd w:val="0"/>
              <w:spacing w:before="120"/>
              <w:jc w:val="both"/>
              <w:textAlignment w:val="baseline"/>
              <w:rPr>
                <w:rFonts w:cs="Arial"/>
              </w:rPr>
            </w:pPr>
          </w:p>
          <w:p w14:paraId="320E96DE" w14:textId="2FD364F8" w:rsidR="00155376" w:rsidRPr="00AA6140" w:rsidRDefault="00670209" w:rsidP="0049607E">
            <w:pPr>
              <w:pStyle w:val="Bodycopy"/>
              <w:tabs>
                <w:tab w:val="left" w:pos="1008"/>
              </w:tabs>
              <w:overflowPunct w:val="0"/>
              <w:autoSpaceDE w:val="0"/>
              <w:autoSpaceDN w:val="0"/>
              <w:adjustRightInd w:val="0"/>
              <w:spacing w:before="120"/>
              <w:jc w:val="both"/>
              <w:textAlignment w:val="baseline"/>
              <w:rPr>
                <w:rFonts w:cs="Arial"/>
              </w:rPr>
            </w:pPr>
            <w:r w:rsidRPr="00AA6140">
              <w:rPr>
                <w:rFonts w:cs="Arial"/>
                <w:noProof/>
                <w:lang w:val="en-AU" w:eastAsia="en-AU"/>
              </w:rPr>
              <w:drawing>
                <wp:anchor distT="0" distB="0" distL="114300" distR="114300" simplePos="0" relativeHeight="251658251" behindDoc="0" locked="0" layoutInCell="1" allowOverlap="1" wp14:anchorId="27B4D141" wp14:editId="1AC311ED">
                  <wp:simplePos x="0" y="0"/>
                  <wp:positionH relativeFrom="column">
                    <wp:posOffset>1233853</wp:posOffset>
                  </wp:positionH>
                  <wp:positionV relativeFrom="paragraph">
                    <wp:posOffset>432207</wp:posOffset>
                  </wp:positionV>
                  <wp:extent cx="3258584" cy="3006392"/>
                  <wp:effectExtent l="0" t="0" r="5715" b="3810"/>
                  <wp:wrapTopAndBottom/>
                  <wp:docPr id="1991502464" name="Picture 199150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258584" cy="3006392"/>
                          </a:xfrm>
                          <a:prstGeom prst="rect">
                            <a:avLst/>
                          </a:prstGeom>
                        </pic:spPr>
                      </pic:pic>
                    </a:graphicData>
                  </a:graphic>
                  <wp14:sizeRelH relativeFrom="page">
                    <wp14:pctWidth>0</wp14:pctWidth>
                  </wp14:sizeRelH>
                  <wp14:sizeRelV relativeFrom="page">
                    <wp14:pctHeight>0</wp14:pctHeight>
                  </wp14:sizeRelV>
                </wp:anchor>
              </w:drawing>
            </w:r>
            <w:r w:rsidR="00CF0D8E" w:rsidRPr="00AA6140">
              <w:rPr>
                <w:rFonts w:cs="Arial"/>
              </w:rPr>
              <w:t xml:space="preserve">The illustrative diagram, below, summarizes how we envisage to execute seamless organizational change management across </w:t>
            </w:r>
            <w:r w:rsidR="00C318B7">
              <w:rPr>
                <w:rFonts w:cs="Arial"/>
              </w:rPr>
              <w:t>CLIENT</w:t>
            </w:r>
            <w:r w:rsidR="00CF0D8E" w:rsidRPr="00AA6140">
              <w:rPr>
                <w:rFonts w:cs="Arial"/>
              </w:rPr>
              <w:t xml:space="preserve"> departments post implementation of the NextGen program.</w:t>
            </w:r>
          </w:p>
          <w:p w14:paraId="6195DDB3" w14:textId="7B91A81C" w:rsidR="004D572B" w:rsidRPr="00AA6140" w:rsidRDefault="004D572B" w:rsidP="000C5A8E">
            <w:pPr>
              <w:pStyle w:val="Bodycopy"/>
              <w:tabs>
                <w:tab w:val="left" w:pos="1008"/>
              </w:tabs>
              <w:overflowPunct w:val="0"/>
              <w:autoSpaceDE w:val="0"/>
              <w:autoSpaceDN w:val="0"/>
              <w:adjustRightInd w:val="0"/>
              <w:spacing w:before="120"/>
              <w:jc w:val="both"/>
              <w:textAlignment w:val="baseline"/>
              <w:rPr>
                <w:rFonts w:cs="Arial"/>
              </w:rPr>
            </w:pPr>
          </w:p>
        </w:tc>
      </w:tr>
    </w:tbl>
    <w:p w14:paraId="7F6A8C1A" w14:textId="358DBCB4" w:rsidR="00CC1751" w:rsidRPr="00AA6140" w:rsidRDefault="00CC1751" w:rsidP="000C5A8E">
      <w:pPr>
        <w:spacing w:line="259" w:lineRule="auto"/>
        <w:jc w:val="both"/>
        <w:rPr>
          <w:rFonts w:ascii="Arial" w:hAnsi="Arial" w:cs="Arial"/>
        </w:rPr>
      </w:pPr>
    </w:p>
    <w:p w14:paraId="35E43989" w14:textId="77777777" w:rsidR="001614B2" w:rsidRPr="00AA6140" w:rsidRDefault="001614B2" w:rsidP="000C5A8E">
      <w:pPr>
        <w:spacing w:line="259" w:lineRule="auto"/>
        <w:jc w:val="both"/>
        <w:rPr>
          <w:rFonts w:ascii="Arial" w:hAnsi="Arial" w:cs="Arial"/>
        </w:rPr>
      </w:pPr>
    </w:p>
    <w:tbl>
      <w:tblPr>
        <w:tblW w:w="10063" w:type="dxa"/>
        <w:tblInd w:w="-3"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1E0" w:firstRow="1" w:lastRow="1" w:firstColumn="1" w:lastColumn="1" w:noHBand="0" w:noVBand="0"/>
      </w:tblPr>
      <w:tblGrid>
        <w:gridCol w:w="10063"/>
      </w:tblGrid>
      <w:tr w:rsidR="0073348F" w:rsidRPr="00AA6140" w14:paraId="0E7382CD" w14:textId="77777777" w:rsidTr="000E6564">
        <w:trPr>
          <w:tblHeader/>
        </w:trPr>
        <w:tc>
          <w:tcPr>
            <w:tcW w:w="10063" w:type="dxa"/>
            <w:shd w:val="clear" w:color="auto" w:fill="002060"/>
          </w:tcPr>
          <w:p w14:paraId="76AAB876" w14:textId="55904258" w:rsidR="00EB753D" w:rsidRPr="00AA6140" w:rsidRDefault="00EB753D" w:rsidP="000C5A8E">
            <w:pPr>
              <w:pStyle w:val="Heading2"/>
              <w:numPr>
                <w:ilvl w:val="1"/>
                <w:numId w:val="40"/>
              </w:numPr>
              <w:tabs>
                <w:tab w:val="left" w:pos="709"/>
              </w:tabs>
              <w:ind w:left="589" w:hanging="578"/>
              <w:jc w:val="both"/>
              <w:rPr>
                <w:color w:val="FFFFFF" w:themeColor="background1"/>
                <w:lang w:val="en-NZ"/>
              </w:rPr>
            </w:pPr>
            <w:bookmarkStart w:id="15" w:name="_Toc69992887"/>
            <w:bookmarkStart w:id="16" w:name="_Toc75280402"/>
            <w:r w:rsidRPr="00AA6140">
              <w:rPr>
                <w:color w:val="FFFFFF" w:themeColor="background1"/>
              </w:rPr>
              <w:t>Key risks and challenges</w:t>
            </w:r>
            <w:bookmarkEnd w:id="15"/>
            <w:bookmarkEnd w:id="16"/>
            <w:r w:rsidRPr="00AA6140">
              <w:rPr>
                <w:color w:val="FFFFFF" w:themeColor="background1"/>
                <w:szCs w:val="32"/>
                <w:lang w:val="en-NZ"/>
              </w:rPr>
              <w:t xml:space="preserve"> </w:t>
            </w:r>
          </w:p>
        </w:tc>
      </w:tr>
      <w:tr w:rsidR="0073348F" w:rsidRPr="00AA6140" w14:paraId="0C080FFC" w14:textId="77777777" w:rsidTr="000E6564">
        <w:tc>
          <w:tcPr>
            <w:tcW w:w="10063" w:type="dxa"/>
            <w:shd w:val="clear" w:color="auto" w:fill="F2F2F2" w:themeFill="background1" w:themeFillShade="F2"/>
          </w:tcPr>
          <w:p w14:paraId="006DB6BD" w14:textId="2178EA8F" w:rsidR="00EB753D" w:rsidRPr="00AA6140" w:rsidRDefault="00EB753D" w:rsidP="000C5A8E">
            <w:pPr>
              <w:pStyle w:val="PTNormalResponse"/>
              <w:jc w:val="both"/>
              <w:rPr>
                <w:rFonts w:cs="Arial"/>
              </w:rPr>
            </w:pPr>
            <w:r w:rsidRPr="00AA6140">
              <w:rPr>
                <w:rFonts w:cs="Arial"/>
              </w:rPr>
              <w:t xml:space="preserve">Please describe the key risks and challenges that </w:t>
            </w:r>
            <w:r w:rsidR="00C318B7">
              <w:rPr>
                <w:rFonts w:cs="Arial"/>
              </w:rPr>
              <w:t>CLIENT</w:t>
            </w:r>
            <w:r w:rsidRPr="00AA6140">
              <w:rPr>
                <w:rFonts w:cs="Arial"/>
              </w:rPr>
              <w:t xml:space="preserve"> may face in implementing the NextGen </w:t>
            </w:r>
            <w:r w:rsidR="005E68E8" w:rsidRPr="00AA6140">
              <w:rPr>
                <w:rFonts w:cs="Arial"/>
              </w:rPr>
              <w:t>solution</w:t>
            </w:r>
            <w:r w:rsidRPr="00AA6140">
              <w:rPr>
                <w:rFonts w:cs="Arial"/>
              </w:rPr>
              <w:t xml:space="preserve"> along with suggested mitigations. </w:t>
            </w:r>
            <w:r w:rsidR="00941195" w:rsidRPr="00AA6140">
              <w:rPr>
                <w:rFonts w:cs="Arial"/>
              </w:rPr>
              <w:t>Tenderer</w:t>
            </w:r>
            <w:r w:rsidRPr="00AA6140">
              <w:rPr>
                <w:rFonts w:cs="Arial"/>
              </w:rPr>
              <w:t>s may add additional rows as required.</w:t>
            </w:r>
          </w:p>
        </w:tc>
      </w:tr>
      <w:tr w:rsidR="000E6564" w:rsidRPr="00AA6140" w14:paraId="724F8BD4" w14:textId="77777777" w:rsidTr="000E6564">
        <w:tc>
          <w:tcPr>
            <w:tcW w:w="10063" w:type="dxa"/>
            <w:shd w:val="clear" w:color="auto" w:fill="auto"/>
          </w:tcPr>
          <w:p w14:paraId="36EAF35B" w14:textId="101CCCBF" w:rsidR="000E6564" w:rsidRPr="00AA6140" w:rsidRDefault="000E6564" w:rsidP="000C5A8E">
            <w:pPr>
              <w:pStyle w:val="PTNormalResponse"/>
              <w:jc w:val="both"/>
              <w:rPr>
                <w:rFonts w:cs="Arial"/>
              </w:rPr>
            </w:pPr>
          </w:p>
          <w:tbl>
            <w:tblPr>
              <w:tblW w:w="965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bottom w:w="57" w:type="dxa"/>
              </w:tblCellMar>
              <w:tblLook w:val="01E0" w:firstRow="1" w:lastRow="1" w:firstColumn="1" w:lastColumn="1" w:noHBand="0" w:noVBand="0"/>
            </w:tblPr>
            <w:tblGrid>
              <w:gridCol w:w="2002"/>
              <w:gridCol w:w="7654"/>
            </w:tblGrid>
            <w:tr w:rsidR="000E6564" w:rsidRPr="00AA6140" w14:paraId="4FACC1C9" w14:textId="77777777" w:rsidTr="002F4FF3">
              <w:trPr>
                <w:trHeight w:val="485"/>
              </w:trPr>
              <w:tc>
                <w:tcPr>
                  <w:tcW w:w="2002" w:type="dxa"/>
                  <w:shd w:val="clear" w:color="auto" w:fill="00205F"/>
                </w:tcPr>
                <w:p w14:paraId="39AE9949" w14:textId="77777777" w:rsidR="000E6564" w:rsidRPr="00AA6140" w:rsidRDefault="000E6564" w:rsidP="000C5A8E">
                  <w:pPr>
                    <w:pStyle w:val="PTNormalResponse"/>
                    <w:jc w:val="both"/>
                    <w:rPr>
                      <w:rFonts w:cs="Arial"/>
                      <w:b/>
                      <w:bCs/>
                    </w:rPr>
                  </w:pPr>
                  <w:r w:rsidRPr="00AA6140">
                    <w:rPr>
                      <w:rFonts w:cs="Arial"/>
                      <w:b/>
                      <w:bCs/>
                    </w:rPr>
                    <w:t>Risk/challenge</w:t>
                  </w:r>
                </w:p>
              </w:tc>
              <w:tc>
                <w:tcPr>
                  <w:tcW w:w="7654" w:type="dxa"/>
                  <w:shd w:val="clear" w:color="auto" w:fill="00205F"/>
                </w:tcPr>
                <w:p w14:paraId="7A3B4AAD" w14:textId="77777777" w:rsidR="000E6564" w:rsidRPr="00AA6140" w:rsidRDefault="000E6564" w:rsidP="000C5A8E">
                  <w:pPr>
                    <w:pStyle w:val="PTNormalResponse"/>
                    <w:jc w:val="both"/>
                    <w:rPr>
                      <w:rFonts w:cs="Arial"/>
                      <w:b/>
                      <w:bCs/>
                    </w:rPr>
                  </w:pPr>
                  <w:r w:rsidRPr="00AA6140">
                    <w:rPr>
                      <w:rFonts w:cs="Arial"/>
                      <w:b/>
                      <w:bCs/>
                    </w:rPr>
                    <w:t>Mitigation(s)</w:t>
                  </w:r>
                </w:p>
              </w:tc>
            </w:tr>
            <w:tr w:rsidR="000E6564" w:rsidRPr="00AA6140" w14:paraId="3ECFCEBF" w14:textId="77777777" w:rsidTr="002F4FF3">
              <w:trPr>
                <w:trHeight w:val="485"/>
              </w:trPr>
              <w:tc>
                <w:tcPr>
                  <w:tcW w:w="2002" w:type="dxa"/>
                  <w:shd w:val="clear" w:color="auto" w:fill="F2F2F2" w:themeFill="background1" w:themeFillShade="F2"/>
                </w:tcPr>
                <w:p w14:paraId="31932E70" w14:textId="36FABBAE" w:rsidR="000E6564" w:rsidRPr="00AA6140" w:rsidRDefault="00C873AD" w:rsidP="000C5A8E">
                  <w:pPr>
                    <w:pStyle w:val="PTNormalResponse"/>
                    <w:jc w:val="both"/>
                    <w:rPr>
                      <w:rFonts w:cs="Arial"/>
                    </w:rPr>
                  </w:pPr>
                  <w:r>
                    <w:rPr>
                      <w:rFonts w:cs="Arial"/>
                    </w:rPr>
                    <w:t>On-time staffing of niche skill resources</w:t>
                  </w:r>
                  <w:r w:rsidR="000E6564" w:rsidRPr="00AA6140">
                    <w:rPr>
                      <w:rFonts w:cs="Arial"/>
                    </w:rPr>
                    <w:t xml:space="preserve"> </w:t>
                  </w:r>
                </w:p>
              </w:tc>
              <w:tc>
                <w:tcPr>
                  <w:tcW w:w="7654" w:type="dxa"/>
                  <w:shd w:val="clear" w:color="auto" w:fill="F2F2F2" w:themeFill="background1" w:themeFillShade="F2"/>
                </w:tcPr>
                <w:p w14:paraId="7669402C" w14:textId="570B3197" w:rsidR="000E6564" w:rsidRPr="00AA6140" w:rsidRDefault="000E6564" w:rsidP="000C5A8E">
                  <w:pPr>
                    <w:pStyle w:val="PTNormalResponse"/>
                    <w:jc w:val="both"/>
                    <w:rPr>
                      <w:rFonts w:cs="Arial"/>
                    </w:rPr>
                  </w:pPr>
                  <w:r w:rsidRPr="00AA6140">
                    <w:rPr>
                      <w:rFonts w:cs="Arial"/>
                    </w:rPr>
                    <w:t>Wipro has a large pool of resources across the in-scope technology and skills areas who are available to be deployed. This is backed by our robust demand management function which will ensure visibility of upcoming demand and ensure timely fulfilment. We will create early and comprehensive, resource requirement and any training needs analysis which we will feed into demand management and training curriculum and delivery methods to cater to requirements. But for certain niche skill areas, we propose leveraging the Digital Academy for anticipated needs and our Talent as a Service (TaaS) Crowdsourcing for immediate needs.</w:t>
                  </w:r>
                  <w:r w:rsidR="00500F8B">
                    <w:rPr>
                      <w:rFonts w:cs="Arial"/>
                    </w:rPr>
                    <w:t xml:space="preserve"> [</w:t>
                  </w:r>
                  <w:r w:rsidR="00500F8B" w:rsidRPr="007C6C35">
                    <w:rPr>
                      <w:rFonts w:cs="Arial"/>
                      <w:b/>
                      <w:bCs/>
                    </w:rPr>
                    <w:t>we have covered that in detail in sec 3.</w:t>
                  </w:r>
                  <w:r w:rsidR="007C6C35" w:rsidRPr="007C6C35">
                    <w:rPr>
                      <w:rFonts w:cs="Arial"/>
                      <w:b/>
                      <w:bCs/>
                    </w:rPr>
                    <w:t>2 in this document</w:t>
                  </w:r>
                  <w:r w:rsidR="007C6C35">
                    <w:rPr>
                      <w:rFonts w:cs="Arial"/>
                    </w:rPr>
                    <w:t>]</w:t>
                  </w:r>
                </w:p>
              </w:tc>
            </w:tr>
            <w:tr w:rsidR="000E6564" w:rsidRPr="00AA6140" w14:paraId="66216D98" w14:textId="77777777" w:rsidTr="002F4FF3">
              <w:trPr>
                <w:trHeight w:val="485"/>
              </w:trPr>
              <w:tc>
                <w:tcPr>
                  <w:tcW w:w="2002" w:type="dxa"/>
                  <w:shd w:val="clear" w:color="auto" w:fill="F2F2F2" w:themeFill="background1" w:themeFillShade="F2"/>
                </w:tcPr>
                <w:p w14:paraId="453B4B7B" w14:textId="77777777" w:rsidR="000E6564" w:rsidRPr="00AA6140" w:rsidRDefault="000E6564" w:rsidP="000C5A8E">
                  <w:pPr>
                    <w:pStyle w:val="PTNormalResponse"/>
                    <w:jc w:val="both"/>
                    <w:rPr>
                      <w:rFonts w:cs="Arial"/>
                    </w:rPr>
                  </w:pPr>
                  <w:r w:rsidRPr="00AA6140">
                    <w:rPr>
                      <w:rFonts w:cs="Arial"/>
                    </w:rPr>
                    <w:lastRenderedPageBreak/>
                    <w:t>Adoption of Change</w:t>
                  </w:r>
                </w:p>
              </w:tc>
              <w:tc>
                <w:tcPr>
                  <w:tcW w:w="7654" w:type="dxa"/>
                  <w:shd w:val="clear" w:color="auto" w:fill="F2F2F2" w:themeFill="background1" w:themeFillShade="F2"/>
                </w:tcPr>
                <w:p w14:paraId="0ECB7C36" w14:textId="77777777" w:rsidR="000E6564" w:rsidRPr="00AA6140" w:rsidRDefault="000E6564" w:rsidP="000C5A8E">
                  <w:pPr>
                    <w:pStyle w:val="PTNormalResponse"/>
                    <w:jc w:val="both"/>
                    <w:rPr>
                      <w:rFonts w:cs="Arial"/>
                    </w:rPr>
                  </w:pPr>
                  <w:r w:rsidRPr="00AA6140">
                    <w:rPr>
                      <w:rFonts w:cs="Arial"/>
                    </w:rPr>
                    <w:t>We bring a wealth of experience in working with public institutions and have a keen sense of appreciation of the magnitude of changes the new solution will bring to internal and end users of the current platform. For this we propose including the representative sample of key users right from the beginning, which will help mitigate this risk and ensure higher adoption to the solution.</w:t>
                  </w:r>
                </w:p>
                <w:p w14:paraId="2F68E4E2" w14:textId="52C024DB" w:rsidR="000E6564" w:rsidRPr="00AA6140" w:rsidRDefault="000E6564" w:rsidP="000C5A8E">
                  <w:pPr>
                    <w:pStyle w:val="PTNormalResponse"/>
                    <w:jc w:val="both"/>
                    <w:rPr>
                      <w:rFonts w:cs="Arial"/>
                    </w:rPr>
                  </w:pPr>
                  <w:r w:rsidRPr="00AA6140">
                    <w:rPr>
                      <w:rFonts w:cs="Arial"/>
                    </w:rPr>
                    <w:t>This will be followed up by a robust change and communication plan which will drive both by top down and bottom-up approach. We recommend bringing in change agent networks to drive program engagement with early and regular readiness assessments using agreed criteria to identify pockets of resistance and follow-up action plans supported by change</w:t>
                  </w:r>
                  <w:r w:rsidR="007C6C35">
                    <w:rPr>
                      <w:rFonts w:cs="Arial"/>
                    </w:rPr>
                    <w:t>. [</w:t>
                  </w:r>
                  <w:r w:rsidR="007C6C35" w:rsidRPr="007C6C35">
                    <w:rPr>
                      <w:rFonts w:cs="Arial"/>
                      <w:b/>
                      <w:bCs/>
                    </w:rPr>
                    <w:t>we have covered that in detail under key critical success factor in sec 2.1, KSF #9, in this document</w:t>
                  </w:r>
                  <w:r w:rsidR="007C6C35">
                    <w:rPr>
                      <w:rFonts w:cs="Arial"/>
                    </w:rPr>
                    <w:t>]</w:t>
                  </w:r>
                </w:p>
              </w:tc>
            </w:tr>
            <w:tr w:rsidR="000E6564" w:rsidRPr="00AA6140" w14:paraId="1330CD16" w14:textId="77777777" w:rsidTr="002F4FF3">
              <w:trPr>
                <w:trHeight w:val="485"/>
              </w:trPr>
              <w:tc>
                <w:tcPr>
                  <w:tcW w:w="2002" w:type="dxa"/>
                  <w:shd w:val="clear" w:color="auto" w:fill="F2F2F2" w:themeFill="background1" w:themeFillShade="F2"/>
                </w:tcPr>
                <w:p w14:paraId="2B76429A" w14:textId="77777777" w:rsidR="000E6564" w:rsidRPr="00AA6140" w:rsidRDefault="000E6564" w:rsidP="004D48CC">
                  <w:pPr>
                    <w:pStyle w:val="PTNormalResponse"/>
                    <w:rPr>
                      <w:rFonts w:cs="Arial"/>
                    </w:rPr>
                  </w:pPr>
                  <w:r w:rsidRPr="00AA6140">
                    <w:rPr>
                      <w:rFonts w:cs="Arial"/>
                    </w:rPr>
                    <w:t>Change in organization priorities due to external factors leading to delays in the schedule</w:t>
                  </w:r>
                </w:p>
              </w:tc>
              <w:tc>
                <w:tcPr>
                  <w:tcW w:w="7654" w:type="dxa"/>
                  <w:shd w:val="clear" w:color="auto" w:fill="F2F2F2" w:themeFill="background1" w:themeFillShade="F2"/>
                </w:tcPr>
                <w:p w14:paraId="72E5D460" w14:textId="08211A04" w:rsidR="000E6564" w:rsidRPr="00AA6140" w:rsidRDefault="000E6564" w:rsidP="000C5A8E">
                  <w:pPr>
                    <w:pStyle w:val="PTNormalResponse"/>
                    <w:jc w:val="both"/>
                    <w:rPr>
                      <w:rFonts w:cs="Arial"/>
                    </w:rPr>
                  </w:pPr>
                  <w:r w:rsidRPr="00AA6140">
                    <w:rPr>
                      <w:rFonts w:cs="Arial"/>
                    </w:rPr>
                    <w:t>We advocate the strong review mechanism under the program leadership and governance structure with Busines</w:t>
                  </w:r>
                  <w:r w:rsidR="007930E0" w:rsidRPr="00AA6140">
                    <w:rPr>
                      <w:rFonts w:cs="Arial"/>
                    </w:rPr>
                    <w:t>s</w:t>
                  </w:r>
                  <w:r w:rsidRPr="00AA6140">
                    <w:rPr>
                      <w:rFonts w:cs="Arial"/>
                    </w:rPr>
                    <w:t xml:space="preserve"> and Technical Product Managers, Agile Coach, Release Train Engineer etc who will continually track and groom the overall programme priorities across all levels of the engagement. Under this any changes to overall ecosystem will also be considered such as dependency on other programs, Issues with integration between different solution components and existing systems thus ensuring the overall outcomes are on schedule.</w:t>
                  </w:r>
                </w:p>
                <w:p w14:paraId="76115D2F" w14:textId="2EEC06CA" w:rsidR="000E6564" w:rsidRPr="00AA6140" w:rsidRDefault="000E6564" w:rsidP="000C5A8E">
                  <w:pPr>
                    <w:pStyle w:val="PTNormalResponse"/>
                    <w:jc w:val="both"/>
                    <w:rPr>
                      <w:rFonts w:cs="Arial"/>
                    </w:rPr>
                  </w:pPr>
                  <w:r w:rsidRPr="00AA6140">
                    <w:rPr>
                      <w:rFonts w:cs="Arial"/>
                    </w:rPr>
                    <w:t xml:space="preserve">For any major changes that need to be made, we will jointly identify the change, estimate the impact and will evaluate the impact on scope, time, resource requirements to make the updates and validate it against the delivery timelines. Together with </w:t>
                  </w:r>
                  <w:r w:rsidR="00C318B7">
                    <w:rPr>
                      <w:rFonts w:cs="Arial"/>
                    </w:rPr>
                    <w:t>CLIENT</w:t>
                  </w:r>
                  <w:r w:rsidRPr="00AA6140">
                    <w:rPr>
                      <w:rFonts w:cs="Arial"/>
                    </w:rPr>
                    <w:t>, a collaborative decision will be made to decide on the appropriate prioritisation of features and overall timelines.</w:t>
                  </w:r>
                </w:p>
              </w:tc>
            </w:tr>
            <w:tr w:rsidR="000E6564" w:rsidRPr="00AA6140" w14:paraId="543D5B80" w14:textId="77777777" w:rsidTr="002F4FF3">
              <w:trPr>
                <w:trHeight w:val="485"/>
              </w:trPr>
              <w:tc>
                <w:tcPr>
                  <w:tcW w:w="2002" w:type="dxa"/>
                  <w:shd w:val="clear" w:color="auto" w:fill="F2F2F2" w:themeFill="background1" w:themeFillShade="F2"/>
                </w:tcPr>
                <w:p w14:paraId="523885F4" w14:textId="77777777" w:rsidR="000E6564" w:rsidRPr="00AA6140" w:rsidRDefault="000E6564" w:rsidP="000C5A8E">
                  <w:pPr>
                    <w:pStyle w:val="PTNormalResponse"/>
                    <w:jc w:val="both"/>
                    <w:rPr>
                      <w:rFonts w:cs="Arial"/>
                    </w:rPr>
                  </w:pPr>
                  <w:r w:rsidRPr="00AA6140">
                    <w:rPr>
                      <w:rFonts w:cs="Arial"/>
                    </w:rPr>
                    <w:t>Issues due to inaccurate data quality</w:t>
                  </w:r>
                </w:p>
                <w:p w14:paraId="5D77CDFC" w14:textId="77777777" w:rsidR="000E6564" w:rsidRPr="00AA6140" w:rsidRDefault="000E6564" w:rsidP="00BF6119">
                  <w:pPr>
                    <w:pStyle w:val="PTNormalResponse"/>
                    <w:numPr>
                      <w:ilvl w:val="0"/>
                      <w:numId w:val="95"/>
                    </w:numPr>
                    <w:jc w:val="both"/>
                    <w:rPr>
                      <w:rFonts w:cs="Arial"/>
                    </w:rPr>
                  </w:pPr>
                  <w:r w:rsidRPr="00AA6140">
                    <w:rPr>
                      <w:rFonts w:cs="Arial"/>
                    </w:rPr>
                    <w:t>Duplicate data</w:t>
                  </w:r>
                </w:p>
                <w:p w14:paraId="58262F69" w14:textId="77777777" w:rsidR="000E6564" w:rsidRPr="00AA6140" w:rsidRDefault="000E6564" w:rsidP="00BF6119">
                  <w:pPr>
                    <w:pStyle w:val="PTNormalResponse"/>
                    <w:numPr>
                      <w:ilvl w:val="0"/>
                      <w:numId w:val="95"/>
                    </w:numPr>
                    <w:jc w:val="both"/>
                    <w:rPr>
                      <w:rFonts w:cs="Arial"/>
                    </w:rPr>
                  </w:pPr>
                  <w:r w:rsidRPr="00AA6140">
                    <w:rPr>
                      <w:rFonts w:cs="Arial"/>
                    </w:rPr>
                    <w:t>Decentralized rules</w:t>
                  </w:r>
                </w:p>
              </w:tc>
              <w:tc>
                <w:tcPr>
                  <w:tcW w:w="7654" w:type="dxa"/>
                  <w:shd w:val="clear" w:color="auto" w:fill="F2F2F2" w:themeFill="background1" w:themeFillShade="F2"/>
                </w:tcPr>
                <w:p w14:paraId="4BF5BA71" w14:textId="718B7BB7" w:rsidR="000E6564" w:rsidRPr="00AA6140" w:rsidRDefault="000E6564" w:rsidP="00BF6119">
                  <w:pPr>
                    <w:pStyle w:val="PTNormalResponse"/>
                    <w:numPr>
                      <w:ilvl w:val="0"/>
                      <w:numId w:val="64"/>
                    </w:numPr>
                    <w:jc w:val="both"/>
                    <w:rPr>
                      <w:rFonts w:cs="Arial"/>
                    </w:rPr>
                  </w:pPr>
                  <w:r w:rsidRPr="00AA6140">
                    <w:rPr>
                      <w:rFonts w:cs="Arial"/>
                    </w:rPr>
                    <w:t xml:space="preserve">Data quality assessments of the legacy system </w:t>
                  </w:r>
                  <w:proofErr w:type="gramStart"/>
                  <w:r w:rsidRPr="00AA6140">
                    <w:rPr>
                      <w:rFonts w:cs="Arial"/>
                    </w:rPr>
                    <w:t>needs</w:t>
                  </w:r>
                  <w:proofErr w:type="gramEnd"/>
                  <w:r w:rsidRPr="00AA6140">
                    <w:rPr>
                      <w:rFonts w:cs="Arial"/>
                    </w:rPr>
                    <w:t xml:space="preserve"> to be provided by </w:t>
                  </w:r>
                  <w:r w:rsidR="00C318B7">
                    <w:rPr>
                      <w:rFonts w:cs="Arial"/>
                    </w:rPr>
                    <w:t>CLIENT</w:t>
                  </w:r>
                  <w:r w:rsidRPr="00AA6140">
                    <w:rPr>
                      <w:rFonts w:cs="Arial"/>
                    </w:rPr>
                    <w:t xml:space="preserve"> before the start of the engagement.  Data Profiling needs to be done well in advance and have clear action plan how to address these quality issues. Wipro will leverage existing tools such as Informatica and other tools in this activity to mitigate this risk effectively</w:t>
                  </w:r>
                </w:p>
                <w:p w14:paraId="2CFE5F16" w14:textId="77777777" w:rsidR="000E6564" w:rsidRPr="00AA6140" w:rsidRDefault="000E6564" w:rsidP="00BF6119">
                  <w:pPr>
                    <w:pStyle w:val="PTNormalResponse"/>
                    <w:numPr>
                      <w:ilvl w:val="0"/>
                      <w:numId w:val="64"/>
                    </w:numPr>
                    <w:jc w:val="both"/>
                    <w:rPr>
                      <w:rFonts w:cs="Arial"/>
                    </w:rPr>
                  </w:pPr>
                  <w:r w:rsidRPr="00AA6140">
                    <w:rPr>
                      <w:rFonts w:cs="Arial"/>
                    </w:rPr>
                    <w:t>Reports on data quality will be provided throughout the project. Through the VIEW replica DB and implementation of Change of data capability of our Informatica MDM, we will ensure we have data coherence. This will help track the data quality improvement during the project timelines</w:t>
                  </w:r>
                </w:p>
                <w:p w14:paraId="3592A742" w14:textId="77777777" w:rsidR="000E6564" w:rsidRPr="00AA6140" w:rsidRDefault="000E6564" w:rsidP="00BF6119">
                  <w:pPr>
                    <w:pStyle w:val="ListParagraph"/>
                    <w:numPr>
                      <w:ilvl w:val="0"/>
                      <w:numId w:val="96"/>
                    </w:numPr>
                    <w:contextualSpacing w:val="0"/>
                    <w:jc w:val="both"/>
                    <w:rPr>
                      <w:rFonts w:ascii="Arial" w:hAnsi="Arial" w:cs="Arial"/>
                      <w:lang w:eastAsia="en-US"/>
                    </w:rPr>
                  </w:pPr>
                  <w:r w:rsidRPr="00AA6140">
                    <w:rPr>
                      <w:rFonts w:ascii="Arial" w:hAnsi="Arial" w:cs="Arial"/>
                      <w:lang w:eastAsia="en-US"/>
                    </w:rPr>
                    <w:t>We will institute robust data quality and governance program through Informatica’s DQM capability.</w:t>
                  </w:r>
                </w:p>
                <w:p w14:paraId="562767C4" w14:textId="77777777" w:rsidR="000E6564" w:rsidRPr="00AA6140" w:rsidRDefault="000E6564" w:rsidP="00BF6119">
                  <w:pPr>
                    <w:pStyle w:val="p1"/>
                    <w:numPr>
                      <w:ilvl w:val="0"/>
                      <w:numId w:val="96"/>
                    </w:numPr>
                    <w:spacing w:before="0" w:beforeAutospacing="0" w:after="0" w:afterAutospacing="0"/>
                    <w:jc w:val="both"/>
                    <w:rPr>
                      <w:rFonts w:ascii="Arial" w:hAnsi="Arial" w:cs="Arial"/>
                      <w:sz w:val="20"/>
                      <w:szCs w:val="20"/>
                      <w:lang w:val="en-AU" w:eastAsia="en-US"/>
                    </w:rPr>
                  </w:pPr>
                  <w:r w:rsidRPr="00AA6140">
                    <w:rPr>
                      <w:rFonts w:ascii="Arial" w:hAnsi="Arial" w:cs="Arial"/>
                      <w:sz w:val="20"/>
                      <w:szCs w:val="20"/>
                      <w:lang w:val="en-AU" w:eastAsia="en-US"/>
                    </w:rPr>
                    <w:t>Rationalize Master Data Management function into one core system which becomes the single source of truth, which is what we are going to deliver at the end of year-3 of the program.</w:t>
                  </w:r>
                </w:p>
                <w:p w14:paraId="40C4AD69" w14:textId="77777777" w:rsidR="000E6564" w:rsidRPr="00AA6140" w:rsidRDefault="000E6564" w:rsidP="00BF6119">
                  <w:pPr>
                    <w:pStyle w:val="ListParagraph"/>
                    <w:numPr>
                      <w:ilvl w:val="0"/>
                      <w:numId w:val="96"/>
                    </w:numPr>
                    <w:contextualSpacing w:val="0"/>
                    <w:jc w:val="both"/>
                    <w:rPr>
                      <w:rFonts w:ascii="Arial" w:hAnsi="Arial" w:cs="Arial"/>
                      <w:lang w:eastAsia="en-US"/>
                    </w:rPr>
                  </w:pPr>
                  <w:r w:rsidRPr="00AA6140">
                    <w:rPr>
                      <w:rFonts w:ascii="Arial" w:hAnsi="Arial" w:cs="Arial"/>
                      <w:lang w:eastAsia="en-US"/>
                    </w:rPr>
                    <w:t>Centralized data quality rules for easy maintenance and versioning</w:t>
                  </w:r>
                </w:p>
              </w:tc>
            </w:tr>
          </w:tbl>
          <w:p w14:paraId="40756279" w14:textId="31ECE2C5" w:rsidR="000E6564" w:rsidRPr="00AA6140" w:rsidRDefault="000E6564" w:rsidP="000C5A8E">
            <w:pPr>
              <w:pStyle w:val="PTNormalResponse"/>
              <w:jc w:val="both"/>
              <w:rPr>
                <w:rFonts w:cs="Arial"/>
              </w:rPr>
            </w:pPr>
          </w:p>
        </w:tc>
      </w:tr>
    </w:tbl>
    <w:p w14:paraId="4E0899EE" w14:textId="77777777" w:rsidR="0054791F" w:rsidRPr="00AA6140" w:rsidRDefault="0054791F" w:rsidP="000C5A8E">
      <w:pPr>
        <w:jc w:val="both"/>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905"/>
      </w:tblGrid>
      <w:tr w:rsidR="006010F6" w:rsidRPr="00AA6140" w14:paraId="66C28A59" w14:textId="77777777" w:rsidTr="3CDA9E63">
        <w:trPr>
          <w:tblHeader/>
        </w:trPr>
        <w:tc>
          <w:tcPr>
            <w:tcW w:w="5000" w:type="pct"/>
            <w:shd w:val="clear" w:color="auto" w:fill="002060"/>
          </w:tcPr>
          <w:p w14:paraId="583AE726" w14:textId="43CC3C95" w:rsidR="00EB753D" w:rsidRPr="00AA6140" w:rsidRDefault="00B2119F" w:rsidP="000C5A8E">
            <w:pPr>
              <w:pStyle w:val="Heading2"/>
              <w:numPr>
                <w:ilvl w:val="1"/>
                <w:numId w:val="40"/>
              </w:numPr>
              <w:tabs>
                <w:tab w:val="left" w:pos="709"/>
              </w:tabs>
              <w:ind w:left="0" w:hanging="578"/>
              <w:jc w:val="both"/>
            </w:pPr>
            <w:bookmarkStart w:id="17" w:name="_Toc69992888"/>
            <w:bookmarkStart w:id="18" w:name="_Toc75280403"/>
            <w:r w:rsidRPr="00AA6140">
              <w:rPr>
                <w:color w:val="FFFFFF" w:themeColor="background1"/>
              </w:rPr>
              <w:t>2.</w:t>
            </w:r>
            <w:r w:rsidR="00110F1E" w:rsidRPr="00AA6140">
              <w:rPr>
                <w:color w:val="FFFFFF" w:themeColor="background1"/>
              </w:rPr>
              <w:t>3</w:t>
            </w:r>
            <w:r w:rsidRPr="00AA6140">
              <w:rPr>
                <w:color w:val="FFFFFF" w:themeColor="background1"/>
              </w:rPr>
              <w:t xml:space="preserve"> </w:t>
            </w:r>
            <w:r w:rsidR="00EB753D" w:rsidRPr="00AA6140">
              <w:rPr>
                <w:color w:val="FFFFFF" w:themeColor="background1"/>
              </w:rPr>
              <w:t>Scope of services to be delivered</w:t>
            </w:r>
            <w:bookmarkEnd w:id="17"/>
            <w:bookmarkEnd w:id="18"/>
            <w:r w:rsidR="00EB753D" w:rsidRPr="00AA6140">
              <w:rPr>
                <w:color w:val="FFFFFF" w:themeColor="background1"/>
              </w:rPr>
              <w:t xml:space="preserve"> </w:t>
            </w:r>
          </w:p>
        </w:tc>
      </w:tr>
      <w:tr w:rsidR="006010F6" w:rsidRPr="00AA6140" w14:paraId="1E8D4EAC" w14:textId="77777777" w:rsidTr="3CDA9E63">
        <w:tc>
          <w:tcPr>
            <w:tcW w:w="5000" w:type="pct"/>
            <w:shd w:val="clear" w:color="auto" w:fill="F2F2F2" w:themeFill="background1" w:themeFillShade="F2"/>
          </w:tcPr>
          <w:p w14:paraId="5042679A" w14:textId="59E3EBC7" w:rsidR="00EB753D" w:rsidRPr="00AA6140" w:rsidRDefault="00EB753D" w:rsidP="000C5A8E">
            <w:pPr>
              <w:pStyle w:val="PTNormalResponse"/>
              <w:jc w:val="both"/>
              <w:rPr>
                <w:rFonts w:cs="Arial"/>
              </w:rPr>
            </w:pPr>
            <w:r w:rsidRPr="00AA6140">
              <w:rPr>
                <w:rFonts w:cs="Arial"/>
              </w:rPr>
              <w:t xml:space="preserve">Clearly summarise the scope of services you are proposing to deliver to </w:t>
            </w:r>
            <w:r w:rsidR="00C318B7">
              <w:rPr>
                <w:rFonts w:cs="Arial"/>
              </w:rPr>
              <w:t>CLIENT</w:t>
            </w:r>
            <w:r w:rsidRPr="00AA6140">
              <w:rPr>
                <w:rFonts w:cs="Arial"/>
              </w:rPr>
              <w:t xml:space="preserve">. </w:t>
            </w:r>
            <w:r w:rsidR="74AE7F46" w:rsidRPr="00AA6140">
              <w:rPr>
                <w:rFonts w:cs="Arial"/>
              </w:rPr>
              <w:t xml:space="preserve">Please ensure your response has considered the details outlined in the Part B </w:t>
            </w:r>
            <w:r w:rsidR="256DE975" w:rsidRPr="00AA6140">
              <w:rPr>
                <w:rFonts w:cs="Arial"/>
              </w:rPr>
              <w:t>Schedules</w:t>
            </w:r>
          </w:p>
        </w:tc>
      </w:tr>
      <w:tr w:rsidR="006010F6" w:rsidRPr="00AA6140" w14:paraId="3130D074" w14:textId="77777777" w:rsidTr="3CDA9E63">
        <w:trPr>
          <w:trHeight w:val="485"/>
        </w:trPr>
        <w:tc>
          <w:tcPr>
            <w:tcW w:w="5000" w:type="pct"/>
            <w:shd w:val="clear" w:color="auto" w:fill="D9D9D9" w:themeFill="background1" w:themeFillShade="D9"/>
          </w:tcPr>
          <w:p w14:paraId="2E0FDA27" w14:textId="69BFE81B" w:rsidR="00EB753D" w:rsidRPr="00AA6140" w:rsidRDefault="00EB753D" w:rsidP="000C5A8E">
            <w:pPr>
              <w:pStyle w:val="PTNormalResponse"/>
              <w:jc w:val="both"/>
              <w:rPr>
                <w:rFonts w:cs="Arial"/>
              </w:rPr>
            </w:pPr>
            <w:r w:rsidRPr="00AA6140">
              <w:rPr>
                <w:rFonts w:cs="Arial"/>
              </w:rPr>
              <w:t xml:space="preserve">Scope of </w:t>
            </w:r>
            <w:r w:rsidR="00CF0A5A" w:rsidRPr="00AA6140">
              <w:rPr>
                <w:rFonts w:cs="Arial"/>
              </w:rPr>
              <w:t>delivery services</w:t>
            </w:r>
            <w:r w:rsidR="005E68E8" w:rsidRPr="00AA6140">
              <w:rPr>
                <w:rFonts w:cs="Arial"/>
              </w:rPr>
              <w:t>:</w:t>
            </w:r>
          </w:p>
        </w:tc>
      </w:tr>
      <w:tr w:rsidR="00074946" w:rsidRPr="00AA6140" w14:paraId="05209ABB" w14:textId="77777777" w:rsidTr="3CDA9E63">
        <w:trPr>
          <w:trHeight w:val="485"/>
        </w:trPr>
        <w:tc>
          <w:tcPr>
            <w:tcW w:w="5000" w:type="pct"/>
            <w:shd w:val="clear" w:color="auto" w:fill="auto"/>
          </w:tcPr>
          <w:p w14:paraId="284CE958" w14:textId="009CB148" w:rsidR="009743EB" w:rsidRPr="00AA6140" w:rsidRDefault="009743EB" w:rsidP="000C5A8E">
            <w:pPr>
              <w:pStyle w:val="Bodycopy"/>
              <w:jc w:val="both"/>
              <w:rPr>
                <w:rFonts w:cs="Arial"/>
              </w:rPr>
            </w:pPr>
          </w:p>
          <w:p w14:paraId="2959AA3B" w14:textId="77777777" w:rsidR="000E6564" w:rsidRPr="00AA6140" w:rsidRDefault="000E6564" w:rsidP="000C5A8E">
            <w:pPr>
              <w:pStyle w:val="Bodycopy"/>
              <w:jc w:val="both"/>
              <w:rPr>
                <w:rFonts w:cs="Arial"/>
                <w:b/>
                <w:bCs/>
                <w:sz w:val="22"/>
                <w:szCs w:val="22"/>
              </w:rPr>
            </w:pPr>
            <w:r w:rsidRPr="00AA6140">
              <w:rPr>
                <w:rFonts w:cs="Arial"/>
                <w:b/>
                <w:bCs/>
                <w:sz w:val="22"/>
                <w:szCs w:val="22"/>
              </w:rPr>
              <w:t>Our Response On: Understanding of Part B Schedules</w:t>
            </w:r>
          </w:p>
          <w:p w14:paraId="6FE469CB" w14:textId="3CCEC424" w:rsidR="000E6564" w:rsidRPr="00AA6140" w:rsidRDefault="000E6564" w:rsidP="000C5A8E">
            <w:pPr>
              <w:pStyle w:val="Bodycopy"/>
              <w:jc w:val="both"/>
              <w:rPr>
                <w:rFonts w:cs="Arial"/>
              </w:rPr>
            </w:pPr>
            <w:r w:rsidRPr="00AA6140">
              <w:rPr>
                <w:rFonts w:cs="Arial"/>
              </w:rPr>
              <w:t xml:space="preserve">We have read through Part B Schedules and </w:t>
            </w:r>
            <w:proofErr w:type="gramStart"/>
            <w:r w:rsidRPr="00AA6140">
              <w:rPr>
                <w:rFonts w:cs="Arial"/>
              </w:rPr>
              <w:t>have familiarized</w:t>
            </w:r>
            <w:proofErr w:type="gramEnd"/>
            <w:r w:rsidRPr="00AA6140">
              <w:rPr>
                <w:rFonts w:cs="Arial"/>
              </w:rPr>
              <w:t xml:space="preserve"> with </w:t>
            </w:r>
            <w:r w:rsidR="00716698">
              <w:rPr>
                <w:rFonts w:cs="Arial"/>
              </w:rPr>
              <w:t>CLIENT</w:t>
            </w:r>
            <w:r w:rsidRPr="00AA6140">
              <w:rPr>
                <w:rFonts w:cs="Arial"/>
              </w:rPr>
              <w:t xml:space="preserve"> business and technology landscape. Wipro has lived the journey of defining the NextGen platform with </w:t>
            </w:r>
            <w:r w:rsidR="00716698">
              <w:rPr>
                <w:rFonts w:cs="Arial"/>
              </w:rPr>
              <w:t>CLIENT</w:t>
            </w:r>
            <w:r w:rsidRPr="00AA6140">
              <w:rPr>
                <w:rFonts w:cs="Arial"/>
              </w:rPr>
              <w:t xml:space="preserve"> through architectural POC undertaken in the year 2020, where we had demonstrated our understanding of your given use scenarios </w:t>
            </w:r>
            <w:r w:rsidRPr="00AA6140">
              <w:rPr>
                <w:rFonts w:cs="Arial"/>
              </w:rPr>
              <w:lastRenderedPageBreak/>
              <w:t xml:space="preserve">in the “Payment Arrangements”, “Enforcement Review”, “CWP”, using Pega (PRPC v8.5) and Oracle Integration Cloud (OIC), basis an interim architectural model which resembles to that of the scope of this RFT. </w:t>
            </w:r>
          </w:p>
          <w:p w14:paraId="1649D413" w14:textId="28BB7677" w:rsidR="000E6564" w:rsidRPr="00AA6140" w:rsidRDefault="000E6564" w:rsidP="000C5A8E">
            <w:pPr>
              <w:pStyle w:val="Bodycopy"/>
              <w:jc w:val="both"/>
              <w:rPr>
                <w:rFonts w:cs="Arial"/>
              </w:rPr>
            </w:pPr>
            <w:r w:rsidRPr="00AA6140">
              <w:rPr>
                <w:rFonts w:cs="Arial"/>
              </w:rPr>
              <w:t xml:space="preserve">To arrive at a view of the scope of the services, we have analyzed the following </w:t>
            </w:r>
            <w:proofErr w:type="gramStart"/>
            <w:r w:rsidRPr="00AA6140">
              <w:rPr>
                <w:rFonts w:cs="Arial"/>
              </w:rPr>
              <w:t>artifacts</w:t>
            </w:r>
            <w:proofErr w:type="gramEnd"/>
            <w:r w:rsidRPr="00AA6140">
              <w:rPr>
                <w:rFonts w:cs="Arial"/>
              </w:rPr>
              <w:t xml:space="preserve"> shared as part of the RFT:</w:t>
            </w:r>
          </w:p>
          <w:tbl>
            <w:tblPr>
              <w:tblStyle w:val="GridTable5Dark-Accent1"/>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020"/>
              <w:gridCol w:w="1984"/>
              <w:gridCol w:w="6675"/>
            </w:tblGrid>
            <w:tr w:rsidR="009743EB" w:rsidRPr="00AA6140" w14:paraId="10F27257" w14:textId="77777777" w:rsidTr="000E6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shd w:val="clear" w:color="auto" w:fill="00205F"/>
                </w:tcPr>
                <w:p w14:paraId="1C1330C4" w14:textId="77777777" w:rsidR="009743EB" w:rsidRPr="00AA6140" w:rsidRDefault="009743EB" w:rsidP="000C5A8E">
                  <w:pPr>
                    <w:pStyle w:val="Bodycopy"/>
                    <w:jc w:val="both"/>
                    <w:rPr>
                      <w:rFonts w:cs="Arial"/>
                      <w:color w:val="FFFFFF" w:themeColor="background1"/>
                    </w:rPr>
                  </w:pPr>
                  <w:r w:rsidRPr="00AA6140">
                    <w:rPr>
                      <w:rFonts w:cs="Arial"/>
                      <w:color w:val="FFFFFF" w:themeColor="background1"/>
                    </w:rPr>
                    <w:t>Sl. no.</w:t>
                  </w:r>
                </w:p>
              </w:tc>
              <w:tc>
                <w:tcPr>
                  <w:tcW w:w="1025" w:type="pct"/>
                  <w:shd w:val="clear" w:color="auto" w:fill="00205F"/>
                </w:tcPr>
                <w:p w14:paraId="2742A1A0" w14:textId="77777777" w:rsidR="009743EB" w:rsidRPr="00AA6140" w:rsidRDefault="009743EB" w:rsidP="000C5A8E">
                  <w:pPr>
                    <w:pStyle w:val="Bodycopy"/>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A6140">
                    <w:rPr>
                      <w:rFonts w:cs="Arial"/>
                      <w:color w:val="FFFFFF" w:themeColor="background1"/>
                    </w:rPr>
                    <w:t>Part B Schedules</w:t>
                  </w:r>
                </w:p>
              </w:tc>
              <w:tc>
                <w:tcPr>
                  <w:tcW w:w="3447" w:type="pct"/>
                  <w:shd w:val="clear" w:color="auto" w:fill="00205F"/>
                </w:tcPr>
                <w:p w14:paraId="423F4979" w14:textId="77777777" w:rsidR="009743EB" w:rsidRPr="00AA6140" w:rsidRDefault="009743EB" w:rsidP="000C5A8E">
                  <w:pPr>
                    <w:pStyle w:val="Bodycopy"/>
                    <w:jc w:val="both"/>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A6140">
                    <w:rPr>
                      <w:rFonts w:cs="Arial"/>
                      <w:color w:val="FFFFFF" w:themeColor="background1"/>
                    </w:rPr>
                    <w:t>Understanding gained</w:t>
                  </w:r>
                </w:p>
              </w:tc>
            </w:tr>
            <w:tr w:rsidR="009743EB" w:rsidRPr="00AA6140" w14:paraId="285F2B08" w14:textId="77777777" w:rsidTr="000E6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tcPr>
                <w:p w14:paraId="40191CBE" w14:textId="77777777" w:rsidR="009743EB" w:rsidRPr="00AA6140" w:rsidRDefault="009743EB" w:rsidP="000C5A8E">
                  <w:pPr>
                    <w:pStyle w:val="Bodycopy"/>
                    <w:jc w:val="both"/>
                    <w:rPr>
                      <w:rFonts w:cs="Arial"/>
                      <w:color w:val="000000" w:themeColor="text1"/>
                    </w:rPr>
                  </w:pPr>
                  <w:r w:rsidRPr="00AA6140">
                    <w:rPr>
                      <w:rFonts w:cs="Arial"/>
                      <w:color w:val="000000" w:themeColor="text1"/>
                    </w:rPr>
                    <w:t>1</w:t>
                  </w:r>
                </w:p>
              </w:tc>
              <w:tc>
                <w:tcPr>
                  <w:tcW w:w="1025" w:type="pct"/>
                  <w:shd w:val="clear" w:color="auto" w:fill="auto"/>
                </w:tcPr>
                <w:p w14:paraId="1E707426" w14:textId="345812C5" w:rsidR="009743EB" w:rsidRPr="00AA6140" w:rsidRDefault="009743EB" w:rsidP="000C5A8E">
                  <w:pPr>
                    <w:pStyle w:val="Bodycopy"/>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Busines</w:t>
                  </w:r>
                  <w:r w:rsidR="007930E0" w:rsidRPr="00AA6140">
                    <w:rPr>
                      <w:rFonts w:cs="Arial"/>
                    </w:rPr>
                    <w:t>s</w:t>
                  </w:r>
                  <w:r w:rsidRPr="00AA6140">
                    <w:rPr>
                      <w:rFonts w:cs="Arial"/>
                    </w:rPr>
                    <w:t xml:space="preserve"> Capability Model</w:t>
                  </w:r>
                </w:p>
              </w:tc>
              <w:tc>
                <w:tcPr>
                  <w:tcW w:w="3447" w:type="pct"/>
                  <w:shd w:val="clear" w:color="auto" w:fill="auto"/>
                </w:tcPr>
                <w:p w14:paraId="5B24A873" w14:textId="2D938DBE" w:rsidR="009743EB" w:rsidRPr="00AA6140" w:rsidRDefault="009911FE" w:rsidP="000C5A8E">
                  <w:pPr>
                    <w:pStyle w:val="Bodycopy"/>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T</w:t>
                  </w:r>
                  <w:r w:rsidR="009743EB" w:rsidRPr="00AA6140">
                    <w:rPr>
                      <w:rFonts w:cs="Arial"/>
                    </w:rPr>
                    <w:t xml:space="preserve">o understand the core capabilities envisaged </w:t>
                  </w:r>
                  <w:r w:rsidR="00F509D0" w:rsidRPr="00AA6140">
                    <w:rPr>
                      <w:rFonts w:cs="Arial"/>
                    </w:rPr>
                    <w:t xml:space="preserve">from the NextGen platform which also provides views </w:t>
                  </w:r>
                  <w:r w:rsidR="00545A6B" w:rsidRPr="00AA6140">
                    <w:rPr>
                      <w:rFonts w:cs="Arial"/>
                    </w:rPr>
                    <w:t>around Service</w:t>
                  </w:r>
                  <w:r w:rsidR="009743EB" w:rsidRPr="00AA6140">
                    <w:rPr>
                      <w:rFonts w:cs="Arial"/>
                    </w:rPr>
                    <w:t xml:space="preserve"> overlay as well as Process overlay.</w:t>
                  </w:r>
                </w:p>
              </w:tc>
            </w:tr>
            <w:tr w:rsidR="009743EB" w:rsidRPr="00AA6140" w14:paraId="501CA5BD" w14:textId="77777777" w:rsidTr="000E6564">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tcPr>
                <w:p w14:paraId="660290EB" w14:textId="77777777" w:rsidR="009743EB" w:rsidRPr="00AA6140" w:rsidRDefault="009743EB" w:rsidP="000C5A8E">
                  <w:pPr>
                    <w:pStyle w:val="Bodycopy"/>
                    <w:jc w:val="both"/>
                    <w:rPr>
                      <w:rFonts w:cs="Arial"/>
                      <w:color w:val="000000" w:themeColor="text1"/>
                    </w:rPr>
                  </w:pPr>
                  <w:r w:rsidRPr="00AA6140">
                    <w:rPr>
                      <w:rFonts w:cs="Arial"/>
                      <w:color w:val="000000" w:themeColor="text1"/>
                    </w:rPr>
                    <w:t>2</w:t>
                  </w:r>
                </w:p>
              </w:tc>
              <w:tc>
                <w:tcPr>
                  <w:tcW w:w="1025" w:type="pct"/>
                  <w:shd w:val="clear" w:color="auto" w:fill="auto"/>
                </w:tcPr>
                <w:p w14:paraId="0B7E7E5C" w14:textId="77777777" w:rsidR="009743EB" w:rsidRPr="00AA6140" w:rsidRDefault="009743EB" w:rsidP="000C5A8E">
                  <w:pPr>
                    <w:pStyle w:val="Bodycopy"/>
                    <w:jc w:val="both"/>
                    <w:cnfStyle w:val="000000000000" w:firstRow="0" w:lastRow="0" w:firstColumn="0" w:lastColumn="0" w:oddVBand="0" w:evenVBand="0" w:oddHBand="0" w:evenHBand="0" w:firstRowFirstColumn="0" w:firstRowLastColumn="0" w:lastRowFirstColumn="0" w:lastRowLastColumn="0"/>
                    <w:rPr>
                      <w:rFonts w:cs="Arial"/>
                    </w:rPr>
                  </w:pPr>
                  <w:r w:rsidRPr="00AA6140">
                    <w:rPr>
                      <w:rFonts w:cs="Arial"/>
                    </w:rPr>
                    <w:t>Requirement Repository –</w:t>
                  </w:r>
                </w:p>
              </w:tc>
              <w:tc>
                <w:tcPr>
                  <w:tcW w:w="3447" w:type="pct"/>
                  <w:shd w:val="clear" w:color="auto" w:fill="auto"/>
                </w:tcPr>
                <w:p w14:paraId="0EC253FC" w14:textId="4410F593" w:rsidR="009743EB" w:rsidRPr="00AA6140" w:rsidRDefault="009911FE" w:rsidP="000C5A8E">
                  <w:pPr>
                    <w:pStyle w:val="Bodycopy"/>
                    <w:jc w:val="both"/>
                    <w:cnfStyle w:val="000000000000" w:firstRow="0" w:lastRow="0" w:firstColumn="0" w:lastColumn="0" w:oddVBand="0" w:evenVBand="0" w:oddHBand="0" w:evenHBand="0" w:firstRowFirstColumn="0" w:firstRowLastColumn="0" w:lastRowFirstColumn="0" w:lastRowLastColumn="0"/>
                    <w:rPr>
                      <w:rFonts w:cs="Arial"/>
                    </w:rPr>
                  </w:pPr>
                  <w:r w:rsidRPr="00AA6140">
                    <w:rPr>
                      <w:rFonts w:cs="Arial"/>
                    </w:rPr>
                    <w:t>T</w:t>
                  </w:r>
                  <w:r w:rsidR="009743EB" w:rsidRPr="00AA6140">
                    <w:rPr>
                      <w:rFonts w:cs="Arial"/>
                    </w:rPr>
                    <w:t xml:space="preserve">o understand 260+ capabilities that define </w:t>
                  </w:r>
                  <w:r w:rsidR="00716698">
                    <w:rPr>
                      <w:rFonts w:cs="Arial"/>
                    </w:rPr>
                    <w:t>CLIENT</w:t>
                  </w:r>
                  <w:r w:rsidR="009743EB" w:rsidRPr="00AA6140">
                    <w:rPr>
                      <w:rFonts w:cs="Arial"/>
                    </w:rPr>
                    <w:t>’s target business model.</w:t>
                  </w:r>
                </w:p>
              </w:tc>
            </w:tr>
            <w:tr w:rsidR="009743EB" w:rsidRPr="00AA6140" w14:paraId="09BC629B" w14:textId="77777777" w:rsidTr="000E6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tcPr>
                <w:p w14:paraId="760F3087" w14:textId="77777777" w:rsidR="009743EB" w:rsidRPr="00AA6140" w:rsidRDefault="009743EB" w:rsidP="000C5A8E">
                  <w:pPr>
                    <w:pStyle w:val="Bodycopy"/>
                    <w:jc w:val="both"/>
                    <w:rPr>
                      <w:rFonts w:cs="Arial"/>
                      <w:color w:val="000000" w:themeColor="text1"/>
                    </w:rPr>
                  </w:pPr>
                  <w:r w:rsidRPr="00AA6140">
                    <w:rPr>
                      <w:rFonts w:cs="Arial"/>
                      <w:color w:val="000000" w:themeColor="text1"/>
                    </w:rPr>
                    <w:t>3</w:t>
                  </w:r>
                </w:p>
              </w:tc>
              <w:tc>
                <w:tcPr>
                  <w:tcW w:w="1025" w:type="pct"/>
                  <w:shd w:val="clear" w:color="auto" w:fill="auto"/>
                </w:tcPr>
                <w:p w14:paraId="3FC5A853" w14:textId="77777777" w:rsidR="009743EB" w:rsidRPr="00AA6140" w:rsidRDefault="009743EB" w:rsidP="000C5A8E">
                  <w:pPr>
                    <w:pStyle w:val="Bodycopy"/>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Service Framework &amp; Service Concepts (14)</w:t>
                  </w:r>
                </w:p>
              </w:tc>
              <w:tc>
                <w:tcPr>
                  <w:tcW w:w="3447" w:type="pct"/>
                  <w:shd w:val="clear" w:color="auto" w:fill="auto"/>
                </w:tcPr>
                <w:p w14:paraId="1CD7469B" w14:textId="7D4D805B" w:rsidR="009743EB" w:rsidRPr="00AA6140" w:rsidRDefault="009911FE" w:rsidP="000C5A8E">
                  <w:pPr>
                    <w:pStyle w:val="Bodycopy"/>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T</w:t>
                  </w:r>
                  <w:r w:rsidR="009743EB" w:rsidRPr="00AA6140">
                    <w:rPr>
                      <w:rFonts w:cs="Arial"/>
                    </w:rPr>
                    <w:t xml:space="preserve">o understand the desired level of service experience, business mapping to business capabilities, which </w:t>
                  </w:r>
                  <w:r w:rsidR="00C318B7">
                    <w:rPr>
                      <w:rFonts w:cs="Arial"/>
                    </w:rPr>
                    <w:t>CLIENT</w:t>
                  </w:r>
                  <w:r w:rsidR="009743EB" w:rsidRPr="00AA6140">
                    <w:rPr>
                      <w:rFonts w:cs="Arial"/>
                    </w:rPr>
                    <w:t xml:space="preserve"> has already embarked upon.</w:t>
                  </w:r>
                </w:p>
              </w:tc>
            </w:tr>
            <w:tr w:rsidR="009743EB" w:rsidRPr="00AA6140" w14:paraId="6CD5AB5F" w14:textId="77777777" w:rsidTr="000E6564">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tcPr>
                <w:p w14:paraId="1B1F93ED" w14:textId="77777777" w:rsidR="009743EB" w:rsidRPr="00AA6140" w:rsidRDefault="009743EB" w:rsidP="000C5A8E">
                  <w:pPr>
                    <w:pStyle w:val="Bodycopy"/>
                    <w:jc w:val="both"/>
                    <w:rPr>
                      <w:rFonts w:cs="Arial"/>
                      <w:color w:val="000000" w:themeColor="text1"/>
                    </w:rPr>
                  </w:pPr>
                  <w:r w:rsidRPr="00AA6140">
                    <w:rPr>
                      <w:rFonts w:cs="Arial"/>
                      <w:color w:val="000000" w:themeColor="text1"/>
                    </w:rPr>
                    <w:t>4</w:t>
                  </w:r>
                </w:p>
              </w:tc>
              <w:tc>
                <w:tcPr>
                  <w:tcW w:w="1025" w:type="pct"/>
                  <w:shd w:val="clear" w:color="auto" w:fill="auto"/>
                </w:tcPr>
                <w:p w14:paraId="257AA6BE" w14:textId="77777777" w:rsidR="009743EB" w:rsidRPr="00AA6140" w:rsidRDefault="009743EB" w:rsidP="000C5A8E">
                  <w:pPr>
                    <w:pStyle w:val="Bodycopy"/>
                    <w:jc w:val="both"/>
                    <w:cnfStyle w:val="000000000000" w:firstRow="0" w:lastRow="0" w:firstColumn="0" w:lastColumn="0" w:oddVBand="0" w:evenVBand="0" w:oddHBand="0" w:evenHBand="0" w:firstRowFirstColumn="0" w:firstRowLastColumn="0" w:lastRowFirstColumn="0" w:lastRowLastColumn="0"/>
                    <w:rPr>
                      <w:rFonts w:cs="Arial"/>
                    </w:rPr>
                  </w:pPr>
                  <w:r w:rsidRPr="00AA6140">
                    <w:rPr>
                      <w:rFonts w:cs="Arial"/>
                    </w:rPr>
                    <w:t>Service blueprints and moments that matter</w:t>
                  </w:r>
                </w:p>
              </w:tc>
              <w:tc>
                <w:tcPr>
                  <w:tcW w:w="3447" w:type="pct"/>
                  <w:shd w:val="clear" w:color="auto" w:fill="auto"/>
                </w:tcPr>
                <w:p w14:paraId="6D5B90FA" w14:textId="652540D8" w:rsidR="009743EB" w:rsidRPr="00AA6140" w:rsidRDefault="009911FE" w:rsidP="000C5A8E">
                  <w:pPr>
                    <w:pStyle w:val="Bodycopy"/>
                    <w:jc w:val="both"/>
                    <w:cnfStyle w:val="000000000000" w:firstRow="0" w:lastRow="0" w:firstColumn="0" w:lastColumn="0" w:oddVBand="0" w:evenVBand="0" w:oddHBand="0" w:evenHBand="0" w:firstRowFirstColumn="0" w:firstRowLastColumn="0" w:lastRowFirstColumn="0" w:lastRowLastColumn="0"/>
                    <w:rPr>
                      <w:rFonts w:cs="Arial"/>
                    </w:rPr>
                  </w:pPr>
                  <w:r w:rsidRPr="00AA6140">
                    <w:rPr>
                      <w:rFonts w:cs="Arial"/>
                    </w:rPr>
                    <w:t>T</w:t>
                  </w:r>
                  <w:r w:rsidR="009743EB" w:rsidRPr="00AA6140">
                    <w:rPr>
                      <w:rFonts w:cs="Arial"/>
                    </w:rPr>
                    <w:t>o understand future experience (though limited to four core users) and eight ‘moments</w:t>
                  </w:r>
                  <w:proofErr w:type="gramStart"/>
                  <w:r w:rsidR="009743EB" w:rsidRPr="00AA6140">
                    <w:rPr>
                      <w:rFonts w:cs="Arial"/>
                    </w:rPr>
                    <w:t>’ of</w:t>
                  </w:r>
                  <w:proofErr w:type="gramEnd"/>
                  <w:r w:rsidR="009743EB" w:rsidRPr="00AA6140">
                    <w:rPr>
                      <w:rFonts w:cs="Arial"/>
                    </w:rPr>
                    <w:t xml:space="preserve"> interaction/experience transformation.</w:t>
                  </w:r>
                </w:p>
              </w:tc>
            </w:tr>
            <w:tr w:rsidR="009743EB" w:rsidRPr="00AA6140" w14:paraId="58B7CFBB" w14:textId="77777777" w:rsidTr="000E6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shd w:val="clear" w:color="auto" w:fill="F2F2F2" w:themeFill="background1" w:themeFillShade="F2"/>
                </w:tcPr>
                <w:p w14:paraId="5C1C52B9" w14:textId="77777777" w:rsidR="009743EB" w:rsidRPr="00AA6140" w:rsidRDefault="009743EB" w:rsidP="000C5A8E">
                  <w:pPr>
                    <w:pStyle w:val="Bodycopy"/>
                    <w:jc w:val="both"/>
                    <w:rPr>
                      <w:rFonts w:cs="Arial"/>
                      <w:color w:val="000000" w:themeColor="text1"/>
                    </w:rPr>
                  </w:pPr>
                  <w:r w:rsidRPr="00AA6140">
                    <w:rPr>
                      <w:rFonts w:cs="Arial"/>
                      <w:color w:val="000000" w:themeColor="text1"/>
                    </w:rPr>
                    <w:t>5</w:t>
                  </w:r>
                </w:p>
              </w:tc>
              <w:tc>
                <w:tcPr>
                  <w:tcW w:w="1025" w:type="pct"/>
                  <w:shd w:val="clear" w:color="auto" w:fill="auto"/>
                </w:tcPr>
                <w:p w14:paraId="459E5CBF" w14:textId="77777777" w:rsidR="009743EB" w:rsidRPr="00AA6140" w:rsidRDefault="009743EB" w:rsidP="000C5A8E">
                  <w:pPr>
                    <w:pStyle w:val="Bodycopy"/>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Technology Solution Specification &amp; SAD</w:t>
                  </w:r>
                </w:p>
              </w:tc>
              <w:tc>
                <w:tcPr>
                  <w:tcW w:w="3447" w:type="pct"/>
                  <w:shd w:val="clear" w:color="auto" w:fill="auto"/>
                </w:tcPr>
                <w:p w14:paraId="6758E78C" w14:textId="5E6E9CAD" w:rsidR="009743EB" w:rsidRPr="00AA6140" w:rsidRDefault="009911FE" w:rsidP="000C5A8E">
                  <w:pPr>
                    <w:pStyle w:val="Bodycopy"/>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T</w:t>
                  </w:r>
                  <w:r w:rsidR="009743EB" w:rsidRPr="00AA6140">
                    <w:rPr>
                      <w:rFonts w:cs="Arial"/>
                    </w:rPr>
                    <w:t>o understand the logical solution components, modes of operations, phased program plan, program delivery model, etc.</w:t>
                  </w:r>
                </w:p>
              </w:tc>
            </w:tr>
          </w:tbl>
          <w:p w14:paraId="110C3328" w14:textId="14CB25E2" w:rsidR="009743EB" w:rsidRPr="00AA6140" w:rsidRDefault="009743EB" w:rsidP="000C5A8E">
            <w:pPr>
              <w:pStyle w:val="Bodycopy"/>
              <w:jc w:val="both"/>
              <w:rPr>
                <w:rFonts w:cs="Arial"/>
              </w:rPr>
            </w:pPr>
          </w:p>
          <w:p w14:paraId="723AA0BA" w14:textId="77777777" w:rsidR="000E6564" w:rsidRPr="00AA6140" w:rsidRDefault="00FB72DF" w:rsidP="000C5A8E">
            <w:pPr>
              <w:pStyle w:val="Bodycopy"/>
              <w:jc w:val="both"/>
              <w:rPr>
                <w:rFonts w:cs="Arial"/>
                <w:b/>
                <w:bCs/>
                <w:sz w:val="22"/>
                <w:szCs w:val="22"/>
              </w:rPr>
            </w:pPr>
            <w:r w:rsidRPr="00AA6140">
              <w:rPr>
                <w:rFonts w:cs="Arial"/>
                <w:b/>
                <w:bCs/>
                <w:sz w:val="22"/>
                <w:szCs w:val="22"/>
              </w:rPr>
              <w:t>Our Response On</w:t>
            </w:r>
            <w:r w:rsidR="00DF0A5B" w:rsidRPr="00AA6140">
              <w:rPr>
                <w:rFonts w:cs="Arial"/>
                <w:b/>
                <w:bCs/>
                <w:sz w:val="22"/>
                <w:szCs w:val="22"/>
              </w:rPr>
              <w:t>: Understanding of Scope of Services</w:t>
            </w:r>
          </w:p>
          <w:p w14:paraId="75AAA3FD" w14:textId="692FFA40" w:rsidR="005D1921" w:rsidRPr="00AA6140" w:rsidRDefault="005D1921" w:rsidP="000C5A8E">
            <w:pPr>
              <w:pStyle w:val="Bodycopy"/>
              <w:jc w:val="both"/>
              <w:rPr>
                <w:rFonts w:cs="Arial"/>
                <w:b/>
                <w:bCs/>
                <w:sz w:val="22"/>
                <w:szCs w:val="22"/>
              </w:rPr>
            </w:pPr>
            <w:r w:rsidRPr="00AA6140">
              <w:rPr>
                <w:rFonts w:cs="Arial"/>
              </w:rPr>
              <w:t>After going through the SAD document (Part B Schedule SAD), we understand the following platform capabilities need to be covered as part of the solution components, and we comply in terms of delivery proposition, as shown below:</w:t>
            </w:r>
          </w:p>
          <w:p w14:paraId="197052AE" w14:textId="77777777" w:rsidR="005D1921" w:rsidRPr="00AA6140" w:rsidRDefault="005D1921" w:rsidP="000C5A8E">
            <w:pPr>
              <w:pStyle w:val="PTNormalResponse"/>
              <w:jc w:val="both"/>
              <w:rPr>
                <w:rFonts w:cs="Arial"/>
              </w:rPr>
            </w:pPr>
          </w:p>
        </w:tc>
      </w:tr>
      <w:tr w:rsidR="00074946" w:rsidRPr="00AA6140" w14:paraId="180476C1" w14:textId="77777777" w:rsidTr="3CDA9E63">
        <w:trPr>
          <w:trHeight w:val="485"/>
        </w:trPr>
        <w:tc>
          <w:tcPr>
            <w:tcW w:w="5000" w:type="pct"/>
            <w:shd w:val="clear" w:color="auto" w:fill="auto"/>
          </w:tcPr>
          <w:p w14:paraId="4FD90700" w14:textId="4D9672D4" w:rsidR="005D1921" w:rsidRPr="00AA6140" w:rsidRDefault="005D1921" w:rsidP="000C5A8E">
            <w:pPr>
              <w:pStyle w:val="Bodycopy"/>
              <w:jc w:val="both"/>
              <w:rPr>
                <w:rFonts w:cs="Arial"/>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3262"/>
              <w:gridCol w:w="3285"/>
              <w:gridCol w:w="3132"/>
            </w:tblGrid>
            <w:tr w:rsidR="007D2112" w:rsidRPr="00AA6140" w14:paraId="0C86F3A8" w14:textId="29907EC4" w:rsidTr="000E6564">
              <w:trPr>
                <w:trHeight w:val="755"/>
              </w:trPr>
              <w:tc>
                <w:tcPr>
                  <w:tcW w:w="1666" w:type="pct"/>
                  <w:shd w:val="clear" w:color="auto" w:fill="00205F"/>
                  <w:noWrap/>
                  <w:hideMark/>
                </w:tcPr>
                <w:p w14:paraId="57A68A9A" w14:textId="77777777" w:rsidR="002F0B75" w:rsidRPr="00AA6140" w:rsidRDefault="002F0B75" w:rsidP="000C5A8E">
                  <w:pPr>
                    <w:pStyle w:val="Bodycopy"/>
                    <w:snapToGrid w:val="0"/>
                    <w:spacing w:after="0"/>
                    <w:jc w:val="both"/>
                    <w:rPr>
                      <w:rFonts w:cs="Arial"/>
                      <w:b/>
                      <w:bCs/>
                      <w:color w:val="FFFFFF" w:themeColor="background1"/>
                    </w:rPr>
                  </w:pPr>
                </w:p>
                <w:p w14:paraId="0448236F" w14:textId="0058544C" w:rsidR="007D2112" w:rsidRPr="00AA6140" w:rsidRDefault="007D2112" w:rsidP="000C5A8E">
                  <w:pPr>
                    <w:pStyle w:val="Bodycopy"/>
                    <w:snapToGrid w:val="0"/>
                    <w:spacing w:after="0"/>
                    <w:jc w:val="both"/>
                    <w:rPr>
                      <w:rFonts w:cs="Arial"/>
                      <w:b/>
                      <w:bCs/>
                      <w:color w:val="FFFFFF" w:themeColor="background1"/>
                    </w:rPr>
                  </w:pPr>
                  <w:r w:rsidRPr="00AA6140">
                    <w:rPr>
                      <w:rFonts w:cs="Arial"/>
                      <w:b/>
                      <w:bCs/>
                      <w:color w:val="FFFFFF" w:themeColor="background1"/>
                    </w:rPr>
                    <w:t>Logical Components</w:t>
                  </w:r>
                </w:p>
              </w:tc>
              <w:tc>
                <w:tcPr>
                  <w:tcW w:w="1666" w:type="pct"/>
                  <w:shd w:val="clear" w:color="auto" w:fill="00205F"/>
                  <w:hideMark/>
                </w:tcPr>
                <w:p w14:paraId="738CEC76" w14:textId="77777777" w:rsidR="002F0B75" w:rsidRPr="00AA6140" w:rsidRDefault="002F0B75" w:rsidP="000C5A8E">
                  <w:pPr>
                    <w:pStyle w:val="Bodycopy"/>
                    <w:snapToGrid w:val="0"/>
                    <w:spacing w:after="0"/>
                    <w:jc w:val="both"/>
                    <w:rPr>
                      <w:rFonts w:cs="Arial"/>
                      <w:b/>
                      <w:bCs/>
                      <w:color w:val="FFFFFF" w:themeColor="background1"/>
                    </w:rPr>
                  </w:pPr>
                </w:p>
                <w:p w14:paraId="5E841783" w14:textId="38536D17" w:rsidR="007D2112" w:rsidRPr="00AA6140" w:rsidRDefault="007D2112" w:rsidP="000C5A8E">
                  <w:pPr>
                    <w:pStyle w:val="Bodycopy"/>
                    <w:snapToGrid w:val="0"/>
                    <w:spacing w:after="0"/>
                    <w:jc w:val="both"/>
                    <w:rPr>
                      <w:rFonts w:cs="Arial"/>
                      <w:b/>
                      <w:bCs/>
                      <w:color w:val="FFFFFF" w:themeColor="background1"/>
                    </w:rPr>
                  </w:pPr>
                  <w:r w:rsidRPr="00AA6140">
                    <w:rPr>
                      <w:rFonts w:cs="Arial"/>
                      <w:b/>
                      <w:bCs/>
                      <w:color w:val="FFFFFF" w:themeColor="background1"/>
                    </w:rPr>
                    <w:t>Our Scope Coverage</w:t>
                  </w:r>
                </w:p>
              </w:tc>
              <w:tc>
                <w:tcPr>
                  <w:tcW w:w="1667" w:type="pct"/>
                  <w:shd w:val="clear" w:color="auto" w:fill="00205F"/>
                </w:tcPr>
                <w:p w14:paraId="39F4354A" w14:textId="77777777" w:rsidR="009911FE" w:rsidRPr="00AA6140" w:rsidRDefault="009911FE" w:rsidP="000C5A8E">
                  <w:pPr>
                    <w:pStyle w:val="Bodycopy"/>
                    <w:snapToGrid w:val="0"/>
                    <w:spacing w:after="0"/>
                    <w:jc w:val="both"/>
                    <w:rPr>
                      <w:rFonts w:cs="Arial"/>
                      <w:b/>
                      <w:bCs/>
                      <w:color w:val="FFFFFF" w:themeColor="background1"/>
                    </w:rPr>
                  </w:pPr>
                </w:p>
                <w:p w14:paraId="275BE44B" w14:textId="41DD1710" w:rsidR="007D2112" w:rsidRPr="00AA6140" w:rsidRDefault="002F0B75" w:rsidP="000C5A8E">
                  <w:pPr>
                    <w:pStyle w:val="Bodycopy"/>
                    <w:snapToGrid w:val="0"/>
                    <w:spacing w:after="0"/>
                    <w:jc w:val="both"/>
                    <w:rPr>
                      <w:rFonts w:cs="Arial"/>
                      <w:b/>
                      <w:bCs/>
                      <w:color w:val="FFFFFF" w:themeColor="background1"/>
                    </w:rPr>
                  </w:pPr>
                  <w:r w:rsidRPr="00AA6140">
                    <w:rPr>
                      <w:rFonts w:cs="Arial"/>
                      <w:b/>
                      <w:bCs/>
                      <w:color w:val="FFFFFF" w:themeColor="background1"/>
                    </w:rPr>
                    <w:t>Proposed-Product</w:t>
                  </w:r>
                  <w:r w:rsidR="007D2112" w:rsidRPr="00AA6140">
                    <w:rPr>
                      <w:rFonts w:cs="Arial"/>
                      <w:b/>
                      <w:bCs/>
                      <w:color w:val="FFFFFF" w:themeColor="background1"/>
                    </w:rPr>
                    <w:t xml:space="preserve"> Components</w:t>
                  </w:r>
                </w:p>
              </w:tc>
            </w:tr>
            <w:tr w:rsidR="007D2112" w:rsidRPr="00AA6140" w14:paraId="57418AD4" w14:textId="0B51E8D7" w:rsidTr="000E6564">
              <w:trPr>
                <w:trHeight w:val="460"/>
              </w:trPr>
              <w:tc>
                <w:tcPr>
                  <w:tcW w:w="1666" w:type="pct"/>
                  <w:noWrap/>
                  <w:hideMark/>
                </w:tcPr>
                <w:p w14:paraId="303E1932" w14:textId="7618FA0C" w:rsidR="007D2112" w:rsidRPr="00AA6140" w:rsidRDefault="007D2112" w:rsidP="000C5A8E">
                  <w:pPr>
                    <w:pStyle w:val="Bodycopy"/>
                    <w:snapToGrid w:val="0"/>
                    <w:spacing w:after="0"/>
                    <w:jc w:val="both"/>
                    <w:rPr>
                      <w:rFonts w:cs="Arial"/>
                    </w:rPr>
                  </w:pPr>
                  <w:r w:rsidRPr="00AA6140">
                    <w:rPr>
                      <w:rFonts w:cs="Arial"/>
                    </w:rPr>
                    <w:t>Accounting Platform</w:t>
                  </w:r>
                </w:p>
              </w:tc>
              <w:tc>
                <w:tcPr>
                  <w:tcW w:w="1666" w:type="pct"/>
                  <w:noWrap/>
                  <w:hideMark/>
                </w:tcPr>
                <w:p w14:paraId="59597099"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605E408B" w14:textId="4DB15B96" w:rsidR="007D2112" w:rsidRPr="00AA6140" w:rsidRDefault="007D2112" w:rsidP="000C5A8E">
                  <w:pPr>
                    <w:pStyle w:val="Bodycopy"/>
                    <w:snapToGrid w:val="0"/>
                    <w:spacing w:after="0"/>
                    <w:jc w:val="both"/>
                    <w:rPr>
                      <w:rFonts w:cs="Arial"/>
                    </w:rPr>
                  </w:pPr>
                  <w:r w:rsidRPr="00AA6140">
                    <w:rPr>
                      <w:rFonts w:cs="Arial"/>
                    </w:rPr>
                    <w:t>Oracle FMS</w:t>
                  </w:r>
                </w:p>
              </w:tc>
            </w:tr>
            <w:tr w:rsidR="007D2112" w:rsidRPr="00AA6140" w14:paraId="03FA153B" w14:textId="1ADEF66E" w:rsidTr="000E6564">
              <w:trPr>
                <w:trHeight w:val="460"/>
              </w:trPr>
              <w:tc>
                <w:tcPr>
                  <w:tcW w:w="1666" w:type="pct"/>
                  <w:noWrap/>
                  <w:hideMark/>
                </w:tcPr>
                <w:p w14:paraId="0877BA6A" w14:textId="77777777" w:rsidR="007D2112" w:rsidRPr="00AA6140" w:rsidRDefault="007D2112" w:rsidP="000C5A8E">
                  <w:pPr>
                    <w:pStyle w:val="Bodycopy"/>
                    <w:snapToGrid w:val="0"/>
                    <w:spacing w:after="0"/>
                    <w:jc w:val="both"/>
                    <w:rPr>
                      <w:rFonts w:cs="Arial"/>
                    </w:rPr>
                  </w:pPr>
                  <w:r w:rsidRPr="00AA6140">
                    <w:rPr>
                      <w:rFonts w:cs="Arial"/>
                    </w:rPr>
                    <w:t>Business Intelligence Platform</w:t>
                  </w:r>
                </w:p>
              </w:tc>
              <w:tc>
                <w:tcPr>
                  <w:tcW w:w="1666" w:type="pct"/>
                  <w:hideMark/>
                </w:tcPr>
                <w:p w14:paraId="74372E59" w14:textId="77777777" w:rsidR="007D2112" w:rsidRPr="00AA6140" w:rsidRDefault="007D2112" w:rsidP="000C5A8E">
                  <w:pPr>
                    <w:pStyle w:val="Bodycopy"/>
                    <w:snapToGrid w:val="0"/>
                    <w:spacing w:after="0"/>
                    <w:jc w:val="both"/>
                    <w:rPr>
                      <w:rFonts w:cs="Arial"/>
                    </w:rPr>
                  </w:pPr>
                  <w:r w:rsidRPr="00AA6140">
                    <w:rPr>
                      <w:rFonts w:cs="Arial"/>
                    </w:rPr>
                    <w:t>LATER phase of Nextgen program</w:t>
                  </w:r>
                </w:p>
              </w:tc>
              <w:tc>
                <w:tcPr>
                  <w:tcW w:w="1667" w:type="pct"/>
                </w:tcPr>
                <w:p w14:paraId="76A09CF2" w14:textId="6D99C51B" w:rsidR="007D2112" w:rsidRPr="00AA6140" w:rsidRDefault="009911FE" w:rsidP="000C5A8E">
                  <w:pPr>
                    <w:pStyle w:val="Bodycopy"/>
                    <w:snapToGrid w:val="0"/>
                    <w:spacing w:after="0"/>
                    <w:jc w:val="both"/>
                    <w:rPr>
                      <w:rFonts w:cs="Arial"/>
                    </w:rPr>
                  </w:pPr>
                  <w:r w:rsidRPr="00AA6140">
                    <w:rPr>
                      <w:rFonts w:cs="Arial"/>
                    </w:rPr>
                    <w:t>NA</w:t>
                  </w:r>
                </w:p>
              </w:tc>
            </w:tr>
            <w:tr w:rsidR="007D2112" w:rsidRPr="00AA6140" w14:paraId="71A043AF" w14:textId="0AB1D898" w:rsidTr="000E6564">
              <w:trPr>
                <w:trHeight w:val="460"/>
              </w:trPr>
              <w:tc>
                <w:tcPr>
                  <w:tcW w:w="1666" w:type="pct"/>
                  <w:noWrap/>
                  <w:hideMark/>
                </w:tcPr>
                <w:p w14:paraId="2C0D2684" w14:textId="373DA7EE" w:rsidR="007D2112" w:rsidRPr="00AA6140" w:rsidRDefault="007D2112" w:rsidP="000C5A8E">
                  <w:pPr>
                    <w:pStyle w:val="Bodycopy"/>
                    <w:snapToGrid w:val="0"/>
                    <w:spacing w:after="0"/>
                    <w:jc w:val="both"/>
                    <w:rPr>
                      <w:rFonts w:cs="Arial"/>
                    </w:rPr>
                  </w:pPr>
                  <w:r w:rsidRPr="00AA6140">
                    <w:rPr>
                      <w:rFonts w:cs="Arial"/>
                    </w:rPr>
                    <w:t>Business Process Management</w:t>
                  </w:r>
                </w:p>
              </w:tc>
              <w:tc>
                <w:tcPr>
                  <w:tcW w:w="1666" w:type="pct"/>
                  <w:noWrap/>
                  <w:hideMark/>
                </w:tcPr>
                <w:p w14:paraId="0F8B64A2"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63CEE940" w14:textId="3BB418C0" w:rsidR="007D2112" w:rsidRPr="00AA6140" w:rsidRDefault="007D2112" w:rsidP="000C5A8E">
                  <w:pPr>
                    <w:pStyle w:val="Bodycopy"/>
                    <w:snapToGrid w:val="0"/>
                    <w:spacing w:after="0"/>
                    <w:jc w:val="both"/>
                    <w:rPr>
                      <w:rFonts w:cs="Arial"/>
                    </w:rPr>
                  </w:pPr>
                  <w:r w:rsidRPr="00AA6140">
                    <w:rPr>
                      <w:rFonts w:cs="Arial"/>
                    </w:rPr>
                    <w:t>Pega -PGP BPM</w:t>
                  </w:r>
                </w:p>
              </w:tc>
            </w:tr>
            <w:tr w:rsidR="007D2112" w:rsidRPr="00AA6140" w14:paraId="7667E672" w14:textId="13D738A2" w:rsidTr="000E6564">
              <w:trPr>
                <w:trHeight w:val="460"/>
              </w:trPr>
              <w:tc>
                <w:tcPr>
                  <w:tcW w:w="1666" w:type="pct"/>
                  <w:noWrap/>
                  <w:hideMark/>
                </w:tcPr>
                <w:p w14:paraId="2C51908E" w14:textId="77777777" w:rsidR="007D2112" w:rsidRPr="00AA6140" w:rsidRDefault="007D2112" w:rsidP="000C5A8E">
                  <w:pPr>
                    <w:pStyle w:val="Bodycopy"/>
                    <w:snapToGrid w:val="0"/>
                    <w:spacing w:after="0"/>
                    <w:jc w:val="both"/>
                    <w:rPr>
                      <w:rFonts w:cs="Arial"/>
                    </w:rPr>
                  </w:pPr>
                  <w:r w:rsidRPr="00AA6140">
                    <w:rPr>
                      <w:rFonts w:cs="Arial"/>
                    </w:rPr>
                    <w:t>Case Management Platform</w:t>
                  </w:r>
                </w:p>
              </w:tc>
              <w:tc>
                <w:tcPr>
                  <w:tcW w:w="1666" w:type="pct"/>
                  <w:noWrap/>
                  <w:hideMark/>
                </w:tcPr>
                <w:p w14:paraId="5023545A"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42A46669" w14:textId="452C70F1" w:rsidR="007D2112" w:rsidRPr="00AA6140" w:rsidRDefault="007D2112" w:rsidP="000C5A8E">
                  <w:pPr>
                    <w:pStyle w:val="Bodycopy"/>
                    <w:snapToGrid w:val="0"/>
                    <w:spacing w:after="0"/>
                    <w:jc w:val="both"/>
                    <w:rPr>
                      <w:rFonts w:cs="Arial"/>
                    </w:rPr>
                  </w:pPr>
                  <w:r w:rsidRPr="00AA6140">
                    <w:rPr>
                      <w:rFonts w:cs="Arial"/>
                    </w:rPr>
                    <w:t>Pega - PGP</w:t>
                  </w:r>
                </w:p>
              </w:tc>
            </w:tr>
            <w:tr w:rsidR="007D2112" w:rsidRPr="00AA6140" w14:paraId="60433863" w14:textId="37F98F87" w:rsidTr="000E6564">
              <w:trPr>
                <w:trHeight w:val="460"/>
              </w:trPr>
              <w:tc>
                <w:tcPr>
                  <w:tcW w:w="1666" w:type="pct"/>
                  <w:noWrap/>
                  <w:hideMark/>
                </w:tcPr>
                <w:p w14:paraId="0B0096E2" w14:textId="77777777" w:rsidR="007D2112" w:rsidRPr="00AA6140" w:rsidRDefault="007D2112" w:rsidP="000C5A8E">
                  <w:pPr>
                    <w:pStyle w:val="Bodycopy"/>
                    <w:snapToGrid w:val="0"/>
                    <w:spacing w:after="0"/>
                    <w:jc w:val="both"/>
                    <w:rPr>
                      <w:rFonts w:cs="Arial"/>
                    </w:rPr>
                  </w:pPr>
                  <w:r w:rsidRPr="00AA6140">
                    <w:rPr>
                      <w:rFonts w:cs="Arial"/>
                    </w:rPr>
                    <w:t>Contact Centre Platform</w:t>
                  </w:r>
                </w:p>
              </w:tc>
              <w:tc>
                <w:tcPr>
                  <w:tcW w:w="1666" w:type="pct"/>
                  <w:noWrap/>
                  <w:hideMark/>
                </w:tcPr>
                <w:p w14:paraId="30A90C22" w14:textId="77777777" w:rsidR="007D2112" w:rsidRPr="00AA6140" w:rsidRDefault="007D2112" w:rsidP="000C5A8E">
                  <w:pPr>
                    <w:pStyle w:val="Bodycopy"/>
                    <w:snapToGrid w:val="0"/>
                    <w:spacing w:after="0"/>
                    <w:jc w:val="both"/>
                    <w:rPr>
                      <w:rFonts w:cs="Arial"/>
                    </w:rPr>
                  </w:pPr>
                  <w:r w:rsidRPr="00AA6140">
                    <w:rPr>
                      <w:rFonts w:cs="Arial"/>
                    </w:rPr>
                    <w:t>LATER phase of Nextgen program</w:t>
                  </w:r>
                </w:p>
              </w:tc>
              <w:tc>
                <w:tcPr>
                  <w:tcW w:w="1667" w:type="pct"/>
                </w:tcPr>
                <w:p w14:paraId="7C040F85" w14:textId="03287C66" w:rsidR="007D2112" w:rsidRPr="00AA6140" w:rsidRDefault="009911FE" w:rsidP="000C5A8E">
                  <w:pPr>
                    <w:pStyle w:val="Bodycopy"/>
                    <w:snapToGrid w:val="0"/>
                    <w:spacing w:after="0"/>
                    <w:jc w:val="both"/>
                    <w:rPr>
                      <w:rFonts w:cs="Arial"/>
                    </w:rPr>
                  </w:pPr>
                  <w:r w:rsidRPr="00AA6140">
                    <w:rPr>
                      <w:rFonts w:cs="Arial"/>
                    </w:rPr>
                    <w:t>NA</w:t>
                  </w:r>
                </w:p>
              </w:tc>
            </w:tr>
            <w:tr w:rsidR="007D2112" w:rsidRPr="00AA6140" w14:paraId="4B37DF8D" w14:textId="42D46D95" w:rsidTr="000E6564">
              <w:trPr>
                <w:trHeight w:val="460"/>
              </w:trPr>
              <w:tc>
                <w:tcPr>
                  <w:tcW w:w="1666" w:type="pct"/>
                  <w:noWrap/>
                  <w:hideMark/>
                </w:tcPr>
                <w:p w14:paraId="0DD7051C" w14:textId="53601BD1" w:rsidR="007D2112" w:rsidRPr="00AA6140" w:rsidRDefault="007D2112" w:rsidP="000C5A8E">
                  <w:pPr>
                    <w:pStyle w:val="Bodycopy"/>
                    <w:snapToGrid w:val="0"/>
                    <w:spacing w:after="0"/>
                    <w:jc w:val="both"/>
                    <w:rPr>
                      <w:rFonts w:cs="Arial"/>
                    </w:rPr>
                  </w:pPr>
                  <w:r w:rsidRPr="00AA6140">
                    <w:rPr>
                      <w:rFonts w:cs="Arial"/>
                    </w:rPr>
                    <w:t>Customer Relationship Platform</w:t>
                  </w:r>
                </w:p>
              </w:tc>
              <w:tc>
                <w:tcPr>
                  <w:tcW w:w="1666" w:type="pct"/>
                  <w:noWrap/>
                  <w:hideMark/>
                </w:tcPr>
                <w:p w14:paraId="0CEBC02B"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6A7CC82A" w14:textId="67E728E9" w:rsidR="007D2112" w:rsidRPr="00AA6140" w:rsidRDefault="007D2112" w:rsidP="000C5A8E">
                  <w:pPr>
                    <w:pStyle w:val="Bodycopy"/>
                    <w:snapToGrid w:val="0"/>
                    <w:spacing w:after="0"/>
                    <w:jc w:val="both"/>
                    <w:rPr>
                      <w:rFonts w:cs="Arial"/>
                    </w:rPr>
                  </w:pPr>
                  <w:r w:rsidRPr="00AA6140">
                    <w:rPr>
                      <w:rFonts w:cs="Arial"/>
                    </w:rPr>
                    <w:t>Pega – PGP CRM</w:t>
                  </w:r>
                </w:p>
              </w:tc>
            </w:tr>
            <w:tr w:rsidR="007D2112" w:rsidRPr="00AA6140" w14:paraId="04CC0E16" w14:textId="5017E7B2" w:rsidTr="000E6564">
              <w:trPr>
                <w:trHeight w:val="460"/>
              </w:trPr>
              <w:tc>
                <w:tcPr>
                  <w:tcW w:w="1666" w:type="pct"/>
                  <w:noWrap/>
                  <w:hideMark/>
                </w:tcPr>
                <w:p w14:paraId="39880B53" w14:textId="29181045" w:rsidR="007D2112" w:rsidRPr="00AA6140" w:rsidRDefault="007D2112" w:rsidP="000C5A8E">
                  <w:pPr>
                    <w:pStyle w:val="Bodycopy"/>
                    <w:snapToGrid w:val="0"/>
                    <w:spacing w:after="0"/>
                    <w:jc w:val="both"/>
                    <w:rPr>
                      <w:rFonts w:cs="Arial"/>
                    </w:rPr>
                  </w:pPr>
                  <w:r w:rsidRPr="00AA6140">
                    <w:rPr>
                      <w:rFonts w:cs="Arial"/>
                    </w:rPr>
                    <w:t>Digital Channels Platform</w:t>
                  </w:r>
                </w:p>
              </w:tc>
              <w:tc>
                <w:tcPr>
                  <w:tcW w:w="1666" w:type="pct"/>
                  <w:noWrap/>
                  <w:hideMark/>
                </w:tcPr>
                <w:p w14:paraId="33274698"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40207BD8" w14:textId="51CDCFC9" w:rsidR="007D2112" w:rsidRPr="00AA6140" w:rsidRDefault="007D2112" w:rsidP="000C5A8E">
                  <w:pPr>
                    <w:pStyle w:val="Bodycopy"/>
                    <w:snapToGrid w:val="0"/>
                    <w:spacing w:after="0"/>
                    <w:jc w:val="both"/>
                    <w:rPr>
                      <w:rFonts w:cs="Arial"/>
                    </w:rPr>
                  </w:pPr>
                  <w:r w:rsidRPr="00AA6140">
                    <w:rPr>
                      <w:rFonts w:cs="Arial"/>
                    </w:rPr>
                    <w:t>Drupal</w:t>
                  </w:r>
                </w:p>
              </w:tc>
            </w:tr>
            <w:tr w:rsidR="007D2112" w:rsidRPr="00AA6140" w14:paraId="4C6A2C42" w14:textId="393BE1B0" w:rsidTr="000E6564">
              <w:trPr>
                <w:trHeight w:val="460"/>
              </w:trPr>
              <w:tc>
                <w:tcPr>
                  <w:tcW w:w="1666" w:type="pct"/>
                  <w:noWrap/>
                  <w:hideMark/>
                </w:tcPr>
                <w:p w14:paraId="234525CE" w14:textId="77777777" w:rsidR="007D2112" w:rsidRPr="00AA6140" w:rsidRDefault="007D2112" w:rsidP="000C5A8E">
                  <w:pPr>
                    <w:pStyle w:val="Bodycopy"/>
                    <w:snapToGrid w:val="0"/>
                    <w:spacing w:after="0"/>
                    <w:jc w:val="both"/>
                    <w:rPr>
                      <w:rFonts w:cs="Arial"/>
                    </w:rPr>
                  </w:pPr>
                  <w:r w:rsidRPr="00AA6140">
                    <w:rPr>
                      <w:rFonts w:cs="Arial"/>
                    </w:rPr>
                    <w:t>Document / Records Management</w:t>
                  </w:r>
                </w:p>
              </w:tc>
              <w:tc>
                <w:tcPr>
                  <w:tcW w:w="1666" w:type="pct"/>
                  <w:noWrap/>
                  <w:hideMark/>
                </w:tcPr>
                <w:p w14:paraId="2EC81213"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494DFD12" w14:textId="460AA299" w:rsidR="007D2112" w:rsidRPr="00AA6140" w:rsidRDefault="007D2112" w:rsidP="000C5A8E">
                  <w:pPr>
                    <w:pStyle w:val="Bodycopy"/>
                    <w:snapToGrid w:val="0"/>
                    <w:spacing w:after="0"/>
                    <w:jc w:val="both"/>
                    <w:rPr>
                      <w:rFonts w:cs="Arial"/>
                    </w:rPr>
                  </w:pPr>
                  <w:r w:rsidRPr="00AA6140">
                    <w:rPr>
                      <w:rFonts w:cs="Arial"/>
                    </w:rPr>
                    <w:t>Micro Focus</w:t>
                  </w:r>
                </w:p>
              </w:tc>
            </w:tr>
            <w:tr w:rsidR="007D2112" w:rsidRPr="00AA6140" w14:paraId="76B9EEB3" w14:textId="4FF2771A" w:rsidTr="000E6564">
              <w:trPr>
                <w:trHeight w:val="460"/>
              </w:trPr>
              <w:tc>
                <w:tcPr>
                  <w:tcW w:w="1666" w:type="pct"/>
                  <w:noWrap/>
                  <w:hideMark/>
                </w:tcPr>
                <w:p w14:paraId="2030B326" w14:textId="77777777" w:rsidR="007D2112" w:rsidRPr="00AA6140" w:rsidRDefault="007D2112" w:rsidP="000C5A8E">
                  <w:pPr>
                    <w:pStyle w:val="Bodycopy"/>
                    <w:snapToGrid w:val="0"/>
                    <w:spacing w:after="0"/>
                    <w:jc w:val="both"/>
                    <w:rPr>
                      <w:rFonts w:cs="Arial"/>
                    </w:rPr>
                  </w:pPr>
                  <w:r w:rsidRPr="00AA6140">
                    <w:rPr>
                      <w:rFonts w:cs="Arial"/>
                    </w:rPr>
                    <w:lastRenderedPageBreak/>
                    <w:t>Enterprise Data Management</w:t>
                  </w:r>
                </w:p>
              </w:tc>
              <w:tc>
                <w:tcPr>
                  <w:tcW w:w="1666" w:type="pct"/>
                  <w:noWrap/>
                  <w:hideMark/>
                </w:tcPr>
                <w:p w14:paraId="0755841D"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23CFF8F0" w14:textId="0511C059" w:rsidR="007D2112" w:rsidRPr="00AA6140" w:rsidRDefault="007D2112" w:rsidP="000C5A8E">
                  <w:pPr>
                    <w:pStyle w:val="Bodycopy"/>
                    <w:snapToGrid w:val="0"/>
                    <w:spacing w:after="0"/>
                    <w:jc w:val="both"/>
                    <w:rPr>
                      <w:rFonts w:cs="Arial"/>
                    </w:rPr>
                  </w:pPr>
                  <w:r w:rsidRPr="00AA6140">
                    <w:rPr>
                      <w:rFonts w:cs="Arial"/>
                    </w:rPr>
                    <w:t>Informatica</w:t>
                  </w:r>
                </w:p>
              </w:tc>
            </w:tr>
            <w:tr w:rsidR="007D2112" w:rsidRPr="00AA6140" w14:paraId="247114B1" w14:textId="7C8DD684" w:rsidTr="000E6564">
              <w:trPr>
                <w:trHeight w:val="460"/>
              </w:trPr>
              <w:tc>
                <w:tcPr>
                  <w:tcW w:w="1666" w:type="pct"/>
                  <w:noWrap/>
                  <w:hideMark/>
                </w:tcPr>
                <w:p w14:paraId="560742A3" w14:textId="77777777" w:rsidR="007D2112" w:rsidRPr="00AA6140" w:rsidRDefault="007D2112" w:rsidP="000C5A8E">
                  <w:pPr>
                    <w:pStyle w:val="Bodycopy"/>
                    <w:snapToGrid w:val="0"/>
                    <w:spacing w:after="0"/>
                    <w:jc w:val="both"/>
                    <w:rPr>
                      <w:rFonts w:cs="Arial"/>
                    </w:rPr>
                  </w:pPr>
                  <w:r w:rsidRPr="00AA6140">
                    <w:rPr>
                      <w:rFonts w:cs="Arial"/>
                    </w:rPr>
                    <w:t>Identity and Access Management</w:t>
                  </w:r>
                </w:p>
              </w:tc>
              <w:tc>
                <w:tcPr>
                  <w:tcW w:w="1666" w:type="pct"/>
                  <w:noWrap/>
                  <w:hideMark/>
                </w:tcPr>
                <w:p w14:paraId="6F94398F" w14:textId="77777777" w:rsidR="007D2112" w:rsidRPr="00AA6140" w:rsidRDefault="007D2112" w:rsidP="000C5A8E">
                  <w:pPr>
                    <w:pStyle w:val="Bodycopy"/>
                    <w:snapToGrid w:val="0"/>
                    <w:spacing w:after="0"/>
                    <w:jc w:val="both"/>
                    <w:rPr>
                      <w:rFonts w:cs="Arial"/>
                    </w:rPr>
                  </w:pPr>
                  <w:r w:rsidRPr="00AA6140">
                    <w:rPr>
                      <w:rFonts w:cs="Arial"/>
                    </w:rPr>
                    <w:t>LATER phase of Nextgen program</w:t>
                  </w:r>
                </w:p>
              </w:tc>
              <w:tc>
                <w:tcPr>
                  <w:tcW w:w="1667" w:type="pct"/>
                </w:tcPr>
                <w:p w14:paraId="686B8328" w14:textId="7D20458D" w:rsidR="007D2112" w:rsidRPr="00AA6140" w:rsidRDefault="009911FE" w:rsidP="000C5A8E">
                  <w:pPr>
                    <w:pStyle w:val="Bodycopy"/>
                    <w:snapToGrid w:val="0"/>
                    <w:spacing w:after="0"/>
                    <w:jc w:val="both"/>
                    <w:rPr>
                      <w:rFonts w:cs="Arial"/>
                    </w:rPr>
                  </w:pPr>
                  <w:r w:rsidRPr="00AA6140">
                    <w:rPr>
                      <w:rFonts w:cs="Arial"/>
                    </w:rPr>
                    <w:t>NA</w:t>
                  </w:r>
                </w:p>
              </w:tc>
            </w:tr>
            <w:tr w:rsidR="007D2112" w:rsidRPr="00AA6140" w14:paraId="1D02C003" w14:textId="7F938373" w:rsidTr="000E6564">
              <w:trPr>
                <w:trHeight w:val="460"/>
              </w:trPr>
              <w:tc>
                <w:tcPr>
                  <w:tcW w:w="1666" w:type="pct"/>
                  <w:noWrap/>
                  <w:hideMark/>
                </w:tcPr>
                <w:p w14:paraId="213399F4" w14:textId="77777777" w:rsidR="007D2112" w:rsidRPr="00AA6140" w:rsidRDefault="007D2112" w:rsidP="000C5A8E">
                  <w:pPr>
                    <w:pStyle w:val="Bodycopy"/>
                    <w:snapToGrid w:val="0"/>
                    <w:spacing w:after="0"/>
                    <w:jc w:val="both"/>
                    <w:rPr>
                      <w:rFonts w:cs="Arial"/>
                    </w:rPr>
                  </w:pPr>
                  <w:r w:rsidRPr="00AA6140">
                    <w:rPr>
                      <w:rFonts w:cs="Arial"/>
                    </w:rPr>
                    <w:t>Integration Platform</w:t>
                  </w:r>
                </w:p>
              </w:tc>
              <w:tc>
                <w:tcPr>
                  <w:tcW w:w="1666" w:type="pct"/>
                  <w:noWrap/>
                  <w:hideMark/>
                </w:tcPr>
                <w:p w14:paraId="53A5DC56"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5926BE86" w14:textId="594C50D6" w:rsidR="007D2112" w:rsidRPr="00AA6140" w:rsidRDefault="006E1BBE" w:rsidP="000C5A8E">
                  <w:pPr>
                    <w:pStyle w:val="Bodycopy"/>
                    <w:snapToGrid w:val="0"/>
                    <w:spacing w:after="0"/>
                    <w:jc w:val="both"/>
                    <w:rPr>
                      <w:rFonts w:cs="Arial"/>
                    </w:rPr>
                  </w:pPr>
                  <w:r w:rsidRPr="00AA6140">
                    <w:rPr>
                      <w:rFonts w:cs="Arial"/>
                    </w:rPr>
                    <w:t>MuleSoft</w:t>
                  </w:r>
                  <w:r w:rsidR="007D2112" w:rsidRPr="00AA6140">
                    <w:rPr>
                      <w:rFonts w:cs="Arial"/>
                    </w:rPr>
                    <w:t xml:space="preserve"> (Oracle Integration Cloud)</w:t>
                  </w:r>
                </w:p>
              </w:tc>
            </w:tr>
            <w:tr w:rsidR="007D2112" w:rsidRPr="00AA6140" w14:paraId="44D9CF0F" w14:textId="3E67FC50" w:rsidTr="000E6564">
              <w:trPr>
                <w:trHeight w:val="460"/>
              </w:trPr>
              <w:tc>
                <w:tcPr>
                  <w:tcW w:w="1666" w:type="pct"/>
                  <w:noWrap/>
                  <w:hideMark/>
                </w:tcPr>
                <w:p w14:paraId="0D8CF4BB" w14:textId="77777777" w:rsidR="007D2112" w:rsidRPr="00AA6140" w:rsidRDefault="007D2112" w:rsidP="000C5A8E">
                  <w:pPr>
                    <w:pStyle w:val="Bodycopy"/>
                    <w:snapToGrid w:val="0"/>
                    <w:spacing w:after="0"/>
                    <w:jc w:val="both"/>
                    <w:rPr>
                      <w:rFonts w:cs="Arial"/>
                    </w:rPr>
                  </w:pPr>
                  <w:r w:rsidRPr="00AA6140">
                    <w:rPr>
                      <w:rFonts w:cs="Arial"/>
                    </w:rPr>
                    <w:t>IT Delivery Support Platform</w:t>
                  </w:r>
                </w:p>
              </w:tc>
              <w:tc>
                <w:tcPr>
                  <w:tcW w:w="1666" w:type="pct"/>
                  <w:hideMark/>
                </w:tcPr>
                <w:p w14:paraId="739561E7" w14:textId="77777777" w:rsidR="007D2112" w:rsidRPr="00AA6140" w:rsidRDefault="007D2112" w:rsidP="000C5A8E">
                  <w:pPr>
                    <w:pStyle w:val="Bodycopy"/>
                    <w:snapToGrid w:val="0"/>
                    <w:spacing w:after="0"/>
                    <w:jc w:val="both"/>
                    <w:rPr>
                      <w:rFonts w:cs="Arial"/>
                    </w:rPr>
                  </w:pPr>
                  <w:r w:rsidRPr="00AA6140">
                    <w:rPr>
                      <w:rFonts w:cs="Arial"/>
                    </w:rPr>
                    <w:t>LATER phase of Nextgen program</w:t>
                  </w:r>
                </w:p>
              </w:tc>
              <w:tc>
                <w:tcPr>
                  <w:tcW w:w="1667" w:type="pct"/>
                </w:tcPr>
                <w:p w14:paraId="3647568A" w14:textId="1559BE35" w:rsidR="007D2112" w:rsidRPr="00AA6140" w:rsidRDefault="009911FE" w:rsidP="000C5A8E">
                  <w:pPr>
                    <w:pStyle w:val="Bodycopy"/>
                    <w:snapToGrid w:val="0"/>
                    <w:spacing w:after="0"/>
                    <w:jc w:val="both"/>
                    <w:rPr>
                      <w:rFonts w:cs="Arial"/>
                    </w:rPr>
                  </w:pPr>
                  <w:r w:rsidRPr="00AA6140">
                    <w:rPr>
                      <w:rFonts w:cs="Arial"/>
                    </w:rPr>
                    <w:t>NA</w:t>
                  </w:r>
                </w:p>
              </w:tc>
            </w:tr>
            <w:tr w:rsidR="007D2112" w:rsidRPr="00AA6140" w14:paraId="39BA1E7E" w14:textId="69CFBEED" w:rsidTr="000E6564">
              <w:trPr>
                <w:trHeight w:val="460"/>
              </w:trPr>
              <w:tc>
                <w:tcPr>
                  <w:tcW w:w="1666" w:type="pct"/>
                  <w:noWrap/>
                  <w:hideMark/>
                </w:tcPr>
                <w:p w14:paraId="72E93AE7" w14:textId="77777777" w:rsidR="007D2112" w:rsidRPr="00AA6140" w:rsidRDefault="007D2112" w:rsidP="000C5A8E">
                  <w:pPr>
                    <w:pStyle w:val="Bodycopy"/>
                    <w:snapToGrid w:val="0"/>
                    <w:spacing w:after="0"/>
                    <w:jc w:val="both"/>
                    <w:rPr>
                      <w:rFonts w:cs="Arial"/>
                    </w:rPr>
                  </w:pPr>
                  <w:r w:rsidRPr="00AA6140">
                    <w:rPr>
                      <w:rFonts w:cs="Arial"/>
                    </w:rPr>
                    <w:t>IT Operations Support Platform</w:t>
                  </w:r>
                </w:p>
              </w:tc>
              <w:tc>
                <w:tcPr>
                  <w:tcW w:w="1666" w:type="pct"/>
                  <w:hideMark/>
                </w:tcPr>
                <w:p w14:paraId="7885A28E" w14:textId="77777777" w:rsidR="007D2112" w:rsidRPr="00AA6140" w:rsidRDefault="007D2112" w:rsidP="000C5A8E">
                  <w:pPr>
                    <w:pStyle w:val="Bodycopy"/>
                    <w:snapToGrid w:val="0"/>
                    <w:spacing w:after="0"/>
                    <w:jc w:val="both"/>
                    <w:rPr>
                      <w:rFonts w:cs="Arial"/>
                    </w:rPr>
                  </w:pPr>
                  <w:r w:rsidRPr="00AA6140">
                    <w:rPr>
                      <w:rFonts w:cs="Arial"/>
                    </w:rPr>
                    <w:t>LATER phase of Nextgen program</w:t>
                  </w:r>
                </w:p>
              </w:tc>
              <w:tc>
                <w:tcPr>
                  <w:tcW w:w="1667" w:type="pct"/>
                </w:tcPr>
                <w:p w14:paraId="61DC7F49" w14:textId="4A4C27A1" w:rsidR="007D2112" w:rsidRPr="00AA6140" w:rsidRDefault="009911FE" w:rsidP="000C5A8E">
                  <w:pPr>
                    <w:pStyle w:val="Bodycopy"/>
                    <w:snapToGrid w:val="0"/>
                    <w:spacing w:after="0"/>
                    <w:jc w:val="both"/>
                    <w:rPr>
                      <w:rFonts w:cs="Arial"/>
                    </w:rPr>
                  </w:pPr>
                  <w:r w:rsidRPr="00AA6140">
                    <w:rPr>
                      <w:rFonts w:cs="Arial"/>
                    </w:rPr>
                    <w:t>NA</w:t>
                  </w:r>
                </w:p>
              </w:tc>
            </w:tr>
            <w:tr w:rsidR="007D2112" w:rsidRPr="00AA6140" w14:paraId="0FDC5585" w14:textId="630BF0A7" w:rsidTr="000E6564">
              <w:trPr>
                <w:trHeight w:val="460"/>
              </w:trPr>
              <w:tc>
                <w:tcPr>
                  <w:tcW w:w="1666" w:type="pct"/>
                  <w:noWrap/>
                  <w:hideMark/>
                </w:tcPr>
                <w:p w14:paraId="343099D2" w14:textId="77777777" w:rsidR="007D2112" w:rsidRPr="00AA6140" w:rsidRDefault="007D2112" w:rsidP="000C5A8E">
                  <w:pPr>
                    <w:pStyle w:val="Bodycopy"/>
                    <w:snapToGrid w:val="0"/>
                    <w:spacing w:after="0"/>
                    <w:jc w:val="both"/>
                    <w:rPr>
                      <w:rFonts w:cs="Arial"/>
                    </w:rPr>
                  </w:pPr>
                  <w:r w:rsidRPr="00AA6140">
                    <w:rPr>
                      <w:rFonts w:cs="Arial"/>
                    </w:rPr>
                    <w:t>Managed Security Platform</w:t>
                  </w:r>
                </w:p>
              </w:tc>
              <w:tc>
                <w:tcPr>
                  <w:tcW w:w="1666" w:type="pct"/>
                  <w:noWrap/>
                  <w:hideMark/>
                </w:tcPr>
                <w:p w14:paraId="4789E328" w14:textId="77777777" w:rsidR="007D2112" w:rsidRPr="00AA6140" w:rsidRDefault="007D2112" w:rsidP="000C5A8E">
                  <w:pPr>
                    <w:pStyle w:val="Bodycopy"/>
                    <w:snapToGrid w:val="0"/>
                    <w:spacing w:after="0"/>
                    <w:jc w:val="both"/>
                    <w:rPr>
                      <w:rFonts w:cs="Arial"/>
                    </w:rPr>
                  </w:pPr>
                  <w:r w:rsidRPr="00AA6140">
                    <w:rPr>
                      <w:rFonts w:cs="Arial"/>
                    </w:rPr>
                    <w:t>LATER phase of Nextgen program</w:t>
                  </w:r>
                </w:p>
              </w:tc>
              <w:tc>
                <w:tcPr>
                  <w:tcW w:w="1667" w:type="pct"/>
                </w:tcPr>
                <w:p w14:paraId="5C1C2E67" w14:textId="1C8D3571" w:rsidR="007D2112" w:rsidRPr="00AA6140" w:rsidRDefault="009911FE" w:rsidP="000C5A8E">
                  <w:pPr>
                    <w:pStyle w:val="Bodycopy"/>
                    <w:snapToGrid w:val="0"/>
                    <w:spacing w:after="0"/>
                    <w:jc w:val="both"/>
                    <w:rPr>
                      <w:rFonts w:cs="Arial"/>
                    </w:rPr>
                  </w:pPr>
                  <w:r w:rsidRPr="00AA6140">
                    <w:rPr>
                      <w:rFonts w:cs="Arial"/>
                    </w:rPr>
                    <w:t>NA</w:t>
                  </w:r>
                </w:p>
              </w:tc>
            </w:tr>
            <w:tr w:rsidR="007D2112" w:rsidRPr="00AA6140" w14:paraId="313BB115" w14:textId="402D094C" w:rsidTr="000E6564">
              <w:trPr>
                <w:trHeight w:val="460"/>
              </w:trPr>
              <w:tc>
                <w:tcPr>
                  <w:tcW w:w="1666" w:type="pct"/>
                  <w:noWrap/>
                  <w:hideMark/>
                </w:tcPr>
                <w:p w14:paraId="12C97695" w14:textId="77777777" w:rsidR="007D2112" w:rsidRPr="00AA6140" w:rsidRDefault="007D2112" w:rsidP="000C5A8E">
                  <w:pPr>
                    <w:pStyle w:val="Bodycopy"/>
                    <w:snapToGrid w:val="0"/>
                    <w:spacing w:after="0"/>
                    <w:jc w:val="both"/>
                    <w:rPr>
                      <w:rFonts w:cs="Arial"/>
                    </w:rPr>
                  </w:pPr>
                  <w:r w:rsidRPr="00AA6140">
                    <w:rPr>
                      <w:rFonts w:cs="Arial"/>
                    </w:rPr>
                    <w:t>No/Low Code Application Platform</w:t>
                  </w:r>
                </w:p>
              </w:tc>
              <w:tc>
                <w:tcPr>
                  <w:tcW w:w="1666" w:type="pct"/>
                  <w:noWrap/>
                  <w:hideMark/>
                </w:tcPr>
                <w:p w14:paraId="55D6EC7F"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1ACA8752" w14:textId="1B34FDC3" w:rsidR="007D2112" w:rsidRPr="00AA6140" w:rsidRDefault="007D2112" w:rsidP="000C5A8E">
                  <w:pPr>
                    <w:pStyle w:val="Bodycopy"/>
                    <w:snapToGrid w:val="0"/>
                    <w:spacing w:after="0"/>
                    <w:jc w:val="both"/>
                    <w:rPr>
                      <w:rFonts w:cs="Arial"/>
                    </w:rPr>
                  </w:pPr>
                  <w:r w:rsidRPr="00AA6140">
                    <w:rPr>
                      <w:rFonts w:cs="Arial"/>
                    </w:rPr>
                    <w:t>Pega – PGP</w:t>
                  </w:r>
                </w:p>
              </w:tc>
            </w:tr>
            <w:tr w:rsidR="007D2112" w:rsidRPr="00AA6140" w14:paraId="15D48531" w14:textId="66B61F0A" w:rsidTr="000E6564">
              <w:trPr>
                <w:trHeight w:val="460"/>
              </w:trPr>
              <w:tc>
                <w:tcPr>
                  <w:tcW w:w="1666" w:type="pct"/>
                  <w:noWrap/>
                  <w:hideMark/>
                </w:tcPr>
                <w:p w14:paraId="5A055083" w14:textId="5AF7DB62" w:rsidR="007D2112" w:rsidRPr="00AA6140" w:rsidRDefault="007D2112" w:rsidP="000C5A8E">
                  <w:pPr>
                    <w:pStyle w:val="Bodycopy"/>
                    <w:snapToGrid w:val="0"/>
                    <w:spacing w:after="0"/>
                    <w:jc w:val="both"/>
                    <w:rPr>
                      <w:rFonts w:cs="Arial"/>
                    </w:rPr>
                  </w:pPr>
                  <w:r w:rsidRPr="00AA6140">
                    <w:rPr>
                      <w:rFonts w:cs="Arial"/>
                    </w:rPr>
                    <w:t>Operations Management Platform</w:t>
                  </w:r>
                </w:p>
              </w:tc>
              <w:tc>
                <w:tcPr>
                  <w:tcW w:w="1666" w:type="pct"/>
                  <w:noWrap/>
                  <w:hideMark/>
                </w:tcPr>
                <w:p w14:paraId="18EEA249" w14:textId="77777777" w:rsidR="007D2112" w:rsidRPr="00AA6140" w:rsidRDefault="007D2112" w:rsidP="000C5A8E">
                  <w:pPr>
                    <w:pStyle w:val="Bodycopy"/>
                    <w:snapToGrid w:val="0"/>
                    <w:spacing w:after="0"/>
                    <w:jc w:val="both"/>
                    <w:rPr>
                      <w:rFonts w:cs="Arial"/>
                    </w:rPr>
                  </w:pPr>
                  <w:r w:rsidRPr="00AA6140">
                    <w:rPr>
                      <w:rFonts w:cs="Arial"/>
                    </w:rPr>
                    <w:t>NOW phase of Nextgen program</w:t>
                  </w:r>
                </w:p>
              </w:tc>
              <w:tc>
                <w:tcPr>
                  <w:tcW w:w="1667" w:type="pct"/>
                </w:tcPr>
                <w:p w14:paraId="73D1C30F" w14:textId="3252C88C" w:rsidR="007D2112" w:rsidRPr="00AA6140" w:rsidRDefault="007D2112" w:rsidP="000C5A8E">
                  <w:pPr>
                    <w:pStyle w:val="Bodycopy"/>
                    <w:snapToGrid w:val="0"/>
                    <w:spacing w:after="0"/>
                    <w:jc w:val="both"/>
                    <w:rPr>
                      <w:rFonts w:cs="Arial"/>
                    </w:rPr>
                  </w:pPr>
                  <w:r w:rsidRPr="00AA6140">
                    <w:rPr>
                      <w:rFonts w:cs="Arial"/>
                    </w:rPr>
                    <w:t>Pega - PGP</w:t>
                  </w:r>
                </w:p>
              </w:tc>
            </w:tr>
          </w:tbl>
          <w:p w14:paraId="232161CA" w14:textId="77777777" w:rsidR="005D1921" w:rsidRPr="00AA6140" w:rsidRDefault="005D1921" w:rsidP="000C5A8E">
            <w:pPr>
              <w:pStyle w:val="Bodycopy"/>
              <w:jc w:val="both"/>
              <w:rPr>
                <w:rFonts w:cs="Arial"/>
              </w:rPr>
            </w:pPr>
          </w:p>
          <w:p w14:paraId="199A3E4B" w14:textId="03BF32B7" w:rsidR="00AE3224" w:rsidRPr="00AA6140" w:rsidRDefault="00D33A7B" w:rsidP="000C5A8E">
            <w:pPr>
              <w:pStyle w:val="Bodycopy"/>
              <w:jc w:val="both"/>
              <w:rPr>
                <w:rFonts w:cs="Arial"/>
                <w:b/>
                <w:bCs/>
              </w:rPr>
            </w:pPr>
            <w:r w:rsidRPr="00AA6140">
              <w:rPr>
                <w:rFonts w:cs="Arial"/>
                <w:b/>
                <w:bCs/>
              </w:rPr>
              <w:t xml:space="preserve">Please refer to our RFT submission </w:t>
            </w:r>
            <w:r w:rsidR="00072E52" w:rsidRPr="00AA6140">
              <w:rPr>
                <w:rFonts w:cs="Arial"/>
                <w:b/>
                <w:bCs/>
              </w:rPr>
              <w:t>doc:</w:t>
            </w:r>
            <w:r w:rsidRPr="00AA6140">
              <w:rPr>
                <w:rFonts w:cs="Arial"/>
                <w:b/>
                <w:bCs/>
              </w:rPr>
              <w:t xml:space="preserve"> Part D Schedule 2 Solution Architecture Response for detail view on the individual bundles as well as interoperability among the bundles with detail data view, integration view, core platform view, etc.</w:t>
            </w:r>
          </w:p>
          <w:p w14:paraId="0836BC15" w14:textId="77777777" w:rsidR="0048197A" w:rsidRPr="00AA6140" w:rsidRDefault="0048197A" w:rsidP="000C5A8E">
            <w:pPr>
              <w:pStyle w:val="Bodycopy"/>
              <w:jc w:val="both"/>
              <w:rPr>
                <w:rFonts w:cs="Arial"/>
              </w:rPr>
            </w:pPr>
          </w:p>
          <w:p w14:paraId="6B04C083" w14:textId="4F9B4087" w:rsidR="002649B7" w:rsidRPr="00AA6140" w:rsidRDefault="00D33A7B" w:rsidP="000C5A8E">
            <w:pPr>
              <w:pStyle w:val="Bodycopy"/>
              <w:jc w:val="both"/>
              <w:rPr>
                <w:rFonts w:cs="Arial"/>
                <w:b/>
              </w:rPr>
            </w:pPr>
            <w:r w:rsidRPr="00AA6140">
              <w:rPr>
                <w:rFonts w:cs="Arial"/>
                <w:b/>
              </w:rPr>
              <w:t xml:space="preserve">Summary of </w:t>
            </w:r>
            <w:r w:rsidR="0048197A" w:rsidRPr="00AA6140">
              <w:rPr>
                <w:rFonts w:cs="Arial"/>
                <w:b/>
              </w:rPr>
              <w:t>Bundle</w:t>
            </w:r>
            <w:r w:rsidR="0040318C" w:rsidRPr="00AA6140">
              <w:rPr>
                <w:rFonts w:cs="Arial"/>
                <w:b/>
              </w:rPr>
              <w:t xml:space="preserve"> wise Scope of delivery:</w:t>
            </w:r>
          </w:p>
          <w:p w14:paraId="44921CED" w14:textId="77777777" w:rsidR="003E31B6" w:rsidRPr="00AA6140" w:rsidRDefault="003E31B6" w:rsidP="000C5A8E">
            <w:pPr>
              <w:pStyle w:val="Bodycopy"/>
              <w:jc w:val="both"/>
              <w:rPr>
                <w:rFonts w:cs="Arial"/>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1E0" w:firstRow="1" w:lastRow="1" w:firstColumn="1" w:lastColumn="1" w:noHBand="0" w:noVBand="0"/>
            </w:tblPr>
            <w:tblGrid>
              <w:gridCol w:w="1133"/>
              <w:gridCol w:w="1436"/>
              <w:gridCol w:w="2191"/>
              <w:gridCol w:w="2513"/>
              <w:gridCol w:w="2406"/>
            </w:tblGrid>
            <w:tr w:rsidR="003E31B6" w:rsidRPr="00AA6140" w14:paraId="54DAFCD6"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2E84CDF" w14:textId="77777777" w:rsidR="003E31B6" w:rsidRPr="00AA6140" w:rsidRDefault="003E31B6" w:rsidP="000C5A8E">
                  <w:pPr>
                    <w:pStyle w:val="PTNormalResponse"/>
                    <w:jc w:val="both"/>
                    <w:rPr>
                      <w:rFonts w:cs="Arial"/>
                      <w:b/>
                      <w:sz w:val="16"/>
                      <w:szCs w:val="16"/>
                    </w:rPr>
                  </w:pPr>
                  <w:r w:rsidRPr="00AA6140">
                    <w:rPr>
                      <w:rFonts w:cs="Arial"/>
                      <w:b/>
                      <w:sz w:val="16"/>
                      <w:szCs w:val="16"/>
                    </w:rPr>
                    <w:t>Bundle</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17843" w14:textId="589DACE5" w:rsidR="003E31B6" w:rsidRPr="00AA6140" w:rsidRDefault="00480E32" w:rsidP="000C5A8E">
                  <w:pPr>
                    <w:pStyle w:val="PTNormalResponse"/>
                    <w:jc w:val="both"/>
                    <w:rPr>
                      <w:rFonts w:cs="Arial"/>
                      <w:b/>
                      <w:sz w:val="18"/>
                      <w:szCs w:val="18"/>
                    </w:rPr>
                  </w:pPr>
                  <w:r w:rsidRPr="00AA6140">
                    <w:rPr>
                      <w:rFonts w:cs="Arial"/>
                      <w:b/>
                      <w:bCs/>
                      <w:sz w:val="18"/>
                      <w:szCs w:val="18"/>
                    </w:rPr>
                    <w:t>Components</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14D9E5A6" w14:textId="30780A57" w:rsidR="003E31B6" w:rsidRPr="00AA6140" w:rsidRDefault="003E31B6" w:rsidP="000C5A8E">
                  <w:pPr>
                    <w:pStyle w:val="PTNormalResponse"/>
                    <w:jc w:val="both"/>
                    <w:rPr>
                      <w:rFonts w:cs="Arial"/>
                      <w:b/>
                      <w:sz w:val="18"/>
                      <w:szCs w:val="18"/>
                    </w:rPr>
                  </w:pPr>
                  <w:r w:rsidRPr="00AA6140">
                    <w:rPr>
                      <w:rFonts w:cs="Arial"/>
                      <w:b/>
                      <w:sz w:val="18"/>
                      <w:szCs w:val="18"/>
                    </w:rPr>
                    <w:t>Scope of Services Y1</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4BD498" w14:textId="77777777" w:rsidR="003E31B6" w:rsidRPr="00AA6140" w:rsidRDefault="003E31B6" w:rsidP="000C5A8E">
                  <w:pPr>
                    <w:jc w:val="both"/>
                    <w:rPr>
                      <w:rFonts w:ascii="Arial" w:eastAsiaTheme="minorHAnsi" w:hAnsi="Arial" w:cs="Arial"/>
                      <w:sz w:val="18"/>
                      <w:szCs w:val="18"/>
                      <w:lang w:eastAsia="en-GB"/>
                    </w:rPr>
                  </w:pPr>
                  <w:r w:rsidRPr="00AA6140">
                    <w:rPr>
                      <w:rFonts w:ascii="Arial" w:hAnsi="Arial" w:cs="Arial"/>
                      <w:b/>
                      <w:sz w:val="18"/>
                      <w:szCs w:val="18"/>
                    </w:rPr>
                    <w:t>Scope of Services Y2</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27830B" w14:textId="77777777" w:rsidR="003E31B6" w:rsidRPr="00AA6140" w:rsidRDefault="003E31B6" w:rsidP="000C5A8E">
                  <w:pPr>
                    <w:jc w:val="both"/>
                    <w:rPr>
                      <w:rFonts w:ascii="Arial" w:eastAsiaTheme="minorHAnsi" w:hAnsi="Arial" w:cs="Arial"/>
                      <w:sz w:val="18"/>
                      <w:szCs w:val="18"/>
                      <w:lang w:eastAsia="en-GB"/>
                    </w:rPr>
                  </w:pPr>
                  <w:r w:rsidRPr="00AA6140">
                    <w:rPr>
                      <w:rFonts w:ascii="Arial" w:hAnsi="Arial" w:cs="Arial"/>
                      <w:b/>
                      <w:sz w:val="18"/>
                      <w:szCs w:val="18"/>
                    </w:rPr>
                    <w:t>Scope of Services Y3</w:t>
                  </w:r>
                </w:p>
              </w:tc>
            </w:tr>
            <w:tr w:rsidR="009F1D25" w:rsidRPr="00AA6140" w14:paraId="19377D9C" w14:textId="77777777" w:rsidTr="000E6564">
              <w:trPr>
                <w:cantSplit/>
                <w:trHeight w:val="562"/>
              </w:trPr>
              <w:tc>
                <w:tcPr>
                  <w:tcW w:w="585"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0DB4E78A" w14:textId="39C73E6F" w:rsidR="009F1D25" w:rsidRPr="00AA6140" w:rsidRDefault="009F1D25" w:rsidP="000C5A8E">
                  <w:pPr>
                    <w:pStyle w:val="PTNormalResponse"/>
                    <w:jc w:val="both"/>
                    <w:rPr>
                      <w:rFonts w:cs="Arial"/>
                      <w:b/>
                      <w:bCs/>
                      <w:sz w:val="16"/>
                      <w:szCs w:val="16"/>
                    </w:rPr>
                  </w:pPr>
                  <w:r w:rsidRPr="00AA6140">
                    <w:rPr>
                      <w:rFonts w:cs="Arial"/>
                      <w:b/>
                      <w:bCs/>
                      <w:sz w:val="16"/>
                      <w:szCs w:val="16"/>
                    </w:rPr>
                    <w:t>Core Platform (1a)</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039EA5" w14:textId="77777777" w:rsidR="00E336A1" w:rsidRPr="00AA6140" w:rsidRDefault="00E336A1" w:rsidP="000C5A8E">
                  <w:pPr>
                    <w:pStyle w:val="PTNormalResponse"/>
                    <w:jc w:val="both"/>
                    <w:rPr>
                      <w:rFonts w:cs="Arial"/>
                      <w:b/>
                      <w:bCs/>
                      <w:sz w:val="18"/>
                      <w:szCs w:val="18"/>
                    </w:rPr>
                  </w:pPr>
                  <w:r w:rsidRPr="00AA6140">
                    <w:rPr>
                      <w:rFonts w:cs="Arial"/>
                      <w:b/>
                      <w:bCs/>
                      <w:sz w:val="18"/>
                      <w:szCs w:val="18"/>
                    </w:rPr>
                    <w:t>Pega (LC/NC)</w:t>
                  </w:r>
                </w:p>
                <w:p w14:paraId="70234916" w14:textId="77777777" w:rsidR="009F1D25" w:rsidRPr="00AA6140" w:rsidRDefault="009F1D25" w:rsidP="000C5A8E">
                  <w:pPr>
                    <w:pStyle w:val="PTNormalResponse"/>
                    <w:jc w:val="both"/>
                    <w:rPr>
                      <w:rFonts w:cs="Arial"/>
                      <w:b/>
                      <w:bCs/>
                      <w:sz w:val="18"/>
                      <w:szCs w:val="18"/>
                    </w:rPr>
                  </w:pP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671596" w14:textId="69717FF0" w:rsidR="00D76C41" w:rsidRPr="00AA6140" w:rsidRDefault="00D76C41" w:rsidP="00BF6119">
                  <w:pPr>
                    <w:pStyle w:val="paragraph"/>
                    <w:numPr>
                      <w:ilvl w:val="0"/>
                      <w:numId w:val="106"/>
                    </w:numPr>
                    <w:spacing w:before="0" w:beforeAutospacing="0" w:after="0" w:afterAutospacing="0"/>
                    <w:ind w:left="401" w:hanging="316"/>
                    <w:jc w:val="both"/>
                    <w:textAlignment w:val="baseline"/>
                    <w:rPr>
                      <w:rFonts w:ascii="Arial" w:hAnsi="Arial" w:cs="Arial"/>
                      <w:color w:val="000000" w:themeColor="text1"/>
                      <w:sz w:val="16"/>
                      <w:szCs w:val="16"/>
                      <w:lang w:val="en-US"/>
                    </w:rPr>
                  </w:pPr>
                  <w:r w:rsidRPr="00AA6140">
                    <w:rPr>
                      <w:rStyle w:val="normaltextrun"/>
                      <w:rFonts w:ascii="Arial" w:hAnsi="Arial" w:cs="Arial"/>
                      <w:color w:val="000000" w:themeColor="text1"/>
                      <w:position w:val="1"/>
                      <w:sz w:val="16"/>
                      <w:szCs w:val="16"/>
                      <w:lang w:val="en-AU"/>
                    </w:rPr>
                    <w:t xml:space="preserve">Setup the Platforms and Environments with </w:t>
                  </w:r>
                  <w:r w:rsidR="009F7AEE" w:rsidRPr="00AA6140">
                    <w:rPr>
                      <w:rStyle w:val="normaltextrun"/>
                      <w:rFonts w:ascii="Arial" w:hAnsi="Arial" w:cs="Arial"/>
                      <w:color w:val="000000" w:themeColor="text1"/>
                      <w:position w:val="1"/>
                      <w:sz w:val="16"/>
                      <w:szCs w:val="16"/>
                      <w:lang w:val="en-AU"/>
                    </w:rPr>
                    <w:t>end-to-end</w:t>
                  </w:r>
                  <w:r w:rsidRPr="00AA6140">
                    <w:rPr>
                      <w:rStyle w:val="normaltextrun"/>
                      <w:rFonts w:ascii="Arial" w:hAnsi="Arial" w:cs="Arial"/>
                      <w:color w:val="000000" w:themeColor="text1"/>
                      <w:position w:val="1"/>
                      <w:sz w:val="16"/>
                      <w:szCs w:val="16"/>
                      <w:lang w:val="en-AU"/>
                    </w:rPr>
                    <w:t xml:space="preserve"> connectivity</w:t>
                  </w:r>
                  <w:r w:rsidRPr="00AA6140">
                    <w:rPr>
                      <w:rStyle w:val="eop"/>
                      <w:rFonts w:ascii="Arial" w:hAnsi="Arial" w:cs="Arial"/>
                      <w:color w:val="000000" w:themeColor="text1"/>
                      <w:sz w:val="16"/>
                      <w:szCs w:val="16"/>
                      <w:lang w:val="en-US"/>
                    </w:rPr>
                    <w:t>​</w:t>
                  </w:r>
                </w:p>
                <w:p w14:paraId="5AB3FB8D" w14:textId="77777777" w:rsidR="00D76C41" w:rsidRPr="00AA6140" w:rsidRDefault="00D76C41" w:rsidP="00BF6119">
                  <w:pPr>
                    <w:pStyle w:val="paragraph"/>
                    <w:numPr>
                      <w:ilvl w:val="0"/>
                      <w:numId w:val="106"/>
                    </w:numPr>
                    <w:spacing w:before="0" w:beforeAutospacing="0" w:after="0" w:afterAutospacing="0"/>
                    <w:ind w:left="401" w:hanging="316"/>
                    <w:jc w:val="both"/>
                    <w:textAlignment w:val="baseline"/>
                    <w:rPr>
                      <w:rFonts w:ascii="Arial" w:hAnsi="Arial" w:cs="Arial"/>
                      <w:color w:val="000000" w:themeColor="text1"/>
                      <w:sz w:val="16"/>
                      <w:szCs w:val="16"/>
                      <w:lang w:val="en-US"/>
                    </w:rPr>
                  </w:pPr>
                  <w:r w:rsidRPr="00AA6140">
                    <w:rPr>
                      <w:rStyle w:val="normaltextrun"/>
                      <w:rFonts w:ascii="Arial" w:hAnsi="Arial" w:cs="Arial"/>
                      <w:color w:val="000000" w:themeColor="text1"/>
                      <w:position w:val="1"/>
                      <w:sz w:val="16"/>
                      <w:szCs w:val="16"/>
                      <w:lang w:val="en-AU"/>
                    </w:rPr>
                    <w:t>Obligation data records (eligible for sanctions) intake to NextGen from View Replica DB </w:t>
                  </w:r>
                  <w:r w:rsidRPr="00AA6140">
                    <w:rPr>
                      <w:rStyle w:val="eop"/>
                      <w:rFonts w:ascii="Arial" w:hAnsi="Arial" w:cs="Arial"/>
                      <w:color w:val="000000" w:themeColor="text1"/>
                      <w:sz w:val="16"/>
                      <w:szCs w:val="16"/>
                      <w:lang w:val="en-US"/>
                    </w:rPr>
                    <w:t>​</w:t>
                  </w:r>
                </w:p>
                <w:p w14:paraId="45C624D1" w14:textId="77777777" w:rsidR="00D76C41" w:rsidRPr="00AA6140" w:rsidRDefault="00D76C41" w:rsidP="00BF6119">
                  <w:pPr>
                    <w:pStyle w:val="paragraph"/>
                    <w:numPr>
                      <w:ilvl w:val="0"/>
                      <w:numId w:val="106"/>
                    </w:numPr>
                    <w:spacing w:before="0" w:beforeAutospacing="0" w:after="0" w:afterAutospacing="0"/>
                    <w:ind w:left="401" w:hanging="316"/>
                    <w:jc w:val="both"/>
                    <w:textAlignment w:val="baseline"/>
                    <w:rPr>
                      <w:rFonts w:ascii="Arial" w:hAnsi="Arial" w:cs="Arial"/>
                      <w:color w:val="000000" w:themeColor="text1"/>
                      <w:sz w:val="16"/>
                      <w:szCs w:val="16"/>
                      <w:lang w:val="en-AU"/>
                    </w:rPr>
                  </w:pPr>
                  <w:r w:rsidRPr="00AA6140">
                    <w:rPr>
                      <w:rStyle w:val="normaltextrun"/>
                      <w:rFonts w:ascii="Arial" w:hAnsi="Arial" w:cs="Arial"/>
                      <w:color w:val="000000" w:themeColor="text1"/>
                      <w:position w:val="1"/>
                      <w:sz w:val="16"/>
                      <w:szCs w:val="16"/>
                      <w:lang w:val="en-AU"/>
                    </w:rPr>
                    <w:t>Obligation review lifecycle </w:t>
                  </w:r>
                  <w:r w:rsidRPr="00AA6140">
                    <w:rPr>
                      <w:rStyle w:val="eop"/>
                      <w:rFonts w:ascii="Arial" w:hAnsi="Arial" w:cs="Arial"/>
                      <w:color w:val="000000" w:themeColor="text1"/>
                      <w:sz w:val="16"/>
                      <w:szCs w:val="16"/>
                      <w:lang w:val="en-AU"/>
                    </w:rPr>
                    <w:t>​</w:t>
                  </w:r>
                </w:p>
                <w:p w14:paraId="5D7F4289" w14:textId="77777777" w:rsidR="00D76C41" w:rsidRPr="00AA6140" w:rsidRDefault="00D76C41" w:rsidP="00BF6119">
                  <w:pPr>
                    <w:pStyle w:val="paragraph"/>
                    <w:numPr>
                      <w:ilvl w:val="0"/>
                      <w:numId w:val="106"/>
                    </w:numPr>
                    <w:spacing w:before="0" w:beforeAutospacing="0" w:after="0" w:afterAutospacing="0"/>
                    <w:ind w:left="401" w:hanging="316"/>
                    <w:jc w:val="both"/>
                    <w:textAlignment w:val="baseline"/>
                    <w:rPr>
                      <w:rFonts w:ascii="Arial" w:hAnsi="Arial" w:cs="Arial"/>
                      <w:color w:val="000000" w:themeColor="text1"/>
                      <w:sz w:val="16"/>
                      <w:szCs w:val="16"/>
                      <w:lang w:val="en-US"/>
                    </w:rPr>
                  </w:pPr>
                  <w:r w:rsidRPr="00AA6140">
                    <w:rPr>
                      <w:rStyle w:val="normaltextrun"/>
                      <w:rFonts w:ascii="Arial" w:hAnsi="Arial" w:cs="Arial"/>
                      <w:color w:val="000000" w:themeColor="text1"/>
                      <w:position w:val="1"/>
                      <w:sz w:val="16"/>
                      <w:szCs w:val="16"/>
                      <w:lang w:val="en-AU"/>
                    </w:rPr>
                    <w:t>Warrant enforcement and sanctions lifecycle (no mobile app in MVP-1)</w:t>
                  </w:r>
                  <w:r w:rsidRPr="00AA6140">
                    <w:rPr>
                      <w:rStyle w:val="eop"/>
                      <w:rFonts w:ascii="Arial" w:hAnsi="Arial" w:cs="Arial"/>
                      <w:color w:val="000000" w:themeColor="text1"/>
                      <w:sz w:val="16"/>
                      <w:szCs w:val="16"/>
                      <w:lang w:val="en-US"/>
                    </w:rPr>
                    <w:t>​</w:t>
                  </w:r>
                </w:p>
                <w:p w14:paraId="14B7B46D" w14:textId="794674C3" w:rsidR="009F1D25" w:rsidRPr="00AA6140" w:rsidRDefault="00D76C41" w:rsidP="00BF6119">
                  <w:pPr>
                    <w:pStyle w:val="paragraph"/>
                    <w:numPr>
                      <w:ilvl w:val="0"/>
                      <w:numId w:val="106"/>
                    </w:numPr>
                    <w:spacing w:before="0" w:beforeAutospacing="0" w:after="0" w:afterAutospacing="0"/>
                    <w:ind w:left="401" w:hanging="316"/>
                    <w:jc w:val="both"/>
                    <w:textAlignment w:val="baseline"/>
                    <w:rPr>
                      <w:rFonts w:ascii="Arial" w:hAnsi="Arial" w:cs="Arial"/>
                      <w:color w:val="000000" w:themeColor="text1"/>
                      <w:sz w:val="16"/>
                      <w:szCs w:val="16"/>
                      <w:lang w:val="en-AU"/>
                    </w:rPr>
                  </w:pPr>
                  <w:r w:rsidRPr="00AA6140">
                    <w:rPr>
                      <w:rStyle w:val="normaltextrun"/>
                      <w:rFonts w:ascii="Arial" w:hAnsi="Arial" w:cs="Arial"/>
                      <w:color w:val="000000" w:themeColor="text1"/>
                      <w:position w:val="1"/>
                      <w:sz w:val="16"/>
                      <w:szCs w:val="16"/>
                      <w:lang w:val="en-AU"/>
                    </w:rPr>
                    <w:t xml:space="preserve">Integrations </w:t>
                  </w:r>
                  <w:r w:rsidR="00560EE9" w:rsidRPr="00AA6140">
                    <w:rPr>
                      <w:rStyle w:val="normaltextrun"/>
                      <w:rFonts w:ascii="Arial" w:hAnsi="Arial" w:cs="Arial"/>
                      <w:color w:val="000000" w:themeColor="text1"/>
                      <w:position w:val="1"/>
                      <w:sz w:val="16"/>
                      <w:szCs w:val="16"/>
                      <w:lang w:val="en-AU"/>
                    </w:rPr>
                    <w:t>-</w:t>
                  </w:r>
                  <w:r w:rsidR="00560EE9" w:rsidRPr="00AA6140">
                    <w:rPr>
                      <w:rStyle w:val="normaltextrun"/>
                      <w:rFonts w:ascii="Arial" w:hAnsi="Arial" w:cs="Arial"/>
                      <w:color w:val="000000" w:themeColor="text1"/>
                      <w:position w:val="1"/>
                      <w:sz w:val="16"/>
                      <w:szCs w:val="16"/>
                    </w:rPr>
                    <w:t xml:space="preserve"> </w:t>
                  </w:r>
                  <w:r w:rsidRPr="00AA6140">
                    <w:rPr>
                      <w:rStyle w:val="normaltextrun"/>
                      <w:rFonts w:ascii="Arial" w:hAnsi="Arial" w:cs="Arial"/>
                      <w:color w:val="000000" w:themeColor="text1"/>
                      <w:position w:val="1"/>
                      <w:sz w:val="16"/>
                      <w:szCs w:val="16"/>
                      <w:lang w:val="en-AU"/>
                    </w:rPr>
                    <w:t>Oracle FMS, Drupal Portal, ODS/MDM</w:t>
                  </w:r>
                  <w:r w:rsidRPr="00AA6140">
                    <w:rPr>
                      <w:rStyle w:val="eop"/>
                      <w:rFonts w:ascii="Arial" w:hAnsi="Arial" w:cs="Arial"/>
                      <w:color w:val="000000" w:themeColor="text1"/>
                      <w:sz w:val="16"/>
                      <w:szCs w:val="16"/>
                      <w:lang w:val="en-AU"/>
                    </w:rPr>
                    <w:t>​</w:t>
                  </w:r>
                  <w:r w:rsidR="00560EE9" w:rsidRPr="00AA6140">
                    <w:rPr>
                      <w:rStyle w:val="eop"/>
                      <w:rFonts w:ascii="Arial" w:hAnsi="Arial" w:cs="Arial"/>
                      <w:color w:val="000000" w:themeColor="text1"/>
                      <w:sz w:val="16"/>
                      <w:szCs w:val="16"/>
                      <w:lang w:val="en-AU"/>
                    </w:rPr>
                    <w:t>,</w:t>
                  </w:r>
                  <w:r w:rsidR="00560EE9" w:rsidRPr="00AA6140">
                    <w:rPr>
                      <w:rStyle w:val="eop"/>
                      <w:rFonts w:ascii="Arial" w:hAnsi="Arial" w:cs="Arial"/>
                      <w:color w:val="000000" w:themeColor="text1"/>
                      <w:sz w:val="16"/>
                      <w:szCs w:val="16"/>
                    </w:rPr>
                    <w:t xml:space="preserve"> V</w:t>
                  </w:r>
                  <w:proofErr w:type="spellStart"/>
                  <w:r w:rsidRPr="00AA6140">
                    <w:rPr>
                      <w:rStyle w:val="normaltextrun"/>
                      <w:rFonts w:ascii="Arial" w:hAnsi="Arial" w:cs="Arial"/>
                      <w:color w:val="000000" w:themeColor="text1"/>
                      <w:position w:val="1"/>
                      <w:sz w:val="16"/>
                      <w:szCs w:val="16"/>
                      <w:lang w:val="en-AU"/>
                    </w:rPr>
                    <w:t>icRoads</w:t>
                  </w:r>
                  <w:proofErr w:type="spellEnd"/>
                  <w:r w:rsidRPr="00AA6140">
                    <w:rPr>
                      <w:rStyle w:val="normaltextrun"/>
                      <w:rFonts w:ascii="Arial" w:hAnsi="Arial" w:cs="Arial"/>
                      <w:color w:val="000000" w:themeColor="text1"/>
                      <w:position w:val="1"/>
                      <w:sz w:val="16"/>
                      <w:szCs w:val="16"/>
                      <w:lang w:val="en-AU"/>
                    </w:rPr>
                    <w:t>, SERCO TCS, Enforcement Agencies, VicPol. PERA, BDM</w:t>
                  </w:r>
                  <w:r w:rsidRPr="00AA6140">
                    <w:rPr>
                      <w:rStyle w:val="eop"/>
                      <w:rFonts w:ascii="Arial" w:hAnsi="Arial" w:cs="Arial"/>
                      <w:color w:val="000000" w:themeColor="text1"/>
                      <w:sz w:val="16"/>
                      <w:szCs w:val="16"/>
                      <w:lang w:val="en-AU"/>
                    </w:rPr>
                    <w:t>​</w:t>
                  </w:r>
                  <w:r w:rsidR="00560EE9" w:rsidRPr="00AA6140">
                    <w:rPr>
                      <w:rStyle w:val="eop"/>
                      <w:rFonts w:ascii="Arial" w:hAnsi="Arial" w:cs="Arial"/>
                      <w:color w:val="000000" w:themeColor="text1"/>
                      <w:sz w:val="16"/>
                      <w:szCs w:val="16"/>
                      <w:lang w:val="en-AU"/>
                    </w:rPr>
                    <w:t>,</w:t>
                  </w:r>
                  <w:r w:rsidR="00560EE9" w:rsidRPr="00AA6140">
                    <w:rPr>
                      <w:rStyle w:val="eop"/>
                      <w:rFonts w:ascii="Arial" w:hAnsi="Arial" w:cs="Arial"/>
                      <w:color w:val="000000" w:themeColor="text1"/>
                      <w:sz w:val="16"/>
                      <w:szCs w:val="16"/>
                    </w:rPr>
                    <w:t xml:space="preserve"> </w:t>
                  </w:r>
                  <w:r w:rsidRPr="00AA6140">
                    <w:rPr>
                      <w:rStyle w:val="normaltextrun"/>
                      <w:rFonts w:ascii="Arial" w:hAnsi="Arial" w:cs="Arial"/>
                      <w:color w:val="000000" w:themeColor="text1"/>
                      <w:position w:val="1"/>
                      <w:sz w:val="16"/>
                      <w:szCs w:val="16"/>
                      <w:lang w:val="en-AU"/>
                    </w:rPr>
                    <w:t>LDAP/AD</w:t>
                  </w:r>
                  <w:r w:rsidRPr="00AA6140">
                    <w:rPr>
                      <w:rStyle w:val="eop"/>
                      <w:rFonts w:ascii="Arial" w:hAnsi="Arial" w:cs="Arial"/>
                      <w:color w:val="000000" w:themeColor="text1"/>
                      <w:sz w:val="16"/>
                      <w:szCs w:val="16"/>
                      <w:lang w:val="en-AU"/>
                    </w:rPr>
                    <w:t>​</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8CD038" w14:textId="77777777" w:rsidR="0063136C"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Ingestion of Obligations into NextGen ​</w:t>
                  </w:r>
                </w:p>
                <w:p w14:paraId="488379BB" w14:textId="77777777" w:rsidR="0063136C"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Debtor matching, merge and unmerge (with MDM integration)​</w:t>
                  </w:r>
                </w:p>
                <w:p w14:paraId="4F761B08" w14:textId="77777777" w:rsidR="0063136C"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Sheriffs Mobile App​</w:t>
                  </w:r>
                </w:p>
                <w:p w14:paraId="41E966B6" w14:textId="77777777" w:rsidR="0063136C"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Asset seizure capture​</w:t>
                  </w:r>
                </w:p>
                <w:p w14:paraId="178C318A" w14:textId="77777777" w:rsidR="0063136C"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Operational Reporting in Pega and BIX extracts for BI​</w:t>
                  </w:r>
                </w:p>
                <w:p w14:paraId="79652BC2" w14:textId="77777777" w:rsidR="0063136C"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Enhancements/Additional Integrations with MDM, Drupal Portal, Oracle FMS, ​</w:t>
                  </w:r>
                </w:p>
                <w:p w14:paraId="66916E92" w14:textId="1431833B" w:rsidR="009F1D25" w:rsidRPr="00AA6140" w:rsidRDefault="0063136C"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Integration with Google Maps​, Magistrate Courts, County Courts​</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236984" w14:textId="77777777"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Sheriff special operations management​</w:t>
                  </w:r>
                </w:p>
                <w:p w14:paraId="4E93C538" w14:textId="77777777"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Debtor Payment arrangements​</w:t>
                  </w:r>
                </w:p>
                <w:p w14:paraId="1601CE23" w14:textId="77777777"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Operational reporting in Pega​</w:t>
                  </w:r>
                </w:p>
                <w:p w14:paraId="5E4DD18E" w14:textId="77777777"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BIX extracts for BI reporting​</w:t>
                  </w:r>
                </w:p>
                <w:p w14:paraId="6A6D214E" w14:textId="1AD5CB02"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Court fine intake into NextGen​</w:t>
                  </w:r>
                </w:p>
                <w:p w14:paraId="77A39CAD" w14:textId="37348A7D"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Enhancement/additional Integrations with Oracle FMS, Drupal Portal, ODS/MDM​</w:t>
                  </w:r>
                  <w:r w:rsidR="00406DEF" w:rsidRPr="00AA6140">
                    <w:rPr>
                      <w:rStyle w:val="normaltextrun"/>
                      <w:rFonts w:ascii="Arial" w:hAnsi="Arial" w:cs="Arial"/>
                      <w:color w:val="000000" w:themeColor="text1"/>
                      <w:position w:val="1"/>
                      <w:sz w:val="16"/>
                      <w:szCs w:val="16"/>
                      <w:lang w:val="en-AU"/>
                    </w:rPr>
                    <w:t>, Magistrate Courts, VicRoads, PPSR</w:t>
                  </w:r>
                </w:p>
                <w:p w14:paraId="5C899EE6" w14:textId="1DD5D311" w:rsidR="00716A16" w:rsidRPr="00AA6140" w:rsidRDefault="00716A16" w:rsidP="00BF6119">
                  <w:pPr>
                    <w:pStyle w:val="paragraph"/>
                    <w:numPr>
                      <w:ilvl w:val="0"/>
                      <w:numId w:val="106"/>
                    </w:numPr>
                    <w:spacing w:before="0" w:beforeAutospacing="0" w:after="0" w:afterAutospacing="0"/>
                    <w:ind w:left="401" w:hanging="316"/>
                    <w:jc w:val="both"/>
                    <w:textAlignment w:val="baseline"/>
                    <w:rPr>
                      <w:rStyle w:val="normaltextrun"/>
                      <w:rFonts w:ascii="Arial" w:hAnsi="Arial" w:cs="Arial"/>
                      <w:color w:val="000000" w:themeColor="text1"/>
                      <w:position w:val="1"/>
                      <w:sz w:val="16"/>
                      <w:szCs w:val="16"/>
                      <w:lang w:val="en-AU"/>
                    </w:rPr>
                  </w:pPr>
                  <w:r w:rsidRPr="00AA6140">
                    <w:rPr>
                      <w:rStyle w:val="normaltextrun"/>
                      <w:rFonts w:ascii="Arial" w:hAnsi="Arial" w:cs="Arial"/>
                      <w:color w:val="000000" w:themeColor="text1"/>
                      <w:position w:val="1"/>
                      <w:sz w:val="16"/>
                      <w:szCs w:val="16"/>
                      <w:lang w:val="en-AU"/>
                    </w:rPr>
                    <w:t>Integrations with Court systems​​</w:t>
                  </w:r>
                </w:p>
                <w:p w14:paraId="744BC0FC" w14:textId="77777777" w:rsidR="009F1D25" w:rsidRPr="00AA6140" w:rsidRDefault="009F1D25" w:rsidP="00BF6119">
                  <w:pPr>
                    <w:numPr>
                      <w:ilvl w:val="0"/>
                      <w:numId w:val="106"/>
                    </w:numPr>
                    <w:ind w:left="401" w:hanging="316"/>
                    <w:jc w:val="both"/>
                    <w:rPr>
                      <w:rStyle w:val="normaltextrun"/>
                      <w:rFonts w:ascii="Arial" w:hAnsi="Arial" w:cs="Arial"/>
                      <w:color w:val="000000" w:themeColor="text1"/>
                      <w:position w:val="1"/>
                      <w:sz w:val="16"/>
                      <w:szCs w:val="16"/>
                      <w:lang w:eastAsia="en-IN"/>
                    </w:rPr>
                  </w:pPr>
                </w:p>
              </w:tc>
            </w:tr>
            <w:tr w:rsidR="00193DD4" w:rsidRPr="00AA6140" w14:paraId="7FBED411" w14:textId="77777777" w:rsidTr="000E6564">
              <w:trPr>
                <w:cantSplit/>
                <w:trHeight w:val="562"/>
              </w:trPr>
              <w:tc>
                <w:tcPr>
                  <w:tcW w:w="585" w:type="pct"/>
                  <w:vMerge/>
                </w:tcPr>
                <w:p w14:paraId="58450F5F" w14:textId="77777777" w:rsidR="00193DD4" w:rsidRPr="00AA6140" w:rsidRDefault="00193DD4" w:rsidP="000C5A8E">
                  <w:pPr>
                    <w:pStyle w:val="PTNormalResponse"/>
                    <w:jc w:val="both"/>
                    <w:rPr>
                      <w:rFonts w:cs="Arial"/>
                      <w:b/>
                      <w:bCs/>
                      <w:sz w:val="16"/>
                      <w:szCs w:val="16"/>
                    </w:rPr>
                  </w:pP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6B85E7" w14:textId="5A06CCB5" w:rsidR="00193DD4" w:rsidRPr="00AA6140" w:rsidRDefault="00B40115" w:rsidP="000C5A8E">
                  <w:pPr>
                    <w:pStyle w:val="PTNormalResponse"/>
                    <w:jc w:val="both"/>
                    <w:rPr>
                      <w:rFonts w:cs="Arial"/>
                      <w:b/>
                      <w:bCs/>
                      <w:sz w:val="18"/>
                      <w:szCs w:val="18"/>
                    </w:rPr>
                  </w:pPr>
                  <w:r w:rsidRPr="00AA6140">
                    <w:rPr>
                      <w:rFonts w:cs="Arial"/>
                      <w:b/>
                      <w:bCs/>
                      <w:sz w:val="18"/>
                      <w:szCs w:val="18"/>
                    </w:rPr>
                    <w:t>Oracle (FMS)</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FCD950" w14:textId="565C1192" w:rsidR="00193DD4" w:rsidRPr="00AA6140" w:rsidRDefault="0043569B" w:rsidP="000C5A8E">
                  <w:pPr>
                    <w:pStyle w:val="PTNormalResponse"/>
                    <w:jc w:val="both"/>
                    <w:rPr>
                      <w:rFonts w:cs="Arial"/>
                      <w:sz w:val="16"/>
                      <w:szCs w:val="16"/>
                    </w:rPr>
                  </w:pPr>
                  <w:r w:rsidRPr="00AA6140">
                    <w:rPr>
                      <w:rFonts w:cs="Arial"/>
                      <w:sz w:val="16"/>
                      <w:szCs w:val="16"/>
                    </w:rPr>
                    <w:t>Oracle ERP Cloud implementation</w:t>
                  </w:r>
                  <w:r w:rsidR="004A4247" w:rsidRPr="00AA6140">
                    <w:rPr>
                      <w:rFonts w:cs="Arial"/>
                      <w:sz w:val="16"/>
                      <w:szCs w:val="16"/>
                    </w:rPr>
                    <w:t xml:space="preserve"> modules. </w:t>
                  </w:r>
                  <w:r w:rsidR="00D10801" w:rsidRPr="00AA6140">
                    <w:rPr>
                      <w:rFonts w:cs="Arial"/>
                      <w:sz w:val="16"/>
                      <w:szCs w:val="16"/>
                    </w:rPr>
                    <w:t>Integration with PEGA for transactional and master data</w:t>
                  </w:r>
                  <w:r w:rsidR="007B0169" w:rsidRPr="00AA6140">
                    <w:rPr>
                      <w:rFonts w:cs="Arial"/>
                      <w:sz w:val="16"/>
                      <w:szCs w:val="16"/>
                    </w:rPr>
                    <w:t>. Integration with banks and reconciliations</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29CF91" w14:textId="2BE3207B" w:rsidR="00193DD4" w:rsidRPr="00AA6140" w:rsidRDefault="002E5B61" w:rsidP="000C5A8E">
                  <w:pPr>
                    <w:jc w:val="both"/>
                    <w:rPr>
                      <w:rFonts w:ascii="Arial" w:eastAsiaTheme="minorHAnsi" w:hAnsi="Arial" w:cs="Arial"/>
                      <w:sz w:val="16"/>
                      <w:szCs w:val="16"/>
                      <w:lang w:eastAsia="en-GB"/>
                    </w:rPr>
                  </w:pPr>
                  <w:r w:rsidRPr="00AA6140">
                    <w:rPr>
                      <w:rFonts w:ascii="Arial" w:eastAsiaTheme="minorHAnsi" w:hAnsi="Arial" w:cs="Arial"/>
                      <w:sz w:val="16"/>
                      <w:szCs w:val="16"/>
                      <w:lang w:eastAsia="en-GB"/>
                    </w:rPr>
                    <w:t xml:space="preserve">Synchronization of debtor and creditor data with MDM. </w:t>
                  </w:r>
                  <w:r w:rsidR="008E2C57" w:rsidRPr="00AA6140">
                    <w:rPr>
                      <w:rFonts w:ascii="Arial" w:eastAsiaTheme="minorHAnsi" w:hAnsi="Arial" w:cs="Arial"/>
                      <w:sz w:val="16"/>
                      <w:szCs w:val="16"/>
                      <w:lang w:eastAsia="en-GB"/>
                    </w:rPr>
                    <w:t xml:space="preserve"> I</w:t>
                  </w:r>
                  <w:r w:rsidRPr="00AA6140">
                    <w:rPr>
                      <w:rFonts w:ascii="Arial" w:eastAsiaTheme="minorHAnsi" w:hAnsi="Arial" w:cs="Arial"/>
                      <w:sz w:val="16"/>
                      <w:szCs w:val="16"/>
                      <w:lang w:eastAsia="en-GB"/>
                    </w:rPr>
                    <w:t>ntegration support from PEGA and MDM.</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0CD11B" w14:textId="50DFD85D" w:rsidR="00193DD4" w:rsidRPr="00AA6140" w:rsidRDefault="002E5B61" w:rsidP="000C5A8E">
                  <w:pPr>
                    <w:jc w:val="both"/>
                    <w:rPr>
                      <w:rFonts w:ascii="Arial" w:eastAsiaTheme="minorHAnsi" w:hAnsi="Arial" w:cs="Arial"/>
                      <w:sz w:val="16"/>
                      <w:szCs w:val="16"/>
                      <w:lang w:eastAsia="en-GB"/>
                    </w:rPr>
                  </w:pPr>
                  <w:r w:rsidRPr="00AA6140">
                    <w:rPr>
                      <w:rFonts w:ascii="Arial" w:eastAsiaTheme="minorHAnsi" w:hAnsi="Arial" w:cs="Arial"/>
                      <w:sz w:val="16"/>
                      <w:szCs w:val="16"/>
                      <w:lang w:eastAsia="en-GB"/>
                    </w:rPr>
                    <w:t>Integration support from PEGA and MDM.</w:t>
                  </w:r>
                </w:p>
              </w:tc>
            </w:tr>
            <w:tr w:rsidR="00CC4049" w:rsidRPr="00AA6140" w14:paraId="665C443D" w14:textId="77777777" w:rsidTr="000E6564">
              <w:trPr>
                <w:cantSplit/>
                <w:trHeight w:val="485"/>
              </w:trPr>
              <w:tc>
                <w:tcPr>
                  <w:tcW w:w="585" w:type="pct"/>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0226E4A" w14:textId="58F2858B" w:rsidR="00CC4049" w:rsidRPr="00AA6140" w:rsidRDefault="00CC4049" w:rsidP="000C5A8E">
                  <w:pPr>
                    <w:pStyle w:val="PTNormalResponse"/>
                    <w:jc w:val="both"/>
                    <w:rPr>
                      <w:rFonts w:cs="Arial"/>
                      <w:b/>
                      <w:sz w:val="16"/>
                      <w:szCs w:val="16"/>
                    </w:rPr>
                  </w:pP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21EDB2" w14:textId="46078E2D" w:rsidR="00CC4049" w:rsidRPr="00AA6140" w:rsidRDefault="00CC4049" w:rsidP="000C5A8E">
                  <w:pPr>
                    <w:pStyle w:val="PTNormalResponse"/>
                    <w:jc w:val="both"/>
                    <w:rPr>
                      <w:rFonts w:cs="Arial"/>
                      <w:b/>
                      <w:sz w:val="18"/>
                      <w:szCs w:val="18"/>
                    </w:rPr>
                  </w:pPr>
                  <w:r w:rsidRPr="00AA6140">
                    <w:rPr>
                      <w:rFonts w:cs="Arial"/>
                      <w:b/>
                      <w:bCs/>
                      <w:sz w:val="18"/>
                      <w:szCs w:val="18"/>
                    </w:rPr>
                    <w:t>Integration (Mule)</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A38636" w14:textId="77777777" w:rsidR="00CC4049" w:rsidRPr="00AA6140" w:rsidRDefault="00CC4049" w:rsidP="000C5A8E">
                  <w:pPr>
                    <w:pStyle w:val="PTNormalResponse"/>
                    <w:numPr>
                      <w:ilvl w:val="0"/>
                      <w:numId w:val="60"/>
                    </w:numPr>
                    <w:spacing w:before="0" w:after="0"/>
                    <w:jc w:val="both"/>
                    <w:rPr>
                      <w:rFonts w:eastAsia="Calibri" w:cs="Arial"/>
                    </w:rPr>
                  </w:pPr>
                  <w:r w:rsidRPr="00AA6140">
                    <w:rPr>
                      <w:rFonts w:cs="Arial"/>
                      <w:sz w:val="16"/>
                      <w:szCs w:val="16"/>
                    </w:rPr>
                    <w:t>Mule Platform setup</w:t>
                  </w:r>
                </w:p>
                <w:p w14:paraId="7560A00D" w14:textId="77777777" w:rsidR="00CC4049" w:rsidRPr="00AA6140" w:rsidRDefault="00CC4049" w:rsidP="000C5A8E">
                  <w:pPr>
                    <w:pStyle w:val="PTNormalResponse"/>
                    <w:numPr>
                      <w:ilvl w:val="0"/>
                      <w:numId w:val="60"/>
                    </w:numPr>
                    <w:spacing w:before="0" w:after="0"/>
                    <w:jc w:val="both"/>
                    <w:rPr>
                      <w:rFonts w:cs="Arial"/>
                    </w:rPr>
                  </w:pPr>
                  <w:r w:rsidRPr="00AA6140">
                    <w:rPr>
                      <w:rFonts w:cs="Arial"/>
                      <w:sz w:val="16"/>
                      <w:szCs w:val="16"/>
                    </w:rPr>
                    <w:t>Configuration of CI/CD</w:t>
                  </w:r>
                </w:p>
                <w:p w14:paraId="73EDF0D6" w14:textId="3FE4C337" w:rsidR="00CC4049" w:rsidRPr="00AA6140" w:rsidRDefault="00CC4049" w:rsidP="000C5A8E">
                  <w:pPr>
                    <w:pStyle w:val="PTNormalResponse"/>
                    <w:jc w:val="both"/>
                    <w:rPr>
                      <w:rFonts w:cs="Arial"/>
                    </w:rPr>
                  </w:pP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E91C25" w14:textId="77777777" w:rsidR="00CC4049" w:rsidRPr="00AA6140" w:rsidRDefault="00CC4049" w:rsidP="000C5A8E">
                  <w:pPr>
                    <w:jc w:val="both"/>
                    <w:rPr>
                      <w:rFonts w:ascii="Arial" w:eastAsiaTheme="minorEastAsia" w:hAnsi="Arial" w:cs="Arial"/>
                      <w:lang w:eastAsia="en-GB"/>
                    </w:rPr>
                  </w:pPr>
                  <w:r w:rsidRPr="00AA6140">
                    <w:rPr>
                      <w:rFonts w:ascii="Arial" w:eastAsiaTheme="minorEastAsia" w:hAnsi="Arial" w:cs="Arial"/>
                      <w:lang w:eastAsia="en-GB"/>
                    </w:rPr>
                    <w:t>Build services for</w:t>
                  </w:r>
                </w:p>
                <w:p w14:paraId="07E97004" w14:textId="77777777" w:rsidR="00CC4049" w:rsidRPr="00AA6140" w:rsidRDefault="00CC4049" w:rsidP="000C5A8E">
                  <w:pPr>
                    <w:jc w:val="both"/>
                    <w:rPr>
                      <w:rFonts w:ascii="Arial" w:eastAsiaTheme="minorEastAsia" w:hAnsi="Arial" w:cs="Arial"/>
                      <w:lang w:eastAsia="en-GB"/>
                    </w:rPr>
                  </w:pPr>
                </w:p>
                <w:p w14:paraId="217B0240"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VicRoads</w:t>
                  </w:r>
                </w:p>
                <w:p w14:paraId="07121EF4"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Magistrate Courts</w:t>
                  </w:r>
                </w:p>
                <w:p w14:paraId="5D3A37FA"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Country Courts</w:t>
                  </w:r>
                </w:p>
                <w:p w14:paraId="1D825AA6"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Serco TCS</w:t>
                  </w:r>
                </w:p>
                <w:p w14:paraId="2CDC4A34"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BDM (Births/Death/Marriages)</w:t>
                  </w:r>
                </w:p>
                <w:p w14:paraId="1A1773B3"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Enforcement Agencies Portal</w:t>
                  </w:r>
                </w:p>
                <w:p w14:paraId="10BE6675"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Fines Victoria</w:t>
                  </w:r>
                </w:p>
                <w:p w14:paraId="736D5477"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proofErr w:type="spellStart"/>
                  <w:r w:rsidRPr="00AA6140">
                    <w:rPr>
                      <w:rFonts w:cs="Arial"/>
                      <w:sz w:val="16"/>
                      <w:szCs w:val="16"/>
                    </w:rPr>
                    <w:t>Centepay</w:t>
                  </w:r>
                  <w:proofErr w:type="spellEnd"/>
                </w:p>
                <w:p w14:paraId="444E61C0"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Westpac Banking</w:t>
                  </w:r>
                </w:p>
                <w:p w14:paraId="0A3D2793" w14:textId="77777777" w:rsidR="00CC4049" w:rsidRPr="00AA6140" w:rsidRDefault="00CC4049" w:rsidP="000C5A8E">
                  <w:pPr>
                    <w:jc w:val="both"/>
                    <w:rPr>
                      <w:rFonts w:ascii="Arial" w:eastAsiaTheme="minorHAnsi" w:hAnsi="Arial" w:cs="Arial"/>
                      <w:lang w:eastAsia="en-GB"/>
                    </w:rPr>
                  </w:pP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08DACB" w14:textId="77777777" w:rsidR="00CC4049" w:rsidRPr="00AA6140" w:rsidRDefault="00CC4049" w:rsidP="000C5A8E">
                  <w:pPr>
                    <w:jc w:val="both"/>
                    <w:rPr>
                      <w:rFonts w:ascii="Arial" w:eastAsiaTheme="minorEastAsia" w:hAnsi="Arial" w:cs="Arial"/>
                      <w:lang w:eastAsia="en-GB"/>
                    </w:rPr>
                  </w:pPr>
                  <w:r w:rsidRPr="00AA6140">
                    <w:rPr>
                      <w:rFonts w:ascii="Arial" w:eastAsiaTheme="minorEastAsia" w:hAnsi="Arial" w:cs="Arial"/>
                      <w:lang w:eastAsia="en-GB"/>
                    </w:rPr>
                    <w:t>Remaining services</w:t>
                  </w:r>
                </w:p>
                <w:p w14:paraId="04BE61A3"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Australia Post</w:t>
                  </w:r>
                </w:p>
                <w:p w14:paraId="16B44D0F"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VicPol - Supporting systems</w:t>
                  </w:r>
                </w:p>
                <w:p w14:paraId="1DFCFDAF"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proofErr w:type="spellStart"/>
                  <w:r w:rsidRPr="00AA6140">
                    <w:rPr>
                      <w:rFonts w:cs="Arial"/>
                      <w:sz w:val="16"/>
                      <w:szCs w:val="16"/>
                    </w:rPr>
                    <w:t>Trasnurban</w:t>
                  </w:r>
                  <w:proofErr w:type="spellEnd"/>
                  <w:r w:rsidRPr="00AA6140">
                    <w:rPr>
                      <w:rFonts w:cs="Arial"/>
                      <w:sz w:val="16"/>
                      <w:szCs w:val="16"/>
                    </w:rPr>
                    <w:t xml:space="preserve"> (Citylink)</w:t>
                  </w:r>
                </w:p>
                <w:p w14:paraId="0D9CF61F"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proofErr w:type="spellStart"/>
                  <w:r w:rsidRPr="00AA6140">
                    <w:rPr>
                      <w:rFonts w:cs="Arial"/>
                      <w:sz w:val="16"/>
                      <w:szCs w:val="16"/>
                    </w:rPr>
                    <w:t>EastLink</w:t>
                  </w:r>
                  <w:proofErr w:type="spellEnd"/>
                </w:p>
                <w:p w14:paraId="599ACB0B"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BPO Telephony(IVR) (Payment system)</w:t>
                  </w:r>
                </w:p>
                <w:p w14:paraId="226C3F49"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BPO</w:t>
                  </w:r>
                </w:p>
                <w:p w14:paraId="2DC4A8A4" w14:textId="77777777" w:rsidR="00CC4049" w:rsidRPr="00AA6140" w:rsidRDefault="00CC4049" w:rsidP="000C5A8E">
                  <w:pPr>
                    <w:pStyle w:val="PTNormalResponse"/>
                    <w:numPr>
                      <w:ilvl w:val="0"/>
                      <w:numId w:val="60"/>
                    </w:numPr>
                    <w:spacing w:before="0" w:after="0"/>
                    <w:jc w:val="both"/>
                    <w:rPr>
                      <w:rFonts w:eastAsiaTheme="minorEastAsia" w:cs="Arial"/>
                      <w:sz w:val="16"/>
                      <w:szCs w:val="16"/>
                      <w:lang w:eastAsia="en-GB"/>
                    </w:rPr>
                  </w:pPr>
                  <w:r w:rsidRPr="00AA6140">
                    <w:rPr>
                      <w:rFonts w:cs="Arial"/>
                      <w:sz w:val="16"/>
                      <w:szCs w:val="16"/>
                    </w:rPr>
                    <w:t>PPSR(Personal Prospects Security Register)</w:t>
                  </w:r>
                </w:p>
                <w:p w14:paraId="6C865C3D" w14:textId="77777777" w:rsidR="00CC4049" w:rsidRPr="00AA6140" w:rsidRDefault="00CC4049" w:rsidP="000C5A8E">
                  <w:pPr>
                    <w:pStyle w:val="PTNormalResponse"/>
                    <w:numPr>
                      <w:ilvl w:val="0"/>
                      <w:numId w:val="60"/>
                    </w:numPr>
                    <w:spacing w:before="0" w:after="0"/>
                    <w:jc w:val="both"/>
                    <w:rPr>
                      <w:rFonts w:eastAsiaTheme="minorEastAsia" w:cs="Arial"/>
                      <w:lang w:eastAsia="en-GB"/>
                    </w:rPr>
                  </w:pPr>
                  <w:r w:rsidRPr="00AA6140">
                    <w:rPr>
                      <w:rFonts w:cs="Arial"/>
                      <w:sz w:val="16"/>
                      <w:szCs w:val="16"/>
                    </w:rPr>
                    <w:t>Corrections Victo</w:t>
                  </w:r>
                  <w:r w:rsidRPr="00AA6140">
                    <w:rPr>
                      <w:rFonts w:eastAsiaTheme="minorEastAsia" w:cs="Arial"/>
                      <w:lang w:eastAsia="en-GB"/>
                    </w:rPr>
                    <w:t>ria</w:t>
                  </w:r>
                </w:p>
                <w:p w14:paraId="6723E02E" w14:textId="77777777" w:rsidR="00CC4049" w:rsidRPr="00AA6140" w:rsidRDefault="00CC4049" w:rsidP="000C5A8E">
                  <w:pPr>
                    <w:jc w:val="both"/>
                    <w:rPr>
                      <w:rFonts w:ascii="Arial" w:eastAsiaTheme="minorHAnsi" w:hAnsi="Arial" w:cs="Arial"/>
                      <w:lang w:eastAsia="en-GB"/>
                    </w:rPr>
                  </w:pPr>
                </w:p>
              </w:tc>
            </w:tr>
            <w:tr w:rsidR="00CC4049" w:rsidRPr="00AA6140" w14:paraId="18DA1F5A"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CB2B7D7" w14:textId="0C3E1079" w:rsidR="00CC4049" w:rsidRPr="00AA6140" w:rsidRDefault="00CC4049" w:rsidP="000C5A8E">
                  <w:pPr>
                    <w:pStyle w:val="PTNormalResponse"/>
                    <w:jc w:val="both"/>
                    <w:rPr>
                      <w:rFonts w:cs="Arial"/>
                      <w:b/>
                      <w:bCs/>
                    </w:rPr>
                  </w:pPr>
                  <w:r w:rsidRPr="00AA6140">
                    <w:rPr>
                      <w:rFonts w:cs="Arial"/>
                      <w:b/>
                      <w:bCs/>
                      <w:sz w:val="16"/>
                      <w:szCs w:val="16"/>
                    </w:rPr>
                    <w:t>Data Integration (2a)</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F2279C" w14:textId="5CD171C0" w:rsidR="00CC4049" w:rsidRPr="00AA6140" w:rsidRDefault="00CC4049" w:rsidP="000C5A8E">
                  <w:pPr>
                    <w:pStyle w:val="PTNormalResponse"/>
                    <w:jc w:val="both"/>
                    <w:rPr>
                      <w:rFonts w:cs="Arial"/>
                      <w:b/>
                      <w:sz w:val="18"/>
                      <w:szCs w:val="18"/>
                    </w:rPr>
                  </w:pPr>
                  <w:r w:rsidRPr="00AA6140">
                    <w:rPr>
                      <w:rFonts w:cs="Arial"/>
                      <w:b/>
                      <w:bCs/>
                      <w:sz w:val="18"/>
                      <w:szCs w:val="18"/>
                    </w:rPr>
                    <w:t>MDM - Informatica</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43B195" w14:textId="158A939B" w:rsidR="00CC4049" w:rsidRPr="00AA6140" w:rsidRDefault="00CC4049" w:rsidP="000C5A8E">
                  <w:pPr>
                    <w:pStyle w:val="PTNormalResponse"/>
                    <w:jc w:val="both"/>
                    <w:rPr>
                      <w:rFonts w:cs="Arial"/>
                      <w:sz w:val="16"/>
                      <w:szCs w:val="16"/>
                    </w:rPr>
                  </w:pPr>
                  <w:r w:rsidRPr="00AA6140">
                    <w:rPr>
                      <w:rFonts w:eastAsia="Arial" w:cs="Arial"/>
                      <w:sz w:val="16"/>
                      <w:szCs w:val="16"/>
                    </w:rPr>
                    <w:t>MDM – Application set-up, Enterprise data model configurations – Debtor, Creditor &amp; Reference data, Integration with PEGA, Oracle FMS for master data search &amp; validation, CRUD process for Creditor, Reference data</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009259" w14:textId="431037A9" w:rsidR="00CC4049" w:rsidRPr="00AA6140" w:rsidRDefault="00CC4049" w:rsidP="000C5A8E">
                  <w:pPr>
                    <w:jc w:val="both"/>
                    <w:rPr>
                      <w:rFonts w:ascii="Arial" w:eastAsia="Arial" w:hAnsi="Arial" w:cs="Arial"/>
                      <w:sz w:val="16"/>
                      <w:szCs w:val="16"/>
                    </w:rPr>
                  </w:pPr>
                  <w:r w:rsidRPr="00AA6140">
                    <w:rPr>
                      <w:rFonts w:ascii="Arial" w:eastAsia="Arial" w:hAnsi="Arial" w:cs="Arial"/>
                      <w:sz w:val="16"/>
                      <w:szCs w:val="16"/>
                    </w:rPr>
                    <w:t>MDM – Master data migration and consolidation process including match &amp; merge rules configuration, Golden record creation,</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FB257E" w14:textId="03468865" w:rsidR="00CC4049" w:rsidRPr="00AA6140" w:rsidRDefault="00CC4049" w:rsidP="000C5A8E">
                  <w:pPr>
                    <w:jc w:val="both"/>
                    <w:rPr>
                      <w:rFonts w:ascii="Arial" w:eastAsia="Calibri" w:hAnsi="Arial" w:cs="Arial"/>
                    </w:rPr>
                  </w:pPr>
                  <w:r w:rsidRPr="00AA6140">
                    <w:rPr>
                      <w:rFonts w:ascii="Arial" w:eastAsia="Arial" w:hAnsi="Arial" w:cs="Arial"/>
                      <w:sz w:val="16"/>
                      <w:szCs w:val="16"/>
                    </w:rPr>
                    <w:t>MDM – Debtor match tuning, MDM process refinements, Integration with other applications for master data democratization</w:t>
                  </w:r>
                </w:p>
              </w:tc>
            </w:tr>
            <w:tr w:rsidR="00244C61" w:rsidRPr="00AA6140" w14:paraId="0C98116A"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B33BE7A" w14:textId="77777777" w:rsidR="00244C61" w:rsidRPr="00AA6140" w:rsidRDefault="00244C61" w:rsidP="000C5A8E">
                  <w:pPr>
                    <w:pStyle w:val="PTNormalResponse"/>
                    <w:jc w:val="both"/>
                    <w:rPr>
                      <w:rFonts w:cs="Arial"/>
                      <w:b/>
                      <w:bCs/>
                      <w:sz w:val="16"/>
                      <w:szCs w:val="16"/>
                    </w:rPr>
                  </w:pP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1F5771" w14:textId="624923A5" w:rsidR="00244C61" w:rsidRPr="00AA6140" w:rsidRDefault="00244C61" w:rsidP="000C5A8E">
                  <w:pPr>
                    <w:pStyle w:val="PTNormalResponse"/>
                    <w:jc w:val="both"/>
                    <w:rPr>
                      <w:rFonts w:cs="Arial"/>
                      <w:b/>
                      <w:bCs/>
                      <w:sz w:val="18"/>
                      <w:szCs w:val="18"/>
                    </w:rPr>
                  </w:pPr>
                  <w:r w:rsidRPr="00AA6140">
                    <w:rPr>
                      <w:rFonts w:cs="Arial"/>
                      <w:b/>
                      <w:bCs/>
                      <w:sz w:val="18"/>
                      <w:szCs w:val="18"/>
                    </w:rPr>
                    <w:t>Informatica IICS</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E96588" w14:textId="77777777" w:rsidR="00244C61" w:rsidRPr="00AA6140" w:rsidRDefault="00244C61" w:rsidP="000C5A8E">
                  <w:pPr>
                    <w:pStyle w:val="PTNormalResponse"/>
                    <w:jc w:val="both"/>
                    <w:rPr>
                      <w:rFonts w:eastAsia="Arial" w:cs="Arial"/>
                      <w:sz w:val="16"/>
                      <w:szCs w:val="16"/>
                    </w:rPr>
                  </w:pPr>
                  <w:r w:rsidRPr="00AA6140">
                    <w:rPr>
                      <w:rFonts w:eastAsia="Arial" w:cs="Arial"/>
                      <w:sz w:val="16"/>
                      <w:szCs w:val="16"/>
                    </w:rPr>
                    <w:t>IICS, IDQ and CDC platform setup, Data model Setup for data migration.</w:t>
                  </w:r>
                </w:p>
                <w:p w14:paraId="56E8DE28" w14:textId="77777777" w:rsidR="00244C61" w:rsidRPr="00AA6140" w:rsidRDefault="00244C61" w:rsidP="000C5A8E">
                  <w:pPr>
                    <w:pStyle w:val="PTNormalResponse"/>
                    <w:jc w:val="both"/>
                    <w:rPr>
                      <w:rFonts w:eastAsia="Arial" w:cs="Arial"/>
                      <w:sz w:val="16"/>
                      <w:szCs w:val="16"/>
                    </w:rPr>
                  </w:pPr>
                  <w:r w:rsidRPr="00AA6140">
                    <w:rPr>
                      <w:rFonts w:eastAsia="Arial" w:cs="Arial"/>
                      <w:sz w:val="16"/>
                      <w:szCs w:val="16"/>
                    </w:rPr>
                    <w:t>Data Migration to Next Gen application of data VIMS and VIEW</w:t>
                  </w:r>
                </w:p>
                <w:p w14:paraId="4C6A4D1C" w14:textId="3E9F96DF" w:rsidR="00244C61" w:rsidRPr="00AA6140" w:rsidRDefault="00244C61" w:rsidP="000C5A8E">
                  <w:pPr>
                    <w:pStyle w:val="PTNormalResponse"/>
                    <w:jc w:val="both"/>
                    <w:rPr>
                      <w:rFonts w:eastAsia="Arial" w:cs="Arial"/>
                      <w:sz w:val="16"/>
                      <w:szCs w:val="16"/>
                    </w:rPr>
                  </w:pPr>
                  <w:r w:rsidRPr="00AA6140">
                    <w:rPr>
                      <w:rFonts w:eastAsia="Arial" w:cs="Arial"/>
                      <w:sz w:val="16"/>
                      <w:szCs w:val="16"/>
                    </w:rPr>
                    <w:t xml:space="preserve">Data Governance process setup and implementation </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1D1AD1" w14:textId="0B6BC9E6"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Data Migration to Next Gen application of data VIMS and VIEW</w:t>
                  </w:r>
                  <w:r w:rsidRPr="00AA6140">
                    <w:rPr>
                      <w:rFonts w:ascii="Arial" w:eastAsia="Arial" w:hAnsi="Arial" w:cs="Arial"/>
                      <w:sz w:val="16"/>
                      <w:szCs w:val="16"/>
                      <w:lang w:eastAsia="en-US"/>
                    </w:rPr>
                    <w:br/>
                  </w:r>
                  <w:r w:rsidRPr="00AA6140">
                    <w:rPr>
                      <w:rFonts w:ascii="Arial" w:eastAsia="Arial" w:hAnsi="Arial" w:cs="Arial"/>
                      <w:sz w:val="16"/>
                      <w:szCs w:val="16"/>
                      <w:lang w:eastAsia="en-US"/>
                    </w:rPr>
                    <w:br/>
                    <w:t>Data Synchronization between VIEW and Next Gen applications</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9A9020" w14:textId="412D2AB6"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Data Ingestion</w:t>
                  </w:r>
                </w:p>
              </w:tc>
            </w:tr>
            <w:tr w:rsidR="00244C61" w:rsidRPr="00AA6140" w14:paraId="65D9099E"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2EC23ED" w14:textId="77777777" w:rsidR="00244C61" w:rsidRPr="00AA6140" w:rsidRDefault="00244C61" w:rsidP="000C5A8E">
                  <w:pPr>
                    <w:pStyle w:val="PTNormalResponse"/>
                    <w:jc w:val="both"/>
                    <w:rPr>
                      <w:rFonts w:cs="Arial"/>
                      <w:b/>
                      <w:bCs/>
                      <w:sz w:val="16"/>
                      <w:szCs w:val="16"/>
                    </w:rPr>
                  </w:pP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2B1C0E" w14:textId="7CCC5DC2" w:rsidR="00244C61" w:rsidRPr="00AA6140" w:rsidRDefault="00244C61" w:rsidP="000C5A8E">
                  <w:pPr>
                    <w:pStyle w:val="PTNormalResponse"/>
                    <w:jc w:val="both"/>
                    <w:rPr>
                      <w:rFonts w:cs="Arial"/>
                      <w:b/>
                      <w:bCs/>
                      <w:sz w:val="18"/>
                      <w:szCs w:val="18"/>
                    </w:rPr>
                  </w:pPr>
                  <w:r w:rsidRPr="00AA6140">
                    <w:rPr>
                      <w:rFonts w:cs="Arial"/>
                      <w:b/>
                      <w:bCs/>
                      <w:sz w:val="18"/>
                      <w:szCs w:val="18"/>
                    </w:rPr>
                    <w:t>Informatica DQ</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35CCEB" w14:textId="77777777" w:rsidR="00244C61" w:rsidRPr="00AA6140" w:rsidRDefault="00244C61" w:rsidP="000C5A8E">
                  <w:pPr>
                    <w:pStyle w:val="PTNormalResponse"/>
                    <w:jc w:val="both"/>
                    <w:rPr>
                      <w:rFonts w:eastAsia="Arial" w:cs="Arial"/>
                      <w:sz w:val="16"/>
                      <w:szCs w:val="16"/>
                    </w:rPr>
                  </w:pPr>
                  <w:r w:rsidRPr="00AA6140">
                    <w:rPr>
                      <w:rFonts w:eastAsia="Arial" w:cs="Arial"/>
                      <w:sz w:val="16"/>
                      <w:szCs w:val="16"/>
                    </w:rPr>
                    <w:t>Import the Source data and prepare the profile reports and dashboard.</w:t>
                  </w:r>
                </w:p>
                <w:p w14:paraId="38E02EF6" w14:textId="76032D82" w:rsidR="00244C61" w:rsidRPr="00AA6140" w:rsidRDefault="00244C61" w:rsidP="000C5A8E">
                  <w:pPr>
                    <w:pStyle w:val="PTNormalResponse"/>
                    <w:jc w:val="both"/>
                    <w:rPr>
                      <w:rFonts w:eastAsia="Arial" w:cs="Arial"/>
                      <w:sz w:val="16"/>
                      <w:szCs w:val="16"/>
                    </w:rPr>
                  </w:pPr>
                  <w:r w:rsidRPr="00AA6140">
                    <w:rPr>
                      <w:rFonts w:eastAsia="Arial" w:cs="Arial"/>
                      <w:sz w:val="16"/>
                      <w:szCs w:val="16"/>
                    </w:rPr>
                    <w:t>Define the DQ rules and integrate with the ETL pipelines</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F5C1C5" w14:textId="77777777" w:rsidR="00244C61" w:rsidRPr="00AA6140" w:rsidRDefault="00244C61" w:rsidP="000C5A8E">
                  <w:pPr>
                    <w:jc w:val="both"/>
                    <w:rPr>
                      <w:rFonts w:ascii="Arial" w:eastAsia="Arial" w:hAnsi="Arial" w:cs="Arial"/>
                      <w:sz w:val="16"/>
                      <w:szCs w:val="16"/>
                      <w:lang w:eastAsia="en-US"/>
                    </w:rPr>
                  </w:pPr>
                  <w:r w:rsidRPr="00AA6140">
                    <w:rPr>
                      <w:rFonts w:ascii="Arial" w:eastAsia="Arial" w:hAnsi="Arial" w:cs="Arial"/>
                      <w:sz w:val="16"/>
                      <w:szCs w:val="16"/>
                      <w:lang w:eastAsia="en-US"/>
                    </w:rPr>
                    <w:t>Monitor the DQ rules and improve the process.</w:t>
                  </w:r>
                </w:p>
                <w:p w14:paraId="591791FC" w14:textId="77777777" w:rsidR="00244C61" w:rsidRPr="00AA6140" w:rsidRDefault="00244C61" w:rsidP="000C5A8E">
                  <w:pPr>
                    <w:jc w:val="both"/>
                    <w:rPr>
                      <w:rFonts w:ascii="Arial" w:eastAsia="Arial" w:hAnsi="Arial" w:cs="Arial"/>
                      <w:sz w:val="16"/>
                      <w:szCs w:val="16"/>
                      <w:lang w:eastAsia="en-US"/>
                    </w:rPr>
                  </w:pPr>
                </w:p>
                <w:p w14:paraId="0B766019" w14:textId="78484E47"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Import the data Integration Sources</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51528F" w14:textId="08F002EA"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Monitor the DQ rules and improve the process</w:t>
                  </w:r>
                </w:p>
              </w:tc>
            </w:tr>
            <w:tr w:rsidR="00244C61" w:rsidRPr="00AA6140" w14:paraId="03A00F6E"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588CD29" w14:textId="77777777" w:rsidR="00244C61" w:rsidRPr="00AA6140" w:rsidRDefault="00244C61" w:rsidP="000C5A8E">
                  <w:pPr>
                    <w:pStyle w:val="PTNormalResponse"/>
                    <w:jc w:val="both"/>
                    <w:rPr>
                      <w:rFonts w:cs="Arial"/>
                      <w:b/>
                      <w:bCs/>
                      <w:sz w:val="16"/>
                      <w:szCs w:val="16"/>
                    </w:rPr>
                  </w:pP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3606E" w14:textId="7AAC8E11" w:rsidR="00244C61" w:rsidRPr="00AA6140" w:rsidRDefault="00244C61" w:rsidP="000C5A8E">
                  <w:pPr>
                    <w:pStyle w:val="PTNormalResponse"/>
                    <w:jc w:val="both"/>
                    <w:rPr>
                      <w:rFonts w:cs="Arial"/>
                      <w:b/>
                      <w:bCs/>
                      <w:sz w:val="18"/>
                      <w:szCs w:val="18"/>
                    </w:rPr>
                  </w:pPr>
                  <w:r w:rsidRPr="00AA6140">
                    <w:rPr>
                      <w:rFonts w:cs="Arial"/>
                      <w:b/>
                      <w:bCs/>
                      <w:sz w:val="18"/>
                      <w:szCs w:val="18"/>
                    </w:rPr>
                    <w:t>Informatica EDC</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074131" w14:textId="48D311D2" w:rsidR="00244C61" w:rsidRPr="00AA6140" w:rsidRDefault="00244C61" w:rsidP="000C5A8E">
                  <w:pPr>
                    <w:pStyle w:val="PTNormalResponse"/>
                    <w:jc w:val="both"/>
                    <w:rPr>
                      <w:rFonts w:eastAsia="Arial" w:cs="Arial"/>
                      <w:sz w:val="16"/>
                      <w:szCs w:val="16"/>
                    </w:rPr>
                  </w:pPr>
                  <w:r w:rsidRPr="00AA6140">
                    <w:rPr>
                      <w:rFonts w:eastAsia="Arial" w:cs="Arial"/>
                      <w:sz w:val="16"/>
                      <w:szCs w:val="16"/>
                    </w:rPr>
                    <w:t xml:space="preserve">Setup the EDC platform and import the Sources, stich the data Linage. Create Technical meta metadata.  </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5CB77D" w14:textId="645F71A4"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Improve the Data Linage process and create technical dictionary for Semantic search</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977DF0" w14:textId="77777777" w:rsidR="00244C61" w:rsidRPr="00AA6140" w:rsidRDefault="00244C61" w:rsidP="000C5A8E">
                  <w:pPr>
                    <w:jc w:val="both"/>
                    <w:rPr>
                      <w:rFonts w:ascii="Arial" w:eastAsia="Arial" w:hAnsi="Arial" w:cs="Arial"/>
                      <w:sz w:val="16"/>
                      <w:szCs w:val="16"/>
                      <w:lang w:eastAsia="en-US"/>
                    </w:rPr>
                  </w:pPr>
                  <w:r w:rsidRPr="00AA6140">
                    <w:rPr>
                      <w:rFonts w:ascii="Arial" w:eastAsia="Arial" w:hAnsi="Arial" w:cs="Arial"/>
                      <w:sz w:val="16"/>
                      <w:szCs w:val="16"/>
                      <w:lang w:eastAsia="en-US"/>
                    </w:rPr>
                    <w:t xml:space="preserve">Improve the Data Linage process and create technical dictionary for Semantic search. </w:t>
                  </w:r>
                </w:p>
                <w:p w14:paraId="1AC74678" w14:textId="77777777" w:rsidR="00244C61" w:rsidRPr="00AA6140" w:rsidRDefault="00244C61" w:rsidP="000C5A8E">
                  <w:pPr>
                    <w:jc w:val="both"/>
                    <w:rPr>
                      <w:rFonts w:ascii="Arial" w:eastAsia="Arial" w:hAnsi="Arial" w:cs="Arial"/>
                      <w:sz w:val="16"/>
                      <w:szCs w:val="16"/>
                      <w:lang w:eastAsia="en-US"/>
                    </w:rPr>
                  </w:pPr>
                </w:p>
                <w:p w14:paraId="56F80336" w14:textId="69E71ABF"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 xml:space="preserve">Integrate with AXON data dictionary and </w:t>
                  </w:r>
                </w:p>
              </w:tc>
            </w:tr>
            <w:tr w:rsidR="00244C61" w:rsidRPr="00AA6140" w14:paraId="6AA11E01"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53D5106" w14:textId="77777777" w:rsidR="00244C61" w:rsidRPr="00AA6140" w:rsidRDefault="00244C61" w:rsidP="000C5A8E">
                  <w:pPr>
                    <w:pStyle w:val="PTNormalResponse"/>
                    <w:jc w:val="both"/>
                    <w:rPr>
                      <w:rFonts w:cs="Arial"/>
                      <w:b/>
                      <w:bCs/>
                      <w:sz w:val="16"/>
                      <w:szCs w:val="16"/>
                    </w:rPr>
                  </w:pP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5A1A96" w14:textId="61F9F138" w:rsidR="00244C61" w:rsidRPr="00AA6140" w:rsidRDefault="00244C61" w:rsidP="000C5A8E">
                  <w:pPr>
                    <w:pStyle w:val="PTNormalResponse"/>
                    <w:jc w:val="both"/>
                    <w:rPr>
                      <w:rFonts w:cs="Arial"/>
                      <w:b/>
                      <w:bCs/>
                      <w:sz w:val="18"/>
                      <w:szCs w:val="18"/>
                    </w:rPr>
                  </w:pPr>
                  <w:r w:rsidRPr="00AA6140">
                    <w:rPr>
                      <w:rFonts w:cs="Arial"/>
                      <w:b/>
                      <w:bCs/>
                      <w:sz w:val="18"/>
                      <w:szCs w:val="18"/>
                    </w:rPr>
                    <w:t>Informatica AXON</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A7D765" w14:textId="77777777" w:rsidR="00244C61" w:rsidRPr="00AA6140" w:rsidRDefault="00244C61" w:rsidP="000C5A8E">
                  <w:pPr>
                    <w:pStyle w:val="PTNormalResponse"/>
                    <w:jc w:val="both"/>
                    <w:rPr>
                      <w:rFonts w:eastAsia="Arial" w:cs="Arial"/>
                      <w:sz w:val="16"/>
                      <w:szCs w:val="16"/>
                    </w:rPr>
                  </w:pPr>
                  <w:r w:rsidRPr="00AA6140">
                    <w:rPr>
                      <w:rFonts w:eastAsia="Arial" w:cs="Arial"/>
                      <w:sz w:val="16"/>
                      <w:szCs w:val="16"/>
                    </w:rPr>
                    <w:t xml:space="preserve">Setup the AXON platform and import the Sources, meta metadata.  </w:t>
                  </w:r>
                </w:p>
                <w:p w14:paraId="5DFF26AA" w14:textId="77777777" w:rsidR="00244C61" w:rsidRPr="00AA6140" w:rsidRDefault="00244C61" w:rsidP="000C5A8E">
                  <w:pPr>
                    <w:pStyle w:val="PTNormalResponse"/>
                    <w:jc w:val="both"/>
                    <w:rPr>
                      <w:rFonts w:eastAsia="Arial" w:cs="Arial"/>
                      <w:sz w:val="16"/>
                      <w:szCs w:val="16"/>
                    </w:rPr>
                  </w:pPr>
                  <w:r w:rsidRPr="00AA6140">
                    <w:rPr>
                      <w:rFonts w:eastAsia="Arial" w:cs="Arial"/>
                      <w:sz w:val="16"/>
                      <w:szCs w:val="16"/>
                    </w:rPr>
                    <w:t>Create data access policies</w:t>
                  </w:r>
                </w:p>
                <w:p w14:paraId="67BACA4D" w14:textId="207B33F5" w:rsidR="00244C61" w:rsidRPr="00AA6140" w:rsidRDefault="00244C61" w:rsidP="000C5A8E">
                  <w:pPr>
                    <w:pStyle w:val="PTNormalResponse"/>
                    <w:jc w:val="both"/>
                    <w:rPr>
                      <w:rFonts w:eastAsia="Arial" w:cs="Arial"/>
                      <w:sz w:val="16"/>
                      <w:szCs w:val="16"/>
                    </w:rPr>
                  </w:pPr>
                  <w:r w:rsidRPr="00AA6140">
                    <w:rPr>
                      <w:rFonts w:eastAsia="Arial" w:cs="Arial"/>
                      <w:sz w:val="16"/>
                      <w:szCs w:val="16"/>
                    </w:rPr>
                    <w:t>Create Business Glossary</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84FC92" w14:textId="59322E9C" w:rsidR="00244C61" w:rsidRPr="00AA6140" w:rsidRDefault="00244C61" w:rsidP="000C5A8E">
                  <w:pPr>
                    <w:jc w:val="both"/>
                    <w:rPr>
                      <w:rFonts w:ascii="Arial" w:eastAsia="Arial" w:hAnsi="Arial" w:cs="Arial"/>
                      <w:sz w:val="16"/>
                      <w:szCs w:val="16"/>
                      <w:lang w:eastAsia="en-US"/>
                    </w:rPr>
                  </w:pPr>
                  <w:r w:rsidRPr="00AA6140">
                    <w:rPr>
                      <w:rFonts w:ascii="Arial" w:eastAsia="Arial" w:hAnsi="Arial" w:cs="Arial"/>
                      <w:sz w:val="16"/>
                      <w:szCs w:val="16"/>
                      <w:lang w:eastAsia="en-US"/>
                    </w:rPr>
                    <w:t xml:space="preserve">Stabilize and </w:t>
                  </w:r>
                  <w:r w:rsidR="005F73E9" w:rsidRPr="00AA6140">
                    <w:rPr>
                      <w:rFonts w:ascii="Arial" w:eastAsia="Arial" w:hAnsi="Arial" w:cs="Arial"/>
                      <w:sz w:val="16"/>
                      <w:szCs w:val="16"/>
                      <w:lang w:eastAsia="en-US"/>
                    </w:rPr>
                    <w:t>improve</w:t>
                  </w:r>
                  <w:r w:rsidRPr="00AA6140">
                    <w:rPr>
                      <w:rFonts w:ascii="Arial" w:eastAsia="Arial" w:hAnsi="Arial" w:cs="Arial"/>
                      <w:sz w:val="16"/>
                      <w:szCs w:val="16"/>
                      <w:lang w:eastAsia="en-US"/>
                    </w:rPr>
                    <w:t xml:space="preserve"> the process</w:t>
                  </w:r>
                </w:p>
                <w:p w14:paraId="55DA3A37" w14:textId="77777777" w:rsidR="00244C61" w:rsidRPr="00AA6140" w:rsidRDefault="00244C61" w:rsidP="000C5A8E">
                  <w:pPr>
                    <w:jc w:val="both"/>
                    <w:rPr>
                      <w:rFonts w:ascii="Arial" w:eastAsia="Arial" w:hAnsi="Arial" w:cs="Arial"/>
                      <w:sz w:val="16"/>
                      <w:szCs w:val="16"/>
                      <w:lang w:eastAsia="en-US"/>
                    </w:rPr>
                  </w:pPr>
                </w:p>
                <w:p w14:paraId="03EFD5B3" w14:textId="2FF82D44"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Integrate with EDC pull and push the data to manage the data governance.</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E5F2D2" w14:textId="5EED6903" w:rsidR="00244C61" w:rsidRPr="00AA6140" w:rsidRDefault="00244C61" w:rsidP="000C5A8E">
                  <w:pPr>
                    <w:jc w:val="both"/>
                    <w:rPr>
                      <w:rFonts w:ascii="Arial" w:eastAsia="Arial" w:hAnsi="Arial" w:cs="Arial"/>
                      <w:sz w:val="16"/>
                      <w:szCs w:val="16"/>
                    </w:rPr>
                  </w:pPr>
                  <w:r w:rsidRPr="00AA6140">
                    <w:rPr>
                      <w:rFonts w:ascii="Arial" w:eastAsia="Arial" w:hAnsi="Arial" w:cs="Arial"/>
                      <w:sz w:val="16"/>
                      <w:szCs w:val="16"/>
                      <w:lang w:eastAsia="en-US"/>
                    </w:rPr>
                    <w:t>Manage the Platform.</w:t>
                  </w:r>
                </w:p>
              </w:tc>
            </w:tr>
            <w:tr w:rsidR="00244C61" w:rsidRPr="00AA6140" w14:paraId="3C8E683C"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2F18B9A" w14:textId="6346848B" w:rsidR="00244C61" w:rsidRPr="00AA6140" w:rsidRDefault="00244C61" w:rsidP="000C5A8E">
                  <w:pPr>
                    <w:pStyle w:val="PTNormalResponse"/>
                    <w:jc w:val="both"/>
                    <w:rPr>
                      <w:rFonts w:cs="Arial"/>
                      <w:b/>
                      <w:bCs/>
                    </w:rPr>
                  </w:pPr>
                  <w:r w:rsidRPr="00AA6140">
                    <w:rPr>
                      <w:rFonts w:cs="Arial"/>
                      <w:b/>
                      <w:bCs/>
                      <w:sz w:val="15"/>
                      <w:szCs w:val="15"/>
                    </w:rPr>
                    <w:t>Document Management (3a)</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73AF87" w14:textId="5B3E5EF5" w:rsidR="00244C61" w:rsidRPr="00AA6140" w:rsidRDefault="00244C61" w:rsidP="000C5A8E">
                  <w:pPr>
                    <w:pStyle w:val="PTNormalResponse"/>
                    <w:jc w:val="both"/>
                    <w:rPr>
                      <w:rFonts w:cs="Arial"/>
                      <w:b/>
                      <w:sz w:val="18"/>
                      <w:szCs w:val="18"/>
                    </w:rPr>
                  </w:pPr>
                  <w:r w:rsidRPr="00AA6140">
                    <w:rPr>
                      <w:rFonts w:cs="Arial"/>
                      <w:b/>
                      <w:bCs/>
                      <w:sz w:val="18"/>
                      <w:szCs w:val="18"/>
                    </w:rPr>
                    <w:t>Micro Focus – CM (HP Trim)</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EA716B" w14:textId="121CAE88" w:rsidR="005F73E9" w:rsidRPr="00AA6140" w:rsidRDefault="005F73E9" w:rsidP="000C5A8E">
                  <w:pPr>
                    <w:pStyle w:val="PTNormalResponse"/>
                    <w:jc w:val="both"/>
                    <w:rPr>
                      <w:rFonts w:eastAsia="Arial" w:cs="Arial"/>
                      <w:sz w:val="16"/>
                      <w:szCs w:val="16"/>
                    </w:rPr>
                  </w:pPr>
                  <w:r w:rsidRPr="00AA6140">
                    <w:rPr>
                      <w:rFonts w:eastAsia="Arial" w:cs="Arial"/>
                      <w:sz w:val="16"/>
                      <w:szCs w:val="16"/>
                    </w:rPr>
                    <w:t>EDRMS design (including classifications and disposal schedules), configuration, documentation.</w:t>
                  </w:r>
                </w:p>
                <w:p w14:paraId="07854680" w14:textId="2DE3461E" w:rsidR="00244C61" w:rsidRPr="00AA6140" w:rsidRDefault="00244C61" w:rsidP="000C5A8E">
                  <w:pPr>
                    <w:pStyle w:val="PTNormalResponse"/>
                    <w:jc w:val="both"/>
                    <w:rPr>
                      <w:rFonts w:cs="Arial"/>
                      <w:b/>
                      <w:bCs/>
                    </w:rPr>
                  </w:pP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CA7134" w14:textId="77777777" w:rsidR="00244C61" w:rsidRPr="00AA6140" w:rsidRDefault="005F73E9" w:rsidP="000C5A8E">
                  <w:pPr>
                    <w:jc w:val="both"/>
                    <w:rPr>
                      <w:rFonts w:ascii="Arial" w:eastAsiaTheme="minorHAnsi" w:hAnsi="Arial" w:cs="Arial"/>
                      <w:sz w:val="16"/>
                      <w:szCs w:val="16"/>
                      <w:lang w:eastAsia="en-GB"/>
                    </w:rPr>
                  </w:pPr>
                  <w:r w:rsidRPr="00AA6140">
                    <w:rPr>
                      <w:rFonts w:ascii="Arial" w:eastAsiaTheme="minorHAnsi" w:hAnsi="Arial" w:cs="Arial"/>
                      <w:sz w:val="16"/>
                      <w:szCs w:val="16"/>
                      <w:lang w:eastAsia="en-GB"/>
                    </w:rPr>
                    <w:t>Provide functionality development</w:t>
                  </w:r>
                </w:p>
                <w:p w14:paraId="3A304BDD" w14:textId="77777777" w:rsidR="005F73E9" w:rsidRPr="00AA6140" w:rsidRDefault="005F73E9" w:rsidP="000C5A8E">
                  <w:pPr>
                    <w:jc w:val="both"/>
                    <w:rPr>
                      <w:rFonts w:ascii="Arial" w:eastAsiaTheme="minorHAnsi" w:hAnsi="Arial" w:cs="Arial"/>
                      <w:lang w:eastAsia="en-GB"/>
                    </w:rPr>
                  </w:pPr>
                </w:p>
                <w:p w14:paraId="1EEE4EC8" w14:textId="1AE42C88" w:rsidR="005F73E9" w:rsidRPr="00AA6140" w:rsidRDefault="005F73E9" w:rsidP="000C5A8E">
                  <w:pPr>
                    <w:jc w:val="both"/>
                    <w:rPr>
                      <w:rFonts w:ascii="Arial" w:eastAsiaTheme="minorHAnsi" w:hAnsi="Arial" w:cs="Arial"/>
                      <w:lang w:eastAsia="en-GB"/>
                    </w:rPr>
                  </w:pPr>
                  <w:r w:rsidRPr="00AA6140">
                    <w:rPr>
                      <w:rFonts w:ascii="Arial" w:eastAsia="Arial" w:hAnsi="Arial" w:cs="Arial"/>
                      <w:sz w:val="16"/>
                      <w:szCs w:val="16"/>
                    </w:rPr>
                    <w:t>Development of custom ingestion tools for Worksite migration to Content Manager </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5F0C72" w14:textId="5B761484" w:rsidR="005F73E9" w:rsidRPr="00AA6140" w:rsidRDefault="005F73E9" w:rsidP="000C5A8E">
                  <w:pPr>
                    <w:jc w:val="both"/>
                    <w:rPr>
                      <w:rFonts w:ascii="Arial" w:eastAsia="Arial" w:hAnsi="Arial" w:cs="Arial"/>
                      <w:sz w:val="16"/>
                      <w:szCs w:val="16"/>
                      <w:lang w:eastAsia="en-US"/>
                    </w:rPr>
                  </w:pPr>
                  <w:r w:rsidRPr="00AA6140">
                    <w:rPr>
                      <w:rFonts w:ascii="Arial" w:eastAsia="Arial" w:hAnsi="Arial" w:cs="Arial"/>
                      <w:sz w:val="16"/>
                      <w:szCs w:val="16"/>
                      <w:lang w:eastAsia="en-US"/>
                    </w:rPr>
                    <w:t>Supporting operational manual to assist ICT and SME in operation and maintenance of software implementation</w:t>
                  </w:r>
                </w:p>
                <w:p w14:paraId="3751148E" w14:textId="77777777" w:rsidR="00244C61" w:rsidRPr="00AA6140" w:rsidRDefault="00244C61" w:rsidP="000C5A8E">
                  <w:pPr>
                    <w:jc w:val="both"/>
                    <w:rPr>
                      <w:rFonts w:ascii="Arial" w:eastAsiaTheme="minorHAnsi" w:hAnsi="Arial" w:cs="Arial"/>
                      <w:lang w:eastAsia="en-GB"/>
                    </w:rPr>
                  </w:pPr>
                </w:p>
              </w:tc>
            </w:tr>
            <w:tr w:rsidR="00244C61" w:rsidRPr="00AA6140" w14:paraId="44A704AF"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DCED636" w14:textId="6ECDD1BC" w:rsidR="00244C61" w:rsidRPr="00AA6140" w:rsidRDefault="00244C61" w:rsidP="000C5A8E">
                  <w:pPr>
                    <w:pStyle w:val="PTNormalResponse"/>
                    <w:jc w:val="both"/>
                    <w:rPr>
                      <w:rFonts w:cs="Arial"/>
                      <w:b/>
                      <w:bCs/>
                      <w:sz w:val="15"/>
                      <w:szCs w:val="15"/>
                    </w:rPr>
                  </w:pPr>
                  <w:r w:rsidRPr="00AA6140">
                    <w:rPr>
                      <w:rFonts w:cs="Arial"/>
                      <w:b/>
                      <w:bCs/>
                      <w:sz w:val="15"/>
                      <w:szCs w:val="15"/>
                    </w:rPr>
                    <w:t>External Interfaces (4)</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FC9A07" w14:textId="63110CF7" w:rsidR="00244C61" w:rsidRPr="00AA6140" w:rsidRDefault="00244C61" w:rsidP="000C5A8E">
                  <w:pPr>
                    <w:pStyle w:val="PTNormalResponse"/>
                    <w:jc w:val="both"/>
                    <w:rPr>
                      <w:rFonts w:cs="Arial"/>
                      <w:b/>
                      <w:bCs/>
                      <w:sz w:val="18"/>
                      <w:szCs w:val="18"/>
                    </w:rPr>
                  </w:pPr>
                  <w:r w:rsidRPr="00AA6140">
                    <w:rPr>
                      <w:rFonts w:cs="Arial"/>
                      <w:b/>
                      <w:bCs/>
                      <w:sz w:val="18"/>
                      <w:szCs w:val="18"/>
                    </w:rPr>
                    <w:t>Portal - (Drupal)</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ADD22A" w14:textId="3CDE8357" w:rsidR="00244C61" w:rsidRPr="00AA6140" w:rsidRDefault="006E040F" w:rsidP="000C5A8E">
                  <w:pPr>
                    <w:spacing w:line="259" w:lineRule="auto"/>
                    <w:jc w:val="both"/>
                    <w:rPr>
                      <w:rFonts w:ascii="Arial" w:hAnsi="Arial" w:cs="Arial"/>
                      <w:b/>
                      <w:sz w:val="18"/>
                      <w:szCs w:val="18"/>
                    </w:rPr>
                  </w:pPr>
                  <w:r w:rsidRPr="00AA6140">
                    <w:rPr>
                      <w:rFonts w:ascii="Arial" w:eastAsiaTheme="minorEastAsia" w:hAnsi="Arial" w:cs="Arial"/>
                      <w:sz w:val="18"/>
                      <w:szCs w:val="18"/>
                      <w:lang w:eastAsia="en-GB"/>
                    </w:rPr>
                    <w:t>NA</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646403" w14:textId="58DD5C82" w:rsidR="00244C61" w:rsidRPr="00AA6140" w:rsidRDefault="00244C61" w:rsidP="000C5A8E">
                  <w:pPr>
                    <w:spacing w:line="259" w:lineRule="auto"/>
                    <w:jc w:val="both"/>
                    <w:rPr>
                      <w:rFonts w:ascii="Arial" w:eastAsiaTheme="minorEastAsia" w:hAnsi="Arial" w:cs="Arial"/>
                      <w:sz w:val="16"/>
                      <w:szCs w:val="16"/>
                      <w:lang w:eastAsia="en-GB"/>
                    </w:rPr>
                  </w:pPr>
                  <w:r w:rsidRPr="00AA6140">
                    <w:rPr>
                      <w:rFonts w:ascii="Arial" w:eastAsiaTheme="minorEastAsia" w:hAnsi="Arial" w:cs="Arial"/>
                      <w:sz w:val="16"/>
                      <w:szCs w:val="16"/>
                      <w:lang w:eastAsia="en-GB"/>
                    </w:rPr>
                    <w:t>Portal functionality connected with PEGA, IDAM through MuleSoft, for debtor functionality</w:t>
                  </w: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A3D756" w14:textId="1E528948" w:rsidR="00244C61" w:rsidRPr="00AA6140" w:rsidRDefault="00244C61" w:rsidP="000C5A8E">
                  <w:pPr>
                    <w:jc w:val="both"/>
                    <w:rPr>
                      <w:rFonts w:ascii="Arial" w:eastAsiaTheme="minorEastAsia" w:hAnsi="Arial" w:cs="Arial"/>
                      <w:sz w:val="16"/>
                      <w:szCs w:val="16"/>
                      <w:lang w:eastAsia="en-GB"/>
                    </w:rPr>
                  </w:pPr>
                  <w:r w:rsidRPr="00AA6140">
                    <w:rPr>
                      <w:rFonts w:ascii="Arial" w:eastAsiaTheme="minorEastAsia" w:hAnsi="Arial" w:cs="Arial"/>
                      <w:sz w:val="16"/>
                      <w:szCs w:val="16"/>
                      <w:lang w:eastAsia="en-GB"/>
                    </w:rPr>
                    <w:t>Any Enhancements or new application /functionality</w:t>
                  </w:r>
                </w:p>
                <w:p w14:paraId="485D76E5" w14:textId="77777777" w:rsidR="00244C61" w:rsidRPr="00AA6140" w:rsidRDefault="00244C61" w:rsidP="000C5A8E">
                  <w:pPr>
                    <w:jc w:val="both"/>
                    <w:rPr>
                      <w:rFonts w:ascii="Arial" w:eastAsiaTheme="minorHAnsi" w:hAnsi="Arial" w:cs="Arial"/>
                      <w:sz w:val="16"/>
                      <w:szCs w:val="16"/>
                      <w:lang w:eastAsia="en-GB"/>
                    </w:rPr>
                  </w:pPr>
                </w:p>
              </w:tc>
            </w:tr>
            <w:tr w:rsidR="00244C61" w:rsidRPr="00AA6140" w14:paraId="0F0BF31D" w14:textId="77777777" w:rsidTr="000E6564">
              <w:trPr>
                <w:cantSplit/>
                <w:trHeight w:val="485"/>
              </w:trPr>
              <w:tc>
                <w:tcPr>
                  <w:tcW w:w="5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3456ACE" w14:textId="19EF315B" w:rsidR="00244C61" w:rsidRPr="00AA6140" w:rsidRDefault="00244C61" w:rsidP="000C5A8E">
                  <w:pPr>
                    <w:pStyle w:val="PTNormalResponse"/>
                    <w:jc w:val="both"/>
                    <w:rPr>
                      <w:rFonts w:cs="Arial"/>
                      <w:b/>
                      <w:bCs/>
                      <w:sz w:val="15"/>
                      <w:szCs w:val="15"/>
                    </w:rPr>
                  </w:pPr>
                  <w:r w:rsidRPr="00AA6140">
                    <w:rPr>
                      <w:rFonts w:cs="Arial"/>
                      <w:b/>
                      <w:bCs/>
                      <w:sz w:val="15"/>
                      <w:szCs w:val="15"/>
                    </w:rPr>
                    <w:lastRenderedPageBreak/>
                    <w:t>DevOps (CI-CD) (5a)</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1F0CD1" w14:textId="17195FE8" w:rsidR="00244C61" w:rsidRPr="00AA6140" w:rsidRDefault="00244C61" w:rsidP="000C5A8E">
                  <w:pPr>
                    <w:pStyle w:val="PTNormalResponse"/>
                    <w:jc w:val="both"/>
                    <w:rPr>
                      <w:rFonts w:cs="Arial"/>
                      <w:b/>
                      <w:bCs/>
                      <w:sz w:val="15"/>
                      <w:szCs w:val="15"/>
                    </w:rPr>
                  </w:pPr>
                  <w:r w:rsidRPr="00AA6140">
                    <w:rPr>
                      <w:rFonts w:cs="Arial"/>
                      <w:b/>
                      <w:bCs/>
                      <w:sz w:val="15"/>
                      <w:szCs w:val="15"/>
                    </w:rPr>
                    <w:t>CI-CD automation</w:t>
                  </w:r>
                </w:p>
              </w:tc>
              <w:tc>
                <w:tcPr>
                  <w:tcW w:w="11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3B9FAA" w14:textId="749302F3" w:rsidR="00244C61" w:rsidRPr="00AA6140" w:rsidRDefault="00244C61" w:rsidP="000C5A8E">
                  <w:pPr>
                    <w:pStyle w:val="PTNormalResponse"/>
                    <w:jc w:val="both"/>
                    <w:rPr>
                      <w:rFonts w:cs="Arial"/>
                      <w:b/>
                      <w:bCs/>
                      <w:sz w:val="16"/>
                      <w:szCs w:val="16"/>
                    </w:rPr>
                  </w:pPr>
                  <w:r w:rsidRPr="00AA6140">
                    <w:rPr>
                      <w:rFonts w:cs="Arial"/>
                      <w:sz w:val="16"/>
                      <w:szCs w:val="16"/>
                    </w:rPr>
                    <w:t>Study, design, implement CICD and onboard foundation modules</w:t>
                  </w:r>
                </w:p>
              </w:tc>
              <w:tc>
                <w:tcPr>
                  <w:tcW w:w="12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8D70A2" w14:textId="77777777" w:rsidR="00244C61" w:rsidRPr="00AA6140" w:rsidRDefault="00244C61" w:rsidP="000C5A8E">
                  <w:pPr>
                    <w:pStyle w:val="Bodycopy"/>
                    <w:tabs>
                      <w:tab w:val="left" w:pos="1008"/>
                    </w:tabs>
                    <w:overflowPunct w:val="0"/>
                    <w:autoSpaceDE w:val="0"/>
                    <w:autoSpaceDN w:val="0"/>
                    <w:adjustRightInd w:val="0"/>
                    <w:spacing w:before="120"/>
                    <w:jc w:val="both"/>
                    <w:textAlignment w:val="baseline"/>
                    <w:rPr>
                      <w:rFonts w:cs="Arial"/>
                      <w:sz w:val="16"/>
                      <w:szCs w:val="16"/>
                    </w:rPr>
                  </w:pPr>
                  <w:r w:rsidRPr="00AA6140">
                    <w:rPr>
                      <w:rFonts w:cs="Arial"/>
                      <w:sz w:val="16"/>
                      <w:szCs w:val="16"/>
                    </w:rPr>
                    <w:t>Iterative onboarding of additional modules​</w:t>
                  </w:r>
                </w:p>
                <w:p w14:paraId="7569329E" w14:textId="77777777" w:rsidR="00244C61" w:rsidRPr="00AA6140" w:rsidRDefault="00244C61" w:rsidP="000C5A8E">
                  <w:pPr>
                    <w:jc w:val="both"/>
                    <w:rPr>
                      <w:rFonts w:ascii="Arial" w:eastAsiaTheme="minorHAnsi" w:hAnsi="Arial" w:cs="Arial"/>
                      <w:sz w:val="16"/>
                      <w:szCs w:val="16"/>
                      <w:lang w:eastAsia="en-GB"/>
                    </w:rPr>
                  </w:pPr>
                </w:p>
              </w:tc>
              <w:tc>
                <w:tcPr>
                  <w:tcW w:w="12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80F447" w14:textId="77777777" w:rsidR="00244C61" w:rsidRPr="00AA6140" w:rsidRDefault="00244C61" w:rsidP="000C5A8E">
                  <w:pPr>
                    <w:pStyle w:val="Bodycopy"/>
                    <w:tabs>
                      <w:tab w:val="left" w:pos="1008"/>
                    </w:tabs>
                    <w:overflowPunct w:val="0"/>
                    <w:autoSpaceDE w:val="0"/>
                    <w:autoSpaceDN w:val="0"/>
                    <w:adjustRightInd w:val="0"/>
                    <w:spacing w:before="120"/>
                    <w:jc w:val="both"/>
                    <w:textAlignment w:val="baseline"/>
                    <w:rPr>
                      <w:rFonts w:cs="Arial"/>
                      <w:sz w:val="16"/>
                      <w:szCs w:val="16"/>
                    </w:rPr>
                  </w:pPr>
                  <w:r w:rsidRPr="00AA6140">
                    <w:rPr>
                      <w:rFonts w:cs="Arial"/>
                      <w:sz w:val="16"/>
                      <w:szCs w:val="16"/>
                    </w:rPr>
                    <w:t xml:space="preserve">Transition and mature  </w:t>
                  </w:r>
                </w:p>
                <w:p w14:paraId="5FC7CCE2" w14:textId="77777777" w:rsidR="00244C61" w:rsidRPr="00AA6140" w:rsidRDefault="00244C61" w:rsidP="000C5A8E">
                  <w:pPr>
                    <w:jc w:val="both"/>
                    <w:rPr>
                      <w:rFonts w:ascii="Arial" w:eastAsiaTheme="minorHAnsi" w:hAnsi="Arial" w:cs="Arial"/>
                      <w:sz w:val="16"/>
                      <w:szCs w:val="16"/>
                      <w:lang w:eastAsia="en-GB"/>
                    </w:rPr>
                  </w:pPr>
                </w:p>
              </w:tc>
            </w:tr>
          </w:tbl>
          <w:p w14:paraId="2C052D81" w14:textId="4100055A" w:rsidR="00E40ECD" w:rsidRPr="00AA6140" w:rsidRDefault="00E40ECD" w:rsidP="000C5A8E">
            <w:pPr>
              <w:pStyle w:val="Bodycopy"/>
              <w:jc w:val="both"/>
              <w:rPr>
                <w:rFonts w:cs="Arial"/>
                <w:b/>
                <w:bCs/>
              </w:rPr>
            </w:pPr>
          </w:p>
          <w:p w14:paraId="0A0024AF" w14:textId="638DBD5C" w:rsidR="003D3874" w:rsidRPr="00AA6140" w:rsidRDefault="003D3874" w:rsidP="000C5A8E">
            <w:pPr>
              <w:pStyle w:val="Bodycopy"/>
              <w:jc w:val="both"/>
              <w:rPr>
                <w:rFonts w:cs="Arial"/>
              </w:rPr>
            </w:pPr>
            <w:r w:rsidRPr="00AA6140">
              <w:rPr>
                <w:rFonts w:cs="Arial"/>
              </w:rPr>
              <w:t>Following the guidelines suggested in Section-7 of the Part B Schedules (Technology Solution Specifications), we have summarized the delivery model in the following manner:</w:t>
            </w:r>
          </w:p>
          <w:p w14:paraId="4FA65A0C" w14:textId="7AE5F954" w:rsidR="00A57DA8" w:rsidRPr="00AA6140" w:rsidRDefault="009522A0" w:rsidP="000C5A8E">
            <w:pPr>
              <w:pStyle w:val="Bodycopy"/>
              <w:jc w:val="both"/>
              <w:rPr>
                <w:rFonts w:cs="Arial"/>
                <w:lang w:val="en-IN"/>
              </w:rPr>
            </w:pPr>
            <w:r w:rsidRPr="009522A0">
              <w:rPr>
                <w:rFonts w:cs="Arial"/>
                <w:b/>
                <w:bCs/>
                <w:noProof/>
                <w:lang w:val="en-AU"/>
              </w:rPr>
              <w:drawing>
                <wp:anchor distT="0" distB="0" distL="114300" distR="114300" simplePos="0" relativeHeight="251659276" behindDoc="0" locked="0" layoutInCell="1" allowOverlap="1" wp14:anchorId="45108EF0" wp14:editId="60D1CA31">
                  <wp:simplePos x="0" y="0"/>
                  <wp:positionH relativeFrom="column">
                    <wp:posOffset>112144</wp:posOffset>
                  </wp:positionH>
                  <wp:positionV relativeFrom="paragraph">
                    <wp:posOffset>224790</wp:posOffset>
                  </wp:positionV>
                  <wp:extent cx="5909095" cy="849347"/>
                  <wp:effectExtent l="0" t="0" r="0" b="190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09095" cy="849347"/>
                          </a:xfrm>
                          <a:prstGeom prst="rect">
                            <a:avLst/>
                          </a:prstGeom>
                        </pic:spPr>
                      </pic:pic>
                    </a:graphicData>
                  </a:graphic>
                  <wp14:sizeRelH relativeFrom="page">
                    <wp14:pctWidth>0</wp14:pctWidth>
                  </wp14:sizeRelH>
                  <wp14:sizeRelV relativeFrom="page">
                    <wp14:pctHeight>0</wp14:pctHeight>
                  </wp14:sizeRelV>
                </wp:anchor>
              </w:drawing>
            </w:r>
          </w:p>
          <w:p w14:paraId="1E85B1BB" w14:textId="4512BCE8" w:rsidR="003D3874" w:rsidRPr="00AA6140" w:rsidRDefault="003D3874" w:rsidP="000C5A8E">
            <w:pPr>
              <w:pStyle w:val="Bodycopy"/>
              <w:jc w:val="both"/>
              <w:rPr>
                <w:rFonts w:cs="Arial"/>
                <w:b/>
                <w:bCs/>
              </w:rPr>
            </w:pPr>
          </w:p>
          <w:p w14:paraId="1D4D005D" w14:textId="77777777" w:rsidR="00A57DA8" w:rsidRPr="00AA6140" w:rsidRDefault="00A57DA8" w:rsidP="000C5A8E">
            <w:pPr>
              <w:pStyle w:val="Bodycopy"/>
              <w:jc w:val="both"/>
              <w:rPr>
                <w:rFonts w:cs="Arial"/>
              </w:rPr>
            </w:pPr>
          </w:p>
          <w:p w14:paraId="11477D68" w14:textId="2E13B638" w:rsidR="002C3EAE" w:rsidRPr="00AA6140" w:rsidRDefault="00922A8A" w:rsidP="000C5A8E">
            <w:pPr>
              <w:pStyle w:val="Bodycopy"/>
              <w:jc w:val="both"/>
              <w:rPr>
                <w:rFonts w:cs="Arial"/>
                <w:lang w:val="en-AU"/>
              </w:rPr>
            </w:pPr>
            <w:r w:rsidRPr="00AA6140">
              <w:rPr>
                <w:rFonts w:cs="Arial"/>
              </w:rPr>
              <w:t xml:space="preserve">To deliver the aforesaid scope of services, we will follow the </w:t>
            </w:r>
            <w:r w:rsidRPr="00AA6140">
              <w:rPr>
                <w:rFonts w:cs="Arial"/>
                <w:b/>
                <w:bCs/>
              </w:rPr>
              <w:t>Human</w:t>
            </w:r>
            <w:r w:rsidR="00E30BA8" w:rsidRPr="00AA6140">
              <w:rPr>
                <w:rFonts w:cs="Arial"/>
                <w:b/>
                <w:bCs/>
                <w:lang w:val="en-AU"/>
              </w:rPr>
              <w:t>-centric and Value metric driven Application Development</w:t>
            </w:r>
            <w:r w:rsidRPr="00AA6140">
              <w:rPr>
                <w:rFonts w:cs="Arial"/>
                <w:b/>
                <w:bCs/>
                <w:lang w:val="en-AU"/>
              </w:rPr>
              <w:t xml:space="preserve">, </w:t>
            </w:r>
            <w:r w:rsidRPr="00AA6140">
              <w:rPr>
                <w:rFonts w:cs="Arial"/>
                <w:lang w:val="en-AU"/>
              </w:rPr>
              <w:t>as has been graphically represented below:</w:t>
            </w:r>
          </w:p>
          <w:p w14:paraId="4542524B" w14:textId="77777777" w:rsidR="00A57DA8" w:rsidRPr="00AA6140" w:rsidRDefault="00A57DA8" w:rsidP="000C5A8E">
            <w:pPr>
              <w:pStyle w:val="Bodycopy"/>
              <w:jc w:val="both"/>
              <w:rPr>
                <w:rFonts w:cs="Arial"/>
              </w:rPr>
            </w:pPr>
          </w:p>
          <w:p w14:paraId="76BB6E68" w14:textId="7384871D" w:rsidR="00E30BA8" w:rsidRPr="00AA6140" w:rsidRDefault="009D6573" w:rsidP="000C5A8E">
            <w:pPr>
              <w:pStyle w:val="Bodycopy"/>
              <w:jc w:val="both"/>
              <w:rPr>
                <w:rFonts w:cs="Arial"/>
                <w:b/>
                <w:bCs/>
              </w:rPr>
            </w:pPr>
            <w:r w:rsidRPr="00AA6140">
              <w:rPr>
                <w:rFonts w:cs="Arial"/>
                <w:b/>
                <w:bCs/>
                <w:noProof/>
                <w:lang w:val="en-AU" w:eastAsia="en-AU"/>
              </w:rPr>
              <w:drawing>
                <wp:inline distT="0" distB="0" distL="0" distR="0" wp14:anchorId="3E406935" wp14:editId="173A58D3">
                  <wp:extent cx="6172200" cy="3242567"/>
                  <wp:effectExtent l="0" t="0" r="0" b="0"/>
                  <wp:docPr id="11" name="Picture 10">
                    <a:extLst xmlns:a="http://schemas.openxmlformats.org/drawingml/2006/main">
                      <a:ext uri="{FF2B5EF4-FFF2-40B4-BE49-F238E27FC236}">
                        <a16:creationId xmlns:a16="http://schemas.microsoft.com/office/drawing/2014/main" id="{D2E68462-D4CD-624E-99F1-B7BB38071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2E68462-D4CD-624E-99F1-B7BB3807195C}"/>
                              </a:ext>
                            </a:extLst>
                          </pic:cNvPr>
                          <pic:cNvPicPr>
                            <a:picLocks noChangeAspect="1"/>
                          </pic:cNvPicPr>
                        </pic:nvPicPr>
                        <pic:blipFill>
                          <a:blip r:embed="rId28"/>
                          <a:stretch>
                            <a:fillRect/>
                          </a:stretch>
                        </pic:blipFill>
                        <pic:spPr>
                          <a:xfrm>
                            <a:off x="0" y="0"/>
                            <a:ext cx="6173790" cy="3243402"/>
                          </a:xfrm>
                          <a:prstGeom prst="rect">
                            <a:avLst/>
                          </a:prstGeom>
                        </pic:spPr>
                      </pic:pic>
                    </a:graphicData>
                  </a:graphic>
                </wp:inline>
              </w:drawing>
            </w:r>
          </w:p>
          <w:p w14:paraId="5B6E929C" w14:textId="4E240ECD" w:rsidR="00E30BA8" w:rsidRPr="00AA6140" w:rsidRDefault="00E30BA8" w:rsidP="000C5A8E">
            <w:pPr>
              <w:pStyle w:val="Bodycopy"/>
              <w:jc w:val="both"/>
              <w:rPr>
                <w:rFonts w:cs="Arial"/>
                <w:b/>
                <w:bCs/>
              </w:rPr>
            </w:pPr>
          </w:p>
          <w:p w14:paraId="47071A19" w14:textId="02F8248C" w:rsidR="006E2450" w:rsidRPr="00AA6140" w:rsidRDefault="006E2450" w:rsidP="000C5A8E">
            <w:pPr>
              <w:pStyle w:val="NormalP2"/>
              <w:spacing w:line="276" w:lineRule="auto"/>
              <w:rPr>
                <w:rFonts w:ascii="Arial" w:hAnsi="Arial" w:cs="Arial"/>
                <w:lang w:val="en-GB"/>
              </w:rPr>
            </w:pPr>
            <w:r w:rsidRPr="00AA6140">
              <w:rPr>
                <w:rFonts w:ascii="Arial" w:hAnsi="Arial" w:cs="Arial"/>
                <w:lang w:val="en-GB"/>
              </w:rPr>
              <w:t xml:space="preserve">To bring in high velocity into engineering deployed by us for </w:t>
            </w:r>
            <w:r w:rsidR="00716698">
              <w:rPr>
                <w:rFonts w:ascii="Arial" w:hAnsi="Arial" w:cs="Arial"/>
                <w:lang w:val="en-GB"/>
              </w:rPr>
              <w:t>CLIENT</w:t>
            </w:r>
            <w:r w:rsidRPr="00AA6140">
              <w:rPr>
                <w:rFonts w:ascii="Arial" w:hAnsi="Arial" w:cs="Arial"/>
                <w:lang w:val="en-GB"/>
              </w:rPr>
              <w:t xml:space="preserve">, will adopt a rapid experiment oriented, data driven, fail-fast/learn-faster progressive approach through continuous strategy/design/delivery. Our proposed engagement model is built on the strong foundation Agile framework and addresses the needs of </w:t>
            </w:r>
            <w:r w:rsidR="00716698">
              <w:rPr>
                <w:rFonts w:ascii="Arial" w:hAnsi="Arial" w:cs="Arial"/>
                <w:lang w:val="en-GB"/>
              </w:rPr>
              <w:t>CLIENT</w:t>
            </w:r>
            <w:r w:rsidRPr="00AA6140">
              <w:rPr>
                <w:rFonts w:ascii="Arial" w:hAnsi="Arial" w:cs="Arial"/>
                <w:lang w:val="en-GB"/>
              </w:rPr>
              <w:t>.</w:t>
            </w:r>
            <w:r w:rsidR="00A800E5" w:rsidRPr="00AA6140">
              <w:rPr>
                <w:rFonts w:ascii="Arial" w:hAnsi="Arial" w:cs="Arial"/>
                <w:lang w:val="en-GB"/>
              </w:rPr>
              <w:t xml:space="preserve"> Our </w:t>
            </w:r>
            <w:r w:rsidR="00A800E5" w:rsidRPr="00AA6140">
              <w:rPr>
                <w:rFonts w:ascii="Arial" w:eastAsiaTheme="minorHAnsi" w:hAnsi="Arial" w:cs="Arial"/>
                <w:lang w:val="en-IN"/>
              </w:rPr>
              <w:t>design-led agile delivery model will involve the following:</w:t>
            </w:r>
          </w:p>
          <w:p w14:paraId="3F8293FB" w14:textId="3E883DE1" w:rsidR="00922A8A" w:rsidRPr="00AA6140" w:rsidRDefault="00922A8A" w:rsidP="00BF6119">
            <w:pPr>
              <w:pStyle w:val="Bodycopy"/>
              <w:numPr>
                <w:ilvl w:val="0"/>
                <w:numId w:val="86"/>
              </w:numPr>
              <w:jc w:val="both"/>
              <w:rPr>
                <w:rFonts w:eastAsiaTheme="minorHAnsi" w:cs="Arial"/>
                <w:lang w:val="en-IN"/>
              </w:rPr>
            </w:pPr>
            <w:r w:rsidRPr="00AA6140">
              <w:rPr>
                <w:rFonts w:eastAsiaTheme="minorHAnsi" w:cs="Arial"/>
                <w:lang w:val="en-IN"/>
              </w:rPr>
              <w:t>Understanding business priorities, Epics</w:t>
            </w:r>
          </w:p>
          <w:p w14:paraId="0BBAADC5" w14:textId="347F13C9" w:rsidR="00922A8A" w:rsidRPr="00AA6140" w:rsidRDefault="00922A8A" w:rsidP="00BF6119">
            <w:pPr>
              <w:pStyle w:val="Bodycopy"/>
              <w:numPr>
                <w:ilvl w:val="0"/>
                <w:numId w:val="86"/>
              </w:numPr>
              <w:jc w:val="both"/>
              <w:rPr>
                <w:rFonts w:eastAsiaTheme="minorHAnsi" w:cs="Arial"/>
                <w:lang w:val="en-IN"/>
              </w:rPr>
            </w:pPr>
            <w:r w:rsidRPr="00AA6140">
              <w:rPr>
                <w:rFonts w:eastAsiaTheme="minorHAnsi" w:cs="Arial"/>
                <w:lang w:val="en-IN"/>
              </w:rPr>
              <w:t>Value stream finalization</w:t>
            </w:r>
          </w:p>
          <w:p w14:paraId="0A26E1A9" w14:textId="288AA445" w:rsidR="00922A8A" w:rsidRPr="00AA6140" w:rsidRDefault="00922A8A" w:rsidP="00BF6119">
            <w:pPr>
              <w:pStyle w:val="Bodycopy"/>
              <w:numPr>
                <w:ilvl w:val="0"/>
                <w:numId w:val="86"/>
              </w:numPr>
              <w:jc w:val="both"/>
              <w:rPr>
                <w:rFonts w:eastAsiaTheme="minorHAnsi" w:cs="Arial"/>
                <w:lang w:val="en-IN"/>
              </w:rPr>
            </w:pPr>
            <w:r w:rsidRPr="00AA6140">
              <w:rPr>
                <w:rFonts w:eastAsiaTheme="minorHAnsi" w:cs="Arial"/>
                <w:lang w:val="en-IN"/>
              </w:rPr>
              <w:t>Product feature finalization</w:t>
            </w:r>
          </w:p>
          <w:p w14:paraId="69CCC0EF" w14:textId="151C12F8" w:rsidR="00922A8A" w:rsidRPr="00AA6140" w:rsidRDefault="00922A8A" w:rsidP="00BF6119">
            <w:pPr>
              <w:pStyle w:val="Bodycopy"/>
              <w:numPr>
                <w:ilvl w:val="0"/>
                <w:numId w:val="86"/>
              </w:numPr>
              <w:jc w:val="both"/>
              <w:rPr>
                <w:rFonts w:eastAsiaTheme="minorHAnsi" w:cs="Arial"/>
                <w:lang w:val="en-IN"/>
              </w:rPr>
            </w:pPr>
            <w:r w:rsidRPr="00AA6140">
              <w:rPr>
                <w:rFonts w:eastAsiaTheme="minorHAnsi" w:cs="Arial"/>
                <w:lang w:val="en-IN"/>
              </w:rPr>
              <w:t>Alignment on user journey, persona, wireframes</w:t>
            </w:r>
          </w:p>
          <w:p w14:paraId="71106F36" w14:textId="64C9FF5D" w:rsidR="00922A8A" w:rsidRPr="00AA6140" w:rsidRDefault="00922A8A" w:rsidP="00BF6119">
            <w:pPr>
              <w:pStyle w:val="Bodycopy"/>
              <w:numPr>
                <w:ilvl w:val="0"/>
                <w:numId w:val="86"/>
              </w:numPr>
              <w:jc w:val="both"/>
              <w:rPr>
                <w:rFonts w:eastAsiaTheme="minorHAnsi" w:cs="Arial"/>
                <w:lang w:val="en-IN"/>
              </w:rPr>
            </w:pPr>
            <w:r w:rsidRPr="00AA6140">
              <w:rPr>
                <w:rFonts w:eastAsiaTheme="minorHAnsi" w:cs="Arial"/>
                <w:lang w:val="en-IN"/>
              </w:rPr>
              <w:t>Final view of user stories – product features</w:t>
            </w:r>
          </w:p>
          <w:p w14:paraId="37A3EEC0" w14:textId="75B6E395" w:rsidR="00922A8A" w:rsidRPr="00AA6140" w:rsidRDefault="00922A8A" w:rsidP="00BF6119">
            <w:pPr>
              <w:pStyle w:val="Bodycopy"/>
              <w:numPr>
                <w:ilvl w:val="0"/>
                <w:numId w:val="86"/>
              </w:numPr>
              <w:jc w:val="both"/>
              <w:rPr>
                <w:rFonts w:eastAsiaTheme="minorHAnsi" w:cs="Arial"/>
                <w:lang w:val="en-IN"/>
              </w:rPr>
            </w:pPr>
            <w:r w:rsidRPr="00AA6140">
              <w:rPr>
                <w:rFonts w:eastAsiaTheme="minorHAnsi" w:cs="Arial"/>
                <w:lang w:val="en-IN"/>
              </w:rPr>
              <w:lastRenderedPageBreak/>
              <w:t>Foundation PI Planning – Sprint estimation</w:t>
            </w:r>
          </w:p>
          <w:p w14:paraId="2DE5003A" w14:textId="374A3476" w:rsidR="00922A8A" w:rsidRPr="00AA6140" w:rsidRDefault="00922A8A" w:rsidP="000C5A8E">
            <w:pPr>
              <w:pStyle w:val="Bodycopy"/>
              <w:jc w:val="both"/>
              <w:rPr>
                <w:rFonts w:cs="Arial"/>
                <w:b/>
                <w:bCs/>
              </w:rPr>
            </w:pPr>
          </w:p>
          <w:p w14:paraId="34CB51BC" w14:textId="48A73C0D" w:rsidR="009D3692" w:rsidRPr="00AA6140" w:rsidRDefault="009D3692" w:rsidP="000C5A8E">
            <w:pPr>
              <w:pStyle w:val="Bodycopy"/>
              <w:jc w:val="both"/>
              <w:rPr>
                <w:rFonts w:cs="Arial"/>
                <w:b/>
                <w:bCs/>
              </w:rPr>
            </w:pPr>
            <w:r w:rsidRPr="00AA6140">
              <w:rPr>
                <w:rFonts w:cs="Arial"/>
                <w:b/>
                <w:bCs/>
              </w:rPr>
              <w:t xml:space="preserve">Our </w:t>
            </w:r>
            <w:r w:rsidR="00E95759" w:rsidRPr="00AA6140">
              <w:rPr>
                <w:rFonts w:cs="Arial"/>
                <w:b/>
                <w:bCs/>
              </w:rPr>
              <w:t xml:space="preserve">program delivery is based on </w:t>
            </w:r>
            <w:r w:rsidR="00800250" w:rsidRPr="00AA6140">
              <w:rPr>
                <w:rFonts w:cs="Arial"/>
                <w:b/>
                <w:bCs/>
              </w:rPr>
              <w:t>two-pronged</w:t>
            </w:r>
            <w:r w:rsidR="00E95759" w:rsidRPr="00AA6140">
              <w:rPr>
                <w:rFonts w:cs="Arial"/>
                <w:b/>
                <w:bCs/>
              </w:rPr>
              <w:t xml:space="preserve"> approach:</w:t>
            </w:r>
          </w:p>
          <w:p w14:paraId="043F32B2" w14:textId="11F3F712" w:rsidR="009D3692" w:rsidRPr="00AA6140" w:rsidRDefault="009D3692" w:rsidP="00BF6119">
            <w:pPr>
              <w:pStyle w:val="Bodycopy"/>
              <w:numPr>
                <w:ilvl w:val="0"/>
                <w:numId w:val="87"/>
              </w:numPr>
              <w:jc w:val="both"/>
              <w:rPr>
                <w:rFonts w:cs="Arial"/>
              </w:rPr>
            </w:pPr>
            <w:r w:rsidRPr="00AA6140">
              <w:rPr>
                <w:rFonts w:cs="Arial"/>
              </w:rPr>
              <w:t xml:space="preserve">Innovation Lighthouse </w:t>
            </w:r>
          </w:p>
          <w:p w14:paraId="575A34F2" w14:textId="6C20CFDF" w:rsidR="009D3692" w:rsidRPr="00AA6140" w:rsidRDefault="009D3692" w:rsidP="00BF6119">
            <w:pPr>
              <w:pStyle w:val="Bodycopy"/>
              <w:numPr>
                <w:ilvl w:val="0"/>
                <w:numId w:val="87"/>
              </w:numPr>
              <w:jc w:val="both"/>
              <w:rPr>
                <w:rFonts w:cs="Arial"/>
              </w:rPr>
            </w:pPr>
            <w:r w:rsidRPr="00AA6140">
              <w:rPr>
                <w:rFonts w:cs="Arial"/>
              </w:rPr>
              <w:t>Acceleration Cell</w:t>
            </w:r>
          </w:p>
          <w:p w14:paraId="06B41EF0" w14:textId="77777777" w:rsidR="009D6573" w:rsidRPr="00AA6140" w:rsidRDefault="009D6573" w:rsidP="000C5A8E">
            <w:pPr>
              <w:pStyle w:val="Bodycopy"/>
              <w:jc w:val="both"/>
              <w:rPr>
                <w:rFonts w:cs="Arial"/>
              </w:rPr>
            </w:pPr>
          </w:p>
          <w:p w14:paraId="32D7C97E" w14:textId="4713A019" w:rsidR="00885D75" w:rsidRPr="00AA6140" w:rsidRDefault="00885D75" w:rsidP="000C5A8E">
            <w:pPr>
              <w:pStyle w:val="Bodycopy"/>
              <w:jc w:val="both"/>
              <w:rPr>
                <w:rFonts w:cs="Arial"/>
                <w:lang w:val="en-GB"/>
              </w:rPr>
            </w:pPr>
            <w:r w:rsidRPr="00AA6140">
              <w:rPr>
                <w:rFonts w:cs="Arial"/>
              </w:rPr>
              <w:t xml:space="preserve">As </w:t>
            </w:r>
            <w:r w:rsidRPr="00AA6140">
              <w:rPr>
                <w:rFonts w:cs="Arial"/>
                <w:lang w:val="en-GB"/>
              </w:rPr>
              <w:t xml:space="preserve">As part of transformation modelling, we will establish </w:t>
            </w:r>
            <w:r w:rsidRPr="00AA6140">
              <w:rPr>
                <w:rFonts w:cs="Arial"/>
                <w:b/>
                <w:bCs/>
                <w:lang w:val="en-GB"/>
              </w:rPr>
              <w:t>Innovation Lighthouse</w:t>
            </w:r>
            <w:r w:rsidRPr="00AA6140">
              <w:rPr>
                <w:rFonts w:cs="Arial"/>
                <w:lang w:val="en-GB"/>
              </w:rPr>
              <w:t xml:space="preserve"> </w:t>
            </w:r>
            <w:r w:rsidR="00EA6D28" w:rsidRPr="00AA6140">
              <w:rPr>
                <w:rFonts w:cs="Arial"/>
                <w:lang w:val="en-GB"/>
              </w:rPr>
              <w:t xml:space="preserve">pod </w:t>
            </w:r>
            <w:r w:rsidRPr="00AA6140">
              <w:rPr>
                <w:rFonts w:cs="Arial"/>
                <w:lang w:val="en-GB"/>
              </w:rPr>
              <w:t>as a capability to continuously glean on industry insights &amp; your business problems to arrive at innovative ideas to solve them. Lighthouse will be an attempt by Wipro to come up with disruptive industry insights and formulate a strategy before they can be taken to industrialization. Industrialization of these MVPs will derive business values for overall execution of the platform.</w:t>
            </w:r>
          </w:p>
          <w:p w14:paraId="12BB0CD7" w14:textId="5C3B8FD7" w:rsidR="00144974" w:rsidRPr="00AA6140" w:rsidRDefault="00144974" w:rsidP="000C5A8E">
            <w:pPr>
              <w:pStyle w:val="NormalP2"/>
              <w:spacing w:line="276" w:lineRule="auto"/>
              <w:rPr>
                <w:rFonts w:ascii="Arial" w:eastAsia="Times" w:hAnsi="Arial" w:cs="Arial"/>
                <w:lang w:val="en-GB" w:eastAsia="en-US"/>
              </w:rPr>
            </w:pPr>
            <w:r w:rsidRPr="00AA6140">
              <w:rPr>
                <w:rFonts w:ascii="Arial" w:eastAsia="Times" w:hAnsi="Arial" w:cs="Arial"/>
                <w:lang w:val="en-GB" w:eastAsia="en-US"/>
              </w:rPr>
              <w:t>Typically, Light house pod will be a multi-disciplinary team of 6-8 co-located Customer and Wipro colleagues. This team will be primarily responsible for:</w:t>
            </w:r>
          </w:p>
          <w:p w14:paraId="2CE84C9A" w14:textId="77777777" w:rsidR="00144974" w:rsidRPr="00AA6140" w:rsidRDefault="00144974" w:rsidP="00BF6119">
            <w:pPr>
              <w:pStyle w:val="NormalP2"/>
              <w:numPr>
                <w:ilvl w:val="0"/>
                <w:numId w:val="83"/>
              </w:numPr>
              <w:spacing w:line="276" w:lineRule="auto"/>
              <w:rPr>
                <w:rFonts w:ascii="Arial" w:eastAsia="Times" w:hAnsi="Arial" w:cs="Arial"/>
                <w:lang w:val="en-GB" w:eastAsia="en-US"/>
              </w:rPr>
            </w:pPr>
            <w:r w:rsidRPr="00AA6140">
              <w:rPr>
                <w:rFonts w:ascii="Arial" w:eastAsia="Times" w:hAnsi="Arial" w:cs="Arial"/>
                <w:lang w:val="en-GB" w:eastAsia="en-US"/>
              </w:rPr>
              <w:t>Business interaction</w:t>
            </w:r>
          </w:p>
          <w:p w14:paraId="66CF8822" w14:textId="77777777" w:rsidR="00144974" w:rsidRPr="00AA6140" w:rsidRDefault="00144974" w:rsidP="00BF6119">
            <w:pPr>
              <w:pStyle w:val="NormalP2"/>
              <w:numPr>
                <w:ilvl w:val="0"/>
                <w:numId w:val="83"/>
              </w:numPr>
              <w:spacing w:line="276" w:lineRule="auto"/>
              <w:rPr>
                <w:rFonts w:ascii="Arial" w:eastAsia="Times" w:hAnsi="Arial" w:cs="Arial"/>
                <w:lang w:val="en-GB" w:eastAsia="en-US"/>
              </w:rPr>
            </w:pPr>
            <w:r w:rsidRPr="00AA6140">
              <w:rPr>
                <w:rFonts w:ascii="Arial" w:eastAsia="Times" w:hAnsi="Arial" w:cs="Arial"/>
                <w:lang w:val="en-GB" w:eastAsia="en-US"/>
              </w:rPr>
              <w:t>Market insights focusing on priorities</w:t>
            </w:r>
          </w:p>
          <w:p w14:paraId="42A67889" w14:textId="77777777" w:rsidR="00144974" w:rsidRPr="00AA6140" w:rsidRDefault="00144974" w:rsidP="00BF6119">
            <w:pPr>
              <w:pStyle w:val="NormalP2"/>
              <w:numPr>
                <w:ilvl w:val="0"/>
                <w:numId w:val="83"/>
              </w:numPr>
              <w:spacing w:line="276" w:lineRule="auto"/>
              <w:rPr>
                <w:rFonts w:ascii="Arial" w:eastAsia="Times" w:hAnsi="Arial" w:cs="Arial"/>
                <w:lang w:val="en-GB" w:eastAsia="en-US"/>
              </w:rPr>
            </w:pPr>
            <w:r w:rsidRPr="00AA6140">
              <w:rPr>
                <w:rFonts w:ascii="Arial" w:eastAsia="Times" w:hAnsi="Arial" w:cs="Arial"/>
                <w:lang w:val="en-GB" w:eastAsia="en-US"/>
              </w:rPr>
              <w:t>Architecture enhancement, technology gap analysis and insights</w:t>
            </w:r>
          </w:p>
          <w:p w14:paraId="076B0719" w14:textId="77777777" w:rsidR="00144974" w:rsidRPr="00AA6140" w:rsidRDefault="00144974" w:rsidP="00BF6119">
            <w:pPr>
              <w:pStyle w:val="NormalP2"/>
              <w:numPr>
                <w:ilvl w:val="0"/>
                <w:numId w:val="83"/>
              </w:numPr>
              <w:spacing w:line="276" w:lineRule="auto"/>
              <w:rPr>
                <w:rFonts w:ascii="Arial" w:eastAsia="Times" w:hAnsi="Arial" w:cs="Arial"/>
                <w:lang w:val="en-GB" w:eastAsia="en-US"/>
              </w:rPr>
            </w:pPr>
            <w:r w:rsidRPr="00AA6140">
              <w:rPr>
                <w:rFonts w:ascii="Arial" w:eastAsia="Times" w:hAnsi="Arial" w:cs="Arial"/>
                <w:lang w:val="en-GB" w:eastAsia="en-US"/>
              </w:rPr>
              <w:t>Program backlog grooming and vision</w:t>
            </w:r>
          </w:p>
          <w:p w14:paraId="36C57CA0" w14:textId="514AE50F" w:rsidR="009D3692" w:rsidRPr="00AA6140" w:rsidRDefault="009D3692" w:rsidP="000C5A8E">
            <w:pPr>
              <w:pStyle w:val="Bodycopy"/>
              <w:jc w:val="both"/>
              <w:rPr>
                <w:rFonts w:cs="Arial"/>
                <w:lang w:val="en-GB"/>
              </w:rPr>
            </w:pPr>
          </w:p>
          <w:p w14:paraId="13DBAC56" w14:textId="5A69C537" w:rsidR="00144974" w:rsidRPr="00AA6140" w:rsidRDefault="009D3692" w:rsidP="000C5A8E">
            <w:pPr>
              <w:pStyle w:val="NormalP2"/>
              <w:spacing w:line="276" w:lineRule="auto"/>
              <w:rPr>
                <w:rFonts w:ascii="Arial" w:eastAsia="Times" w:hAnsi="Arial" w:cs="Arial"/>
                <w:lang w:val="en-US" w:eastAsia="en-US"/>
              </w:rPr>
            </w:pPr>
            <w:r w:rsidRPr="00AA6140">
              <w:rPr>
                <w:rFonts w:ascii="Arial" w:eastAsia="Times" w:hAnsi="Arial" w:cs="Arial"/>
                <w:b/>
                <w:bCs/>
                <w:lang w:val="en-IN" w:eastAsia="en-US"/>
              </w:rPr>
              <w:t>Acceleration cell</w:t>
            </w:r>
            <w:r w:rsidRPr="00AA6140">
              <w:rPr>
                <w:rFonts w:ascii="Arial" w:eastAsia="Times" w:hAnsi="Arial" w:cs="Arial"/>
                <w:lang w:val="en-IN" w:eastAsia="en-US"/>
              </w:rPr>
              <w:t xml:space="preserve"> will comprise of </w:t>
            </w:r>
            <w:r w:rsidRPr="00AA6140">
              <w:rPr>
                <w:rFonts w:ascii="Arial" w:hAnsi="Arial" w:cs="Arial"/>
                <w:lang w:val="en-IN"/>
              </w:rPr>
              <w:t>multi-disciplinary</w:t>
            </w:r>
            <w:r w:rsidRPr="00AA6140">
              <w:rPr>
                <w:rFonts w:ascii="Arial" w:eastAsia="Times" w:hAnsi="Arial" w:cs="Arial"/>
                <w:lang w:val="en-IN" w:eastAsia="en-US"/>
              </w:rPr>
              <w:t xml:space="preserve"> teams of product owner, scrum master, design/UX, functional domains and technology </w:t>
            </w:r>
            <w:proofErr w:type="spellStart"/>
            <w:r w:rsidRPr="00AA6140">
              <w:rPr>
                <w:rFonts w:ascii="Arial" w:eastAsia="Times" w:hAnsi="Arial" w:cs="Arial"/>
                <w:lang w:val="en-IN" w:eastAsia="en-US"/>
              </w:rPr>
              <w:t>pro</w:t>
            </w:r>
            <w:r w:rsidR="00716698">
              <w:rPr>
                <w:rFonts w:ascii="Arial" w:eastAsia="Times" w:hAnsi="Arial" w:cs="Arial"/>
                <w:lang w:val="en-IN" w:eastAsia="en-US"/>
              </w:rPr>
              <w:t>Client</w:t>
            </w:r>
            <w:r w:rsidRPr="00AA6140">
              <w:rPr>
                <w:rFonts w:ascii="Arial" w:eastAsia="Times" w:hAnsi="Arial" w:cs="Arial"/>
                <w:lang w:val="en-IN" w:eastAsia="en-US"/>
              </w:rPr>
              <w:t>sionals</w:t>
            </w:r>
            <w:proofErr w:type="spellEnd"/>
            <w:r w:rsidRPr="00AA6140">
              <w:rPr>
                <w:rFonts w:ascii="Arial" w:eastAsia="Times" w:hAnsi="Arial" w:cs="Arial"/>
                <w:lang w:val="en-IN" w:eastAsia="en-US"/>
              </w:rPr>
              <w:t xml:space="preserve"> working in ring-fenced manner to deliver business centric outcomes. We will leverage existing DevOps &amp; CI/CD infrastructure or augment tools (as needed),  underpinned by continuous delivery discipline allowing teams to incrementally mature propositions through experimentation. </w:t>
            </w:r>
            <w:r w:rsidRPr="00AA6140">
              <w:rPr>
                <w:rFonts w:ascii="Arial" w:eastAsia="Times" w:hAnsi="Arial" w:cs="Arial"/>
                <w:lang w:val="en-US" w:eastAsia="en-US"/>
              </w:rPr>
              <w:t xml:space="preserve">These Acceleration Teams are a rearrangement of existing team on need basis and not costed separately. These teams </w:t>
            </w:r>
            <w:r w:rsidRPr="00AA6140">
              <w:rPr>
                <w:rFonts w:ascii="Arial" w:hAnsi="Arial" w:cs="Arial"/>
              </w:rPr>
              <w:t>work</w:t>
            </w:r>
            <w:r w:rsidRPr="00AA6140">
              <w:rPr>
                <w:rFonts w:ascii="Arial" w:eastAsia="Times" w:hAnsi="Arial" w:cs="Arial"/>
                <w:lang w:val="en-US" w:eastAsia="en-US"/>
              </w:rPr>
              <w:t xml:space="preserve"> independently as a unit to deliver different activities like Development and Application Maintenance.</w:t>
            </w:r>
            <w:r w:rsidR="00144974" w:rsidRPr="00AA6140">
              <w:rPr>
                <w:rFonts w:ascii="Arial" w:hAnsi="Arial" w:cs="Arial"/>
              </w:rPr>
              <w:t xml:space="preserve"> </w:t>
            </w:r>
            <w:r w:rsidR="00144974" w:rsidRPr="00AA6140">
              <w:rPr>
                <w:rFonts w:ascii="Arial" w:eastAsia="Times" w:hAnsi="Arial" w:cs="Arial"/>
                <w:lang w:val="en-US" w:eastAsia="en-US"/>
              </w:rPr>
              <w:t>Key activities of these pods will include:</w:t>
            </w:r>
          </w:p>
          <w:p w14:paraId="0DC6A9C0" w14:textId="77777777" w:rsidR="00144974" w:rsidRPr="00AA6140" w:rsidRDefault="00144974" w:rsidP="00BF6119">
            <w:pPr>
              <w:pStyle w:val="NormalP2"/>
              <w:numPr>
                <w:ilvl w:val="0"/>
                <w:numId w:val="83"/>
              </w:numPr>
              <w:spacing w:line="276" w:lineRule="auto"/>
              <w:rPr>
                <w:rFonts w:ascii="Arial" w:eastAsiaTheme="minorEastAsia" w:hAnsi="Arial" w:cs="Arial"/>
                <w:lang w:val="en-GB"/>
              </w:rPr>
            </w:pPr>
            <w:r w:rsidRPr="00AA6140">
              <w:rPr>
                <w:rFonts w:ascii="Arial" w:eastAsiaTheme="minorEastAsia" w:hAnsi="Arial" w:cs="Arial"/>
                <w:lang w:val="en-GB"/>
              </w:rPr>
              <w:t>Implement design, build governance structure</w:t>
            </w:r>
            <w:r w:rsidRPr="00AA6140">
              <w:rPr>
                <w:rFonts w:ascii="Arial" w:hAnsi="Arial" w:cs="Arial"/>
                <w:lang w:val="en-GB"/>
              </w:rPr>
              <w:t>,</w:t>
            </w:r>
            <w:r w:rsidRPr="00AA6140">
              <w:rPr>
                <w:rFonts w:ascii="Arial" w:eastAsiaTheme="minorEastAsia" w:hAnsi="Arial" w:cs="Arial"/>
                <w:lang w:val="en-GB"/>
              </w:rPr>
              <w:t xml:space="preserve"> and ensure governance followed </w:t>
            </w:r>
          </w:p>
          <w:p w14:paraId="196AD6BC" w14:textId="77777777" w:rsidR="00144974" w:rsidRPr="00AA6140" w:rsidRDefault="00144974" w:rsidP="00BF6119">
            <w:pPr>
              <w:pStyle w:val="NormalP2"/>
              <w:numPr>
                <w:ilvl w:val="0"/>
                <w:numId w:val="83"/>
              </w:numPr>
              <w:spacing w:line="276" w:lineRule="auto"/>
              <w:rPr>
                <w:rFonts w:ascii="Arial" w:eastAsiaTheme="minorEastAsia" w:hAnsi="Arial" w:cs="Arial"/>
                <w:lang w:val="en-GB"/>
              </w:rPr>
            </w:pPr>
            <w:r w:rsidRPr="00AA6140">
              <w:rPr>
                <w:rFonts w:ascii="Arial" w:eastAsiaTheme="minorEastAsia" w:hAnsi="Arial" w:cs="Arial"/>
                <w:lang w:val="en-GB"/>
              </w:rPr>
              <w:t>Work towards impact assessment and feasibility analysis with Product / Service / Process team</w:t>
            </w:r>
          </w:p>
          <w:p w14:paraId="32BCB5AD" w14:textId="77777777" w:rsidR="00144974" w:rsidRPr="00AA6140" w:rsidRDefault="00144974" w:rsidP="00BF6119">
            <w:pPr>
              <w:pStyle w:val="NormalP2"/>
              <w:numPr>
                <w:ilvl w:val="0"/>
                <w:numId w:val="83"/>
              </w:numPr>
              <w:spacing w:line="276" w:lineRule="auto"/>
              <w:rPr>
                <w:rFonts w:ascii="Arial" w:eastAsiaTheme="minorEastAsia" w:hAnsi="Arial" w:cs="Arial"/>
                <w:lang w:val="en-GB"/>
              </w:rPr>
            </w:pPr>
            <w:r w:rsidRPr="00AA6140">
              <w:rPr>
                <w:rFonts w:ascii="Arial" w:eastAsiaTheme="minorEastAsia" w:hAnsi="Arial" w:cs="Arial"/>
                <w:lang w:val="en-GB"/>
              </w:rPr>
              <w:t>Support Infrastructure readiness and provisioning</w:t>
            </w:r>
          </w:p>
          <w:p w14:paraId="0C927D5A" w14:textId="77777777" w:rsidR="00144974" w:rsidRPr="00AA6140" w:rsidRDefault="00144974" w:rsidP="00BF6119">
            <w:pPr>
              <w:pStyle w:val="NormalP2"/>
              <w:numPr>
                <w:ilvl w:val="0"/>
                <w:numId w:val="83"/>
              </w:numPr>
              <w:spacing w:line="276" w:lineRule="auto"/>
              <w:rPr>
                <w:rFonts w:ascii="Arial" w:eastAsiaTheme="minorEastAsia" w:hAnsi="Arial" w:cs="Arial"/>
                <w:lang w:val="en-GB"/>
              </w:rPr>
            </w:pPr>
            <w:r w:rsidRPr="00AA6140">
              <w:rPr>
                <w:rFonts w:ascii="Arial" w:eastAsiaTheme="minorEastAsia" w:hAnsi="Arial" w:cs="Arial"/>
                <w:lang w:val="en-GB"/>
              </w:rPr>
              <w:t>Captures reuse across multiple implementation</w:t>
            </w:r>
          </w:p>
          <w:p w14:paraId="6ADF8E74" w14:textId="77777777" w:rsidR="00144974" w:rsidRPr="00AA6140" w:rsidRDefault="00144974" w:rsidP="00BF6119">
            <w:pPr>
              <w:pStyle w:val="NormalP2"/>
              <w:numPr>
                <w:ilvl w:val="0"/>
                <w:numId w:val="83"/>
              </w:numPr>
              <w:spacing w:line="276" w:lineRule="auto"/>
              <w:rPr>
                <w:rFonts w:ascii="Arial" w:eastAsiaTheme="minorEastAsia" w:hAnsi="Arial" w:cs="Arial"/>
                <w:lang w:val="en-GB"/>
              </w:rPr>
            </w:pPr>
            <w:r w:rsidRPr="00AA6140">
              <w:rPr>
                <w:rFonts w:ascii="Arial" w:eastAsiaTheme="minorEastAsia" w:hAnsi="Arial" w:cs="Arial"/>
                <w:lang w:val="en-GB"/>
              </w:rPr>
              <w:t>Supports activation at rapid scale</w:t>
            </w:r>
          </w:p>
          <w:p w14:paraId="7301EB97" w14:textId="041E63BA" w:rsidR="005767F2" w:rsidRPr="00AA6140" w:rsidRDefault="005767F2" w:rsidP="000C5A8E">
            <w:pPr>
              <w:pStyle w:val="Bodycopy"/>
              <w:jc w:val="both"/>
              <w:rPr>
                <w:rFonts w:cs="Arial"/>
              </w:rPr>
            </w:pPr>
            <w:r w:rsidRPr="00AA6140">
              <w:rPr>
                <w:rFonts w:cs="Arial"/>
              </w:rPr>
              <w:t>An overview of the Lighthouse and Acceleration Cell construction as we envisage is as illustrated below:</w:t>
            </w:r>
          </w:p>
          <w:p w14:paraId="733CEF05" w14:textId="52E94F83" w:rsidR="00E95759" w:rsidRPr="00AA6140" w:rsidRDefault="00E95759" w:rsidP="000C5A8E">
            <w:pPr>
              <w:pStyle w:val="Bodycopy"/>
              <w:jc w:val="both"/>
              <w:rPr>
                <w:rFonts w:cs="Arial"/>
                <w:lang w:val="en-IN"/>
              </w:rPr>
            </w:pPr>
          </w:p>
          <w:p w14:paraId="05E727AA" w14:textId="06BDEA69" w:rsidR="005767F2" w:rsidRPr="00AA6140" w:rsidRDefault="005767F2" w:rsidP="000C5A8E">
            <w:pPr>
              <w:pStyle w:val="Bodycopy"/>
              <w:jc w:val="both"/>
              <w:rPr>
                <w:rFonts w:cs="Arial"/>
                <w:lang w:val="en-IN"/>
              </w:rPr>
            </w:pPr>
          </w:p>
          <w:p w14:paraId="388FC28B" w14:textId="7E271F0A" w:rsidR="009D6573" w:rsidRPr="00AA6140" w:rsidRDefault="009D6573" w:rsidP="000C5A8E">
            <w:pPr>
              <w:pStyle w:val="Bodycopy"/>
              <w:jc w:val="both"/>
              <w:rPr>
                <w:rFonts w:cs="Arial"/>
                <w:lang w:val="en-IN"/>
              </w:rPr>
            </w:pPr>
          </w:p>
          <w:p w14:paraId="3DDECCF3" w14:textId="610A65A3" w:rsidR="009D6573" w:rsidRPr="00AA6140" w:rsidRDefault="009D6573" w:rsidP="000C5A8E">
            <w:pPr>
              <w:pStyle w:val="Bodycopy"/>
              <w:jc w:val="both"/>
              <w:rPr>
                <w:rFonts w:cs="Arial"/>
                <w:lang w:val="en-IN"/>
              </w:rPr>
            </w:pPr>
            <w:r w:rsidRPr="00AA6140">
              <w:rPr>
                <w:rFonts w:cs="Arial"/>
                <w:noProof/>
                <w:lang w:val="en-AU" w:eastAsia="en-AU"/>
              </w:rPr>
              <w:lastRenderedPageBreak/>
              <w:drawing>
                <wp:inline distT="0" distB="0" distL="0" distR="0" wp14:anchorId="66EA06D0" wp14:editId="7442F948">
                  <wp:extent cx="6146800" cy="4666636"/>
                  <wp:effectExtent l="0" t="0" r="0" b="0"/>
                  <wp:docPr id="88" name="Picture 6">
                    <a:extLst xmlns:a="http://schemas.openxmlformats.org/drawingml/2006/main">
                      <a:ext uri="{FF2B5EF4-FFF2-40B4-BE49-F238E27FC236}">
                        <a16:creationId xmlns:a16="http://schemas.microsoft.com/office/drawing/2014/main" id="{3E832520-8F6C-2D4F-8FDE-F732D7C17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E832520-8F6C-2D4F-8FDE-F732D7C1796B}"/>
                              </a:ext>
                            </a:extLst>
                          </pic:cNvPr>
                          <pic:cNvPicPr>
                            <a:picLocks noChangeAspect="1"/>
                          </pic:cNvPicPr>
                        </pic:nvPicPr>
                        <pic:blipFill>
                          <a:blip r:embed="rId29"/>
                          <a:stretch>
                            <a:fillRect/>
                          </a:stretch>
                        </pic:blipFill>
                        <pic:spPr>
                          <a:xfrm>
                            <a:off x="0" y="0"/>
                            <a:ext cx="6151264" cy="4670025"/>
                          </a:xfrm>
                          <a:prstGeom prst="rect">
                            <a:avLst/>
                          </a:prstGeom>
                        </pic:spPr>
                      </pic:pic>
                    </a:graphicData>
                  </a:graphic>
                </wp:inline>
              </w:drawing>
            </w:r>
          </w:p>
          <w:p w14:paraId="69D5960F" w14:textId="779BAC4C" w:rsidR="005F0C2A" w:rsidRPr="00AA6140" w:rsidRDefault="005F0C2A" w:rsidP="000C5A8E">
            <w:pPr>
              <w:pStyle w:val="Bodycopy"/>
              <w:jc w:val="both"/>
              <w:rPr>
                <w:rFonts w:cs="Arial"/>
                <w:lang w:val="en-IN"/>
              </w:rPr>
            </w:pPr>
            <w:r w:rsidRPr="00AA6140">
              <w:rPr>
                <w:rFonts w:cs="Arial"/>
                <w:b/>
                <w:bCs/>
              </w:rPr>
              <w:t>Key attributes of proposed operating structure are as follows:</w:t>
            </w:r>
          </w:p>
          <w:p w14:paraId="41EAAB85" w14:textId="77777777" w:rsidR="005F0C2A" w:rsidRPr="00AA6140" w:rsidRDefault="005F0C2A" w:rsidP="00BF6119">
            <w:pPr>
              <w:pStyle w:val="Bodycopy"/>
              <w:numPr>
                <w:ilvl w:val="0"/>
                <w:numId w:val="88"/>
              </w:numPr>
              <w:jc w:val="both"/>
              <w:rPr>
                <w:rFonts w:cs="Arial"/>
                <w:lang w:val="en-IN"/>
              </w:rPr>
            </w:pPr>
            <w:r w:rsidRPr="00AA6140">
              <w:rPr>
                <w:rFonts w:cs="Arial"/>
              </w:rPr>
              <w:t>Agile operating model with focus on delivery business value.</w:t>
            </w:r>
          </w:p>
          <w:p w14:paraId="62C2E0A3" w14:textId="24C9D2C6" w:rsidR="005F0C2A" w:rsidRPr="00AA6140" w:rsidRDefault="005F0C2A" w:rsidP="00BF6119">
            <w:pPr>
              <w:pStyle w:val="Bodycopy"/>
              <w:numPr>
                <w:ilvl w:val="0"/>
                <w:numId w:val="88"/>
              </w:numPr>
              <w:jc w:val="both"/>
              <w:rPr>
                <w:rFonts w:cs="Arial"/>
                <w:lang w:val="en-IN"/>
              </w:rPr>
            </w:pPr>
            <w:r w:rsidRPr="00AA6140">
              <w:rPr>
                <w:rFonts w:cs="Arial"/>
              </w:rPr>
              <w:t xml:space="preserve">Innovation Lighthouse to be co-located with </w:t>
            </w:r>
            <w:r w:rsidR="00716698">
              <w:rPr>
                <w:rFonts w:cs="Arial"/>
              </w:rPr>
              <w:t>CLIENT</w:t>
            </w:r>
            <w:r w:rsidRPr="00AA6140">
              <w:rPr>
                <w:rFonts w:cs="Arial"/>
              </w:rPr>
              <w:t xml:space="preserve"> and bring in thought leadership and a mandate to innovate &amp; license to deliver</w:t>
            </w:r>
          </w:p>
          <w:p w14:paraId="6930A674" w14:textId="3932CB73" w:rsidR="005F0C2A" w:rsidRPr="00AA6140" w:rsidRDefault="005F0C2A" w:rsidP="00BF6119">
            <w:pPr>
              <w:pStyle w:val="Bodycopy"/>
              <w:numPr>
                <w:ilvl w:val="0"/>
                <w:numId w:val="88"/>
              </w:numPr>
              <w:jc w:val="both"/>
              <w:rPr>
                <w:rFonts w:cs="Arial"/>
                <w:lang w:val="en-IN"/>
              </w:rPr>
            </w:pPr>
            <w:r w:rsidRPr="00AA6140">
              <w:rPr>
                <w:rFonts w:cs="Arial"/>
              </w:rPr>
              <w:t>Acceleration Cells to be on-boarded to execute autonomously &amp; deliver with fast turnaround times.</w:t>
            </w:r>
          </w:p>
          <w:p w14:paraId="0A6E96CC" w14:textId="77777777" w:rsidR="005F0C2A" w:rsidRPr="00AA6140" w:rsidRDefault="005F0C2A" w:rsidP="00BF6119">
            <w:pPr>
              <w:pStyle w:val="Bodycopy"/>
              <w:numPr>
                <w:ilvl w:val="0"/>
                <w:numId w:val="88"/>
              </w:numPr>
              <w:jc w:val="both"/>
              <w:rPr>
                <w:rFonts w:cs="Arial"/>
                <w:lang w:val="en-IN"/>
              </w:rPr>
            </w:pPr>
            <w:r w:rsidRPr="00AA6140">
              <w:rPr>
                <w:rFonts w:cs="Arial"/>
              </w:rPr>
              <w:t>Integrated Governance, Light House and acceleration project execution and delivery teams</w:t>
            </w:r>
          </w:p>
          <w:p w14:paraId="4F9BBDBD" w14:textId="4B135B7B" w:rsidR="005F0C2A" w:rsidRPr="00AA6140" w:rsidRDefault="00BA4E27" w:rsidP="00BF6119">
            <w:pPr>
              <w:pStyle w:val="Bodycopy"/>
              <w:numPr>
                <w:ilvl w:val="0"/>
                <w:numId w:val="88"/>
              </w:numPr>
              <w:jc w:val="both"/>
              <w:rPr>
                <w:rFonts w:cs="Arial"/>
                <w:lang w:val="en-IN"/>
              </w:rPr>
            </w:pPr>
            <w:r w:rsidRPr="00AA6140">
              <w:rPr>
                <w:rFonts w:cs="Arial"/>
              </w:rPr>
              <w:t>Acceleration Cell</w:t>
            </w:r>
            <w:r w:rsidR="005F0C2A" w:rsidRPr="00AA6140">
              <w:rPr>
                <w:rFonts w:cs="Arial"/>
              </w:rPr>
              <w:t xml:space="preserve"> model to meet spikes in demand</w:t>
            </w:r>
          </w:p>
          <w:p w14:paraId="24CAED41" w14:textId="5836DD1E" w:rsidR="005F0C2A" w:rsidRPr="00AA6140" w:rsidRDefault="005F0C2A" w:rsidP="00BF6119">
            <w:pPr>
              <w:pStyle w:val="Bodycopy"/>
              <w:numPr>
                <w:ilvl w:val="0"/>
                <w:numId w:val="88"/>
              </w:numPr>
              <w:jc w:val="both"/>
              <w:rPr>
                <w:rFonts w:cs="Arial"/>
                <w:lang w:val="en-IN"/>
              </w:rPr>
            </w:pPr>
            <w:r w:rsidRPr="00AA6140">
              <w:rPr>
                <w:rFonts w:cs="Arial"/>
              </w:rPr>
              <w:t xml:space="preserve">Leverage </w:t>
            </w:r>
            <w:r w:rsidR="00716698">
              <w:rPr>
                <w:rFonts w:cs="Arial"/>
              </w:rPr>
              <w:t>CLIENT</w:t>
            </w:r>
            <w:r w:rsidRPr="00AA6140">
              <w:rPr>
                <w:rFonts w:cs="Arial"/>
              </w:rPr>
              <w:t xml:space="preserve"> eco-system and synergies</w:t>
            </w:r>
          </w:p>
          <w:p w14:paraId="17FC982E" w14:textId="316C064B" w:rsidR="005F0C2A" w:rsidRPr="00AA6140" w:rsidRDefault="005F0C2A" w:rsidP="00BF6119">
            <w:pPr>
              <w:pStyle w:val="Bodycopy"/>
              <w:numPr>
                <w:ilvl w:val="0"/>
                <w:numId w:val="88"/>
              </w:numPr>
              <w:jc w:val="both"/>
              <w:rPr>
                <w:rFonts w:cs="Arial"/>
                <w:lang w:val="en-IN"/>
              </w:rPr>
            </w:pPr>
            <w:r w:rsidRPr="00AA6140">
              <w:rPr>
                <w:rFonts w:cs="Arial"/>
              </w:rPr>
              <w:t>Digital Academy to enable talent transformation</w:t>
            </w:r>
          </w:p>
          <w:p w14:paraId="5066CDB7" w14:textId="40A95CB1" w:rsidR="005F0C2A" w:rsidRPr="00AA6140" w:rsidRDefault="005F0C2A" w:rsidP="00BF6119">
            <w:pPr>
              <w:pStyle w:val="Bodycopy"/>
              <w:numPr>
                <w:ilvl w:val="0"/>
                <w:numId w:val="88"/>
              </w:numPr>
              <w:jc w:val="both"/>
              <w:rPr>
                <w:rFonts w:cs="Arial"/>
                <w:lang w:val="en-IN"/>
              </w:rPr>
            </w:pPr>
            <w:r w:rsidRPr="00AA6140">
              <w:rPr>
                <w:rFonts w:cs="Arial"/>
              </w:rPr>
              <w:t>Wipro ecosystem to support execution and innovation</w:t>
            </w:r>
          </w:p>
          <w:p w14:paraId="3445C960" w14:textId="77777777" w:rsidR="00BA4E27" w:rsidRPr="00AA6140" w:rsidRDefault="00BA4E27" w:rsidP="000C5A8E">
            <w:pPr>
              <w:pStyle w:val="Bodycopy"/>
              <w:tabs>
                <w:tab w:val="left" w:pos="945"/>
              </w:tabs>
              <w:jc w:val="both"/>
              <w:rPr>
                <w:rFonts w:cs="Arial"/>
                <w:lang w:val="en-GB"/>
              </w:rPr>
            </w:pPr>
          </w:p>
          <w:p w14:paraId="445CBD8A" w14:textId="3303CFC0" w:rsidR="00BA4E27" w:rsidRPr="00AA6140" w:rsidRDefault="00BA4E27" w:rsidP="000C5A8E">
            <w:pPr>
              <w:pStyle w:val="Bodycopy"/>
              <w:tabs>
                <w:tab w:val="left" w:pos="945"/>
              </w:tabs>
              <w:jc w:val="both"/>
              <w:rPr>
                <w:rFonts w:cs="Arial"/>
                <w:lang w:val="en-GB"/>
              </w:rPr>
            </w:pPr>
            <w:r w:rsidRPr="00AA6140">
              <w:rPr>
                <w:rFonts w:cs="Arial"/>
                <w:lang w:val="en-GB"/>
              </w:rPr>
              <w:t>Advantages with Lighthouse construct:</w:t>
            </w:r>
          </w:p>
          <w:p w14:paraId="34E03F36" w14:textId="77777777" w:rsidR="00BA4E27" w:rsidRPr="00AA6140" w:rsidRDefault="00BA4E27" w:rsidP="000C5A8E">
            <w:pPr>
              <w:pStyle w:val="Bodycopy"/>
              <w:numPr>
                <w:ilvl w:val="0"/>
                <w:numId w:val="50"/>
              </w:numPr>
              <w:tabs>
                <w:tab w:val="left" w:pos="945"/>
              </w:tabs>
              <w:jc w:val="both"/>
              <w:rPr>
                <w:rFonts w:cs="Arial"/>
                <w:lang w:val="en-IN"/>
              </w:rPr>
            </w:pPr>
            <w:r w:rsidRPr="00AA6140">
              <w:rPr>
                <w:rFonts w:cs="Arial"/>
                <w:b/>
                <w:bCs/>
                <w:lang w:val="en-GB"/>
              </w:rPr>
              <w:t xml:space="preserve">Business Sensing: </w:t>
            </w:r>
            <w:r w:rsidRPr="00AA6140">
              <w:rPr>
                <w:rFonts w:cs="Arial"/>
                <w:lang w:val="en-GB"/>
              </w:rPr>
              <w:t>Glean on insights from citizen and regulations standpoint</w:t>
            </w:r>
          </w:p>
          <w:p w14:paraId="19E5B98F" w14:textId="77777777" w:rsidR="00BA4E27" w:rsidRPr="00AA6140" w:rsidRDefault="00BA4E27" w:rsidP="000C5A8E">
            <w:pPr>
              <w:pStyle w:val="Bodycopy"/>
              <w:numPr>
                <w:ilvl w:val="0"/>
                <w:numId w:val="50"/>
              </w:numPr>
              <w:tabs>
                <w:tab w:val="left" w:pos="945"/>
              </w:tabs>
              <w:jc w:val="both"/>
              <w:rPr>
                <w:rFonts w:cs="Arial"/>
                <w:lang w:val="en-IN"/>
              </w:rPr>
            </w:pPr>
            <w:r w:rsidRPr="00AA6140">
              <w:rPr>
                <w:rFonts w:cs="Arial"/>
                <w:b/>
                <w:bCs/>
                <w:lang w:val="en-GB"/>
              </w:rPr>
              <w:t xml:space="preserve">Proof-of-value </w:t>
            </w:r>
            <w:r w:rsidRPr="00AA6140">
              <w:rPr>
                <w:rFonts w:cs="Arial"/>
                <w:lang w:val="en-GB"/>
              </w:rPr>
              <w:t>by identifying innovative solutions to business problems, prove their values with MVP</w:t>
            </w:r>
          </w:p>
          <w:p w14:paraId="1D0C6C9B" w14:textId="77777777" w:rsidR="00BA4E27" w:rsidRPr="00AA6140" w:rsidRDefault="00BA4E27" w:rsidP="000C5A8E">
            <w:pPr>
              <w:pStyle w:val="Bodycopy"/>
              <w:numPr>
                <w:ilvl w:val="0"/>
                <w:numId w:val="50"/>
              </w:numPr>
              <w:tabs>
                <w:tab w:val="left" w:pos="945"/>
              </w:tabs>
              <w:jc w:val="both"/>
              <w:rPr>
                <w:rFonts w:cs="Arial"/>
                <w:lang w:val="en-IN"/>
              </w:rPr>
            </w:pPr>
            <w:r w:rsidRPr="00AA6140">
              <w:rPr>
                <w:rFonts w:cs="Arial"/>
                <w:b/>
                <w:bCs/>
                <w:lang w:val="en-GB"/>
              </w:rPr>
              <w:t>Secure business stakeholders</w:t>
            </w:r>
            <w:r w:rsidRPr="00AA6140">
              <w:rPr>
                <w:rFonts w:cs="Arial"/>
                <w:lang w:val="en-GB"/>
              </w:rPr>
              <w:t>’ buy-in to take successful MVPs for scaling &amp; implementation</w:t>
            </w:r>
          </w:p>
          <w:p w14:paraId="00AF3EFE" w14:textId="77777777" w:rsidR="00BA4E27" w:rsidRPr="00AA6140" w:rsidRDefault="00BA4E27" w:rsidP="000C5A8E">
            <w:pPr>
              <w:pStyle w:val="Bodycopy"/>
              <w:numPr>
                <w:ilvl w:val="0"/>
                <w:numId w:val="50"/>
              </w:numPr>
              <w:tabs>
                <w:tab w:val="left" w:pos="945"/>
              </w:tabs>
              <w:jc w:val="both"/>
              <w:rPr>
                <w:rFonts w:cs="Arial"/>
                <w:lang w:val="en-IN"/>
              </w:rPr>
            </w:pPr>
            <w:r w:rsidRPr="00AA6140">
              <w:rPr>
                <w:rFonts w:cs="Arial"/>
                <w:b/>
                <w:bCs/>
                <w:lang w:val="en-GB"/>
              </w:rPr>
              <w:t>Amplify quick wins</w:t>
            </w:r>
            <w:r w:rsidRPr="00AA6140">
              <w:rPr>
                <w:rFonts w:cs="Arial"/>
                <w:lang w:val="en-GB"/>
              </w:rPr>
              <w:t xml:space="preserve"> to build momentum &amp; engage employees/users to drive zero touch adoption of successful change </w:t>
            </w:r>
          </w:p>
          <w:p w14:paraId="5E105117" w14:textId="77777777" w:rsidR="00BA4E27" w:rsidRPr="00AA6140" w:rsidRDefault="00BA4E27" w:rsidP="000C5A8E">
            <w:pPr>
              <w:pStyle w:val="Bodycopy"/>
              <w:numPr>
                <w:ilvl w:val="0"/>
                <w:numId w:val="50"/>
              </w:numPr>
              <w:tabs>
                <w:tab w:val="left" w:pos="945"/>
              </w:tabs>
              <w:jc w:val="both"/>
              <w:rPr>
                <w:rFonts w:cs="Arial"/>
                <w:lang w:val="en-IN"/>
              </w:rPr>
            </w:pPr>
            <w:r w:rsidRPr="00AA6140">
              <w:rPr>
                <w:rFonts w:cs="Arial"/>
                <w:b/>
                <w:bCs/>
                <w:lang w:val="en-GB"/>
              </w:rPr>
              <w:t>Establish governance working groups</w:t>
            </w:r>
            <w:r w:rsidRPr="00AA6140">
              <w:rPr>
                <w:rFonts w:cs="Arial"/>
                <w:lang w:val="en-GB"/>
              </w:rPr>
              <w:t xml:space="preserve"> with empowered leaders invested in achieving business case and drive change</w:t>
            </w:r>
          </w:p>
          <w:p w14:paraId="3C55D86E" w14:textId="77777777" w:rsidR="00BA4E27" w:rsidRPr="00AA6140" w:rsidRDefault="00BA4E27" w:rsidP="000C5A8E">
            <w:pPr>
              <w:pStyle w:val="Bodycopy"/>
              <w:jc w:val="both"/>
              <w:rPr>
                <w:rFonts w:cs="Arial"/>
                <w:lang w:val="en-IN"/>
              </w:rPr>
            </w:pPr>
          </w:p>
          <w:p w14:paraId="2C9AE36D" w14:textId="2E9F74D8" w:rsidR="009C709C" w:rsidRPr="00AA6140" w:rsidRDefault="005B1826" w:rsidP="000C5A8E">
            <w:pPr>
              <w:pStyle w:val="NormalP2"/>
              <w:spacing w:line="276" w:lineRule="auto"/>
              <w:rPr>
                <w:rFonts w:ascii="Arial" w:hAnsi="Arial" w:cs="Arial"/>
                <w:lang w:val="en-IN"/>
              </w:rPr>
            </w:pPr>
            <w:r w:rsidRPr="00AA6140">
              <w:rPr>
                <w:rFonts w:ascii="Arial" w:hAnsi="Arial" w:cs="Arial"/>
                <w:lang w:val="en-GB"/>
              </w:rPr>
              <w:t xml:space="preserve">The basis of core execution will be Agile Based acceleration cells which will be working to deliver a Minimum Viable Product and scaling as and when needed. As an organizational principle, it ensures a holistic perspective and speedy collaboration across all concerned stakeholders. </w:t>
            </w:r>
            <w:r w:rsidR="009C709C" w:rsidRPr="00AA6140">
              <w:rPr>
                <w:rFonts w:ascii="Arial" w:eastAsiaTheme="minorEastAsia" w:hAnsi="Arial" w:cs="Arial"/>
              </w:rPr>
              <w:t xml:space="preserve">In close collaboration with </w:t>
            </w:r>
            <w:r w:rsidR="00716698">
              <w:rPr>
                <w:rFonts w:ascii="Arial" w:hAnsi="Arial" w:cs="Arial"/>
              </w:rPr>
              <w:t>CLIENT</w:t>
            </w:r>
            <w:r w:rsidR="009C709C" w:rsidRPr="00AA6140">
              <w:rPr>
                <w:rFonts w:ascii="Arial" w:eastAsiaTheme="minorEastAsia" w:hAnsi="Arial" w:cs="Arial"/>
              </w:rPr>
              <w:t xml:space="preserve">, we will organize the talent into multi-disciplinary &amp; </w:t>
            </w:r>
            <w:r w:rsidR="009C709C" w:rsidRPr="00AA6140">
              <w:rPr>
                <w:rFonts w:ascii="Arial" w:hAnsi="Arial" w:cs="Arial"/>
              </w:rPr>
              <w:t xml:space="preserve">accelerated cells. </w:t>
            </w:r>
            <w:r w:rsidR="005F0C2A" w:rsidRPr="00AA6140">
              <w:rPr>
                <w:rFonts w:ascii="Arial" w:hAnsi="Arial" w:cs="Arial"/>
                <w:lang w:val="en-IN"/>
              </w:rPr>
              <w:t xml:space="preserve">Our adoption ONE team construct is proposed with </w:t>
            </w:r>
            <w:r w:rsidR="009C709C" w:rsidRPr="00AA6140">
              <w:rPr>
                <w:rFonts w:ascii="Arial" w:hAnsi="Arial" w:cs="Arial"/>
                <w:lang w:val="en-IN"/>
              </w:rPr>
              <w:t>scalability of multiple acceleration cells to deliver the MVPs, as shown below:</w:t>
            </w:r>
          </w:p>
          <w:p w14:paraId="7ADDE3D6" w14:textId="3D2C2C32" w:rsidR="009D6573" w:rsidRPr="00AA6140" w:rsidRDefault="009D6573" w:rsidP="000C5A8E">
            <w:pPr>
              <w:pStyle w:val="Bodycopy"/>
              <w:jc w:val="both"/>
              <w:rPr>
                <w:rFonts w:cs="Arial"/>
                <w:lang w:val="en-IN"/>
              </w:rPr>
            </w:pPr>
            <w:r w:rsidRPr="00AA6140">
              <w:rPr>
                <w:rFonts w:cs="Arial"/>
                <w:noProof/>
                <w:lang w:val="en-AU" w:eastAsia="en-AU"/>
              </w:rPr>
              <w:drawing>
                <wp:inline distT="0" distB="0" distL="0" distR="0" wp14:anchorId="62A84205" wp14:editId="5BEA37EA">
                  <wp:extent cx="6057900" cy="5000566"/>
                  <wp:effectExtent l="0" t="0" r="0" b="3810"/>
                  <wp:docPr id="89" name="Picture 1">
                    <a:extLst xmlns:a="http://schemas.openxmlformats.org/drawingml/2006/main">
                      <a:ext uri="{FF2B5EF4-FFF2-40B4-BE49-F238E27FC236}">
                        <a16:creationId xmlns:a16="http://schemas.microsoft.com/office/drawing/2014/main" id="{CA748067-B388-B547-90CD-DFAD15EF4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A748067-B388-B547-90CD-DFAD15EF4E46}"/>
                              </a:ext>
                            </a:extLst>
                          </pic:cNvPr>
                          <pic:cNvPicPr>
                            <a:picLocks noChangeAspect="1"/>
                          </pic:cNvPicPr>
                        </pic:nvPicPr>
                        <pic:blipFill>
                          <a:blip r:embed="rId30"/>
                          <a:stretch>
                            <a:fillRect/>
                          </a:stretch>
                        </pic:blipFill>
                        <pic:spPr>
                          <a:xfrm>
                            <a:off x="0" y="0"/>
                            <a:ext cx="6060339" cy="5002579"/>
                          </a:xfrm>
                          <a:prstGeom prst="rect">
                            <a:avLst/>
                          </a:prstGeom>
                        </pic:spPr>
                      </pic:pic>
                    </a:graphicData>
                  </a:graphic>
                </wp:inline>
              </w:drawing>
            </w:r>
          </w:p>
          <w:p w14:paraId="016A9C1F" w14:textId="77777777" w:rsidR="009D6573" w:rsidRPr="00AA6140" w:rsidRDefault="009D6573" w:rsidP="000C5A8E">
            <w:pPr>
              <w:pStyle w:val="Bodycopy"/>
              <w:jc w:val="both"/>
              <w:rPr>
                <w:rFonts w:cs="Arial"/>
                <w:lang w:val="en-AU"/>
              </w:rPr>
            </w:pPr>
          </w:p>
          <w:p w14:paraId="2916199F" w14:textId="38C890DF" w:rsidR="00C07D76" w:rsidRPr="00AA6140" w:rsidRDefault="00B562B1" w:rsidP="000C5A8E">
            <w:pPr>
              <w:pStyle w:val="Bodycopy"/>
              <w:jc w:val="both"/>
              <w:rPr>
                <w:rFonts w:cs="Arial"/>
                <w:lang w:val="en-IN"/>
              </w:rPr>
            </w:pPr>
            <w:r w:rsidRPr="00AA6140">
              <w:rPr>
                <w:rFonts w:cs="Arial"/>
                <w:lang w:val="en-AU"/>
              </w:rPr>
              <w:t xml:space="preserve">We will setup ‘fully stacked’ agile teams that deliver measurable outcomes. </w:t>
            </w:r>
            <w:r w:rsidR="009C709C" w:rsidRPr="00AA6140">
              <w:rPr>
                <w:rFonts w:cs="Arial"/>
                <w:lang w:val="en-IN"/>
              </w:rPr>
              <w:t>The</w:t>
            </w:r>
            <w:r w:rsidRPr="00AA6140">
              <w:rPr>
                <w:rFonts w:cs="Arial"/>
                <w:lang w:val="en-IN"/>
              </w:rPr>
              <w:t xml:space="preserve"> acceleration cells are characterized  as following:</w:t>
            </w:r>
          </w:p>
          <w:p w14:paraId="12C5FD63" w14:textId="77777777" w:rsidR="003D3874" w:rsidRPr="00AA6140" w:rsidRDefault="003D3874" w:rsidP="00BF6119">
            <w:pPr>
              <w:pStyle w:val="Bodycopy"/>
              <w:numPr>
                <w:ilvl w:val="0"/>
                <w:numId w:val="89"/>
              </w:numPr>
              <w:jc w:val="both"/>
              <w:rPr>
                <w:rFonts w:cs="Arial"/>
                <w:lang w:val="en-IN"/>
              </w:rPr>
            </w:pPr>
            <w:r w:rsidRPr="00AA6140">
              <w:rPr>
                <w:rFonts w:cs="Arial"/>
                <w:lang w:val="en-IN"/>
              </w:rPr>
              <w:t>Agile Development &amp; Operating Model</w:t>
            </w:r>
          </w:p>
          <w:p w14:paraId="50966999" w14:textId="77777777" w:rsidR="003D3874" w:rsidRPr="00AA6140" w:rsidRDefault="003D3874" w:rsidP="00BF6119">
            <w:pPr>
              <w:pStyle w:val="Bodycopy"/>
              <w:numPr>
                <w:ilvl w:val="0"/>
                <w:numId w:val="89"/>
              </w:numPr>
              <w:jc w:val="both"/>
              <w:rPr>
                <w:rFonts w:cs="Arial"/>
                <w:lang w:val="en-IN"/>
              </w:rPr>
            </w:pPr>
            <w:r w:rsidRPr="00AA6140">
              <w:rPr>
                <w:rFonts w:cs="Arial"/>
                <w:lang w:val="en-IN"/>
              </w:rPr>
              <w:t>Full stacked persistent teams</w:t>
            </w:r>
          </w:p>
          <w:p w14:paraId="355DF9FC" w14:textId="77777777" w:rsidR="003D3874" w:rsidRPr="00AA6140" w:rsidRDefault="003D3874" w:rsidP="00BF6119">
            <w:pPr>
              <w:pStyle w:val="Bodycopy"/>
              <w:numPr>
                <w:ilvl w:val="0"/>
                <w:numId w:val="89"/>
              </w:numPr>
              <w:jc w:val="both"/>
              <w:rPr>
                <w:rFonts w:cs="Arial"/>
                <w:lang w:val="en-IN"/>
              </w:rPr>
            </w:pPr>
            <w:r w:rsidRPr="00AA6140">
              <w:rPr>
                <w:rFonts w:cs="Arial"/>
                <w:lang w:val="en-IN"/>
              </w:rPr>
              <w:t>Continuous Integration, Continuous Deployment to Pre-Prod</w:t>
            </w:r>
          </w:p>
          <w:p w14:paraId="714C057F" w14:textId="77777777" w:rsidR="003D3874" w:rsidRPr="00AA6140" w:rsidRDefault="003D3874" w:rsidP="00BF6119">
            <w:pPr>
              <w:pStyle w:val="Bodycopy"/>
              <w:numPr>
                <w:ilvl w:val="0"/>
                <w:numId w:val="89"/>
              </w:numPr>
              <w:jc w:val="both"/>
              <w:rPr>
                <w:rFonts w:cs="Arial"/>
                <w:lang w:val="en-IN"/>
              </w:rPr>
            </w:pPr>
            <w:r w:rsidRPr="00AA6140">
              <w:rPr>
                <w:rFonts w:cs="Arial"/>
                <w:lang w:val="en-IN"/>
              </w:rPr>
              <w:t xml:space="preserve">Experience-driven Product Management </w:t>
            </w:r>
          </w:p>
          <w:p w14:paraId="0C7BC7E2" w14:textId="77777777" w:rsidR="003D3874" w:rsidRPr="00AA6140" w:rsidRDefault="003D3874" w:rsidP="00BF6119">
            <w:pPr>
              <w:pStyle w:val="Bodycopy"/>
              <w:numPr>
                <w:ilvl w:val="0"/>
                <w:numId w:val="89"/>
              </w:numPr>
              <w:jc w:val="both"/>
              <w:rPr>
                <w:rFonts w:cs="Arial"/>
                <w:lang w:val="en-IN"/>
              </w:rPr>
            </w:pPr>
            <w:r w:rsidRPr="00AA6140">
              <w:rPr>
                <w:rFonts w:cs="Arial"/>
                <w:lang w:val="en-IN"/>
              </w:rPr>
              <w:t>Design-led Continuous Engineering</w:t>
            </w:r>
          </w:p>
          <w:p w14:paraId="03AFEE90" w14:textId="3EDBBB77" w:rsidR="003D3874" w:rsidRPr="00AA6140" w:rsidRDefault="003D3874" w:rsidP="00BF6119">
            <w:pPr>
              <w:pStyle w:val="Bodycopy"/>
              <w:numPr>
                <w:ilvl w:val="0"/>
                <w:numId w:val="89"/>
              </w:numPr>
              <w:jc w:val="both"/>
              <w:rPr>
                <w:rFonts w:cs="Arial"/>
                <w:lang w:val="en-IN"/>
              </w:rPr>
            </w:pPr>
            <w:r w:rsidRPr="00AA6140">
              <w:rPr>
                <w:rFonts w:cs="Arial"/>
              </w:rPr>
              <w:t>Security baked in as part code – DevSecOps</w:t>
            </w:r>
          </w:p>
          <w:p w14:paraId="5962AFD0" w14:textId="685846DA" w:rsidR="0093745F" w:rsidRPr="00AA6140" w:rsidRDefault="00BB3AC8" w:rsidP="000C5A8E">
            <w:pPr>
              <w:pStyle w:val="PTNormalResponse"/>
              <w:jc w:val="both"/>
              <w:rPr>
                <w:rFonts w:cs="Arial"/>
                <w:lang w:val="en-US"/>
              </w:rPr>
            </w:pPr>
            <w:r w:rsidRPr="00AA6140">
              <w:rPr>
                <w:rFonts w:cs="Arial"/>
                <w:lang w:val="en-US"/>
              </w:rPr>
              <w:t xml:space="preserve">Following is the high-level representation of our End-to-End delivery model and approach with the complete visibility of our proposed delivery construct with Innovation Lighthouse </w:t>
            </w:r>
            <w:r w:rsidR="0061238F" w:rsidRPr="00AA6140">
              <w:rPr>
                <w:rFonts w:cs="Arial"/>
                <w:lang w:val="en-US"/>
              </w:rPr>
              <w:t>with</w:t>
            </w:r>
            <w:r w:rsidRPr="00AA6140">
              <w:rPr>
                <w:rFonts w:cs="Arial"/>
                <w:lang w:val="en-US"/>
              </w:rPr>
              <w:t xml:space="preserve"> acceleration cells, along with our resourcing process to staff niche skills.</w:t>
            </w:r>
          </w:p>
          <w:p w14:paraId="1E3B90F2" w14:textId="1B54664A" w:rsidR="0093745F" w:rsidRPr="00AA6140" w:rsidRDefault="009D6573" w:rsidP="000C5A8E">
            <w:pPr>
              <w:pStyle w:val="PTNormalResponse"/>
              <w:jc w:val="both"/>
              <w:rPr>
                <w:rFonts w:cs="Arial"/>
                <w:b/>
                <w:bCs/>
                <w:lang w:val="en-US"/>
              </w:rPr>
            </w:pPr>
            <w:r w:rsidRPr="00AA6140">
              <w:rPr>
                <w:rFonts w:cs="Arial"/>
                <w:b/>
                <w:bCs/>
                <w:noProof/>
                <w:lang w:eastAsia="en-AU"/>
              </w:rPr>
              <w:lastRenderedPageBreak/>
              <w:drawing>
                <wp:inline distT="0" distB="0" distL="0" distR="0" wp14:anchorId="2E2BA382" wp14:editId="524185DB">
                  <wp:extent cx="6203340" cy="2857500"/>
                  <wp:effectExtent l="0" t="0" r="6985" b="0"/>
                  <wp:docPr id="90" name="Picture 1">
                    <a:extLst xmlns:a="http://schemas.openxmlformats.org/drawingml/2006/main">
                      <a:ext uri="{FF2B5EF4-FFF2-40B4-BE49-F238E27FC236}">
                        <a16:creationId xmlns:a16="http://schemas.microsoft.com/office/drawing/2014/main" id="{C22079A2-504E-0A44-8837-9BF22DE0E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22079A2-504E-0A44-8837-9BF22DE0ECFE}"/>
                              </a:ext>
                            </a:extLst>
                          </pic:cNvPr>
                          <pic:cNvPicPr>
                            <a:picLocks noChangeAspect="1"/>
                          </pic:cNvPicPr>
                        </pic:nvPicPr>
                        <pic:blipFill>
                          <a:blip r:embed="rId31"/>
                          <a:stretch>
                            <a:fillRect/>
                          </a:stretch>
                        </pic:blipFill>
                        <pic:spPr>
                          <a:xfrm>
                            <a:off x="0" y="0"/>
                            <a:ext cx="6207293" cy="2859321"/>
                          </a:xfrm>
                          <a:prstGeom prst="rect">
                            <a:avLst/>
                          </a:prstGeom>
                        </pic:spPr>
                      </pic:pic>
                    </a:graphicData>
                  </a:graphic>
                </wp:inline>
              </w:drawing>
            </w:r>
          </w:p>
          <w:p w14:paraId="0550F126" w14:textId="77777777" w:rsidR="002F0B75" w:rsidRPr="00AA6140" w:rsidRDefault="002F0B75" w:rsidP="000C5A8E">
            <w:pPr>
              <w:pStyle w:val="PTNormalResponse"/>
              <w:jc w:val="both"/>
              <w:rPr>
                <w:rFonts w:cs="Arial"/>
                <w:b/>
                <w:bCs/>
                <w:lang w:val="en-US"/>
              </w:rPr>
            </w:pPr>
          </w:p>
          <w:p w14:paraId="3C182DA4" w14:textId="0D3FEE63" w:rsidR="00A17B58" w:rsidRPr="00AA6140" w:rsidRDefault="00A17B58" w:rsidP="000C5A8E">
            <w:pPr>
              <w:pStyle w:val="PTNormalResponse"/>
              <w:jc w:val="both"/>
              <w:rPr>
                <w:rFonts w:cs="Arial"/>
                <w:b/>
                <w:bCs/>
                <w:lang w:val="en-US"/>
              </w:rPr>
            </w:pPr>
            <w:r w:rsidRPr="00AA6140">
              <w:rPr>
                <w:rFonts w:cs="Arial"/>
                <w:b/>
                <w:bCs/>
                <w:lang w:val="en-US"/>
              </w:rPr>
              <w:t xml:space="preserve">Our Overall Testing </w:t>
            </w:r>
            <w:r w:rsidR="00F31472" w:rsidRPr="00AA6140">
              <w:rPr>
                <w:rFonts w:cs="Arial"/>
                <w:b/>
                <w:bCs/>
                <w:lang w:val="en-US"/>
              </w:rPr>
              <w:t>Coverage to Support the Program</w:t>
            </w:r>
            <w:r w:rsidR="00EE677F" w:rsidRPr="00AA6140">
              <w:rPr>
                <w:rFonts w:cs="Arial"/>
                <w:b/>
                <w:bCs/>
                <w:lang w:val="en-US"/>
              </w:rPr>
              <w:t xml:space="preserve"> </w:t>
            </w:r>
          </w:p>
          <w:p w14:paraId="68A90C8D" w14:textId="77777777" w:rsidR="002F0B75" w:rsidRPr="00AA6140" w:rsidRDefault="002F0B75" w:rsidP="000C5A8E">
            <w:pPr>
              <w:pStyle w:val="PTNormalResponse"/>
              <w:jc w:val="both"/>
              <w:rPr>
                <w:rFonts w:cs="Arial"/>
                <w:b/>
                <w:bCs/>
                <w:lang w:val="en-US"/>
              </w:rPr>
            </w:pPr>
          </w:p>
          <w:p w14:paraId="55D799F3" w14:textId="7B57BE36" w:rsidR="00F5459D" w:rsidRPr="00AA6140" w:rsidRDefault="00F5459D" w:rsidP="000C5A8E">
            <w:pPr>
              <w:pStyle w:val="PTNormalResponse"/>
              <w:jc w:val="both"/>
              <w:rPr>
                <w:rFonts w:eastAsia="Arial" w:cs="Arial"/>
                <w:b/>
                <w:bCs/>
              </w:rPr>
            </w:pPr>
            <w:r w:rsidRPr="00AA6140">
              <w:rPr>
                <w:rFonts w:eastAsia="Arial" w:cs="Arial"/>
                <w:lang w:eastAsia="en-AU"/>
              </w:rPr>
              <w:t xml:space="preserve">Based on the previous lessons learned at </w:t>
            </w:r>
            <w:r w:rsidR="00C318B7">
              <w:rPr>
                <w:rFonts w:eastAsia="Arial" w:cs="Arial"/>
                <w:lang w:eastAsia="en-AU"/>
              </w:rPr>
              <w:t>CLIENT</w:t>
            </w:r>
            <w:r w:rsidRPr="00AA6140">
              <w:rPr>
                <w:rFonts w:eastAsia="Arial" w:cs="Arial"/>
                <w:lang w:eastAsia="en-AU"/>
              </w:rPr>
              <w:t xml:space="preserve">, we understand that testing is one of the critical success factors for the NextGen Program. As suggested in the VAGO audit report of May’2021, we strongly underpin the idea of having a robust Testing to deliver high quality business solution successfully to </w:t>
            </w:r>
            <w:r w:rsidR="00C318B7">
              <w:rPr>
                <w:rFonts w:eastAsia="Arial" w:cs="Arial"/>
                <w:lang w:eastAsia="en-AU"/>
              </w:rPr>
              <w:t>CLIENT</w:t>
            </w:r>
            <w:r w:rsidRPr="00AA6140">
              <w:rPr>
                <w:rFonts w:eastAsia="Arial" w:cs="Arial"/>
                <w:lang w:eastAsia="en-AU"/>
              </w:rPr>
              <w:t xml:space="preserve">. </w:t>
            </w:r>
          </w:p>
          <w:p w14:paraId="1E7AEE4D" w14:textId="55C8B78D" w:rsidR="00F31472" w:rsidRPr="00AA6140" w:rsidRDefault="00F31472" w:rsidP="000C5A8E">
            <w:pPr>
              <w:pStyle w:val="ListParagraph"/>
              <w:ind w:left="0"/>
              <w:jc w:val="both"/>
              <w:rPr>
                <w:rFonts w:ascii="Arial" w:hAnsi="Arial" w:cs="Arial"/>
              </w:rPr>
            </w:pPr>
            <w:r w:rsidRPr="00AA6140">
              <w:rPr>
                <w:rFonts w:ascii="Arial" w:hAnsi="Arial" w:cs="Arial"/>
                <w:lang w:val="en-US"/>
              </w:rPr>
              <w:t xml:space="preserve">We follow “left-shift” testing approach for large transformation programs of the size of that of NextGen. Along with CI-CD we, recommend Continuous Testing (CT) at every Sprint level. </w:t>
            </w:r>
            <w:r w:rsidRPr="00AA6140">
              <w:rPr>
                <w:rFonts w:ascii="Arial" w:hAnsi="Arial" w:cs="Arial"/>
              </w:rPr>
              <w:t>Overview of the test solution and testing best practices in agile SDLC:</w:t>
            </w:r>
          </w:p>
          <w:p w14:paraId="10367C0F" w14:textId="77777777" w:rsidR="006D6EB8" w:rsidRPr="00AA6140" w:rsidRDefault="006D6EB8" w:rsidP="000C5A8E">
            <w:pPr>
              <w:pStyle w:val="ListParagraph"/>
              <w:ind w:left="0"/>
              <w:jc w:val="both"/>
              <w:rPr>
                <w:rFonts w:ascii="Arial" w:hAnsi="Arial" w:cs="Arial"/>
              </w:rPr>
            </w:pPr>
          </w:p>
          <w:p w14:paraId="6D14D085"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 xml:space="preserve">Testing team participates in storyboard creation during the Program Increment (PI) for testability analysis and acceptance criteria based on customer requirements. </w:t>
            </w:r>
          </w:p>
          <w:p w14:paraId="52906245"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Alignment of test strategy and planning with prioritization for story card to adopt the right approach for the testing.</w:t>
            </w:r>
          </w:p>
          <w:p w14:paraId="0816D6E6"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Entry/Exit criteria-based Quality Gates to ensure best in class quality of deliverables.</w:t>
            </w:r>
          </w:p>
          <w:p w14:paraId="6F3EE342"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Identify non-functional requirements that cut across stories early, Storyboard traceability across iterations for requirement assurance and CR management.</w:t>
            </w:r>
          </w:p>
          <w:p w14:paraId="5AA15389"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Periodic refactoring of test cases to reflect the CRs.</w:t>
            </w:r>
          </w:p>
          <w:p w14:paraId="7A0E92A5"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Plans for testing in early Iteration planning meeting (Iteration Zero).</w:t>
            </w:r>
          </w:p>
          <w:p w14:paraId="1C1CC904"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Continuous integration and updated Regression test suites to have ready to deploy application.</w:t>
            </w:r>
          </w:p>
          <w:p w14:paraId="175868B6"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Measurement of test processes/activities through agile specific metrics such as Post Sprint Defects, Post Release Defects, Burn Up/Down Charts, Agile Effectiveness Index.</w:t>
            </w:r>
          </w:p>
          <w:p w14:paraId="35B5C1D2" w14:textId="77777777" w:rsidR="00F31472" w:rsidRPr="00AA6140" w:rsidRDefault="00F31472" w:rsidP="00BF6119">
            <w:pPr>
              <w:pStyle w:val="ListParagraph"/>
              <w:numPr>
                <w:ilvl w:val="0"/>
                <w:numId w:val="90"/>
              </w:numPr>
              <w:jc w:val="both"/>
              <w:rPr>
                <w:rFonts w:ascii="Arial" w:hAnsi="Arial" w:cs="Arial"/>
              </w:rPr>
            </w:pPr>
            <w:r w:rsidRPr="00AA6140">
              <w:rPr>
                <w:rFonts w:ascii="Arial" w:hAnsi="Arial" w:cs="Arial"/>
              </w:rPr>
              <w:t>Shift Left Approach to ensure early involvement of Non-functional testing team (Performance, Stress, Security, Accessibility) in SDLC  in improved requirements capture, design and phase containment of defects.</w:t>
            </w:r>
          </w:p>
          <w:p w14:paraId="5B08EB03" w14:textId="77777777" w:rsidR="00FA3127" w:rsidRPr="00AA6140" w:rsidRDefault="00FA3127" w:rsidP="000C5A8E">
            <w:pPr>
              <w:pStyle w:val="PTNormalResponse"/>
              <w:jc w:val="both"/>
              <w:rPr>
                <w:rFonts w:cs="Arial"/>
                <w:lang w:val="en-US"/>
              </w:rPr>
            </w:pPr>
          </w:p>
          <w:p w14:paraId="2DC54678" w14:textId="6023D530" w:rsidR="00A17B58" w:rsidRPr="00AA6140" w:rsidRDefault="00F5459D" w:rsidP="000C5A8E">
            <w:pPr>
              <w:pStyle w:val="PTNormalResponse"/>
              <w:jc w:val="both"/>
              <w:rPr>
                <w:rFonts w:cs="Arial"/>
                <w:lang w:val="en-US"/>
              </w:rPr>
            </w:pPr>
            <w:r w:rsidRPr="00AA6140">
              <w:rPr>
                <w:rFonts w:cs="Arial"/>
                <w:lang w:val="en-US"/>
              </w:rPr>
              <w:t xml:space="preserve">We achieve the aforesaid through our proven </w:t>
            </w:r>
            <w:r w:rsidR="00FA3127" w:rsidRPr="00AA6140">
              <w:rPr>
                <w:rFonts w:cs="Arial"/>
                <w:b/>
                <w:bCs/>
                <w:lang w:val="en-US"/>
              </w:rPr>
              <w:t>Agile QA delivery model</w:t>
            </w:r>
            <w:r w:rsidR="00FA3127" w:rsidRPr="00AA6140">
              <w:rPr>
                <w:rFonts w:cs="Arial"/>
                <w:lang w:val="en-US"/>
              </w:rPr>
              <w:t xml:space="preserve"> </w:t>
            </w:r>
            <w:r w:rsidRPr="00AA6140">
              <w:rPr>
                <w:rFonts w:cs="Arial"/>
                <w:lang w:val="en-US"/>
              </w:rPr>
              <w:t xml:space="preserve">as </w:t>
            </w:r>
            <w:r w:rsidR="00AC05D3" w:rsidRPr="00AA6140">
              <w:rPr>
                <w:rFonts w:cs="Arial"/>
                <w:lang w:val="en-US"/>
              </w:rPr>
              <w:t xml:space="preserve">illustrated </w:t>
            </w:r>
            <w:r w:rsidRPr="00AA6140">
              <w:rPr>
                <w:rFonts w:cs="Arial"/>
                <w:lang w:val="en-US"/>
              </w:rPr>
              <w:t xml:space="preserve">in the following section </w:t>
            </w:r>
            <w:r w:rsidR="00AC05D3" w:rsidRPr="00AA6140">
              <w:rPr>
                <w:rFonts w:cs="Arial"/>
                <w:lang w:val="en-US"/>
              </w:rPr>
              <w:t>below:</w:t>
            </w:r>
          </w:p>
          <w:p w14:paraId="0C860F09" w14:textId="77777777" w:rsidR="00FA3127" w:rsidRPr="00AA6140" w:rsidRDefault="00FA3127" w:rsidP="000C5A8E">
            <w:pPr>
              <w:pStyle w:val="PTNormalResponse"/>
              <w:jc w:val="both"/>
              <w:rPr>
                <w:rFonts w:cs="Arial"/>
                <w:lang w:val="en-US"/>
              </w:rPr>
            </w:pPr>
          </w:p>
          <w:p w14:paraId="074F6C72" w14:textId="16D7E5FE" w:rsidR="00FA3127" w:rsidRPr="00AA6140" w:rsidRDefault="00FA3127" w:rsidP="000C5A8E">
            <w:pPr>
              <w:pStyle w:val="PTNormalResponse"/>
              <w:jc w:val="both"/>
              <w:rPr>
                <w:rFonts w:cs="Arial"/>
                <w:lang w:val="en-US"/>
              </w:rPr>
            </w:pPr>
          </w:p>
          <w:p w14:paraId="5DD0CBF4" w14:textId="6AD16EE9" w:rsidR="00A17B58" w:rsidRPr="00AA6140" w:rsidRDefault="00BE370A" w:rsidP="000C5A8E">
            <w:pPr>
              <w:pStyle w:val="PTNormalResponse"/>
              <w:jc w:val="both"/>
              <w:rPr>
                <w:rFonts w:cs="Arial"/>
                <w:b/>
                <w:bCs/>
                <w:lang w:val="en-US"/>
              </w:rPr>
            </w:pPr>
            <w:r w:rsidRPr="00AA6140">
              <w:rPr>
                <w:rFonts w:cs="Arial"/>
                <w:b/>
                <w:bCs/>
                <w:noProof/>
                <w:lang w:eastAsia="en-AU"/>
              </w:rPr>
              <w:lastRenderedPageBreak/>
              <w:drawing>
                <wp:inline distT="0" distB="0" distL="0" distR="0" wp14:anchorId="7F98CD70" wp14:editId="58182EE8">
                  <wp:extent cx="6299835" cy="3059430"/>
                  <wp:effectExtent l="0" t="0" r="0" b="0"/>
                  <wp:docPr id="92" name="Picture 4">
                    <a:extLst xmlns:a="http://schemas.openxmlformats.org/drawingml/2006/main">
                      <a:ext uri="{FF2B5EF4-FFF2-40B4-BE49-F238E27FC236}">
                        <a16:creationId xmlns:a16="http://schemas.microsoft.com/office/drawing/2014/main" id="{AD498A25-7E4B-944E-A504-C629B5757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D498A25-7E4B-944E-A504-C629B5757721}"/>
                              </a:ext>
                            </a:extLst>
                          </pic:cNvPr>
                          <pic:cNvPicPr>
                            <a:picLocks noChangeAspect="1"/>
                          </pic:cNvPicPr>
                        </pic:nvPicPr>
                        <pic:blipFill>
                          <a:blip r:embed="rId32"/>
                          <a:stretch>
                            <a:fillRect/>
                          </a:stretch>
                        </pic:blipFill>
                        <pic:spPr>
                          <a:xfrm>
                            <a:off x="0" y="0"/>
                            <a:ext cx="6300970" cy="3059981"/>
                          </a:xfrm>
                          <a:prstGeom prst="rect">
                            <a:avLst/>
                          </a:prstGeom>
                        </pic:spPr>
                      </pic:pic>
                    </a:graphicData>
                  </a:graphic>
                </wp:inline>
              </w:drawing>
            </w:r>
          </w:p>
          <w:p w14:paraId="6772E784" w14:textId="77777777" w:rsidR="00BE370A" w:rsidRPr="00AA6140" w:rsidRDefault="00BE370A" w:rsidP="000C5A8E">
            <w:pPr>
              <w:pStyle w:val="PTNormalResponse"/>
              <w:jc w:val="both"/>
              <w:rPr>
                <w:rFonts w:cs="Arial"/>
                <w:lang w:val="en-US"/>
              </w:rPr>
            </w:pPr>
          </w:p>
          <w:p w14:paraId="63622D2B" w14:textId="32CC6CB3" w:rsidR="00F601B6" w:rsidRPr="00AA6140" w:rsidRDefault="00F601B6" w:rsidP="000C5A8E">
            <w:pPr>
              <w:pStyle w:val="PTNormalResponse"/>
              <w:jc w:val="both"/>
              <w:rPr>
                <w:rFonts w:cs="Arial"/>
                <w:lang w:val="en-US"/>
              </w:rPr>
            </w:pPr>
            <w:r w:rsidRPr="00AA6140">
              <w:rPr>
                <w:rFonts w:cs="Arial"/>
                <w:lang w:val="en-US"/>
              </w:rPr>
              <w:t>Some of the key test components we have factored for this program</w:t>
            </w:r>
            <w:r w:rsidR="00E0395B" w:rsidRPr="00AA6140">
              <w:rPr>
                <w:rFonts w:cs="Arial"/>
                <w:lang w:val="en-US"/>
              </w:rPr>
              <w:t xml:space="preserve"> has been summarized in the table below:</w:t>
            </w:r>
          </w:p>
          <w:p w14:paraId="054F53BA" w14:textId="49E70BB4" w:rsidR="00F601B6" w:rsidRPr="00AA6140" w:rsidRDefault="00F601B6" w:rsidP="000C5A8E">
            <w:pPr>
              <w:pStyle w:val="PTNormalResponse"/>
              <w:ind w:left="720"/>
              <w:jc w:val="both"/>
              <w:rPr>
                <w:rFonts w:cs="Arial"/>
                <w:b/>
                <w:bCs/>
                <w:lang w:val="en-US"/>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39"/>
              <w:gridCol w:w="8240"/>
            </w:tblGrid>
            <w:tr w:rsidR="00E0395B" w:rsidRPr="00AA6140" w14:paraId="37FEE8F1" w14:textId="77777777" w:rsidTr="005C6159">
              <w:trPr>
                <w:trHeight w:val="342"/>
              </w:trPr>
              <w:tc>
                <w:tcPr>
                  <w:tcW w:w="527" w:type="pct"/>
                  <w:shd w:val="clear" w:color="auto" w:fill="1F3864" w:themeFill="accent1" w:themeFillShade="80"/>
                </w:tcPr>
                <w:p w14:paraId="3CC8FD70" w14:textId="7E99EADA" w:rsidR="00E0395B" w:rsidRPr="00AA6140" w:rsidRDefault="008967B4" w:rsidP="000C5A8E">
                  <w:pPr>
                    <w:pStyle w:val="PTNormalResponse"/>
                    <w:jc w:val="both"/>
                    <w:rPr>
                      <w:rFonts w:cs="Arial"/>
                      <w:b/>
                      <w:bCs/>
                      <w:lang w:val="en-US"/>
                    </w:rPr>
                  </w:pPr>
                  <w:r w:rsidRPr="00AA6140">
                    <w:rPr>
                      <w:rFonts w:cs="Arial"/>
                      <w:b/>
                      <w:bCs/>
                      <w:lang w:val="en-US"/>
                    </w:rPr>
                    <w:t>Proposed Testing Phases</w:t>
                  </w:r>
                </w:p>
              </w:tc>
              <w:tc>
                <w:tcPr>
                  <w:tcW w:w="4473" w:type="pct"/>
                  <w:shd w:val="clear" w:color="auto" w:fill="1F3864" w:themeFill="accent1" w:themeFillShade="80"/>
                </w:tcPr>
                <w:p w14:paraId="05AF7A99" w14:textId="01A1F4BC" w:rsidR="00E0395B" w:rsidRPr="00AA6140" w:rsidRDefault="00E0395B" w:rsidP="000C5A8E">
                  <w:pPr>
                    <w:pStyle w:val="PTNormalResponse"/>
                    <w:jc w:val="both"/>
                    <w:rPr>
                      <w:rFonts w:cs="Arial"/>
                      <w:b/>
                      <w:bCs/>
                      <w:lang w:val="en-US"/>
                    </w:rPr>
                  </w:pPr>
                  <w:r w:rsidRPr="00AA6140">
                    <w:rPr>
                      <w:rFonts w:cs="Arial"/>
                      <w:b/>
                      <w:bCs/>
                      <w:lang w:val="en-US"/>
                    </w:rPr>
                    <w:t xml:space="preserve">Planned </w:t>
                  </w:r>
                  <w:r w:rsidR="008967B4" w:rsidRPr="00AA6140">
                    <w:rPr>
                      <w:rFonts w:cs="Arial"/>
                      <w:b/>
                      <w:bCs/>
                      <w:lang w:val="en-US"/>
                    </w:rPr>
                    <w:t>Activities</w:t>
                  </w:r>
                </w:p>
              </w:tc>
            </w:tr>
            <w:tr w:rsidR="00E0395B" w:rsidRPr="00AA6140" w14:paraId="682A6784" w14:textId="77777777" w:rsidTr="00F24A33">
              <w:trPr>
                <w:trHeight w:val="352"/>
              </w:trPr>
              <w:tc>
                <w:tcPr>
                  <w:tcW w:w="527" w:type="pct"/>
                  <w:shd w:val="clear" w:color="auto" w:fill="F2F2F2" w:themeFill="background1" w:themeFillShade="F2"/>
                </w:tcPr>
                <w:p w14:paraId="617C0AB1" w14:textId="77777777" w:rsidR="008967B4" w:rsidRPr="00AA6140" w:rsidRDefault="008967B4" w:rsidP="000C5A8E">
                  <w:pPr>
                    <w:spacing w:line="312" w:lineRule="auto"/>
                    <w:jc w:val="both"/>
                    <w:rPr>
                      <w:rFonts w:ascii="Arial" w:hAnsi="Arial" w:cs="Arial"/>
                      <w:b/>
                      <w:bCs/>
                      <w:lang w:val="en-IN"/>
                    </w:rPr>
                  </w:pPr>
                </w:p>
                <w:p w14:paraId="5B69A7F1" w14:textId="71D3B2B7" w:rsidR="00E0395B" w:rsidRPr="00AA6140" w:rsidRDefault="00E0395B" w:rsidP="000C5A8E">
                  <w:pPr>
                    <w:spacing w:line="312" w:lineRule="auto"/>
                    <w:jc w:val="both"/>
                    <w:rPr>
                      <w:rFonts w:ascii="Arial" w:hAnsi="Arial" w:cs="Arial"/>
                      <w:b/>
                      <w:bCs/>
                      <w:lang w:val="en-IN"/>
                    </w:rPr>
                  </w:pPr>
                  <w:r w:rsidRPr="00AA6140">
                    <w:rPr>
                      <w:rFonts w:ascii="Arial" w:hAnsi="Arial" w:cs="Arial"/>
                      <w:b/>
                      <w:bCs/>
                      <w:lang w:val="en-IN"/>
                    </w:rPr>
                    <w:t>Functional Testing</w:t>
                  </w:r>
                </w:p>
                <w:p w14:paraId="493B4994" w14:textId="77777777" w:rsidR="00E0395B" w:rsidRPr="00AA6140" w:rsidRDefault="00E0395B" w:rsidP="000C5A8E">
                  <w:pPr>
                    <w:pStyle w:val="PTNormalResponse"/>
                    <w:jc w:val="both"/>
                    <w:rPr>
                      <w:rFonts w:cs="Arial"/>
                      <w:b/>
                      <w:bCs/>
                      <w:lang w:val="en-US"/>
                    </w:rPr>
                  </w:pPr>
                </w:p>
              </w:tc>
              <w:tc>
                <w:tcPr>
                  <w:tcW w:w="4473" w:type="pct"/>
                </w:tcPr>
                <w:p w14:paraId="753492A8" w14:textId="77777777" w:rsidR="00E0395B" w:rsidRPr="00AA6140" w:rsidRDefault="00E0395B" w:rsidP="00BF6119">
                  <w:pPr>
                    <w:pStyle w:val="ListParagraph"/>
                    <w:numPr>
                      <w:ilvl w:val="0"/>
                      <w:numId w:val="91"/>
                    </w:numPr>
                    <w:spacing w:line="312" w:lineRule="auto"/>
                    <w:jc w:val="both"/>
                    <w:rPr>
                      <w:rFonts w:ascii="Arial" w:hAnsi="Arial" w:cs="Arial"/>
                      <w:lang w:val="en-IN"/>
                    </w:rPr>
                  </w:pPr>
                  <w:r w:rsidRPr="00AA6140">
                    <w:rPr>
                      <w:rFonts w:ascii="Arial" w:hAnsi="Arial" w:cs="Arial"/>
                      <w:lang w:val="en-IN"/>
                    </w:rPr>
                    <w:t xml:space="preserve">Functional test engineers will be embedded in each of the scrum teams. </w:t>
                  </w:r>
                </w:p>
                <w:p w14:paraId="7CEB1ECE" w14:textId="77777777" w:rsidR="00E0395B" w:rsidRPr="00AA6140" w:rsidRDefault="00E0395B" w:rsidP="00BF6119">
                  <w:pPr>
                    <w:pStyle w:val="ListParagraph"/>
                    <w:numPr>
                      <w:ilvl w:val="0"/>
                      <w:numId w:val="91"/>
                    </w:numPr>
                    <w:spacing w:line="312" w:lineRule="auto"/>
                    <w:jc w:val="both"/>
                    <w:rPr>
                      <w:rFonts w:ascii="Arial" w:hAnsi="Arial" w:cs="Arial"/>
                      <w:lang w:val="en-IN"/>
                    </w:rPr>
                  </w:pPr>
                  <w:r w:rsidRPr="00AA6140">
                    <w:rPr>
                      <w:rFonts w:ascii="Arial" w:hAnsi="Arial" w:cs="Arial"/>
                      <w:lang w:val="en-IN"/>
                    </w:rPr>
                    <w:t xml:space="preserve">Test lead will work closely with the product owner to understand the user stories scoped for the sprint delivery. </w:t>
                  </w:r>
                </w:p>
                <w:p w14:paraId="6309B4B4" w14:textId="77777777" w:rsidR="00E0395B" w:rsidRPr="00AA6140" w:rsidRDefault="00E0395B" w:rsidP="00BF6119">
                  <w:pPr>
                    <w:pStyle w:val="ListParagraph"/>
                    <w:numPr>
                      <w:ilvl w:val="0"/>
                      <w:numId w:val="91"/>
                    </w:numPr>
                    <w:spacing w:line="312" w:lineRule="auto"/>
                    <w:jc w:val="both"/>
                    <w:rPr>
                      <w:rFonts w:ascii="Arial" w:hAnsi="Arial" w:cs="Arial"/>
                      <w:lang w:val="en-IN"/>
                    </w:rPr>
                  </w:pPr>
                  <w:r w:rsidRPr="00AA6140">
                    <w:rPr>
                      <w:rFonts w:ascii="Arial" w:hAnsi="Arial" w:cs="Arial"/>
                      <w:lang w:val="en-IN"/>
                    </w:rPr>
                    <w:t>Testing team will map the user stories appropriate requirement</w:t>
                  </w:r>
                </w:p>
                <w:p w14:paraId="06663E94" w14:textId="77777777" w:rsidR="00E0395B" w:rsidRPr="00AA6140" w:rsidRDefault="00E0395B" w:rsidP="00BF6119">
                  <w:pPr>
                    <w:pStyle w:val="ListParagraph"/>
                    <w:numPr>
                      <w:ilvl w:val="0"/>
                      <w:numId w:val="91"/>
                    </w:numPr>
                    <w:spacing w:line="312" w:lineRule="auto"/>
                    <w:jc w:val="both"/>
                    <w:rPr>
                      <w:rFonts w:ascii="Arial" w:hAnsi="Arial" w:cs="Arial"/>
                      <w:lang w:val="en-IN"/>
                    </w:rPr>
                  </w:pPr>
                  <w:r w:rsidRPr="00AA6140">
                    <w:rPr>
                      <w:rFonts w:ascii="Arial" w:hAnsi="Arial" w:cs="Arial"/>
                      <w:lang w:val="en-IN"/>
                    </w:rPr>
                    <w:t>Test case design, development and execution will be completed by the team</w:t>
                  </w:r>
                </w:p>
                <w:p w14:paraId="1B7B576F" w14:textId="77777777" w:rsidR="00E0395B" w:rsidRPr="00AA6140" w:rsidRDefault="00E0395B" w:rsidP="00BF6119">
                  <w:pPr>
                    <w:pStyle w:val="ListParagraph"/>
                    <w:numPr>
                      <w:ilvl w:val="0"/>
                      <w:numId w:val="91"/>
                    </w:numPr>
                    <w:spacing w:line="312" w:lineRule="auto"/>
                    <w:jc w:val="both"/>
                    <w:rPr>
                      <w:rFonts w:ascii="Arial" w:hAnsi="Arial" w:cs="Arial"/>
                      <w:lang w:val="en-IN"/>
                    </w:rPr>
                  </w:pPr>
                  <w:r w:rsidRPr="00AA6140">
                    <w:rPr>
                      <w:rFonts w:ascii="Arial" w:hAnsi="Arial" w:cs="Arial"/>
                      <w:lang w:val="en-IN"/>
                    </w:rPr>
                    <w:t>The regression test suite will be updated based on the sprint deliverables</w:t>
                  </w:r>
                </w:p>
                <w:p w14:paraId="02829F6A" w14:textId="77777777" w:rsidR="00E0395B" w:rsidRPr="00AA6140" w:rsidRDefault="00E0395B" w:rsidP="000C5A8E">
                  <w:pPr>
                    <w:pStyle w:val="PTNormalResponse"/>
                    <w:jc w:val="both"/>
                    <w:rPr>
                      <w:rFonts w:cs="Arial"/>
                      <w:b/>
                      <w:bCs/>
                      <w:lang w:val="en-US"/>
                    </w:rPr>
                  </w:pPr>
                </w:p>
              </w:tc>
            </w:tr>
            <w:tr w:rsidR="00E0395B" w:rsidRPr="00AA6140" w14:paraId="1F811828" w14:textId="77777777" w:rsidTr="00F24A33">
              <w:trPr>
                <w:trHeight w:val="342"/>
              </w:trPr>
              <w:tc>
                <w:tcPr>
                  <w:tcW w:w="527" w:type="pct"/>
                  <w:shd w:val="clear" w:color="auto" w:fill="F2F2F2" w:themeFill="background1" w:themeFillShade="F2"/>
                </w:tcPr>
                <w:p w14:paraId="689340A3" w14:textId="77777777" w:rsidR="008967B4" w:rsidRPr="00AA6140" w:rsidRDefault="008967B4" w:rsidP="000C5A8E">
                  <w:pPr>
                    <w:spacing w:line="312" w:lineRule="auto"/>
                    <w:jc w:val="both"/>
                    <w:rPr>
                      <w:rFonts w:ascii="Arial" w:hAnsi="Arial" w:cs="Arial"/>
                      <w:b/>
                      <w:bCs/>
                      <w:lang w:val="en-IN"/>
                    </w:rPr>
                  </w:pPr>
                </w:p>
                <w:p w14:paraId="16CC0776" w14:textId="6EB31E03" w:rsidR="00E0395B" w:rsidRPr="00AA6140" w:rsidRDefault="00E0395B" w:rsidP="000C5A8E">
                  <w:pPr>
                    <w:spacing w:line="312" w:lineRule="auto"/>
                    <w:jc w:val="both"/>
                    <w:rPr>
                      <w:rFonts w:ascii="Arial" w:hAnsi="Arial" w:cs="Arial"/>
                      <w:b/>
                      <w:bCs/>
                      <w:lang w:val="en-IN"/>
                    </w:rPr>
                  </w:pPr>
                  <w:r w:rsidRPr="00AA6140">
                    <w:rPr>
                      <w:rFonts w:ascii="Arial" w:hAnsi="Arial" w:cs="Arial"/>
                      <w:b/>
                      <w:bCs/>
                      <w:lang w:val="en-IN"/>
                    </w:rPr>
                    <w:t>Automation Testing</w:t>
                  </w:r>
                </w:p>
                <w:p w14:paraId="3DD23422" w14:textId="77777777" w:rsidR="00E0395B" w:rsidRPr="00AA6140" w:rsidRDefault="00E0395B" w:rsidP="000C5A8E">
                  <w:pPr>
                    <w:pStyle w:val="PTNormalResponse"/>
                    <w:jc w:val="both"/>
                    <w:rPr>
                      <w:rFonts w:cs="Arial"/>
                      <w:b/>
                      <w:bCs/>
                      <w:lang w:val="en-US"/>
                    </w:rPr>
                  </w:pPr>
                </w:p>
              </w:tc>
              <w:tc>
                <w:tcPr>
                  <w:tcW w:w="4473" w:type="pct"/>
                </w:tcPr>
                <w:p w14:paraId="720ABE98"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Based on the scope of development, Wipro proposes to deliver a hybrid automation framework comprising of Selenium and Appium for web and mobile applications respectively</w:t>
                  </w:r>
                </w:p>
                <w:p w14:paraId="213EBFC9"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Test architect will outline the automation test plan and the identified test cases will be added the automation backlog</w:t>
                  </w:r>
                </w:p>
                <w:p w14:paraId="7F505184"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Typically, the regression test cases are prioritised followed by the remaining test cases that are frequently executed</w:t>
                  </w:r>
                </w:p>
                <w:p w14:paraId="47542A71"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 xml:space="preserve">Automation framework will be integrated with the test management tool such as </w:t>
                  </w:r>
                  <w:proofErr w:type="spellStart"/>
                  <w:r w:rsidRPr="00AA6140">
                    <w:rPr>
                      <w:rFonts w:ascii="Arial" w:hAnsi="Arial" w:cs="Arial"/>
                      <w:lang w:val="en-IN"/>
                    </w:rPr>
                    <w:t>jira</w:t>
                  </w:r>
                  <w:proofErr w:type="spellEnd"/>
                  <w:r w:rsidRPr="00AA6140">
                    <w:rPr>
                      <w:rFonts w:ascii="Arial" w:hAnsi="Arial" w:cs="Arial"/>
                      <w:lang w:val="en-IN"/>
                    </w:rPr>
                    <w:t xml:space="preserve"> for automated reporting</w:t>
                  </w:r>
                </w:p>
                <w:p w14:paraId="02ED03B3"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Automation framework will be embedded in the CD/CI implementation and the sanity checks of the feature to be deployed will be tested by the automation framework</w:t>
                  </w:r>
                </w:p>
                <w:p w14:paraId="4426CC86" w14:textId="77777777" w:rsidR="00E0395B" w:rsidRPr="00AA6140" w:rsidRDefault="00E0395B" w:rsidP="000C5A8E">
                  <w:pPr>
                    <w:pStyle w:val="PTNormalResponse"/>
                    <w:jc w:val="both"/>
                    <w:rPr>
                      <w:rFonts w:cs="Arial"/>
                      <w:b/>
                      <w:bCs/>
                      <w:lang w:val="en-US"/>
                    </w:rPr>
                  </w:pPr>
                </w:p>
              </w:tc>
            </w:tr>
            <w:tr w:rsidR="00E0395B" w:rsidRPr="00AA6140" w14:paraId="5D19F608" w14:textId="77777777" w:rsidTr="00F24A33">
              <w:trPr>
                <w:trHeight w:val="342"/>
              </w:trPr>
              <w:tc>
                <w:tcPr>
                  <w:tcW w:w="527" w:type="pct"/>
                  <w:shd w:val="clear" w:color="auto" w:fill="F2F2F2" w:themeFill="background1" w:themeFillShade="F2"/>
                </w:tcPr>
                <w:p w14:paraId="17EEB17A" w14:textId="77777777" w:rsidR="008967B4" w:rsidRPr="00AA6140" w:rsidRDefault="008967B4" w:rsidP="000C5A8E">
                  <w:pPr>
                    <w:spacing w:line="312" w:lineRule="auto"/>
                    <w:jc w:val="both"/>
                    <w:rPr>
                      <w:rFonts w:ascii="Arial" w:hAnsi="Arial" w:cs="Arial"/>
                      <w:b/>
                      <w:bCs/>
                      <w:lang w:val="en-IN"/>
                    </w:rPr>
                  </w:pPr>
                </w:p>
                <w:p w14:paraId="793D96AF" w14:textId="7423AE9D" w:rsidR="00E0395B" w:rsidRPr="00AA6140" w:rsidRDefault="00E0395B" w:rsidP="000C5A8E">
                  <w:pPr>
                    <w:spacing w:line="312" w:lineRule="auto"/>
                    <w:jc w:val="both"/>
                    <w:rPr>
                      <w:rFonts w:ascii="Arial" w:hAnsi="Arial" w:cs="Arial"/>
                      <w:b/>
                      <w:bCs/>
                      <w:lang w:val="en-IN"/>
                    </w:rPr>
                  </w:pPr>
                  <w:r w:rsidRPr="00AA6140">
                    <w:rPr>
                      <w:rFonts w:ascii="Arial" w:hAnsi="Arial" w:cs="Arial"/>
                      <w:b/>
                      <w:bCs/>
                      <w:lang w:val="en-IN"/>
                    </w:rPr>
                    <w:lastRenderedPageBreak/>
                    <w:t>Performance Testing</w:t>
                  </w:r>
                </w:p>
                <w:p w14:paraId="04325413" w14:textId="77777777" w:rsidR="00E0395B" w:rsidRPr="00AA6140" w:rsidRDefault="00E0395B" w:rsidP="000C5A8E">
                  <w:pPr>
                    <w:spacing w:line="312" w:lineRule="auto"/>
                    <w:jc w:val="both"/>
                    <w:rPr>
                      <w:rFonts w:ascii="Arial" w:hAnsi="Arial" w:cs="Arial"/>
                      <w:b/>
                      <w:bCs/>
                      <w:lang w:val="en-IN"/>
                    </w:rPr>
                  </w:pPr>
                </w:p>
              </w:tc>
              <w:tc>
                <w:tcPr>
                  <w:tcW w:w="4473" w:type="pct"/>
                </w:tcPr>
                <w:p w14:paraId="65286CE6" w14:textId="77777777" w:rsidR="008967B4" w:rsidRPr="00AA6140" w:rsidRDefault="008967B4" w:rsidP="000C5A8E">
                  <w:pPr>
                    <w:jc w:val="both"/>
                    <w:rPr>
                      <w:rFonts w:ascii="Arial" w:eastAsia="Symbol" w:hAnsi="Arial" w:cs="Arial"/>
                      <w:color w:val="000000"/>
                    </w:rPr>
                  </w:pPr>
                </w:p>
                <w:p w14:paraId="001E840C" w14:textId="4A81806B" w:rsidR="00E0395B" w:rsidRPr="00AA6140" w:rsidRDefault="00E0395B" w:rsidP="000C5A8E">
                  <w:pPr>
                    <w:jc w:val="both"/>
                    <w:rPr>
                      <w:rFonts w:ascii="Arial" w:eastAsia="Symbol" w:hAnsi="Arial" w:cs="Arial"/>
                      <w:color w:val="000000"/>
                    </w:rPr>
                  </w:pPr>
                  <w:r w:rsidRPr="00AA6140">
                    <w:rPr>
                      <w:rFonts w:ascii="Arial" w:eastAsia="Symbol" w:hAnsi="Arial" w:cs="Arial"/>
                      <w:color w:val="000000"/>
                    </w:rPr>
                    <w:lastRenderedPageBreak/>
                    <w:t xml:space="preserve">The following approaches will be applied to test the performance of the NextGen platform implementation and related services/integrations </w:t>
                  </w:r>
                </w:p>
                <w:p w14:paraId="2DBC6FF1" w14:textId="77777777" w:rsidR="00E0395B" w:rsidRPr="00AA6140" w:rsidRDefault="00E0395B" w:rsidP="00BF6119">
                  <w:pPr>
                    <w:pStyle w:val="ListParagraph"/>
                    <w:numPr>
                      <w:ilvl w:val="0"/>
                      <w:numId w:val="93"/>
                    </w:numPr>
                    <w:spacing w:before="120" w:after="200" w:line="288" w:lineRule="auto"/>
                    <w:jc w:val="both"/>
                    <w:rPr>
                      <w:rFonts w:ascii="Arial" w:eastAsia="Symbol" w:hAnsi="Arial" w:cs="Arial"/>
                      <w:color w:val="000000"/>
                    </w:rPr>
                  </w:pPr>
                  <w:r w:rsidRPr="00AA6140">
                    <w:rPr>
                      <w:rFonts w:ascii="Arial" w:eastAsia="Symbol" w:hAnsi="Arial" w:cs="Arial"/>
                      <w:b/>
                      <w:bCs/>
                      <w:color w:val="000000"/>
                    </w:rPr>
                    <w:t>User Experience Testing:</w:t>
                  </w:r>
                  <w:r w:rsidRPr="00AA6140">
                    <w:rPr>
                      <w:rFonts w:ascii="Arial" w:eastAsia="Symbol" w:hAnsi="Arial" w:cs="Arial"/>
                      <w:color w:val="000000"/>
                    </w:rPr>
                    <w:t xml:space="preserve"> End user performance experience by executing various tests as applicable after transformation to ensure optimum performance </w:t>
                  </w:r>
                </w:p>
                <w:p w14:paraId="311F3124" w14:textId="77777777" w:rsidR="00E0395B" w:rsidRPr="00AA6140" w:rsidRDefault="00E0395B" w:rsidP="00BF6119">
                  <w:pPr>
                    <w:pStyle w:val="ListParagraph"/>
                    <w:numPr>
                      <w:ilvl w:val="0"/>
                      <w:numId w:val="93"/>
                    </w:numPr>
                    <w:spacing w:before="120" w:after="200" w:line="288" w:lineRule="auto"/>
                    <w:jc w:val="both"/>
                    <w:rPr>
                      <w:rFonts w:ascii="Arial" w:eastAsia="Symbol" w:hAnsi="Arial" w:cs="Arial"/>
                      <w:color w:val="000000"/>
                    </w:rPr>
                  </w:pPr>
                  <w:r w:rsidRPr="00AA6140">
                    <w:rPr>
                      <w:rFonts w:ascii="Arial" w:eastAsia="Symbol" w:hAnsi="Arial" w:cs="Arial"/>
                      <w:b/>
                      <w:bCs/>
                      <w:color w:val="000000"/>
                      <w:lang w:val="en-GB"/>
                    </w:rPr>
                    <w:t>Scalability Testing:</w:t>
                  </w:r>
                  <w:r w:rsidRPr="00AA6140">
                    <w:rPr>
                      <w:rFonts w:ascii="Arial" w:eastAsia="Symbol" w:hAnsi="Arial" w:cs="Arial"/>
                      <w:color w:val="000000"/>
                      <w:lang w:val="en-GB"/>
                    </w:rPr>
                    <w:t xml:space="preserve"> To measure the scalability of the solution with increased user load for agreed </w:t>
                  </w:r>
                  <w:r w:rsidRPr="00AA6140">
                    <w:rPr>
                      <w:rFonts w:ascii="Arial" w:eastAsia="Symbol" w:hAnsi="Arial" w:cs="Arial"/>
                      <w:color w:val="000000"/>
                    </w:rPr>
                    <w:t xml:space="preserve">concurrent users of critical process flows </w:t>
                  </w:r>
                </w:p>
                <w:p w14:paraId="14AD09F9" w14:textId="77777777" w:rsidR="00E0395B" w:rsidRPr="00AA6140" w:rsidRDefault="00E0395B" w:rsidP="00BF6119">
                  <w:pPr>
                    <w:pStyle w:val="ListParagraph"/>
                    <w:numPr>
                      <w:ilvl w:val="0"/>
                      <w:numId w:val="93"/>
                    </w:numPr>
                    <w:spacing w:before="120" w:after="200" w:line="288" w:lineRule="auto"/>
                    <w:jc w:val="both"/>
                    <w:rPr>
                      <w:rFonts w:ascii="Arial" w:eastAsia="Symbol" w:hAnsi="Arial" w:cs="Arial"/>
                      <w:color w:val="000000"/>
                    </w:rPr>
                  </w:pPr>
                  <w:r w:rsidRPr="00AA6140">
                    <w:rPr>
                      <w:rFonts w:ascii="Arial" w:eastAsia="Symbol" w:hAnsi="Arial" w:cs="Arial"/>
                      <w:color w:val="000000"/>
                    </w:rPr>
                    <w:t xml:space="preserve">Identify the performance bottleneck and provide suggestions/recommendations for performance improvement </w:t>
                  </w:r>
                </w:p>
                <w:p w14:paraId="4D644B68" w14:textId="77777777" w:rsidR="00E0395B" w:rsidRPr="00AA6140" w:rsidRDefault="00E0395B" w:rsidP="00BF6119">
                  <w:pPr>
                    <w:pStyle w:val="ListParagraph"/>
                    <w:numPr>
                      <w:ilvl w:val="0"/>
                      <w:numId w:val="93"/>
                    </w:numPr>
                    <w:spacing w:before="120" w:after="200" w:line="288" w:lineRule="auto"/>
                    <w:jc w:val="both"/>
                    <w:rPr>
                      <w:rFonts w:ascii="Arial" w:eastAsia="Symbol" w:hAnsi="Arial" w:cs="Arial"/>
                      <w:color w:val="000000"/>
                    </w:rPr>
                  </w:pPr>
                  <w:r w:rsidRPr="00AA6140">
                    <w:rPr>
                      <w:rFonts w:ascii="Arial" w:eastAsia="Symbol" w:hAnsi="Arial" w:cs="Arial"/>
                      <w:color w:val="000000"/>
                    </w:rPr>
                    <w:t>Optimize test coverage and automate activities across the life cycle as applicable using tools capability and expertise</w:t>
                  </w:r>
                </w:p>
                <w:p w14:paraId="19D009F0" w14:textId="74F96823" w:rsidR="00E0395B" w:rsidRPr="00AA6140" w:rsidRDefault="00E0395B" w:rsidP="000C5A8E">
                  <w:pPr>
                    <w:spacing w:before="120" w:after="200" w:line="288" w:lineRule="auto"/>
                    <w:jc w:val="both"/>
                    <w:rPr>
                      <w:rFonts w:ascii="Arial" w:hAnsi="Arial" w:cs="Arial"/>
                      <w:lang w:val="en-IN"/>
                    </w:rPr>
                  </w:pPr>
                  <w:r w:rsidRPr="00AA6140">
                    <w:rPr>
                      <w:rFonts w:ascii="Arial" w:eastAsia="Symbol" w:hAnsi="Arial" w:cs="Arial"/>
                      <w:color w:val="000000"/>
                    </w:rPr>
                    <w:t xml:space="preserve">Using </w:t>
                  </w:r>
                  <w:r w:rsidR="00777420" w:rsidRPr="00AA6140">
                    <w:rPr>
                      <w:rFonts w:ascii="Arial" w:eastAsia="Symbol" w:hAnsi="Arial" w:cs="Arial"/>
                      <w:color w:val="000000"/>
                    </w:rPr>
                    <w:t>JMeter</w:t>
                  </w:r>
                  <w:r w:rsidRPr="00AA6140">
                    <w:rPr>
                      <w:rFonts w:ascii="Arial" w:eastAsia="Symbol" w:hAnsi="Arial" w:cs="Arial"/>
                      <w:color w:val="000000"/>
                    </w:rPr>
                    <w:t xml:space="preserve"> solution, the automated scripts will trigger synthetic load on the backend systems connected to NextGen Platform and the above tests will be conducted to verify the performance benchmark</w:t>
                  </w:r>
                </w:p>
              </w:tc>
            </w:tr>
            <w:tr w:rsidR="00E0395B" w:rsidRPr="00AA6140" w14:paraId="33DFE470" w14:textId="77777777" w:rsidTr="00F24A33">
              <w:trPr>
                <w:trHeight w:val="342"/>
              </w:trPr>
              <w:tc>
                <w:tcPr>
                  <w:tcW w:w="527" w:type="pct"/>
                  <w:shd w:val="clear" w:color="auto" w:fill="F2F2F2" w:themeFill="background1" w:themeFillShade="F2"/>
                </w:tcPr>
                <w:p w14:paraId="2256F9AD" w14:textId="77777777" w:rsidR="008967B4" w:rsidRPr="00AA6140" w:rsidRDefault="008967B4" w:rsidP="000C5A8E">
                  <w:pPr>
                    <w:spacing w:line="312" w:lineRule="auto"/>
                    <w:jc w:val="both"/>
                    <w:rPr>
                      <w:rFonts w:ascii="Arial" w:hAnsi="Arial" w:cs="Arial"/>
                      <w:b/>
                      <w:bCs/>
                      <w:lang w:val="en-IN"/>
                    </w:rPr>
                  </w:pPr>
                </w:p>
                <w:p w14:paraId="04498333" w14:textId="3B1B5349" w:rsidR="00E0395B" w:rsidRPr="00AA6140" w:rsidRDefault="00E0395B" w:rsidP="000C5A8E">
                  <w:pPr>
                    <w:spacing w:line="312" w:lineRule="auto"/>
                    <w:jc w:val="both"/>
                    <w:rPr>
                      <w:rFonts w:ascii="Arial" w:hAnsi="Arial" w:cs="Arial"/>
                      <w:b/>
                      <w:bCs/>
                      <w:lang w:val="en-IN"/>
                    </w:rPr>
                  </w:pPr>
                  <w:r w:rsidRPr="00AA6140">
                    <w:rPr>
                      <w:rFonts w:ascii="Arial" w:hAnsi="Arial" w:cs="Arial"/>
                      <w:b/>
                      <w:bCs/>
                      <w:lang w:val="en-IN"/>
                    </w:rPr>
                    <w:t>Accessibility Testing</w:t>
                  </w:r>
                </w:p>
                <w:p w14:paraId="04605B29" w14:textId="77777777" w:rsidR="00E0395B" w:rsidRPr="00AA6140" w:rsidRDefault="00E0395B" w:rsidP="000C5A8E">
                  <w:pPr>
                    <w:spacing w:line="312" w:lineRule="auto"/>
                    <w:jc w:val="both"/>
                    <w:rPr>
                      <w:rFonts w:ascii="Arial" w:hAnsi="Arial" w:cs="Arial"/>
                      <w:b/>
                      <w:bCs/>
                      <w:lang w:val="en-IN"/>
                    </w:rPr>
                  </w:pPr>
                </w:p>
              </w:tc>
              <w:tc>
                <w:tcPr>
                  <w:tcW w:w="4473" w:type="pct"/>
                </w:tcPr>
                <w:p w14:paraId="29A8C45A" w14:textId="77777777" w:rsidR="008967B4" w:rsidRPr="00AA6140" w:rsidRDefault="008967B4" w:rsidP="000C5A8E">
                  <w:pPr>
                    <w:spacing w:line="312" w:lineRule="auto"/>
                    <w:jc w:val="both"/>
                    <w:rPr>
                      <w:rFonts w:ascii="Arial" w:hAnsi="Arial" w:cs="Arial"/>
                      <w:lang w:val="en-IN"/>
                    </w:rPr>
                  </w:pPr>
                </w:p>
                <w:p w14:paraId="23ABF84E" w14:textId="736FBE36" w:rsidR="00E0395B" w:rsidRPr="00AA6140" w:rsidRDefault="00E0395B" w:rsidP="000C5A8E">
                  <w:pPr>
                    <w:spacing w:line="312" w:lineRule="auto"/>
                    <w:jc w:val="both"/>
                    <w:rPr>
                      <w:rFonts w:ascii="Arial" w:hAnsi="Arial" w:cs="Arial"/>
                      <w:lang w:val="en-IN"/>
                    </w:rPr>
                  </w:pPr>
                  <w:r w:rsidRPr="00AA6140">
                    <w:rPr>
                      <w:rFonts w:ascii="Arial" w:hAnsi="Arial" w:cs="Arial"/>
                      <w:lang w:val="en-IN"/>
                    </w:rPr>
                    <w:t xml:space="preserve">Following are the key areas of activities outlined for </w:t>
                  </w:r>
                  <w:r w:rsidR="00C318B7">
                    <w:rPr>
                      <w:rFonts w:ascii="Arial" w:hAnsi="Arial" w:cs="Arial"/>
                      <w:lang w:val="en-IN"/>
                    </w:rPr>
                    <w:t>CLIENT</w:t>
                  </w:r>
                  <w:r w:rsidRPr="00AA6140">
                    <w:rPr>
                      <w:rFonts w:ascii="Arial" w:hAnsi="Arial" w:cs="Arial"/>
                      <w:lang w:val="en-IN"/>
                    </w:rPr>
                    <w:t xml:space="preserve"> for accessibility testing:</w:t>
                  </w:r>
                </w:p>
                <w:p w14:paraId="17618EB2"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 xml:space="preserve">50 different standards defined for WCAG 2.1 – A and AA. Depending upon the type of page, applicable standards will be selected for conducting the testing. </w:t>
                  </w:r>
                </w:p>
                <w:p w14:paraId="14AC0BA6"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 xml:space="preserve">Websites have responsive design and hence will be tested on iOS and Android phones. </w:t>
                  </w:r>
                </w:p>
                <w:p w14:paraId="27478FA3" w14:textId="77777777"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Mobile apps will be tested on iOS and Android phones.</w:t>
                  </w:r>
                </w:p>
                <w:p w14:paraId="7F95E0D9" w14:textId="47F84170" w:rsidR="00E0395B" w:rsidRPr="00AA6140" w:rsidRDefault="00E0395B" w:rsidP="00BF6119">
                  <w:pPr>
                    <w:pStyle w:val="ListParagraph"/>
                    <w:numPr>
                      <w:ilvl w:val="0"/>
                      <w:numId w:val="92"/>
                    </w:numPr>
                    <w:spacing w:line="312" w:lineRule="auto"/>
                    <w:jc w:val="both"/>
                    <w:rPr>
                      <w:rFonts w:ascii="Arial" w:hAnsi="Arial" w:cs="Arial"/>
                      <w:lang w:val="en-IN"/>
                    </w:rPr>
                  </w:pPr>
                  <w:r w:rsidRPr="00AA6140">
                    <w:rPr>
                      <w:rFonts w:ascii="Arial" w:hAnsi="Arial" w:cs="Arial"/>
                      <w:lang w:val="en-IN"/>
                    </w:rPr>
                    <w:t>At the end of the testing cycle, an Accessibility Non-compliance Audit Report will be generated, comprising of application details, all the standards it is not compliant to and description of defects identified.</w:t>
                  </w:r>
                </w:p>
              </w:tc>
            </w:tr>
            <w:tr w:rsidR="00E0395B" w:rsidRPr="00AA6140" w14:paraId="5796EF91" w14:textId="77777777" w:rsidTr="00F24A33">
              <w:trPr>
                <w:trHeight w:val="342"/>
              </w:trPr>
              <w:tc>
                <w:tcPr>
                  <w:tcW w:w="527" w:type="pct"/>
                  <w:shd w:val="clear" w:color="auto" w:fill="F2F2F2" w:themeFill="background1" w:themeFillShade="F2"/>
                </w:tcPr>
                <w:p w14:paraId="2C74E3F9" w14:textId="77777777" w:rsidR="008967B4" w:rsidRPr="00AA6140" w:rsidRDefault="008967B4" w:rsidP="000C5A8E">
                  <w:pPr>
                    <w:spacing w:line="312" w:lineRule="auto"/>
                    <w:jc w:val="both"/>
                    <w:rPr>
                      <w:rFonts w:ascii="Arial" w:hAnsi="Arial" w:cs="Arial"/>
                      <w:b/>
                      <w:bCs/>
                      <w:lang w:val="en-IN"/>
                    </w:rPr>
                  </w:pPr>
                </w:p>
                <w:p w14:paraId="5A386369" w14:textId="7DB539BC" w:rsidR="008967B4" w:rsidRPr="00AA6140" w:rsidRDefault="008967B4" w:rsidP="000C5A8E">
                  <w:pPr>
                    <w:spacing w:line="312" w:lineRule="auto"/>
                    <w:jc w:val="both"/>
                    <w:rPr>
                      <w:rFonts w:ascii="Arial" w:hAnsi="Arial" w:cs="Arial"/>
                      <w:b/>
                      <w:bCs/>
                      <w:lang w:val="en-IN"/>
                    </w:rPr>
                  </w:pPr>
                  <w:r w:rsidRPr="00AA6140">
                    <w:rPr>
                      <w:rFonts w:ascii="Arial" w:hAnsi="Arial" w:cs="Arial"/>
                      <w:b/>
                      <w:bCs/>
                      <w:lang w:val="en-IN"/>
                    </w:rPr>
                    <w:t>API and Integration Testing</w:t>
                  </w:r>
                </w:p>
                <w:p w14:paraId="520DC061" w14:textId="77777777" w:rsidR="00E0395B" w:rsidRPr="00AA6140" w:rsidRDefault="00E0395B" w:rsidP="000C5A8E">
                  <w:pPr>
                    <w:spacing w:line="312" w:lineRule="auto"/>
                    <w:jc w:val="both"/>
                    <w:rPr>
                      <w:rFonts w:ascii="Arial" w:hAnsi="Arial" w:cs="Arial"/>
                      <w:b/>
                      <w:bCs/>
                      <w:lang w:val="en-IN"/>
                    </w:rPr>
                  </w:pPr>
                </w:p>
              </w:tc>
              <w:tc>
                <w:tcPr>
                  <w:tcW w:w="4473" w:type="pct"/>
                </w:tcPr>
                <w:p w14:paraId="229DBDE7" w14:textId="77777777" w:rsidR="008967B4" w:rsidRPr="00AA6140" w:rsidRDefault="008967B4" w:rsidP="000C5A8E">
                  <w:pPr>
                    <w:spacing w:line="312" w:lineRule="auto"/>
                    <w:jc w:val="both"/>
                    <w:rPr>
                      <w:rFonts w:ascii="Arial" w:hAnsi="Arial" w:cs="Arial"/>
                      <w:lang w:val="en-IN"/>
                    </w:rPr>
                  </w:pPr>
                </w:p>
                <w:p w14:paraId="23B7139E" w14:textId="39AC509F" w:rsidR="008967B4" w:rsidRPr="00AA6140" w:rsidRDefault="008967B4" w:rsidP="000C5A8E">
                  <w:pPr>
                    <w:spacing w:line="312" w:lineRule="auto"/>
                    <w:jc w:val="both"/>
                    <w:rPr>
                      <w:rFonts w:ascii="Arial" w:hAnsi="Arial" w:cs="Arial"/>
                      <w:lang w:val="en-IN"/>
                    </w:rPr>
                  </w:pPr>
                  <w:r w:rsidRPr="00AA6140">
                    <w:rPr>
                      <w:rFonts w:ascii="Arial" w:hAnsi="Arial" w:cs="Arial"/>
                      <w:lang w:val="en-IN"/>
                    </w:rPr>
                    <w:t>With the help of integration between API automation Scripts, Jenkins and GIT Repository, we will design Framework for the creation of Continuous Integration (CI) and Continuous Delivery/Deployment (CD) pipelines. Below Testing strategy will be introduced for implementing robust API test automation:</w:t>
                  </w:r>
                </w:p>
                <w:p w14:paraId="417857E9" w14:textId="77777777" w:rsidR="008967B4" w:rsidRPr="00AA6140" w:rsidRDefault="008967B4" w:rsidP="000C5A8E">
                  <w:pPr>
                    <w:spacing w:line="312" w:lineRule="auto"/>
                    <w:jc w:val="both"/>
                    <w:rPr>
                      <w:rFonts w:ascii="Arial" w:hAnsi="Arial" w:cs="Arial"/>
                      <w:lang w:val="en-IN"/>
                    </w:rPr>
                  </w:pPr>
                </w:p>
                <w:p w14:paraId="40D1525F" w14:textId="77777777" w:rsidR="008967B4" w:rsidRPr="00AA6140" w:rsidRDefault="008967B4" w:rsidP="00BF6119">
                  <w:pPr>
                    <w:pStyle w:val="ListParagraph"/>
                    <w:numPr>
                      <w:ilvl w:val="0"/>
                      <w:numId w:val="94"/>
                    </w:numPr>
                    <w:spacing w:after="200" w:line="276" w:lineRule="auto"/>
                    <w:jc w:val="both"/>
                    <w:rPr>
                      <w:rFonts w:ascii="Arial" w:hAnsi="Arial" w:cs="Arial"/>
                      <w:iCs/>
                    </w:rPr>
                  </w:pPr>
                  <w:r w:rsidRPr="00AA6140">
                    <w:rPr>
                      <w:rFonts w:ascii="Arial" w:hAnsi="Arial" w:cs="Arial"/>
                      <w:iCs/>
                    </w:rPr>
                    <w:t>Input argument values - Boundary values, equivalence partitioning</w:t>
                  </w:r>
                </w:p>
                <w:p w14:paraId="3951E05A" w14:textId="77777777" w:rsidR="008967B4" w:rsidRPr="00AA6140" w:rsidRDefault="008967B4" w:rsidP="00BF6119">
                  <w:pPr>
                    <w:pStyle w:val="ListParagraph"/>
                    <w:numPr>
                      <w:ilvl w:val="0"/>
                      <w:numId w:val="94"/>
                    </w:numPr>
                    <w:spacing w:after="200" w:line="276" w:lineRule="auto"/>
                    <w:jc w:val="both"/>
                    <w:rPr>
                      <w:rFonts w:ascii="Arial" w:hAnsi="Arial" w:cs="Arial"/>
                      <w:iCs/>
                    </w:rPr>
                  </w:pPr>
                  <w:r w:rsidRPr="00AA6140">
                    <w:rPr>
                      <w:rFonts w:ascii="Arial" w:hAnsi="Arial" w:cs="Arial"/>
                      <w:iCs/>
                    </w:rPr>
                    <w:t>Parameter Combinations - Combinatorial testing</w:t>
                  </w:r>
                </w:p>
                <w:p w14:paraId="1518AE5F" w14:textId="77777777" w:rsidR="008967B4" w:rsidRPr="00AA6140" w:rsidRDefault="008967B4" w:rsidP="00BF6119">
                  <w:pPr>
                    <w:pStyle w:val="ListParagraph"/>
                    <w:numPr>
                      <w:ilvl w:val="0"/>
                      <w:numId w:val="94"/>
                    </w:numPr>
                    <w:spacing w:after="200" w:line="276" w:lineRule="auto"/>
                    <w:jc w:val="both"/>
                    <w:rPr>
                      <w:rFonts w:ascii="Arial" w:hAnsi="Arial" w:cs="Arial"/>
                      <w:iCs/>
                    </w:rPr>
                  </w:pPr>
                  <w:r w:rsidRPr="00AA6140">
                    <w:rPr>
                      <w:rFonts w:ascii="Arial" w:hAnsi="Arial" w:cs="Arial"/>
                      <w:iCs/>
                    </w:rPr>
                    <w:t>Error Validation - Exceptional handling and output data with error codes</w:t>
                  </w:r>
                </w:p>
                <w:p w14:paraId="6EE62589" w14:textId="77777777" w:rsidR="008967B4" w:rsidRPr="00AA6140" w:rsidRDefault="008967B4" w:rsidP="00BF6119">
                  <w:pPr>
                    <w:pStyle w:val="ListParagraph"/>
                    <w:numPr>
                      <w:ilvl w:val="0"/>
                      <w:numId w:val="94"/>
                    </w:numPr>
                    <w:spacing w:after="200" w:line="276" w:lineRule="auto"/>
                    <w:jc w:val="both"/>
                    <w:rPr>
                      <w:rFonts w:ascii="Arial" w:hAnsi="Arial" w:cs="Arial"/>
                      <w:iCs/>
                    </w:rPr>
                  </w:pPr>
                  <w:r w:rsidRPr="00AA6140">
                    <w:rPr>
                      <w:rFonts w:ascii="Arial" w:hAnsi="Arial" w:cs="Arial"/>
                      <w:iCs/>
                    </w:rPr>
                    <w:t>Data Integrity validation - Verify if the API is updating any data structure</w:t>
                  </w:r>
                </w:p>
                <w:p w14:paraId="0E3AED5C" w14:textId="77777777" w:rsidR="008967B4" w:rsidRPr="00AA6140" w:rsidRDefault="008967B4" w:rsidP="00BF6119">
                  <w:pPr>
                    <w:pStyle w:val="ListParagraph"/>
                    <w:numPr>
                      <w:ilvl w:val="0"/>
                      <w:numId w:val="94"/>
                    </w:numPr>
                    <w:spacing w:after="200" w:line="276" w:lineRule="auto"/>
                    <w:jc w:val="both"/>
                    <w:rPr>
                      <w:rFonts w:ascii="Arial" w:hAnsi="Arial" w:cs="Arial"/>
                      <w:iCs/>
                    </w:rPr>
                  </w:pPr>
                  <w:r w:rsidRPr="00AA6140">
                    <w:rPr>
                      <w:rFonts w:ascii="Arial" w:hAnsi="Arial" w:cs="Arial"/>
                      <w:iCs/>
                    </w:rPr>
                    <w:t>Scenario testing - Sequence of API calls, E2E scenario testing</w:t>
                  </w:r>
                </w:p>
                <w:p w14:paraId="749A1EA7" w14:textId="0688F2D1" w:rsidR="00E0395B" w:rsidRPr="00AA6140" w:rsidRDefault="008967B4" w:rsidP="00BF6119">
                  <w:pPr>
                    <w:pStyle w:val="ListParagraph"/>
                    <w:numPr>
                      <w:ilvl w:val="0"/>
                      <w:numId w:val="94"/>
                    </w:numPr>
                    <w:spacing w:after="200" w:line="276" w:lineRule="auto"/>
                    <w:jc w:val="both"/>
                    <w:rPr>
                      <w:rFonts w:ascii="Arial" w:hAnsi="Arial" w:cs="Arial"/>
                      <w:lang w:val="en-IN"/>
                    </w:rPr>
                  </w:pPr>
                  <w:r w:rsidRPr="00AA6140">
                    <w:rPr>
                      <w:rFonts w:ascii="Arial" w:hAnsi="Arial" w:cs="Arial"/>
                      <w:iCs/>
                    </w:rPr>
                    <w:t>API Gateway tests- Ensure requests from multiple Clients are handled as agreed</w:t>
                  </w:r>
                </w:p>
              </w:tc>
            </w:tr>
          </w:tbl>
          <w:p w14:paraId="682AAD17" w14:textId="460167B4" w:rsidR="00494F52" w:rsidRPr="00AA6140" w:rsidRDefault="006E211F" w:rsidP="000C5A8E">
            <w:pPr>
              <w:pStyle w:val="PTNormalResponse"/>
              <w:jc w:val="both"/>
              <w:rPr>
                <w:rFonts w:cs="Arial"/>
                <w:lang w:val="en-US"/>
              </w:rPr>
            </w:pPr>
            <w:r w:rsidRPr="00AA6140">
              <w:rPr>
                <w:rFonts w:cs="Arial"/>
                <w:lang w:val="en-US"/>
              </w:rPr>
              <w:t xml:space="preserve">We understand the importance of Testing for the overall success of the program. Therefore, to further strengthen, out testing proposition we have thought about bringing some of our Testing IP/Accelerators to bring efficiency into the overall quality assurance scope. </w:t>
            </w:r>
            <w:r w:rsidR="00494F52" w:rsidRPr="00AA6140">
              <w:rPr>
                <w:rFonts w:cs="Arial"/>
                <w:lang w:val="en-US"/>
              </w:rPr>
              <w:t xml:space="preserve"> Below, we present a snapshot of quality engineering IP, </w:t>
            </w:r>
            <w:proofErr w:type="spellStart"/>
            <w:r w:rsidR="00494F52" w:rsidRPr="00AA6140">
              <w:rPr>
                <w:rFonts w:cs="Arial"/>
                <w:lang w:val="en-US"/>
              </w:rPr>
              <w:t>intelliassure</w:t>
            </w:r>
            <w:proofErr w:type="spellEnd"/>
            <w:r w:rsidR="00494F52" w:rsidRPr="00AA6140">
              <w:rPr>
                <w:rFonts w:cs="Arial"/>
                <w:lang w:val="en-US"/>
              </w:rPr>
              <w:t>, managed QA delivery platform powered by Hyper Automation, Analytics and QA Best Practices:</w:t>
            </w:r>
          </w:p>
          <w:p w14:paraId="39DBDCD4" w14:textId="77777777" w:rsidR="00494F52" w:rsidRPr="00AA6140" w:rsidRDefault="00494F52" w:rsidP="000C5A8E">
            <w:pPr>
              <w:pStyle w:val="PTNormalResponse"/>
              <w:jc w:val="both"/>
              <w:rPr>
                <w:rFonts w:cs="Arial"/>
                <w:lang w:val="en-US"/>
              </w:rPr>
            </w:pPr>
          </w:p>
          <w:p w14:paraId="7AEBBBDC" w14:textId="6F36AB03" w:rsidR="00494F52" w:rsidRPr="00AA6140" w:rsidRDefault="00494F52" w:rsidP="000C5A8E">
            <w:pPr>
              <w:pStyle w:val="PTNormalResponse"/>
              <w:jc w:val="both"/>
              <w:rPr>
                <w:rFonts w:cs="Arial"/>
                <w:lang w:val="en-US"/>
              </w:rPr>
            </w:pPr>
          </w:p>
          <w:p w14:paraId="5D80368B" w14:textId="021FA101" w:rsidR="00494F52" w:rsidRPr="00AA6140" w:rsidRDefault="00BE370A" w:rsidP="000C5A8E">
            <w:pPr>
              <w:pStyle w:val="PTNormalResponse"/>
              <w:jc w:val="both"/>
              <w:rPr>
                <w:rFonts w:cs="Arial"/>
                <w:lang w:val="en-US"/>
              </w:rPr>
            </w:pPr>
            <w:r w:rsidRPr="00AA6140">
              <w:rPr>
                <w:rFonts w:cs="Arial"/>
                <w:noProof/>
                <w:lang w:eastAsia="en-AU"/>
              </w:rPr>
              <w:lastRenderedPageBreak/>
              <w:drawing>
                <wp:inline distT="0" distB="0" distL="0" distR="0" wp14:anchorId="12705FAF" wp14:editId="1B413113">
                  <wp:extent cx="6172200" cy="2527112"/>
                  <wp:effectExtent l="0" t="0" r="0" b="0"/>
                  <wp:docPr id="4" name="Picture 3">
                    <a:extLst xmlns:a="http://schemas.openxmlformats.org/drawingml/2006/main">
                      <a:ext uri="{FF2B5EF4-FFF2-40B4-BE49-F238E27FC236}">
                        <a16:creationId xmlns:a16="http://schemas.microsoft.com/office/drawing/2014/main" id="{B167E91F-C680-254C-BD05-CF678E09B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167E91F-C680-254C-BD05-CF678E09B178}"/>
                              </a:ext>
                            </a:extLst>
                          </pic:cNvPr>
                          <pic:cNvPicPr>
                            <a:picLocks noChangeAspect="1"/>
                          </pic:cNvPicPr>
                        </pic:nvPicPr>
                        <pic:blipFill>
                          <a:blip r:embed="rId33"/>
                          <a:stretch>
                            <a:fillRect/>
                          </a:stretch>
                        </pic:blipFill>
                        <pic:spPr>
                          <a:xfrm>
                            <a:off x="0" y="0"/>
                            <a:ext cx="6176375" cy="2528821"/>
                          </a:xfrm>
                          <a:prstGeom prst="rect">
                            <a:avLst/>
                          </a:prstGeom>
                        </pic:spPr>
                      </pic:pic>
                    </a:graphicData>
                  </a:graphic>
                </wp:inline>
              </w:drawing>
            </w:r>
          </w:p>
          <w:p w14:paraId="3FB8E6D6" w14:textId="01D7B57C" w:rsidR="00E0395B" w:rsidRPr="00AA6140" w:rsidRDefault="00494F52" w:rsidP="000C5A8E">
            <w:pPr>
              <w:pStyle w:val="PTNormalResponse"/>
              <w:jc w:val="both"/>
              <w:rPr>
                <w:rFonts w:cs="Arial"/>
                <w:lang w:val="en-US"/>
              </w:rPr>
            </w:pPr>
            <w:r w:rsidRPr="00AA6140">
              <w:rPr>
                <w:rFonts w:cs="Arial"/>
                <w:lang w:val="en-US"/>
              </w:rPr>
              <w:t>O</w:t>
            </w:r>
            <w:r w:rsidR="006E211F" w:rsidRPr="00AA6140">
              <w:rPr>
                <w:rFonts w:cs="Arial"/>
                <w:lang w:val="en-US"/>
              </w:rPr>
              <w:t xml:space="preserve">ur IP proposition </w:t>
            </w:r>
            <w:r w:rsidRPr="00AA6140">
              <w:rPr>
                <w:rFonts w:cs="Arial"/>
                <w:lang w:val="en-US"/>
              </w:rPr>
              <w:t xml:space="preserve">for the NextGen Program is </w:t>
            </w:r>
            <w:r w:rsidR="006E211F" w:rsidRPr="00AA6140">
              <w:rPr>
                <w:rFonts w:cs="Arial"/>
                <w:lang w:val="en-US"/>
              </w:rPr>
              <w:t>as follows:</w:t>
            </w:r>
          </w:p>
          <w:p w14:paraId="4B5A1356" w14:textId="77777777" w:rsidR="00494F52" w:rsidRPr="00AA6140" w:rsidRDefault="00494F52" w:rsidP="000C5A8E">
            <w:pPr>
              <w:pStyle w:val="PTNormalResponse"/>
              <w:jc w:val="both"/>
              <w:rPr>
                <w:rFonts w:cs="Arial"/>
                <w:lang w:val="en-US"/>
              </w:rPr>
            </w:pPr>
          </w:p>
          <w:tbl>
            <w:tblPr>
              <w:tblStyle w:val="TableGrid"/>
              <w:tblW w:w="0" w:type="auto"/>
              <w:tblInd w:w="2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bottom w:w="57" w:type="dxa"/>
              </w:tblCellMar>
              <w:tblLook w:val="04A0" w:firstRow="1" w:lastRow="0" w:firstColumn="1" w:lastColumn="0" w:noHBand="0" w:noVBand="1"/>
            </w:tblPr>
            <w:tblGrid>
              <w:gridCol w:w="2541"/>
              <w:gridCol w:w="3969"/>
              <w:gridCol w:w="3141"/>
            </w:tblGrid>
            <w:tr w:rsidR="00C3712B" w:rsidRPr="00AA6140" w14:paraId="3DC2F53D" w14:textId="0E55428B" w:rsidTr="00BE370A">
              <w:trPr>
                <w:trHeight w:val="385"/>
              </w:trPr>
              <w:tc>
                <w:tcPr>
                  <w:tcW w:w="2541" w:type="dxa"/>
                  <w:shd w:val="clear" w:color="auto" w:fill="00205F"/>
                </w:tcPr>
                <w:p w14:paraId="14ACB2D9" w14:textId="4A39D905" w:rsidR="00C3712B" w:rsidRPr="00AA6140" w:rsidRDefault="009E0EFE" w:rsidP="000C5A8E">
                  <w:pPr>
                    <w:pStyle w:val="PTNormalResponse"/>
                    <w:jc w:val="both"/>
                    <w:rPr>
                      <w:rFonts w:cs="Arial"/>
                      <w:b/>
                      <w:bCs/>
                      <w:lang w:val="en-US"/>
                    </w:rPr>
                  </w:pPr>
                  <w:r w:rsidRPr="00AA6140">
                    <w:rPr>
                      <w:rFonts w:cs="Arial"/>
                      <w:b/>
                      <w:bCs/>
                      <w:lang w:val="en-US"/>
                    </w:rPr>
                    <w:t xml:space="preserve">Testing </w:t>
                  </w:r>
                  <w:r w:rsidR="00C3712B" w:rsidRPr="00AA6140">
                    <w:rPr>
                      <w:rFonts w:cs="Arial"/>
                      <w:b/>
                      <w:bCs/>
                      <w:lang w:val="en-US"/>
                    </w:rPr>
                    <w:t>IP/</w:t>
                  </w:r>
                  <w:r w:rsidRPr="00AA6140">
                    <w:rPr>
                      <w:rFonts w:cs="Arial"/>
                      <w:b/>
                      <w:bCs/>
                      <w:lang w:val="en-US"/>
                    </w:rPr>
                    <w:t>Accelerators Proposed</w:t>
                  </w:r>
                </w:p>
              </w:tc>
              <w:tc>
                <w:tcPr>
                  <w:tcW w:w="3969" w:type="dxa"/>
                  <w:shd w:val="clear" w:color="auto" w:fill="00205F"/>
                </w:tcPr>
                <w:p w14:paraId="4055FC75" w14:textId="65ABA5AC" w:rsidR="00C3712B" w:rsidRPr="00AA6140" w:rsidRDefault="00C3712B" w:rsidP="000C5A8E">
                  <w:pPr>
                    <w:pStyle w:val="PTNormalResponse"/>
                    <w:jc w:val="both"/>
                    <w:rPr>
                      <w:rFonts w:cs="Arial"/>
                      <w:b/>
                      <w:bCs/>
                      <w:lang w:val="en-US"/>
                    </w:rPr>
                  </w:pPr>
                  <w:r w:rsidRPr="00AA6140">
                    <w:rPr>
                      <w:rFonts w:cs="Arial"/>
                      <w:b/>
                      <w:bCs/>
                      <w:lang w:val="en-US"/>
                    </w:rPr>
                    <w:t>What it does</w:t>
                  </w:r>
                </w:p>
              </w:tc>
              <w:tc>
                <w:tcPr>
                  <w:tcW w:w="3141" w:type="dxa"/>
                  <w:shd w:val="clear" w:color="auto" w:fill="00205F"/>
                </w:tcPr>
                <w:p w14:paraId="77E684AB" w14:textId="5D7EB3AA" w:rsidR="00C3712B" w:rsidRPr="00AA6140" w:rsidRDefault="00C3712B" w:rsidP="000C5A8E">
                  <w:pPr>
                    <w:pStyle w:val="PTNormalResponse"/>
                    <w:jc w:val="both"/>
                    <w:rPr>
                      <w:rFonts w:cs="Arial"/>
                      <w:b/>
                      <w:bCs/>
                      <w:lang w:val="en-US"/>
                    </w:rPr>
                  </w:pPr>
                  <w:r w:rsidRPr="00AA6140">
                    <w:rPr>
                      <w:rFonts w:cs="Arial"/>
                      <w:b/>
                      <w:bCs/>
                      <w:lang w:val="en-US"/>
                    </w:rPr>
                    <w:t>Benefit to the Program</w:t>
                  </w:r>
                </w:p>
              </w:tc>
            </w:tr>
            <w:tr w:rsidR="00C3712B" w:rsidRPr="00AA6140" w14:paraId="1725760D" w14:textId="617C7A79" w:rsidTr="00BE370A">
              <w:trPr>
                <w:trHeight w:val="396"/>
              </w:trPr>
              <w:tc>
                <w:tcPr>
                  <w:tcW w:w="2541" w:type="dxa"/>
                </w:tcPr>
                <w:p w14:paraId="4B4E40BA" w14:textId="77777777" w:rsidR="00C3712B" w:rsidRPr="00AA6140" w:rsidRDefault="00C3712B" w:rsidP="000C5A8E">
                  <w:pPr>
                    <w:jc w:val="both"/>
                    <w:rPr>
                      <w:rFonts w:ascii="Arial" w:hAnsi="Arial" w:cs="Arial"/>
                    </w:rPr>
                  </w:pPr>
                  <w:r w:rsidRPr="00AA6140">
                    <w:rPr>
                      <w:rFonts w:ascii="Arial" w:hAnsi="Arial" w:cs="Arial"/>
                    </w:rPr>
                    <w:t>Intelligent Defect logging</w:t>
                  </w:r>
                </w:p>
                <w:p w14:paraId="7B46EBBD" w14:textId="77777777" w:rsidR="00C3712B" w:rsidRPr="00AA6140" w:rsidRDefault="00C3712B" w:rsidP="000C5A8E">
                  <w:pPr>
                    <w:pStyle w:val="PTNormalResponse"/>
                    <w:jc w:val="both"/>
                    <w:rPr>
                      <w:rFonts w:cs="Arial"/>
                      <w:lang w:val="en-US"/>
                    </w:rPr>
                  </w:pPr>
                </w:p>
              </w:tc>
              <w:tc>
                <w:tcPr>
                  <w:tcW w:w="3969" w:type="dxa"/>
                </w:tcPr>
                <w:p w14:paraId="56F3D76F" w14:textId="77777777" w:rsidR="00C3712B" w:rsidRPr="00AA6140" w:rsidRDefault="00C3712B" w:rsidP="000C5A8E">
                  <w:pPr>
                    <w:jc w:val="both"/>
                    <w:rPr>
                      <w:rFonts w:ascii="Arial" w:hAnsi="Arial" w:cs="Arial"/>
                    </w:rPr>
                  </w:pPr>
                  <w:r w:rsidRPr="00AA6140">
                    <w:rPr>
                      <w:rFonts w:ascii="Arial" w:hAnsi="Arial" w:cs="Arial"/>
                    </w:rPr>
                    <w:t>Elimination of duplicate defects and auto-classification of defects through machine learning algorithms</w:t>
                  </w:r>
                </w:p>
                <w:p w14:paraId="6ACEB5E8" w14:textId="77777777" w:rsidR="00C3712B" w:rsidRPr="00AA6140" w:rsidRDefault="00C3712B" w:rsidP="000C5A8E">
                  <w:pPr>
                    <w:pStyle w:val="PTNormalResponse"/>
                    <w:jc w:val="both"/>
                    <w:rPr>
                      <w:rFonts w:cs="Arial"/>
                      <w:lang w:val="en-US"/>
                    </w:rPr>
                  </w:pPr>
                </w:p>
              </w:tc>
              <w:tc>
                <w:tcPr>
                  <w:tcW w:w="3141" w:type="dxa"/>
                </w:tcPr>
                <w:p w14:paraId="7F735297" w14:textId="44CE1298" w:rsidR="00C3712B" w:rsidRPr="00AA6140" w:rsidRDefault="00C3712B" w:rsidP="000C5A8E">
                  <w:pPr>
                    <w:jc w:val="both"/>
                    <w:rPr>
                      <w:rFonts w:ascii="Arial" w:hAnsi="Arial" w:cs="Arial"/>
                    </w:rPr>
                  </w:pPr>
                  <w:r w:rsidRPr="00AA6140">
                    <w:rPr>
                      <w:rFonts w:ascii="Arial" w:hAnsi="Arial" w:cs="Arial"/>
                    </w:rPr>
                    <w:t>Zero chance of defect missing out, which is a big risk to the program at any stage of MVP.</w:t>
                  </w:r>
                </w:p>
              </w:tc>
            </w:tr>
            <w:tr w:rsidR="00C3712B" w:rsidRPr="00AA6140" w14:paraId="6B1041E9" w14:textId="06345482" w:rsidTr="00BE370A">
              <w:trPr>
                <w:trHeight w:val="396"/>
              </w:trPr>
              <w:tc>
                <w:tcPr>
                  <w:tcW w:w="2541" w:type="dxa"/>
                </w:tcPr>
                <w:p w14:paraId="57435AAB" w14:textId="77777777" w:rsidR="00C3712B" w:rsidRPr="00AA6140" w:rsidRDefault="00C3712B" w:rsidP="000C5A8E">
                  <w:pPr>
                    <w:jc w:val="both"/>
                    <w:rPr>
                      <w:rFonts w:ascii="Arial" w:hAnsi="Arial" w:cs="Arial"/>
                    </w:rPr>
                  </w:pPr>
                  <w:r w:rsidRPr="00AA6140">
                    <w:rPr>
                      <w:rFonts w:ascii="Arial" w:hAnsi="Arial" w:cs="Arial"/>
                    </w:rPr>
                    <w:t>Regression Tester - Machine Driven Regression</w:t>
                  </w:r>
                </w:p>
                <w:p w14:paraId="2004D52B" w14:textId="77777777" w:rsidR="00C3712B" w:rsidRPr="00AA6140" w:rsidRDefault="00C3712B" w:rsidP="000C5A8E">
                  <w:pPr>
                    <w:jc w:val="both"/>
                    <w:rPr>
                      <w:rFonts w:ascii="Arial" w:hAnsi="Arial" w:cs="Arial"/>
                    </w:rPr>
                  </w:pPr>
                </w:p>
              </w:tc>
              <w:tc>
                <w:tcPr>
                  <w:tcW w:w="3969" w:type="dxa"/>
                </w:tcPr>
                <w:p w14:paraId="48D97DC2" w14:textId="037B75E2" w:rsidR="00C3712B" w:rsidRPr="00AA6140" w:rsidRDefault="00C3712B" w:rsidP="000C5A8E">
                  <w:pPr>
                    <w:jc w:val="both"/>
                    <w:rPr>
                      <w:rFonts w:ascii="Arial" w:hAnsi="Arial" w:cs="Arial"/>
                    </w:rPr>
                  </w:pPr>
                  <w:r w:rsidRPr="00AA6140">
                    <w:rPr>
                      <w:rFonts w:ascii="Arial" w:hAnsi="Arial" w:cs="Arial"/>
                    </w:rPr>
                    <w:t>In-built Algorithm to crunch the input data provided by the user for generating the optimized regression suite and providing a BOT Audit report for SME review.</w:t>
                  </w:r>
                  <w:r w:rsidRPr="00AA6140">
                    <w:rPr>
                      <w:rFonts w:ascii="Arial" w:hAnsi="Arial" w:cs="Arial"/>
                      <w:lang w:val="en-US"/>
                    </w:rPr>
                    <w:t xml:space="preserve"> Intelligent orchestration of 4 BOTs to mimic the activities in a “Day in the Life of a Regression tester”.</w:t>
                  </w:r>
                </w:p>
                <w:p w14:paraId="747296CE" w14:textId="77777777" w:rsidR="00C3712B" w:rsidRPr="00AA6140" w:rsidRDefault="00C3712B" w:rsidP="000C5A8E">
                  <w:pPr>
                    <w:jc w:val="both"/>
                    <w:rPr>
                      <w:rFonts w:ascii="Arial" w:hAnsi="Arial" w:cs="Arial"/>
                    </w:rPr>
                  </w:pPr>
                </w:p>
              </w:tc>
              <w:tc>
                <w:tcPr>
                  <w:tcW w:w="3141" w:type="dxa"/>
                </w:tcPr>
                <w:p w14:paraId="234F7B04" w14:textId="7AA26676" w:rsidR="00C3712B" w:rsidRPr="00AA6140" w:rsidRDefault="00C3712B" w:rsidP="000C5A8E">
                  <w:pPr>
                    <w:jc w:val="both"/>
                    <w:rPr>
                      <w:rFonts w:ascii="Arial" w:hAnsi="Arial" w:cs="Arial"/>
                      <w:lang w:val="en-IN"/>
                    </w:rPr>
                  </w:pPr>
                  <w:r w:rsidRPr="00AA6140">
                    <w:rPr>
                      <w:rFonts w:ascii="Arial" w:hAnsi="Arial" w:cs="Arial"/>
                      <w:lang w:val="en-US"/>
                    </w:rPr>
                    <w:t>More productive and effective than a manual regression tester.</w:t>
                  </w:r>
                </w:p>
                <w:p w14:paraId="209AB733" w14:textId="39A3F9F5" w:rsidR="00C3712B" w:rsidRPr="00AA6140" w:rsidRDefault="00C3712B" w:rsidP="000C5A8E">
                  <w:pPr>
                    <w:jc w:val="both"/>
                    <w:rPr>
                      <w:rFonts w:ascii="Arial" w:hAnsi="Arial" w:cs="Arial"/>
                    </w:rPr>
                  </w:pPr>
                </w:p>
              </w:tc>
            </w:tr>
            <w:tr w:rsidR="00C3712B" w:rsidRPr="00AA6140" w14:paraId="38C4D43A" w14:textId="6A72ED4D" w:rsidTr="00BE370A">
              <w:trPr>
                <w:trHeight w:val="396"/>
              </w:trPr>
              <w:tc>
                <w:tcPr>
                  <w:tcW w:w="2541" w:type="dxa"/>
                </w:tcPr>
                <w:p w14:paraId="3259C028" w14:textId="77777777" w:rsidR="00C3712B" w:rsidRPr="00AA6140" w:rsidRDefault="00C3712B" w:rsidP="000C5A8E">
                  <w:pPr>
                    <w:jc w:val="both"/>
                    <w:rPr>
                      <w:rFonts w:ascii="Arial" w:hAnsi="Arial" w:cs="Arial"/>
                    </w:rPr>
                  </w:pPr>
                  <w:r w:rsidRPr="00AA6140">
                    <w:rPr>
                      <w:rFonts w:ascii="Arial" w:hAnsi="Arial" w:cs="Arial"/>
                    </w:rPr>
                    <w:t>Test Asset Optimizer</w:t>
                  </w:r>
                </w:p>
                <w:p w14:paraId="0D2737B6" w14:textId="77777777" w:rsidR="00C3712B" w:rsidRPr="00AA6140" w:rsidRDefault="00C3712B" w:rsidP="000C5A8E">
                  <w:pPr>
                    <w:jc w:val="both"/>
                    <w:rPr>
                      <w:rFonts w:ascii="Arial" w:hAnsi="Arial" w:cs="Arial"/>
                    </w:rPr>
                  </w:pPr>
                </w:p>
              </w:tc>
              <w:tc>
                <w:tcPr>
                  <w:tcW w:w="3969" w:type="dxa"/>
                </w:tcPr>
                <w:p w14:paraId="1581C58C" w14:textId="77777777" w:rsidR="00C3712B" w:rsidRPr="00AA6140" w:rsidRDefault="00C3712B" w:rsidP="000C5A8E">
                  <w:pPr>
                    <w:jc w:val="both"/>
                    <w:rPr>
                      <w:rFonts w:ascii="Arial" w:hAnsi="Arial" w:cs="Arial"/>
                      <w:lang w:val="en-IN"/>
                    </w:rPr>
                  </w:pPr>
                  <w:r w:rsidRPr="00AA6140">
                    <w:rPr>
                      <w:rFonts w:ascii="Arial" w:hAnsi="Arial" w:cs="Arial"/>
                      <w:lang w:val="en-US"/>
                    </w:rPr>
                    <w:t xml:space="preserve">Optimization of Test Assets scientifically through Ontology / Semantics Algorithms  </w:t>
                  </w:r>
                </w:p>
                <w:p w14:paraId="3490F99D" w14:textId="77777777" w:rsidR="00C3712B" w:rsidRPr="00AA6140" w:rsidRDefault="00C3712B" w:rsidP="000C5A8E">
                  <w:pPr>
                    <w:jc w:val="both"/>
                    <w:rPr>
                      <w:rFonts w:ascii="Arial" w:hAnsi="Arial" w:cs="Arial"/>
                    </w:rPr>
                  </w:pPr>
                </w:p>
              </w:tc>
              <w:tc>
                <w:tcPr>
                  <w:tcW w:w="3141" w:type="dxa"/>
                </w:tcPr>
                <w:p w14:paraId="472D8EDB" w14:textId="0DED31DD" w:rsidR="00C3712B" w:rsidRPr="00AA6140" w:rsidRDefault="00C3712B" w:rsidP="000C5A8E">
                  <w:pPr>
                    <w:jc w:val="both"/>
                    <w:rPr>
                      <w:rFonts w:ascii="Arial" w:hAnsi="Arial" w:cs="Arial"/>
                      <w:lang w:val="en-IN"/>
                    </w:rPr>
                  </w:pPr>
                  <w:r w:rsidRPr="00AA6140">
                    <w:rPr>
                      <w:rFonts w:ascii="Arial" w:hAnsi="Arial" w:cs="Arial"/>
                      <w:lang w:val="en-US"/>
                    </w:rPr>
                    <w:t xml:space="preserve">Reduced dependency on Application </w:t>
                  </w:r>
                  <w:r w:rsidR="00576511" w:rsidRPr="00AA6140">
                    <w:rPr>
                      <w:rFonts w:ascii="Arial" w:hAnsi="Arial" w:cs="Arial"/>
                      <w:lang w:val="en-US"/>
                    </w:rPr>
                    <w:t>SME,</w:t>
                  </w:r>
                  <w:r w:rsidRPr="00AA6140">
                    <w:rPr>
                      <w:rFonts w:ascii="Arial" w:hAnsi="Arial" w:cs="Arial"/>
                      <w:lang w:val="en-US"/>
                    </w:rPr>
                    <w:t xml:space="preserve"> saving the productive business time for them.</w:t>
                  </w:r>
                </w:p>
                <w:p w14:paraId="560691A4" w14:textId="77777777" w:rsidR="00C3712B" w:rsidRPr="00AA6140" w:rsidRDefault="00C3712B" w:rsidP="000C5A8E">
                  <w:pPr>
                    <w:jc w:val="both"/>
                    <w:rPr>
                      <w:rFonts w:ascii="Arial" w:hAnsi="Arial" w:cs="Arial"/>
                      <w:lang w:val="en-US"/>
                    </w:rPr>
                  </w:pPr>
                </w:p>
              </w:tc>
            </w:tr>
            <w:tr w:rsidR="00C3712B" w:rsidRPr="00AA6140" w14:paraId="23621F3B" w14:textId="77777777" w:rsidTr="00BE370A">
              <w:trPr>
                <w:trHeight w:val="396"/>
              </w:trPr>
              <w:tc>
                <w:tcPr>
                  <w:tcW w:w="2541" w:type="dxa"/>
                </w:tcPr>
                <w:p w14:paraId="005C0F03" w14:textId="77777777" w:rsidR="00C3712B" w:rsidRPr="00AA6140" w:rsidRDefault="00C3712B" w:rsidP="000C5A8E">
                  <w:pPr>
                    <w:jc w:val="both"/>
                    <w:rPr>
                      <w:rFonts w:ascii="Arial" w:hAnsi="Arial" w:cs="Arial"/>
                    </w:rPr>
                  </w:pPr>
                  <w:r w:rsidRPr="00AA6140">
                    <w:rPr>
                      <w:rFonts w:ascii="Arial" w:hAnsi="Arial" w:cs="Arial"/>
                    </w:rPr>
                    <w:t>Automation Failure Analysis</w:t>
                  </w:r>
                </w:p>
                <w:p w14:paraId="004C1A58" w14:textId="77777777" w:rsidR="00C3712B" w:rsidRPr="00AA6140" w:rsidRDefault="00C3712B" w:rsidP="000C5A8E">
                  <w:pPr>
                    <w:jc w:val="both"/>
                    <w:rPr>
                      <w:rFonts w:ascii="Arial" w:hAnsi="Arial" w:cs="Arial"/>
                    </w:rPr>
                  </w:pPr>
                </w:p>
              </w:tc>
              <w:tc>
                <w:tcPr>
                  <w:tcW w:w="3969" w:type="dxa"/>
                </w:tcPr>
                <w:p w14:paraId="4F98D048" w14:textId="4CC183EE" w:rsidR="00C3712B" w:rsidRPr="00AA6140" w:rsidRDefault="00C3712B" w:rsidP="000C5A8E">
                  <w:pPr>
                    <w:jc w:val="both"/>
                    <w:rPr>
                      <w:rFonts w:ascii="Arial" w:hAnsi="Arial" w:cs="Arial"/>
                      <w:lang w:val="en-IN"/>
                    </w:rPr>
                  </w:pPr>
                  <w:r w:rsidRPr="00AA6140">
                    <w:rPr>
                      <w:rFonts w:ascii="Arial" w:hAnsi="Arial" w:cs="Arial"/>
                      <w:lang w:val="en-US"/>
                    </w:rPr>
                    <w:t>Enables analysis of automation execution failure logs through machine learning based classification of failures – ability to process different file formats XML, HTML, CSV, etc.</w:t>
                  </w:r>
                </w:p>
                <w:p w14:paraId="029B5B4B" w14:textId="77777777" w:rsidR="00C3712B" w:rsidRPr="00AA6140" w:rsidRDefault="00C3712B" w:rsidP="000C5A8E">
                  <w:pPr>
                    <w:jc w:val="both"/>
                    <w:rPr>
                      <w:rFonts w:ascii="Arial" w:hAnsi="Arial" w:cs="Arial"/>
                      <w:lang w:val="en-US"/>
                    </w:rPr>
                  </w:pPr>
                </w:p>
              </w:tc>
              <w:tc>
                <w:tcPr>
                  <w:tcW w:w="3141" w:type="dxa"/>
                </w:tcPr>
                <w:p w14:paraId="10B76AF6" w14:textId="21759B54" w:rsidR="00C3712B" w:rsidRPr="00AA6140" w:rsidRDefault="00C3712B" w:rsidP="000C5A8E">
                  <w:pPr>
                    <w:jc w:val="both"/>
                    <w:rPr>
                      <w:rFonts w:ascii="Arial" w:hAnsi="Arial" w:cs="Arial"/>
                      <w:lang w:val="en-IN"/>
                    </w:rPr>
                  </w:pPr>
                  <w:r w:rsidRPr="00AA6140">
                    <w:rPr>
                      <w:rFonts w:ascii="Arial" w:hAnsi="Arial" w:cs="Arial"/>
                      <w:lang w:val="en-IN"/>
                    </w:rPr>
                    <w:t>Saves efforts/resources to track failure logs.</w:t>
                  </w:r>
                </w:p>
                <w:p w14:paraId="1D09FE01" w14:textId="77777777" w:rsidR="00C3712B" w:rsidRPr="00AA6140" w:rsidRDefault="00C3712B" w:rsidP="000C5A8E">
                  <w:pPr>
                    <w:jc w:val="both"/>
                    <w:rPr>
                      <w:rFonts w:ascii="Arial" w:hAnsi="Arial" w:cs="Arial"/>
                      <w:lang w:val="en-US"/>
                    </w:rPr>
                  </w:pPr>
                </w:p>
              </w:tc>
            </w:tr>
          </w:tbl>
          <w:p w14:paraId="0439D097" w14:textId="3CBB4844" w:rsidR="002C3EAE" w:rsidRPr="00AA6140" w:rsidRDefault="002C3EAE" w:rsidP="000C5A8E">
            <w:pPr>
              <w:pStyle w:val="PTNormalResponse"/>
              <w:jc w:val="both"/>
              <w:rPr>
                <w:rFonts w:cs="Arial"/>
                <w:b/>
                <w:bCs/>
                <w:lang w:val="en-US"/>
              </w:rPr>
            </w:pPr>
            <w:r w:rsidRPr="00AA6140">
              <w:rPr>
                <w:rFonts w:cs="Arial"/>
                <w:b/>
                <w:bCs/>
                <w:lang w:val="en-US"/>
              </w:rPr>
              <w:t>Our high-level Implementation plan to deliver the scope of services</w:t>
            </w:r>
            <w:r w:rsidR="00E83F8B" w:rsidRPr="00AA6140">
              <w:rPr>
                <w:rFonts w:cs="Arial"/>
                <w:b/>
                <w:bCs/>
                <w:lang w:val="en-US"/>
              </w:rPr>
              <w:t>:</w:t>
            </w:r>
          </w:p>
          <w:p w14:paraId="4C6ECF50" w14:textId="10DFD20C" w:rsidR="005D1921" w:rsidRPr="00AA6140" w:rsidRDefault="002C3EAE" w:rsidP="000C5A8E">
            <w:pPr>
              <w:pStyle w:val="Default"/>
              <w:jc w:val="both"/>
              <w:rPr>
                <w:rFonts w:ascii="Arial" w:hAnsi="Arial" w:cs="Arial"/>
                <w:sz w:val="20"/>
                <w:szCs w:val="20"/>
              </w:rPr>
            </w:pPr>
            <w:r w:rsidRPr="00AA6140">
              <w:rPr>
                <w:rFonts w:ascii="Arial" w:hAnsi="Arial" w:cs="Arial"/>
                <w:sz w:val="20"/>
                <w:szCs w:val="20"/>
              </w:rPr>
              <w:t xml:space="preserve">We propose a 36-months delivery schedule consisting of 10-Program Increments (PI) while VIEW continues to co-exist with NextGen. Each PI will deliver specific use cases where functionality does not exist in VIEW with the foundational layer being the first PI. Each PI delivered will </w:t>
            </w:r>
            <w:r w:rsidR="00716698">
              <w:rPr>
                <w:rFonts w:ascii="Arial" w:hAnsi="Arial" w:cs="Arial"/>
                <w:sz w:val="20"/>
                <w:szCs w:val="20"/>
              </w:rPr>
              <w:t>CLIENT</w:t>
            </w:r>
            <w:r w:rsidRPr="00AA6140">
              <w:rPr>
                <w:rFonts w:ascii="Arial" w:hAnsi="Arial" w:cs="Arial"/>
                <w:sz w:val="20"/>
                <w:szCs w:val="20"/>
              </w:rPr>
              <w:t xml:space="preserve"> start getting a debtor centric view and enable self-service while pulling data from the VIEW systems. . Each PI will have a unique design to prototype to build to scale capability that will showcase the development to </w:t>
            </w:r>
            <w:r w:rsidR="00C318B7">
              <w:rPr>
                <w:rFonts w:ascii="Arial" w:hAnsi="Arial" w:cs="Arial"/>
                <w:sz w:val="20"/>
                <w:szCs w:val="20"/>
              </w:rPr>
              <w:t>CLIENT</w:t>
            </w:r>
            <w:r w:rsidRPr="00AA6140">
              <w:rPr>
                <w:rFonts w:ascii="Arial" w:hAnsi="Arial" w:cs="Arial"/>
                <w:sz w:val="20"/>
                <w:szCs w:val="20"/>
              </w:rPr>
              <w:t xml:space="preserve"> stakeholders ensuring business outcomes are achieved.      </w:t>
            </w:r>
          </w:p>
          <w:p w14:paraId="27CDAA21" w14:textId="77777777" w:rsidR="005D1921" w:rsidRPr="00AA6140" w:rsidRDefault="005D1921" w:rsidP="000C5A8E">
            <w:pPr>
              <w:ind w:left="720"/>
              <w:jc w:val="both"/>
              <w:rPr>
                <w:rFonts w:ascii="Arial" w:hAnsi="Arial" w:cs="Arial"/>
              </w:rPr>
            </w:pPr>
          </w:p>
        </w:tc>
      </w:tr>
    </w:tbl>
    <w:p w14:paraId="33535699" w14:textId="77777777" w:rsidR="00F24A33" w:rsidRPr="00AA6140" w:rsidRDefault="00F24A33" w:rsidP="000C5A8E">
      <w:pPr>
        <w:pStyle w:val="BodyText"/>
        <w:jc w:val="both"/>
        <w:sectPr w:rsidR="00F24A33" w:rsidRPr="00AA6140" w:rsidSect="00E02091">
          <w:headerReference w:type="default" r:id="rId34"/>
          <w:footerReference w:type="even" r:id="rId35"/>
          <w:footerReference w:type="default" r:id="rId36"/>
          <w:headerReference w:type="first" r:id="rId37"/>
          <w:pgSz w:w="11906" w:h="16838" w:code="9"/>
          <w:pgMar w:top="1307" w:right="851" w:bottom="567" w:left="1134" w:header="406" w:footer="284" w:gutter="0"/>
          <w:cols w:space="708"/>
          <w:titlePg/>
          <w:docGrid w:linePitch="360"/>
        </w:sectPr>
      </w:pPr>
      <w:bookmarkStart w:id="19" w:name="_Toc6999288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4948"/>
      </w:tblGrid>
      <w:tr w:rsidR="008728AA" w:rsidRPr="00AA6140" w14:paraId="0B41F841" w14:textId="77777777" w:rsidTr="3CDA9E63">
        <w:trPr>
          <w:cantSplit/>
          <w:trHeight w:val="485"/>
        </w:trPr>
        <w:tc>
          <w:tcPr>
            <w:tcW w:w="5000" w:type="pct"/>
            <w:shd w:val="clear" w:color="auto" w:fill="auto"/>
          </w:tcPr>
          <w:p w14:paraId="6330CB0D" w14:textId="77777777" w:rsidR="008728AA" w:rsidRPr="00AA6140" w:rsidRDefault="008728AA" w:rsidP="008728AA">
            <w:pPr>
              <w:pStyle w:val="Bodycopy"/>
              <w:rPr>
                <w:rFonts w:cs="Arial"/>
              </w:rPr>
            </w:pPr>
            <w:r w:rsidRPr="00AA6140">
              <w:rPr>
                <w:rFonts w:cs="Arial"/>
              </w:rPr>
              <w:lastRenderedPageBreak/>
              <w:t xml:space="preserve"> </w:t>
            </w:r>
          </w:p>
          <w:p w14:paraId="7FDBCF41" w14:textId="77777777" w:rsidR="008728AA" w:rsidRPr="00AA6140" w:rsidRDefault="008728AA" w:rsidP="008728AA">
            <w:pPr>
              <w:pStyle w:val="Bodycopy"/>
              <w:rPr>
                <w:rFonts w:cs="Arial"/>
              </w:rPr>
            </w:pPr>
          </w:p>
          <w:p w14:paraId="6E8F178D" w14:textId="77777777" w:rsidR="008728AA" w:rsidRPr="00AA6140" w:rsidRDefault="008728AA" w:rsidP="008728AA">
            <w:pPr>
              <w:pStyle w:val="Bodycopy"/>
              <w:rPr>
                <w:rFonts w:cs="Arial"/>
              </w:rPr>
            </w:pPr>
          </w:p>
          <w:p w14:paraId="1F3F3B7E" w14:textId="77777777" w:rsidR="008728AA" w:rsidRPr="00AA6140" w:rsidRDefault="008728AA" w:rsidP="008728AA">
            <w:pPr>
              <w:pStyle w:val="Bodycopy"/>
              <w:rPr>
                <w:rFonts w:cs="Arial"/>
              </w:rPr>
            </w:pPr>
          </w:p>
          <w:p w14:paraId="642979AB" w14:textId="77777777" w:rsidR="008728AA" w:rsidRPr="00AA6140" w:rsidRDefault="008728AA" w:rsidP="008728AA">
            <w:pPr>
              <w:pStyle w:val="Bodycopy"/>
              <w:rPr>
                <w:rFonts w:cs="Arial"/>
              </w:rPr>
            </w:pPr>
          </w:p>
          <w:p w14:paraId="3D75E672" w14:textId="77777777" w:rsidR="008728AA" w:rsidRPr="00AA6140" w:rsidRDefault="008728AA" w:rsidP="008728AA">
            <w:pPr>
              <w:pStyle w:val="Bodycopy"/>
              <w:rPr>
                <w:rFonts w:cs="Arial"/>
              </w:rPr>
            </w:pPr>
          </w:p>
          <w:p w14:paraId="4CCA388B" w14:textId="77777777" w:rsidR="008728AA" w:rsidRPr="00AA6140" w:rsidRDefault="008728AA" w:rsidP="008728AA">
            <w:pPr>
              <w:pStyle w:val="Bodycopy"/>
              <w:rPr>
                <w:rFonts w:cs="Arial"/>
              </w:rPr>
            </w:pPr>
          </w:p>
          <w:p w14:paraId="5572D577" w14:textId="77777777" w:rsidR="008728AA" w:rsidRPr="00AA6140" w:rsidRDefault="008728AA" w:rsidP="008728AA">
            <w:pPr>
              <w:pStyle w:val="Bodycopy"/>
              <w:rPr>
                <w:rFonts w:cs="Arial"/>
              </w:rPr>
            </w:pPr>
          </w:p>
          <w:p w14:paraId="4B8B205E" w14:textId="77777777" w:rsidR="008728AA" w:rsidRPr="00AA6140" w:rsidRDefault="008728AA" w:rsidP="008728AA">
            <w:pPr>
              <w:pStyle w:val="Bodycopy"/>
              <w:rPr>
                <w:rFonts w:cs="Arial"/>
              </w:rPr>
            </w:pPr>
          </w:p>
          <w:p w14:paraId="5AD028E4" w14:textId="77777777" w:rsidR="008728AA" w:rsidRPr="00AA6140" w:rsidRDefault="008728AA" w:rsidP="008728AA">
            <w:pPr>
              <w:pStyle w:val="Bodycopy"/>
              <w:rPr>
                <w:rFonts w:cs="Arial"/>
              </w:rPr>
            </w:pPr>
          </w:p>
          <w:p w14:paraId="4A4B7C77" w14:textId="77777777" w:rsidR="008728AA" w:rsidRPr="00AA6140" w:rsidRDefault="008728AA" w:rsidP="008728AA">
            <w:pPr>
              <w:pStyle w:val="Bodycopy"/>
              <w:rPr>
                <w:rFonts w:cs="Arial"/>
              </w:rPr>
            </w:pPr>
          </w:p>
          <w:p w14:paraId="14A98E1D" w14:textId="77777777" w:rsidR="008728AA" w:rsidRPr="00AA6140" w:rsidRDefault="008728AA" w:rsidP="008728AA">
            <w:pPr>
              <w:pStyle w:val="Bodycopy"/>
              <w:rPr>
                <w:rFonts w:cs="Arial"/>
              </w:rPr>
            </w:pPr>
          </w:p>
          <w:p w14:paraId="52E5C8C7" w14:textId="77777777" w:rsidR="008728AA" w:rsidRPr="00AA6140" w:rsidRDefault="008728AA" w:rsidP="008728AA">
            <w:pPr>
              <w:pStyle w:val="Bodycopy"/>
              <w:rPr>
                <w:rFonts w:cs="Arial"/>
              </w:rPr>
            </w:pPr>
          </w:p>
          <w:p w14:paraId="409A0021" w14:textId="77777777" w:rsidR="008728AA" w:rsidRPr="00AA6140" w:rsidRDefault="008728AA" w:rsidP="008728AA">
            <w:pPr>
              <w:pStyle w:val="Bodycopy"/>
              <w:rPr>
                <w:rFonts w:cs="Arial"/>
              </w:rPr>
            </w:pPr>
          </w:p>
          <w:p w14:paraId="7FD793E0" w14:textId="77777777" w:rsidR="008728AA" w:rsidRPr="00AA6140" w:rsidRDefault="008728AA" w:rsidP="008728AA">
            <w:pPr>
              <w:pStyle w:val="Bodycopy"/>
              <w:rPr>
                <w:rFonts w:cs="Arial"/>
              </w:rPr>
            </w:pPr>
          </w:p>
          <w:p w14:paraId="166639A8" w14:textId="77777777" w:rsidR="008728AA" w:rsidRPr="00AA6140" w:rsidRDefault="008728AA" w:rsidP="008728AA">
            <w:pPr>
              <w:pStyle w:val="Bodycopy"/>
              <w:rPr>
                <w:rFonts w:cs="Arial"/>
              </w:rPr>
            </w:pPr>
          </w:p>
          <w:p w14:paraId="2F856ADA" w14:textId="77777777" w:rsidR="008728AA" w:rsidRPr="00AA6140" w:rsidRDefault="008728AA" w:rsidP="008728AA">
            <w:pPr>
              <w:pStyle w:val="Bodycopy"/>
              <w:rPr>
                <w:rFonts w:cs="Arial"/>
              </w:rPr>
            </w:pPr>
          </w:p>
          <w:p w14:paraId="20A29E17" w14:textId="77777777" w:rsidR="008728AA" w:rsidRPr="00AA6140" w:rsidRDefault="008728AA" w:rsidP="008728AA">
            <w:pPr>
              <w:pStyle w:val="Bodycopy"/>
              <w:rPr>
                <w:rFonts w:cs="Arial"/>
              </w:rPr>
            </w:pPr>
          </w:p>
          <w:p w14:paraId="6A34AA00" w14:textId="77777777" w:rsidR="008728AA" w:rsidRPr="00AA6140" w:rsidRDefault="008728AA" w:rsidP="008728AA">
            <w:pPr>
              <w:pStyle w:val="Bodycopy"/>
              <w:rPr>
                <w:rFonts w:cs="Arial"/>
              </w:rPr>
            </w:pPr>
          </w:p>
          <w:p w14:paraId="744D9D3A" w14:textId="77777777" w:rsidR="008728AA" w:rsidRPr="00AA6140" w:rsidRDefault="008728AA" w:rsidP="008728AA">
            <w:pPr>
              <w:pStyle w:val="Bodycopy"/>
              <w:rPr>
                <w:rFonts w:cs="Arial"/>
              </w:rPr>
            </w:pPr>
          </w:p>
          <w:p w14:paraId="6BB60586" w14:textId="77777777" w:rsidR="008728AA" w:rsidRPr="00AA6140" w:rsidRDefault="008728AA" w:rsidP="008728AA">
            <w:pPr>
              <w:pStyle w:val="Bodycopy"/>
              <w:rPr>
                <w:rFonts w:cs="Arial"/>
              </w:rPr>
            </w:pPr>
          </w:p>
          <w:p w14:paraId="0E137D6F" w14:textId="77777777" w:rsidR="008728AA" w:rsidRPr="00AA6140" w:rsidRDefault="008728AA" w:rsidP="008728AA">
            <w:pPr>
              <w:pStyle w:val="Bodycopy"/>
              <w:rPr>
                <w:rFonts w:cs="Arial"/>
              </w:rPr>
            </w:pPr>
          </w:p>
          <w:p w14:paraId="059F9246" w14:textId="77777777" w:rsidR="008728AA" w:rsidRPr="00AA6140" w:rsidRDefault="008728AA" w:rsidP="008728AA">
            <w:pPr>
              <w:pStyle w:val="Bodycopy"/>
              <w:rPr>
                <w:rFonts w:cs="Arial"/>
              </w:rPr>
            </w:pPr>
          </w:p>
          <w:p w14:paraId="0BCF7C72" w14:textId="77777777" w:rsidR="008728AA" w:rsidRPr="00AA6140" w:rsidRDefault="008728AA" w:rsidP="008728AA">
            <w:pPr>
              <w:pStyle w:val="Bodycopy"/>
              <w:rPr>
                <w:rFonts w:cs="Arial"/>
              </w:rPr>
            </w:pPr>
          </w:p>
          <w:p w14:paraId="5B9A842D" w14:textId="77777777" w:rsidR="008728AA" w:rsidRPr="00AA6140" w:rsidRDefault="008728AA" w:rsidP="008728AA">
            <w:pPr>
              <w:pStyle w:val="Bodycopy"/>
              <w:rPr>
                <w:rFonts w:cs="Arial"/>
              </w:rPr>
            </w:pPr>
          </w:p>
          <w:p w14:paraId="58312075" w14:textId="77777777" w:rsidR="008728AA" w:rsidRPr="00AA6140" w:rsidRDefault="008728AA" w:rsidP="008728AA">
            <w:pPr>
              <w:pStyle w:val="Bodycopy"/>
              <w:rPr>
                <w:rFonts w:cs="Arial"/>
              </w:rPr>
            </w:pPr>
          </w:p>
          <w:p w14:paraId="59667066" w14:textId="51CD9DF2" w:rsidR="008728AA" w:rsidRPr="00AA6140" w:rsidRDefault="008728AA" w:rsidP="008728AA">
            <w:pPr>
              <w:pStyle w:val="Bodycopy"/>
              <w:rPr>
                <w:rFonts w:cs="Arial"/>
              </w:rPr>
            </w:pPr>
            <w:r w:rsidRPr="00AA6140">
              <w:rPr>
                <w:rFonts w:cs="Arial"/>
                <w:noProof/>
                <w:lang w:val="en-AU" w:eastAsia="en-AU"/>
              </w:rPr>
              <w:drawing>
                <wp:anchor distT="0" distB="0" distL="114300" distR="114300" simplePos="0" relativeHeight="251658247" behindDoc="1" locked="0" layoutInCell="1" allowOverlap="1" wp14:anchorId="5DEE7742" wp14:editId="206209E7">
                  <wp:simplePos x="0" y="0"/>
                  <wp:positionH relativeFrom="column">
                    <wp:posOffset>-10160</wp:posOffset>
                  </wp:positionH>
                  <wp:positionV relativeFrom="page">
                    <wp:posOffset>8890</wp:posOffset>
                  </wp:positionV>
                  <wp:extent cx="9244330" cy="5562600"/>
                  <wp:effectExtent l="0" t="0" r="127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9244330" cy="5562600"/>
                          </a:xfrm>
                          <a:prstGeom prst="rect">
                            <a:avLst/>
                          </a:prstGeom>
                        </pic:spPr>
                      </pic:pic>
                    </a:graphicData>
                  </a:graphic>
                  <wp14:sizeRelH relativeFrom="page">
                    <wp14:pctWidth>0</wp14:pctWidth>
                  </wp14:sizeRelH>
                  <wp14:sizeRelV relativeFrom="page">
                    <wp14:pctHeight>0</wp14:pctHeight>
                  </wp14:sizeRelV>
                </wp:anchor>
              </w:drawing>
            </w:r>
          </w:p>
          <w:p w14:paraId="26739D12" w14:textId="77777777" w:rsidR="008728AA" w:rsidRPr="00AA6140" w:rsidRDefault="008728AA" w:rsidP="008728AA">
            <w:pPr>
              <w:pStyle w:val="Bodycopy"/>
              <w:rPr>
                <w:rFonts w:cs="Arial"/>
              </w:rPr>
            </w:pPr>
            <w:r w:rsidRPr="00AA6140">
              <w:rPr>
                <w:rFonts w:cs="Arial"/>
              </w:rPr>
              <w:lastRenderedPageBreak/>
              <w:t xml:space="preserve"> </w:t>
            </w:r>
          </w:p>
          <w:p w14:paraId="690E0BE3" w14:textId="6035F011" w:rsidR="008728AA" w:rsidRPr="00AA6140" w:rsidRDefault="008728AA" w:rsidP="008728AA">
            <w:pPr>
              <w:pStyle w:val="Bodycopy"/>
              <w:rPr>
                <w:rFonts w:cs="Arial"/>
              </w:rPr>
            </w:pPr>
            <w:r w:rsidRPr="00AA6140">
              <w:rPr>
                <w:rFonts w:cs="Arial"/>
                <w:noProof/>
                <w:lang w:val="en-AU" w:eastAsia="en-AU"/>
              </w:rPr>
              <w:drawing>
                <wp:anchor distT="0" distB="0" distL="114300" distR="114300" simplePos="0" relativeHeight="251658248" behindDoc="0" locked="0" layoutInCell="1" allowOverlap="1" wp14:anchorId="1047AE25" wp14:editId="28F07F7C">
                  <wp:simplePos x="0" y="0"/>
                  <wp:positionH relativeFrom="column">
                    <wp:posOffset>-10160</wp:posOffset>
                  </wp:positionH>
                  <wp:positionV relativeFrom="paragraph">
                    <wp:posOffset>237490</wp:posOffset>
                  </wp:positionV>
                  <wp:extent cx="9271000" cy="521462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9271000" cy="5214620"/>
                          </a:xfrm>
                          <a:prstGeom prst="rect">
                            <a:avLst/>
                          </a:prstGeom>
                        </pic:spPr>
                      </pic:pic>
                    </a:graphicData>
                  </a:graphic>
                  <wp14:sizeRelH relativeFrom="page">
                    <wp14:pctWidth>0</wp14:pctWidth>
                  </wp14:sizeRelH>
                  <wp14:sizeRelV relativeFrom="page">
                    <wp14:pctHeight>0</wp14:pctHeight>
                  </wp14:sizeRelV>
                </wp:anchor>
              </w:drawing>
            </w:r>
          </w:p>
          <w:p w14:paraId="440191C4" w14:textId="53A4469E" w:rsidR="008728AA" w:rsidRPr="00AA6140" w:rsidRDefault="008728AA" w:rsidP="008728AA">
            <w:pPr>
              <w:pStyle w:val="Bodycopy"/>
              <w:rPr>
                <w:rFonts w:cs="Arial"/>
              </w:rPr>
            </w:pPr>
          </w:p>
        </w:tc>
      </w:tr>
    </w:tbl>
    <w:p w14:paraId="362753B3" w14:textId="11809726" w:rsidR="00A810DB" w:rsidRPr="00AA6140" w:rsidRDefault="00A810DB" w:rsidP="00A810DB">
      <w:pPr>
        <w:pStyle w:val="BodyText"/>
        <w:ind w:left="0"/>
        <w:sectPr w:rsidR="00A810DB" w:rsidRPr="00AA6140" w:rsidSect="00A810DB">
          <w:headerReference w:type="default" r:id="rId40"/>
          <w:headerReference w:type="first" r:id="rId41"/>
          <w:footerReference w:type="first" r:id="rId42"/>
          <w:pgSz w:w="16838" w:h="11906" w:orient="landscape" w:code="9"/>
          <w:pgMar w:top="1274" w:right="567" w:bottom="1134" w:left="1307" w:header="406" w:footer="284" w:gutter="0"/>
          <w:cols w:space="708"/>
          <w:titlePg/>
          <w:docGrid w:linePitch="360"/>
        </w:sect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905"/>
      </w:tblGrid>
      <w:tr w:rsidR="008728AA" w:rsidRPr="00AA6140" w14:paraId="5B5E9A76" w14:textId="77777777" w:rsidTr="00BE370A">
        <w:trPr>
          <w:cantSplit/>
        </w:trPr>
        <w:tc>
          <w:tcPr>
            <w:tcW w:w="5000" w:type="pct"/>
            <w:shd w:val="clear" w:color="auto" w:fill="auto"/>
          </w:tcPr>
          <w:p w14:paraId="478A1939" w14:textId="77777777" w:rsidR="008728AA" w:rsidRPr="00AA6140" w:rsidRDefault="008728AA" w:rsidP="000C5A8E">
            <w:pPr>
              <w:pStyle w:val="Bodycopy"/>
              <w:jc w:val="both"/>
              <w:rPr>
                <w:rFonts w:cs="Arial"/>
              </w:rPr>
            </w:pPr>
          </w:p>
          <w:p w14:paraId="444A2A5E" w14:textId="77777777" w:rsidR="003A2612" w:rsidRPr="00AA6140" w:rsidRDefault="008728AA" w:rsidP="003A2612">
            <w:pPr>
              <w:pStyle w:val="Bodycopy"/>
              <w:jc w:val="both"/>
              <w:rPr>
                <w:rFonts w:cs="Arial"/>
              </w:rPr>
            </w:pPr>
            <w:r w:rsidRPr="00AA6140">
              <w:rPr>
                <w:rFonts w:cs="Arial"/>
              </w:rPr>
              <w:t xml:space="preserve">Before we conclude this section, we would like to highlight some of the delivery dependencies as well as some of the activities that are not part of the scope of the delivery for NOW phase (scope of this RFT):  </w:t>
            </w:r>
          </w:p>
          <w:p w14:paraId="30F89555" w14:textId="69996176" w:rsidR="008728AA" w:rsidRPr="00AA6140" w:rsidRDefault="008728AA" w:rsidP="00BF6119">
            <w:pPr>
              <w:pStyle w:val="Bodycopy"/>
              <w:numPr>
                <w:ilvl w:val="0"/>
                <w:numId w:val="122"/>
              </w:numPr>
              <w:jc w:val="both"/>
              <w:rPr>
                <w:rFonts w:cs="Arial"/>
                <w:b/>
                <w:bCs/>
              </w:rPr>
            </w:pPr>
            <w:r w:rsidRPr="00AA6140">
              <w:rPr>
                <w:rFonts w:cs="Arial"/>
                <w:b/>
                <w:bCs/>
              </w:rPr>
              <w:t>Dependency Matrix</w:t>
            </w:r>
          </w:p>
          <w:tbl>
            <w:tblPr>
              <w:tblStyle w:val="GridTable5Dark-Accent1"/>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726"/>
              <w:gridCol w:w="5103"/>
              <w:gridCol w:w="3850"/>
            </w:tblGrid>
            <w:tr w:rsidR="00BE370A" w:rsidRPr="00AA6140" w14:paraId="7A2DC38F" w14:textId="77777777" w:rsidTr="00BE370A">
              <w:trPr>
                <w:cnfStyle w:val="100000000000" w:firstRow="1" w:lastRow="0" w:firstColumn="0" w:lastColumn="0" w:oddVBand="0" w:evenVBand="0" w:oddHBand="0"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726" w:type="dxa"/>
                  <w:shd w:val="clear" w:color="auto" w:fill="00205F"/>
                </w:tcPr>
                <w:p w14:paraId="4B85BCBD" w14:textId="77777777" w:rsidR="008728AA" w:rsidRPr="00AA6140" w:rsidRDefault="008728AA" w:rsidP="000C5A8E">
                  <w:pPr>
                    <w:jc w:val="both"/>
                    <w:rPr>
                      <w:rFonts w:ascii="Arial" w:hAnsi="Arial" w:cs="Arial"/>
                      <w:bCs w:val="0"/>
                    </w:rPr>
                  </w:pPr>
                </w:p>
                <w:p w14:paraId="64A676D9" w14:textId="77777777" w:rsidR="008728AA" w:rsidRPr="00AA6140" w:rsidRDefault="008728AA" w:rsidP="000C5A8E">
                  <w:pPr>
                    <w:jc w:val="both"/>
                    <w:rPr>
                      <w:rFonts w:ascii="Arial" w:hAnsi="Arial" w:cs="Arial"/>
                      <w:bCs w:val="0"/>
                    </w:rPr>
                  </w:pPr>
                  <w:proofErr w:type="spellStart"/>
                  <w:r w:rsidRPr="00AA6140">
                    <w:rPr>
                      <w:rFonts w:ascii="Arial" w:hAnsi="Arial" w:cs="Arial"/>
                      <w:bCs w:val="0"/>
                    </w:rPr>
                    <w:t>Sl</w:t>
                  </w:r>
                  <w:proofErr w:type="spellEnd"/>
                  <w:r w:rsidRPr="00AA6140">
                    <w:rPr>
                      <w:rFonts w:ascii="Arial" w:hAnsi="Arial" w:cs="Arial"/>
                      <w:bCs w:val="0"/>
                    </w:rPr>
                    <w:t xml:space="preserve"> #</w:t>
                  </w:r>
                </w:p>
              </w:tc>
              <w:tc>
                <w:tcPr>
                  <w:tcW w:w="5103" w:type="dxa"/>
                  <w:shd w:val="clear" w:color="auto" w:fill="00205F"/>
                </w:tcPr>
                <w:p w14:paraId="612A5B04" w14:textId="77777777" w:rsidR="008728AA" w:rsidRPr="00AA6140" w:rsidRDefault="008728AA" w:rsidP="000C5A8E">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1"/>
                      <w:szCs w:val="21"/>
                    </w:rPr>
                  </w:pPr>
                </w:p>
                <w:p w14:paraId="30F28FC8" w14:textId="77777777" w:rsidR="008728AA" w:rsidRPr="00AA6140" w:rsidRDefault="008728AA" w:rsidP="000C5A8E">
                  <w:pPr>
                    <w:jc w:val="both"/>
                    <w:cnfStyle w:val="100000000000" w:firstRow="1" w:lastRow="0" w:firstColumn="0" w:lastColumn="0" w:oddVBand="0" w:evenVBand="0" w:oddHBand="0" w:evenHBand="0" w:firstRowFirstColumn="0" w:firstRowLastColumn="0" w:lastRowFirstColumn="0" w:lastRowLastColumn="0"/>
                    <w:rPr>
                      <w:rFonts w:ascii="Arial" w:hAnsi="Arial" w:cs="Arial"/>
                      <w:bCs w:val="0"/>
                      <w:sz w:val="21"/>
                      <w:szCs w:val="21"/>
                    </w:rPr>
                  </w:pPr>
                  <w:r w:rsidRPr="00AA6140">
                    <w:rPr>
                      <w:rFonts w:ascii="Arial" w:hAnsi="Arial" w:cs="Arial"/>
                      <w:bCs w:val="0"/>
                      <w:sz w:val="21"/>
                      <w:szCs w:val="21"/>
                    </w:rPr>
                    <w:t xml:space="preserve">Dependency </w:t>
                  </w:r>
                </w:p>
              </w:tc>
              <w:tc>
                <w:tcPr>
                  <w:tcW w:w="3850" w:type="dxa"/>
                  <w:shd w:val="clear" w:color="auto" w:fill="00205F"/>
                </w:tcPr>
                <w:p w14:paraId="6482B1A3" w14:textId="77777777" w:rsidR="008728AA" w:rsidRPr="00AA6140" w:rsidRDefault="008728AA" w:rsidP="000C5A8E">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1"/>
                      <w:szCs w:val="21"/>
                    </w:rPr>
                  </w:pPr>
                </w:p>
                <w:p w14:paraId="04E5AD15" w14:textId="77777777" w:rsidR="008728AA" w:rsidRPr="00AA6140" w:rsidRDefault="008728AA" w:rsidP="000C5A8E">
                  <w:pPr>
                    <w:jc w:val="both"/>
                    <w:cnfStyle w:val="100000000000" w:firstRow="1" w:lastRow="0" w:firstColumn="0" w:lastColumn="0" w:oddVBand="0" w:evenVBand="0" w:oddHBand="0" w:evenHBand="0" w:firstRowFirstColumn="0" w:firstRowLastColumn="0" w:lastRowFirstColumn="0" w:lastRowLastColumn="0"/>
                    <w:rPr>
                      <w:rFonts w:ascii="Arial" w:hAnsi="Arial" w:cs="Arial"/>
                      <w:bCs w:val="0"/>
                      <w:sz w:val="21"/>
                      <w:szCs w:val="21"/>
                    </w:rPr>
                  </w:pPr>
                  <w:r w:rsidRPr="00AA6140">
                    <w:rPr>
                      <w:rFonts w:ascii="Arial" w:hAnsi="Arial" w:cs="Arial"/>
                      <w:bCs w:val="0"/>
                      <w:sz w:val="21"/>
                      <w:szCs w:val="21"/>
                    </w:rPr>
                    <w:t>Description</w:t>
                  </w:r>
                </w:p>
              </w:tc>
            </w:tr>
            <w:tr w:rsidR="00BE370A" w:rsidRPr="00AA6140" w14:paraId="11D6029C" w14:textId="77777777" w:rsidTr="00BE3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tcPr>
                <w:p w14:paraId="48B44959"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1</w:t>
                  </w:r>
                </w:p>
              </w:tc>
              <w:tc>
                <w:tcPr>
                  <w:tcW w:w="5103" w:type="dxa"/>
                  <w:shd w:val="clear" w:color="auto" w:fill="auto"/>
                </w:tcPr>
                <w:p w14:paraId="476EB3AC" w14:textId="672032AB" w:rsidR="008728AA" w:rsidRPr="00AA6140" w:rsidRDefault="008728AA" w:rsidP="000C5A8E">
                  <w:pPr>
                    <w:pStyle w:val="PTNormalResponse"/>
                    <w:jc w:val="both"/>
                    <w:cnfStyle w:val="000000100000" w:firstRow="0" w:lastRow="0" w:firstColumn="0" w:lastColumn="0" w:oddVBand="0" w:evenVBand="0" w:oddHBand="1" w:evenHBand="0" w:firstRowFirstColumn="0" w:firstRowLastColumn="0" w:lastRowFirstColumn="0" w:lastRowLastColumn="0"/>
                    <w:rPr>
                      <w:rFonts w:cs="Arial"/>
                      <w:b/>
                    </w:rPr>
                  </w:pPr>
                  <w:r w:rsidRPr="00AA6140">
                    <w:rPr>
                      <w:rFonts w:cs="Arial"/>
                    </w:rPr>
                    <w:t xml:space="preserve">Availability of all identified </w:t>
                  </w:r>
                  <w:r w:rsidR="00C318B7">
                    <w:rPr>
                      <w:rFonts w:cs="Arial"/>
                    </w:rPr>
                    <w:t>CLIENT</w:t>
                  </w:r>
                  <w:r w:rsidRPr="00AA6140">
                    <w:rPr>
                      <w:rFonts w:cs="Arial"/>
                    </w:rPr>
                    <w:t xml:space="preserve"> stakeholders such as Data Protection officers, Application Team, Security Team for meeting in a timely manner. </w:t>
                  </w:r>
                </w:p>
              </w:tc>
              <w:tc>
                <w:tcPr>
                  <w:tcW w:w="3850" w:type="dxa"/>
                  <w:shd w:val="clear" w:color="auto" w:fill="auto"/>
                </w:tcPr>
                <w:p w14:paraId="7CEFAD3D" w14:textId="77777777" w:rsidR="008728AA" w:rsidRPr="00AA6140" w:rsidRDefault="008728AA" w:rsidP="000C5A8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AA6140">
                    <w:rPr>
                      <w:rFonts w:ascii="Arial" w:hAnsi="Arial" w:cs="Arial"/>
                      <w:bCs/>
                    </w:rPr>
                    <w:t>At the co-design phase – approx. 6-8 weeks</w:t>
                  </w:r>
                </w:p>
              </w:tc>
            </w:tr>
            <w:tr w:rsidR="00BE370A" w:rsidRPr="00AA6140" w14:paraId="2E5FC6A8" w14:textId="77777777" w:rsidTr="00BE370A">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tcPr>
                <w:p w14:paraId="5A2EE17A"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2</w:t>
                  </w:r>
                </w:p>
              </w:tc>
              <w:tc>
                <w:tcPr>
                  <w:tcW w:w="5103" w:type="dxa"/>
                  <w:shd w:val="clear" w:color="auto" w:fill="auto"/>
                </w:tcPr>
                <w:p w14:paraId="538CF81C" w14:textId="3BE2488E" w:rsidR="008728AA" w:rsidRPr="00AA6140" w:rsidRDefault="008728AA"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b/>
                    </w:rPr>
                  </w:pPr>
                  <w:r w:rsidRPr="00AA6140">
                    <w:rPr>
                      <w:rFonts w:cs="Arial"/>
                    </w:rPr>
                    <w:t xml:space="preserve">Availability of all identified </w:t>
                  </w:r>
                  <w:r w:rsidR="00C318B7">
                    <w:rPr>
                      <w:rFonts w:cs="Arial"/>
                    </w:rPr>
                    <w:t>CLIENT</w:t>
                  </w:r>
                  <w:r w:rsidRPr="00AA6140">
                    <w:rPr>
                      <w:rFonts w:cs="Arial"/>
                    </w:rPr>
                    <w:t xml:space="preserve"> stakeholders (Business units, Risk Office, legal and privacy teams) for meetings and granting approvals in a timely manner</w:t>
                  </w:r>
                </w:p>
              </w:tc>
              <w:tc>
                <w:tcPr>
                  <w:tcW w:w="3850" w:type="dxa"/>
                  <w:shd w:val="clear" w:color="auto" w:fill="auto"/>
                </w:tcPr>
                <w:p w14:paraId="62172E80" w14:textId="77777777" w:rsidR="008728AA" w:rsidRPr="00AA6140" w:rsidRDefault="008728AA" w:rsidP="000C5A8E">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AA6140">
                    <w:rPr>
                      <w:rFonts w:ascii="Arial" w:hAnsi="Arial" w:cs="Arial"/>
                      <w:bCs/>
                    </w:rPr>
                    <w:t>During the Sprint UAT stage – approx. 1 week</w:t>
                  </w:r>
                </w:p>
              </w:tc>
            </w:tr>
            <w:tr w:rsidR="00BE370A" w:rsidRPr="00AA6140" w14:paraId="003116C3" w14:textId="77777777" w:rsidTr="00BE3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tcPr>
                <w:p w14:paraId="2B54F2EC"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3</w:t>
                  </w:r>
                </w:p>
              </w:tc>
              <w:tc>
                <w:tcPr>
                  <w:tcW w:w="5103" w:type="dxa"/>
                  <w:shd w:val="clear" w:color="auto" w:fill="auto"/>
                </w:tcPr>
                <w:p w14:paraId="74F8240B" w14:textId="77777777" w:rsidR="008728AA" w:rsidRPr="00AA6140" w:rsidRDefault="008728AA" w:rsidP="000C5A8E">
                  <w:pPr>
                    <w:pStyle w:val="PTNormalResponse"/>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NextGen solution will depend on the incumbent contact centre telephony system for IVR/IVVR and call recording capabilities, which can deliver call recordings as files to NextGen solution for storage.</w:t>
                  </w:r>
                </w:p>
              </w:tc>
              <w:tc>
                <w:tcPr>
                  <w:tcW w:w="3850" w:type="dxa"/>
                  <w:shd w:val="clear" w:color="auto" w:fill="auto"/>
                </w:tcPr>
                <w:p w14:paraId="6E8BB1CE" w14:textId="77777777" w:rsidR="008728AA" w:rsidRPr="00AA6140" w:rsidRDefault="008728AA" w:rsidP="000C5A8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AA6140">
                    <w:rPr>
                      <w:rFonts w:ascii="Arial" w:hAnsi="Arial" w:cs="Arial"/>
                      <w:bCs/>
                    </w:rPr>
                    <w:t>Should be accessible at the time of developmental Sprints.</w:t>
                  </w:r>
                </w:p>
              </w:tc>
            </w:tr>
            <w:tr w:rsidR="00BE370A" w:rsidRPr="00AA6140" w14:paraId="32769371" w14:textId="77777777" w:rsidTr="00BE370A">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tcPr>
                <w:p w14:paraId="7642F21B"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4</w:t>
                  </w:r>
                </w:p>
              </w:tc>
              <w:tc>
                <w:tcPr>
                  <w:tcW w:w="5103" w:type="dxa"/>
                  <w:shd w:val="clear" w:color="auto" w:fill="auto"/>
                </w:tcPr>
                <w:p w14:paraId="014EE9A7" w14:textId="77777777" w:rsidR="008728AA" w:rsidRPr="00AA6140" w:rsidRDefault="008728AA" w:rsidP="000C5A8E">
                  <w:pPr>
                    <w:pStyle w:val="PTNormalResponse"/>
                    <w:jc w:val="both"/>
                    <w:cnfStyle w:val="000000000000" w:firstRow="0" w:lastRow="0" w:firstColumn="0" w:lastColumn="0" w:oddVBand="0" w:evenVBand="0" w:oddHBand="0" w:evenHBand="0" w:firstRowFirstColumn="0" w:firstRowLastColumn="0" w:lastRowFirstColumn="0" w:lastRowLastColumn="0"/>
                    <w:rPr>
                      <w:rFonts w:cs="Arial"/>
                    </w:rPr>
                  </w:pPr>
                  <w:r w:rsidRPr="00AA6140">
                    <w:rPr>
                      <w:rFonts w:cs="Arial"/>
                    </w:rPr>
                    <w:t>NextGen solution will depend on the incumbent service provider for OCR capabilities, which can deliver the structured data to NextGen solution through integration</w:t>
                  </w:r>
                </w:p>
              </w:tc>
              <w:tc>
                <w:tcPr>
                  <w:tcW w:w="3850" w:type="dxa"/>
                  <w:shd w:val="clear" w:color="auto" w:fill="auto"/>
                </w:tcPr>
                <w:p w14:paraId="4B66667C" w14:textId="77777777" w:rsidR="008728AA" w:rsidRPr="00AA6140" w:rsidRDefault="008728AA" w:rsidP="000C5A8E">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AA6140">
                    <w:rPr>
                      <w:rFonts w:ascii="Arial" w:hAnsi="Arial" w:cs="Arial"/>
                      <w:bCs/>
                    </w:rPr>
                    <w:t>Kofax systems  should be made accessible at the development, UAT phases.</w:t>
                  </w:r>
                </w:p>
              </w:tc>
            </w:tr>
            <w:tr w:rsidR="00BE370A" w:rsidRPr="00AA6140" w14:paraId="346BA974" w14:textId="77777777" w:rsidTr="00BE3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6" w:type="dxa"/>
                  <w:shd w:val="clear" w:color="auto" w:fill="F2F2F2" w:themeFill="background1" w:themeFillShade="F2"/>
                </w:tcPr>
                <w:p w14:paraId="0A0326AD"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5</w:t>
                  </w:r>
                </w:p>
              </w:tc>
              <w:tc>
                <w:tcPr>
                  <w:tcW w:w="5103" w:type="dxa"/>
                  <w:shd w:val="clear" w:color="auto" w:fill="auto"/>
                </w:tcPr>
                <w:p w14:paraId="3FF79A57" w14:textId="4D08DE24" w:rsidR="008728AA" w:rsidRPr="00AA6140" w:rsidRDefault="008728AA" w:rsidP="000C5A8E">
                  <w:pPr>
                    <w:pStyle w:val="PTNormalResponse"/>
                    <w:jc w:val="both"/>
                    <w:cnfStyle w:val="000000100000" w:firstRow="0" w:lastRow="0" w:firstColumn="0" w:lastColumn="0" w:oddVBand="0" w:evenVBand="0" w:oddHBand="1" w:evenHBand="0" w:firstRowFirstColumn="0" w:firstRowLastColumn="0" w:lastRowFirstColumn="0" w:lastRowLastColumn="0"/>
                    <w:rPr>
                      <w:rFonts w:cs="Arial"/>
                    </w:rPr>
                  </w:pPr>
                  <w:r w:rsidRPr="00AA6140">
                    <w:rPr>
                      <w:rFonts w:cs="Arial"/>
                    </w:rPr>
                    <w:t>NextGen solution will depend on Google Maps to render the map, place indicators on the map and provide route directions between destinations.</w:t>
                  </w:r>
                </w:p>
              </w:tc>
              <w:tc>
                <w:tcPr>
                  <w:tcW w:w="3850" w:type="dxa"/>
                  <w:shd w:val="clear" w:color="auto" w:fill="auto"/>
                </w:tcPr>
                <w:p w14:paraId="18E8C21E" w14:textId="77777777" w:rsidR="008728AA" w:rsidRPr="00AA6140" w:rsidRDefault="008728AA" w:rsidP="000C5A8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proofErr w:type="spellStart"/>
                  <w:r w:rsidRPr="00AA6140">
                    <w:rPr>
                      <w:rFonts w:ascii="Arial" w:hAnsi="Arial" w:cs="Arial"/>
                      <w:bCs/>
                    </w:rPr>
                    <w:t>GMap</w:t>
                  </w:r>
                  <w:proofErr w:type="spellEnd"/>
                  <w:r w:rsidRPr="00AA6140">
                    <w:rPr>
                      <w:rFonts w:ascii="Arial" w:hAnsi="Arial" w:cs="Arial"/>
                      <w:bCs/>
                    </w:rPr>
                    <w:t xml:space="preserve"> interface should be accessible to the development team.</w:t>
                  </w:r>
                </w:p>
              </w:tc>
            </w:tr>
          </w:tbl>
          <w:p w14:paraId="21509598" w14:textId="282A07CE" w:rsidR="008728AA" w:rsidRPr="00AA6140" w:rsidRDefault="00D65F1A" w:rsidP="00D65F1A">
            <w:pPr>
              <w:pStyle w:val="Bodycopy"/>
              <w:jc w:val="both"/>
              <w:rPr>
                <w:rFonts w:cs="Arial"/>
              </w:rPr>
            </w:pPr>
            <w:r w:rsidRPr="00AA6140">
              <w:rPr>
                <w:rFonts w:cs="Arial"/>
              </w:rPr>
              <w:t xml:space="preserve">Note: Detail Dependency Matrix has been provided for further study in our response to Part D Schedule 2 Solution Architecture doc. </w:t>
            </w:r>
          </w:p>
          <w:p w14:paraId="02172B1F" w14:textId="77777777" w:rsidR="00D65F1A" w:rsidRPr="00AA6140" w:rsidRDefault="00D65F1A" w:rsidP="00D65F1A">
            <w:pPr>
              <w:pStyle w:val="Bodycopy"/>
              <w:jc w:val="both"/>
              <w:rPr>
                <w:rFonts w:cs="Arial"/>
                <w:b/>
                <w:bCs/>
                <w:highlight w:val="yellow"/>
              </w:rPr>
            </w:pPr>
          </w:p>
          <w:p w14:paraId="2B87A284" w14:textId="77777777" w:rsidR="008728AA" w:rsidRPr="00AA6140" w:rsidRDefault="008728AA" w:rsidP="00BF6119">
            <w:pPr>
              <w:pStyle w:val="Bodycopy"/>
              <w:numPr>
                <w:ilvl w:val="0"/>
                <w:numId w:val="122"/>
              </w:numPr>
              <w:jc w:val="both"/>
              <w:rPr>
                <w:rFonts w:cs="Arial"/>
                <w:b/>
                <w:bCs/>
              </w:rPr>
            </w:pPr>
            <w:r w:rsidRPr="00AA6140">
              <w:rPr>
                <w:rFonts w:cs="Arial"/>
                <w:b/>
                <w:bCs/>
              </w:rPr>
              <w:t>Out of Scope (for “NOW”)</w:t>
            </w:r>
          </w:p>
          <w:tbl>
            <w:tblPr>
              <w:tblStyle w:val="GridTable5Dark-Accent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57" w:type="dxa"/>
                <w:bottom w:w="57" w:type="dxa"/>
              </w:tblCellMar>
              <w:tblLook w:val="04A0" w:firstRow="1" w:lastRow="0" w:firstColumn="1" w:lastColumn="0" w:noHBand="0" w:noVBand="1"/>
            </w:tblPr>
            <w:tblGrid>
              <w:gridCol w:w="1515"/>
              <w:gridCol w:w="8164"/>
            </w:tblGrid>
            <w:tr w:rsidR="008728AA" w:rsidRPr="00AA6140" w14:paraId="0196793B" w14:textId="77777777" w:rsidTr="007930E0">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515" w:type="dxa"/>
                  <w:shd w:val="clear" w:color="auto" w:fill="00205F"/>
                  <w:vAlign w:val="center"/>
                </w:tcPr>
                <w:p w14:paraId="7815D9AE" w14:textId="77777777" w:rsidR="008728AA" w:rsidRPr="00AA6140" w:rsidRDefault="008728AA" w:rsidP="000C5A8E">
                  <w:pPr>
                    <w:jc w:val="both"/>
                    <w:rPr>
                      <w:rFonts w:ascii="Arial" w:hAnsi="Arial" w:cs="Arial"/>
                      <w:bCs w:val="0"/>
                    </w:rPr>
                  </w:pPr>
                  <w:proofErr w:type="spellStart"/>
                  <w:r w:rsidRPr="00AA6140">
                    <w:rPr>
                      <w:rFonts w:ascii="Arial" w:hAnsi="Arial" w:cs="Arial"/>
                      <w:bCs w:val="0"/>
                    </w:rPr>
                    <w:t>Sl</w:t>
                  </w:r>
                  <w:proofErr w:type="spellEnd"/>
                  <w:r w:rsidRPr="00AA6140">
                    <w:rPr>
                      <w:rFonts w:ascii="Arial" w:hAnsi="Arial" w:cs="Arial"/>
                      <w:bCs w:val="0"/>
                    </w:rPr>
                    <w:t xml:space="preserve"> No.</w:t>
                  </w:r>
                </w:p>
              </w:tc>
              <w:tc>
                <w:tcPr>
                  <w:tcW w:w="8164" w:type="dxa"/>
                  <w:shd w:val="clear" w:color="auto" w:fill="00205F"/>
                  <w:vAlign w:val="center"/>
                </w:tcPr>
                <w:p w14:paraId="141B97AD" w14:textId="77777777" w:rsidR="008728AA" w:rsidRPr="00AA6140" w:rsidRDefault="008728AA" w:rsidP="000C5A8E">
                  <w:pPr>
                    <w:jc w:val="both"/>
                    <w:cnfStyle w:val="100000000000" w:firstRow="1" w:lastRow="0" w:firstColumn="0" w:lastColumn="0" w:oddVBand="0" w:evenVBand="0" w:oddHBand="0" w:evenHBand="0" w:firstRowFirstColumn="0" w:firstRowLastColumn="0" w:lastRowFirstColumn="0" w:lastRowLastColumn="0"/>
                    <w:rPr>
                      <w:rFonts w:ascii="Arial" w:hAnsi="Arial" w:cs="Arial"/>
                      <w:bCs w:val="0"/>
                    </w:rPr>
                  </w:pPr>
                  <w:r w:rsidRPr="00AA6140">
                    <w:rPr>
                      <w:rFonts w:ascii="Arial" w:hAnsi="Arial" w:cs="Arial"/>
                      <w:bCs w:val="0"/>
                      <w:sz w:val="21"/>
                      <w:szCs w:val="21"/>
                    </w:rPr>
                    <w:t>Activity</w:t>
                  </w:r>
                </w:p>
              </w:tc>
            </w:tr>
            <w:tr w:rsidR="008728AA" w:rsidRPr="00AA6140" w14:paraId="1B86C20B" w14:textId="77777777" w:rsidTr="00793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shd w:val="clear" w:color="auto" w:fill="F2F2F2" w:themeFill="background1" w:themeFillShade="F2"/>
                  <w:vAlign w:val="center"/>
                </w:tcPr>
                <w:p w14:paraId="04B57473"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1</w:t>
                  </w:r>
                </w:p>
              </w:tc>
              <w:tc>
                <w:tcPr>
                  <w:tcW w:w="8164" w:type="dxa"/>
                  <w:shd w:val="clear" w:color="auto" w:fill="FFFFFF" w:themeFill="background1"/>
                  <w:vAlign w:val="center"/>
                </w:tcPr>
                <w:p w14:paraId="4041131B" w14:textId="77777777" w:rsidR="008728AA" w:rsidRPr="00AA6140" w:rsidRDefault="008728AA" w:rsidP="000C5A8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AA6140">
                    <w:rPr>
                      <w:rFonts w:ascii="Arial" w:hAnsi="Arial" w:cs="Arial"/>
                      <w:bCs/>
                    </w:rPr>
                    <w:t>Service Design, Service Blueprint, User journey mapping and Wireframe development</w:t>
                  </w:r>
                </w:p>
              </w:tc>
            </w:tr>
            <w:tr w:rsidR="008728AA" w:rsidRPr="00AA6140" w14:paraId="4C15D23B" w14:textId="77777777" w:rsidTr="007930E0">
              <w:tc>
                <w:tcPr>
                  <w:cnfStyle w:val="001000000000" w:firstRow="0" w:lastRow="0" w:firstColumn="1" w:lastColumn="0" w:oddVBand="0" w:evenVBand="0" w:oddHBand="0" w:evenHBand="0" w:firstRowFirstColumn="0" w:firstRowLastColumn="0" w:lastRowFirstColumn="0" w:lastRowLastColumn="0"/>
                  <w:tcW w:w="1515" w:type="dxa"/>
                  <w:shd w:val="clear" w:color="auto" w:fill="F2F2F2" w:themeFill="background1" w:themeFillShade="F2"/>
                  <w:vAlign w:val="center"/>
                </w:tcPr>
                <w:p w14:paraId="1BCEE24F"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2</w:t>
                  </w:r>
                </w:p>
              </w:tc>
              <w:tc>
                <w:tcPr>
                  <w:tcW w:w="8164" w:type="dxa"/>
                  <w:shd w:val="clear" w:color="auto" w:fill="FFFFFF" w:themeFill="background1"/>
                  <w:vAlign w:val="center"/>
                </w:tcPr>
                <w:p w14:paraId="6ACCC105" w14:textId="7D615C46" w:rsidR="008728AA" w:rsidRPr="00AA6140" w:rsidRDefault="008728AA" w:rsidP="007930E0">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AA6140">
                    <w:rPr>
                      <w:rFonts w:ascii="Arial" w:hAnsi="Arial" w:cs="Arial"/>
                      <w:bCs/>
                    </w:rPr>
                    <w:t xml:space="preserve">Security Management </w:t>
                  </w:r>
                  <w:r w:rsidR="007930E0" w:rsidRPr="00AA6140">
                    <w:rPr>
                      <w:rFonts w:ascii="Arial" w:hAnsi="Arial" w:cs="Arial"/>
                      <w:bCs/>
                    </w:rPr>
                    <w:t>&amp; Identity Set-Up</w:t>
                  </w:r>
                </w:p>
              </w:tc>
            </w:tr>
            <w:tr w:rsidR="008728AA" w:rsidRPr="00AA6140" w14:paraId="61BEC18A" w14:textId="77777777" w:rsidTr="00793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shd w:val="clear" w:color="auto" w:fill="F2F2F2" w:themeFill="background1" w:themeFillShade="F2"/>
                  <w:vAlign w:val="center"/>
                </w:tcPr>
                <w:p w14:paraId="7C2EED2F" w14:textId="77777777" w:rsidR="008728AA" w:rsidRPr="00AA6140" w:rsidRDefault="008728AA" w:rsidP="000C5A8E">
                  <w:pPr>
                    <w:jc w:val="both"/>
                    <w:rPr>
                      <w:rFonts w:ascii="Arial" w:hAnsi="Arial" w:cs="Arial"/>
                      <w:b w:val="0"/>
                      <w:color w:val="000000" w:themeColor="text1"/>
                    </w:rPr>
                  </w:pPr>
                  <w:r w:rsidRPr="00AA6140">
                    <w:rPr>
                      <w:rFonts w:ascii="Arial" w:hAnsi="Arial" w:cs="Arial"/>
                      <w:b w:val="0"/>
                      <w:color w:val="000000" w:themeColor="text1"/>
                    </w:rPr>
                    <w:t>3</w:t>
                  </w:r>
                </w:p>
              </w:tc>
              <w:tc>
                <w:tcPr>
                  <w:tcW w:w="8164" w:type="dxa"/>
                  <w:shd w:val="clear" w:color="auto" w:fill="FFFFFF" w:themeFill="background1"/>
                  <w:vAlign w:val="center"/>
                </w:tcPr>
                <w:p w14:paraId="2F4E166B" w14:textId="77777777" w:rsidR="008728AA" w:rsidRPr="00AA6140" w:rsidRDefault="008728AA" w:rsidP="000C5A8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AA6140">
                    <w:rPr>
                      <w:rFonts w:ascii="Arial" w:hAnsi="Arial" w:cs="Arial"/>
                      <w:bCs/>
                    </w:rPr>
                    <w:t>OCR Implementation is not factored in the scope. We will leverage existing Kofax solution.</w:t>
                  </w:r>
                </w:p>
              </w:tc>
            </w:tr>
            <w:tr w:rsidR="008728AA" w:rsidRPr="00AA6140" w14:paraId="40757AE1" w14:textId="77777777" w:rsidTr="007930E0">
              <w:tc>
                <w:tcPr>
                  <w:cnfStyle w:val="001000000000" w:firstRow="0" w:lastRow="0" w:firstColumn="1" w:lastColumn="0" w:oddVBand="0" w:evenVBand="0" w:oddHBand="0" w:evenHBand="0" w:firstRowFirstColumn="0" w:firstRowLastColumn="0" w:lastRowFirstColumn="0" w:lastRowLastColumn="0"/>
                  <w:tcW w:w="1515" w:type="dxa"/>
                  <w:shd w:val="clear" w:color="auto" w:fill="F2F2F2" w:themeFill="background1" w:themeFillShade="F2"/>
                  <w:vAlign w:val="center"/>
                </w:tcPr>
                <w:p w14:paraId="6E13AD96" w14:textId="77777777" w:rsidR="008728AA" w:rsidRPr="00AA6140" w:rsidRDefault="008728AA" w:rsidP="000C5A8E">
                  <w:pPr>
                    <w:jc w:val="both"/>
                    <w:rPr>
                      <w:rFonts w:ascii="Arial" w:hAnsi="Arial" w:cs="Arial"/>
                      <w:color w:val="000000" w:themeColor="text1"/>
                    </w:rPr>
                  </w:pPr>
                  <w:r w:rsidRPr="00AA6140">
                    <w:rPr>
                      <w:rFonts w:ascii="Arial" w:hAnsi="Arial" w:cs="Arial"/>
                      <w:color w:val="000000" w:themeColor="text1"/>
                    </w:rPr>
                    <w:t>4</w:t>
                  </w:r>
                </w:p>
              </w:tc>
              <w:tc>
                <w:tcPr>
                  <w:tcW w:w="8164" w:type="dxa"/>
                  <w:shd w:val="clear" w:color="auto" w:fill="FFFFFF" w:themeFill="background1"/>
                  <w:vAlign w:val="center"/>
                </w:tcPr>
                <w:p w14:paraId="03F74743" w14:textId="77777777" w:rsidR="008728AA" w:rsidRPr="00AA6140" w:rsidRDefault="008728AA" w:rsidP="000C5A8E">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AA6140">
                    <w:rPr>
                      <w:rFonts w:ascii="Arial" w:hAnsi="Arial" w:cs="Arial"/>
                      <w:bCs/>
                    </w:rPr>
                    <w:t>Implementation of payment Gateway is not scoped. We will leverage Govt. real-time payment gateway APIs.</w:t>
                  </w:r>
                </w:p>
              </w:tc>
            </w:tr>
          </w:tbl>
          <w:p w14:paraId="1789E54C" w14:textId="04EBB405" w:rsidR="00D65F1A" w:rsidRPr="00AA6140" w:rsidRDefault="00D65F1A" w:rsidP="00D65F1A">
            <w:pPr>
              <w:pStyle w:val="Bodycopy"/>
              <w:jc w:val="both"/>
              <w:rPr>
                <w:rFonts w:cs="Arial"/>
              </w:rPr>
            </w:pPr>
            <w:r w:rsidRPr="00AA6140">
              <w:rPr>
                <w:rFonts w:cs="Arial"/>
              </w:rPr>
              <w:t xml:space="preserve">Note: Further detail has been provided  in our response to Part D Schedule 2 Solution Architecture doc. </w:t>
            </w:r>
          </w:p>
          <w:p w14:paraId="541B7D90" w14:textId="666A66D3" w:rsidR="008728AA" w:rsidRPr="00AA6140" w:rsidRDefault="008728AA" w:rsidP="000C5A8E">
            <w:pPr>
              <w:jc w:val="both"/>
              <w:rPr>
                <w:rFonts w:ascii="Arial" w:hAnsi="Arial" w:cs="Arial"/>
                <w:b/>
              </w:rPr>
            </w:pPr>
          </w:p>
          <w:p w14:paraId="1AF78C0A" w14:textId="1B3464C6" w:rsidR="00271589" w:rsidRPr="00AA6140" w:rsidRDefault="00271589" w:rsidP="00BF6119">
            <w:pPr>
              <w:pStyle w:val="ListParagraph"/>
              <w:numPr>
                <w:ilvl w:val="0"/>
                <w:numId w:val="122"/>
              </w:numPr>
              <w:jc w:val="both"/>
              <w:rPr>
                <w:rFonts w:ascii="Arial" w:hAnsi="Arial" w:cs="Arial"/>
                <w:b/>
              </w:rPr>
            </w:pPr>
            <w:r w:rsidRPr="00AA6140">
              <w:rPr>
                <w:rFonts w:ascii="Arial" w:hAnsi="Arial" w:cs="Arial"/>
                <w:b/>
              </w:rPr>
              <w:t>Our AMS Proposition for future consideration</w:t>
            </w:r>
            <w:r w:rsidR="004A78C8" w:rsidRPr="00AA6140">
              <w:rPr>
                <w:rFonts w:ascii="Arial" w:hAnsi="Arial" w:cs="Arial"/>
                <w:b/>
              </w:rPr>
              <w:t xml:space="preserve"> (Post Transition &amp; Mature of NextGen)</w:t>
            </w:r>
          </w:p>
          <w:p w14:paraId="32AB0158" w14:textId="1EDBE745" w:rsidR="00271589" w:rsidRPr="00AA6140" w:rsidRDefault="00271589" w:rsidP="00271589">
            <w:pPr>
              <w:jc w:val="both"/>
              <w:rPr>
                <w:rFonts w:ascii="Arial" w:hAnsi="Arial" w:cs="Arial"/>
                <w:b/>
              </w:rPr>
            </w:pPr>
          </w:p>
          <w:p w14:paraId="469CDB44" w14:textId="6A0986A0" w:rsidR="00271589" w:rsidRPr="00AA6140" w:rsidRDefault="00271589" w:rsidP="00271589">
            <w:pPr>
              <w:rPr>
                <w:rFonts w:ascii="Arial" w:hAnsi="Arial" w:cs="Arial"/>
              </w:rPr>
            </w:pPr>
            <w:r w:rsidRPr="00AA6140">
              <w:rPr>
                <w:rFonts w:ascii="Arial" w:hAnsi="Arial" w:cs="Arial"/>
              </w:rPr>
              <w:t xml:space="preserve">Wipro has invested in industry leading comprehensive next generation </w:t>
            </w:r>
            <w:r w:rsidRPr="00AA6140">
              <w:rPr>
                <w:rFonts w:ascii="Arial" w:hAnsi="Arial" w:cs="Arial"/>
                <w:b/>
              </w:rPr>
              <w:t>RUN framework – Service NXT™</w:t>
            </w:r>
            <w:r w:rsidRPr="00AA6140">
              <w:rPr>
                <w:rFonts w:ascii="Arial" w:hAnsi="Arial" w:cs="Arial"/>
              </w:rPr>
              <w:t xml:space="preserve"> , which provides a seamless and integrated approach to managing the enterprise and SaaS applications, IT infrastructure, enterprise security and cloud operations supported by People, Process &amp; Tools and structured as </w:t>
            </w:r>
            <w:r w:rsidR="00FE6E61" w:rsidRPr="00AA6140">
              <w:rPr>
                <w:rFonts w:ascii="Arial" w:hAnsi="Arial" w:cs="Arial"/>
              </w:rPr>
              <w:t>three-layer</w:t>
            </w:r>
            <w:r w:rsidRPr="00AA6140">
              <w:rPr>
                <w:rFonts w:ascii="Arial" w:hAnsi="Arial" w:cs="Arial"/>
              </w:rPr>
              <w:t xml:space="preserve"> framework – Proactive, Preventive and Predictive.   Service NXT framework is powered by Wipro HOLMES™ – Our Artificial Intelligence platform is a rich set of traditional and cognitive automation services.  HOLMES™ is developed using machine learning, natural language processing, genetic and deep learning algorithms, semantic ontologies, pattern recognition and knowledge modelling technologies to provide solutions that deliver cognitive enhancement to experience and productivity, accelerate process through automation and at the highest stage of maturity can reach autonomous abilities.</w:t>
            </w:r>
          </w:p>
          <w:p w14:paraId="22FEA7D0" w14:textId="1E78A0E5" w:rsidR="00271589" w:rsidRPr="00AA6140" w:rsidRDefault="00271589" w:rsidP="00271589">
            <w:pPr>
              <w:rPr>
                <w:rFonts w:ascii="Arial" w:hAnsi="Arial" w:cs="Arial"/>
              </w:rPr>
            </w:pPr>
          </w:p>
          <w:p w14:paraId="4C5AA7D3" w14:textId="22EDD873" w:rsidR="00271589" w:rsidRPr="00AA6140" w:rsidRDefault="00271589" w:rsidP="00271589">
            <w:pPr>
              <w:pStyle w:val="BodyRFP"/>
              <w:keepNext/>
              <w:spacing w:line="264" w:lineRule="auto"/>
              <w:jc w:val="both"/>
              <w:rPr>
                <w:szCs w:val="20"/>
              </w:rPr>
            </w:pPr>
            <w:r w:rsidRPr="00AA6140">
              <w:rPr>
                <w:szCs w:val="20"/>
              </w:rPr>
              <w:lastRenderedPageBreak/>
              <w:t xml:space="preserve">Our solution levers and projected benefits envisaged for DJS has been outlines in the table below. We call it </w:t>
            </w:r>
            <w:r w:rsidRPr="00AA6140">
              <w:rPr>
                <w:b/>
                <w:bCs/>
                <w:szCs w:val="20"/>
              </w:rPr>
              <w:t xml:space="preserve">EASE </w:t>
            </w:r>
            <w:r w:rsidR="004C3AD1" w:rsidRPr="00AA6140">
              <w:rPr>
                <w:b/>
                <w:bCs/>
                <w:szCs w:val="20"/>
              </w:rPr>
              <w:t>approach</w:t>
            </w:r>
            <w:r w:rsidR="004C3AD1" w:rsidRPr="00AA6140">
              <w:rPr>
                <w:szCs w:val="20"/>
              </w:rPr>
              <w:t xml:space="preserve"> to simplified operating model for application maintenance services, as demonstrated below:</w:t>
            </w:r>
          </w:p>
          <w:p w14:paraId="19958BD2" w14:textId="1921BB2D" w:rsidR="004C3AD1" w:rsidRPr="00AA6140" w:rsidRDefault="004C3AD1" w:rsidP="00271589">
            <w:pPr>
              <w:pStyle w:val="BodyRFP"/>
              <w:keepNext/>
              <w:spacing w:line="264" w:lineRule="auto"/>
              <w:jc w:val="both"/>
              <w:rPr>
                <w:szCs w:val="20"/>
              </w:rPr>
            </w:pPr>
          </w:p>
          <w:p w14:paraId="3E16768E" w14:textId="7ECEEAD1" w:rsidR="004C3AD1" w:rsidRPr="00AA6140" w:rsidRDefault="004C3AD1" w:rsidP="00271589">
            <w:pPr>
              <w:pStyle w:val="BodyRFP"/>
              <w:keepNext/>
              <w:spacing w:line="264" w:lineRule="auto"/>
              <w:jc w:val="both"/>
              <w:rPr>
                <w:szCs w:val="20"/>
              </w:rPr>
            </w:pPr>
          </w:p>
          <w:tbl>
            <w:tblPr>
              <w:tblStyle w:val="TableGrid"/>
              <w:tblW w:w="5000" w:type="pct"/>
              <w:tblLook w:val="04A0" w:firstRow="1" w:lastRow="0" w:firstColumn="1" w:lastColumn="0" w:noHBand="0" w:noVBand="1"/>
            </w:tblPr>
            <w:tblGrid>
              <w:gridCol w:w="1580"/>
              <w:gridCol w:w="4255"/>
              <w:gridCol w:w="3844"/>
            </w:tblGrid>
            <w:tr w:rsidR="004C3AD1" w:rsidRPr="00AA6140" w14:paraId="62172ED5" w14:textId="77777777" w:rsidTr="00C60E3F">
              <w:tc>
                <w:tcPr>
                  <w:tcW w:w="816" w:type="pct"/>
                  <w:shd w:val="clear" w:color="auto" w:fill="1F3864" w:themeFill="accent1" w:themeFillShade="80"/>
                </w:tcPr>
                <w:p w14:paraId="7916CA90" w14:textId="5F8ABF03" w:rsidR="004C3AD1" w:rsidRPr="00AA6140" w:rsidRDefault="004C3AD1" w:rsidP="00271589">
                  <w:pPr>
                    <w:pStyle w:val="BodyRFP"/>
                    <w:keepNext/>
                    <w:spacing w:line="264" w:lineRule="auto"/>
                    <w:jc w:val="both"/>
                    <w:rPr>
                      <w:b/>
                      <w:bCs/>
                      <w:color w:val="FFFFFF" w:themeColor="background1"/>
                      <w:szCs w:val="20"/>
                    </w:rPr>
                  </w:pPr>
                  <w:r w:rsidRPr="00AA6140">
                    <w:rPr>
                      <w:b/>
                      <w:bCs/>
                      <w:color w:val="FFFFFF" w:themeColor="background1"/>
                      <w:szCs w:val="20"/>
                    </w:rPr>
                    <w:t>Key Tenets</w:t>
                  </w:r>
                </w:p>
              </w:tc>
              <w:tc>
                <w:tcPr>
                  <w:tcW w:w="2198" w:type="pct"/>
                  <w:shd w:val="clear" w:color="auto" w:fill="1F3864" w:themeFill="accent1" w:themeFillShade="80"/>
                </w:tcPr>
                <w:p w14:paraId="7A65E5CD" w14:textId="763A5FF0" w:rsidR="004C3AD1" w:rsidRPr="00AA6140" w:rsidRDefault="004C3AD1" w:rsidP="00271589">
                  <w:pPr>
                    <w:pStyle w:val="BodyRFP"/>
                    <w:keepNext/>
                    <w:spacing w:line="264" w:lineRule="auto"/>
                    <w:jc w:val="both"/>
                    <w:rPr>
                      <w:b/>
                      <w:bCs/>
                      <w:color w:val="FFFFFF" w:themeColor="background1"/>
                      <w:szCs w:val="20"/>
                    </w:rPr>
                  </w:pPr>
                  <w:r w:rsidRPr="00AA6140">
                    <w:rPr>
                      <w:b/>
                      <w:bCs/>
                      <w:color w:val="FFFFFF" w:themeColor="background1"/>
                      <w:szCs w:val="20"/>
                    </w:rPr>
                    <w:t>Solution Levers</w:t>
                  </w:r>
                </w:p>
              </w:tc>
              <w:tc>
                <w:tcPr>
                  <w:tcW w:w="1987" w:type="pct"/>
                  <w:shd w:val="clear" w:color="auto" w:fill="1F3864" w:themeFill="accent1" w:themeFillShade="80"/>
                </w:tcPr>
                <w:p w14:paraId="322DF477" w14:textId="50560DA3" w:rsidR="004C3AD1" w:rsidRPr="00AA6140" w:rsidRDefault="004C3AD1" w:rsidP="00271589">
                  <w:pPr>
                    <w:pStyle w:val="BodyRFP"/>
                    <w:keepNext/>
                    <w:spacing w:line="264" w:lineRule="auto"/>
                    <w:jc w:val="both"/>
                    <w:rPr>
                      <w:b/>
                      <w:bCs/>
                      <w:color w:val="FFFFFF" w:themeColor="background1"/>
                      <w:szCs w:val="20"/>
                    </w:rPr>
                  </w:pPr>
                  <w:r w:rsidRPr="00AA6140">
                    <w:rPr>
                      <w:b/>
                      <w:bCs/>
                      <w:color w:val="FFFFFF" w:themeColor="background1"/>
                      <w:szCs w:val="20"/>
                    </w:rPr>
                    <w:t xml:space="preserve">Projected Benefit for </w:t>
                  </w:r>
                  <w:r w:rsidR="00C318B7">
                    <w:rPr>
                      <w:b/>
                      <w:bCs/>
                      <w:color w:val="FFFFFF" w:themeColor="background1"/>
                      <w:szCs w:val="20"/>
                    </w:rPr>
                    <w:t>CLIENT</w:t>
                  </w:r>
                </w:p>
              </w:tc>
            </w:tr>
            <w:tr w:rsidR="004C3AD1" w:rsidRPr="00AA6140" w14:paraId="6236C0AD" w14:textId="77777777" w:rsidTr="00C60E3F">
              <w:tc>
                <w:tcPr>
                  <w:tcW w:w="816" w:type="pct"/>
                </w:tcPr>
                <w:p w14:paraId="2E6C7B12" w14:textId="1C7D2E07" w:rsidR="004C3AD1" w:rsidRPr="00AA6140" w:rsidRDefault="004C3AD1" w:rsidP="00271589">
                  <w:pPr>
                    <w:pStyle w:val="BodyRFP"/>
                    <w:keepNext/>
                    <w:spacing w:line="264" w:lineRule="auto"/>
                    <w:jc w:val="both"/>
                    <w:rPr>
                      <w:szCs w:val="20"/>
                    </w:rPr>
                  </w:pPr>
                  <w:r w:rsidRPr="00AA6140">
                    <w:rPr>
                      <w:szCs w:val="20"/>
                    </w:rPr>
                    <w:t>Experienced Ecosystem (E)</w:t>
                  </w:r>
                </w:p>
              </w:tc>
              <w:tc>
                <w:tcPr>
                  <w:tcW w:w="2198" w:type="pct"/>
                </w:tcPr>
                <w:p w14:paraId="5E3AC69D" w14:textId="77777777" w:rsidR="004C3AD1" w:rsidRPr="00AA6140" w:rsidRDefault="004C3AD1" w:rsidP="00BF6119">
                  <w:pPr>
                    <w:pStyle w:val="BodyRFP"/>
                    <w:keepNext/>
                    <w:numPr>
                      <w:ilvl w:val="0"/>
                      <w:numId w:val="123"/>
                    </w:numPr>
                    <w:spacing w:before="0" w:after="0"/>
                    <w:ind w:left="227" w:hanging="170"/>
                    <w:rPr>
                      <w:bCs/>
                      <w:iCs/>
                      <w:sz w:val="18"/>
                      <w:szCs w:val="18"/>
                    </w:rPr>
                  </w:pPr>
                  <w:r w:rsidRPr="00AA6140">
                    <w:rPr>
                      <w:bCs/>
                      <w:iCs/>
                      <w:sz w:val="18"/>
                      <w:szCs w:val="18"/>
                    </w:rPr>
                    <w:t>Service Ownership &amp; Collaboration</w:t>
                  </w:r>
                </w:p>
                <w:p w14:paraId="0FE268E1" w14:textId="77777777" w:rsidR="004C3AD1" w:rsidRPr="00AA6140" w:rsidRDefault="004C3AD1" w:rsidP="00BF6119">
                  <w:pPr>
                    <w:pStyle w:val="BodyRFP"/>
                    <w:keepNext/>
                    <w:numPr>
                      <w:ilvl w:val="0"/>
                      <w:numId w:val="123"/>
                    </w:numPr>
                    <w:spacing w:before="0" w:after="0"/>
                    <w:ind w:left="227" w:hanging="170"/>
                    <w:rPr>
                      <w:bCs/>
                      <w:iCs/>
                      <w:sz w:val="18"/>
                      <w:szCs w:val="18"/>
                    </w:rPr>
                  </w:pPr>
                  <w:r w:rsidRPr="00AA6140">
                    <w:rPr>
                      <w:bCs/>
                      <w:iCs/>
                      <w:sz w:val="18"/>
                      <w:szCs w:val="18"/>
                    </w:rPr>
                    <w:t xml:space="preserve">Persona driven integrated service delivery </w:t>
                  </w:r>
                </w:p>
                <w:p w14:paraId="7BDE2C2B" w14:textId="77777777" w:rsidR="004C3AD1" w:rsidRPr="00AA6140" w:rsidRDefault="004C3AD1" w:rsidP="00BF6119">
                  <w:pPr>
                    <w:pStyle w:val="BodyRFP"/>
                    <w:keepNext/>
                    <w:numPr>
                      <w:ilvl w:val="0"/>
                      <w:numId w:val="123"/>
                    </w:numPr>
                    <w:spacing w:before="0" w:after="0"/>
                    <w:ind w:left="227" w:hanging="170"/>
                    <w:rPr>
                      <w:bCs/>
                      <w:iCs/>
                      <w:sz w:val="18"/>
                      <w:szCs w:val="18"/>
                    </w:rPr>
                  </w:pPr>
                  <w:r w:rsidRPr="00AA6140">
                    <w:rPr>
                      <w:bCs/>
                      <w:iCs/>
                      <w:sz w:val="18"/>
                      <w:szCs w:val="18"/>
                    </w:rPr>
                    <w:t>Single pane of glass reporting on service performance</w:t>
                  </w:r>
                </w:p>
                <w:p w14:paraId="12BA2547" w14:textId="77777777" w:rsidR="004C3AD1" w:rsidRPr="00AA6140" w:rsidRDefault="004C3AD1" w:rsidP="00271589">
                  <w:pPr>
                    <w:pStyle w:val="BodyRFP"/>
                    <w:keepNext/>
                    <w:spacing w:line="264" w:lineRule="auto"/>
                    <w:jc w:val="both"/>
                    <w:rPr>
                      <w:szCs w:val="20"/>
                    </w:rPr>
                  </w:pPr>
                </w:p>
              </w:tc>
              <w:tc>
                <w:tcPr>
                  <w:tcW w:w="1987" w:type="pct"/>
                </w:tcPr>
                <w:p w14:paraId="68A6DDBF" w14:textId="77777777" w:rsidR="004C3AD1" w:rsidRPr="00AA6140" w:rsidRDefault="004C3AD1" w:rsidP="00BF6119">
                  <w:pPr>
                    <w:pStyle w:val="BodyRFP"/>
                    <w:keepNext/>
                    <w:numPr>
                      <w:ilvl w:val="0"/>
                      <w:numId w:val="124"/>
                    </w:numPr>
                    <w:rPr>
                      <w:b/>
                      <w:bCs/>
                      <w:iCs/>
                      <w:szCs w:val="20"/>
                    </w:rPr>
                  </w:pPr>
                  <w:r w:rsidRPr="00AA6140">
                    <w:rPr>
                      <w:bCs/>
                      <w:iCs/>
                      <w:szCs w:val="20"/>
                      <w:lang w:val="en-US"/>
                    </w:rPr>
                    <w:t xml:space="preserve">&gt;20% improvement in first call resolution (FCR) </w:t>
                  </w:r>
                </w:p>
                <w:p w14:paraId="6495E571" w14:textId="77777777" w:rsidR="004C3AD1" w:rsidRPr="00AA6140" w:rsidRDefault="004C3AD1" w:rsidP="00BF6119">
                  <w:pPr>
                    <w:pStyle w:val="BodyRFP"/>
                    <w:keepNext/>
                    <w:numPr>
                      <w:ilvl w:val="0"/>
                      <w:numId w:val="124"/>
                    </w:numPr>
                    <w:rPr>
                      <w:b/>
                      <w:bCs/>
                      <w:iCs/>
                      <w:szCs w:val="20"/>
                    </w:rPr>
                  </w:pPr>
                  <w:r w:rsidRPr="00AA6140">
                    <w:rPr>
                      <w:bCs/>
                      <w:iCs/>
                      <w:szCs w:val="20"/>
                      <w:lang w:val="en-US"/>
                    </w:rPr>
                    <w:t>Improved user satisfaction</w:t>
                  </w:r>
                </w:p>
                <w:p w14:paraId="1FCE32BB" w14:textId="77777777" w:rsidR="004C3AD1" w:rsidRPr="00AA6140" w:rsidRDefault="004C3AD1" w:rsidP="00BF6119">
                  <w:pPr>
                    <w:pStyle w:val="BodyRFP"/>
                    <w:keepNext/>
                    <w:numPr>
                      <w:ilvl w:val="0"/>
                      <w:numId w:val="124"/>
                    </w:numPr>
                    <w:spacing w:line="264" w:lineRule="auto"/>
                    <w:jc w:val="both"/>
                    <w:rPr>
                      <w:bCs/>
                      <w:iCs/>
                      <w:szCs w:val="20"/>
                      <w:lang w:val="en-US"/>
                    </w:rPr>
                  </w:pPr>
                  <w:r w:rsidRPr="00AA6140">
                    <w:rPr>
                      <w:bCs/>
                      <w:iCs/>
                      <w:szCs w:val="20"/>
                      <w:lang w:val="en-US"/>
                    </w:rPr>
                    <w:t>Significantly improved context of service delivery</w:t>
                  </w:r>
                </w:p>
                <w:p w14:paraId="0A34D011" w14:textId="40BBB564" w:rsidR="004C3AD1" w:rsidRPr="00AA6140" w:rsidRDefault="004C3AD1" w:rsidP="00BF6119">
                  <w:pPr>
                    <w:pStyle w:val="BodyRFP"/>
                    <w:keepNext/>
                    <w:numPr>
                      <w:ilvl w:val="0"/>
                      <w:numId w:val="124"/>
                    </w:numPr>
                    <w:spacing w:line="264" w:lineRule="auto"/>
                    <w:jc w:val="both"/>
                    <w:rPr>
                      <w:szCs w:val="20"/>
                    </w:rPr>
                  </w:pPr>
                  <w:r w:rsidRPr="00AA6140">
                    <w:rPr>
                      <w:szCs w:val="20"/>
                    </w:rPr>
                    <w:t>100% Service accountability and SLA adherence</w:t>
                  </w:r>
                </w:p>
              </w:tc>
            </w:tr>
            <w:tr w:rsidR="004C3AD1" w:rsidRPr="00AA6140" w14:paraId="27F02612" w14:textId="77777777" w:rsidTr="00C60E3F">
              <w:tc>
                <w:tcPr>
                  <w:tcW w:w="816" w:type="pct"/>
                </w:tcPr>
                <w:p w14:paraId="698AA209" w14:textId="7461E2D4" w:rsidR="004C3AD1" w:rsidRPr="00AA6140" w:rsidRDefault="004C3AD1" w:rsidP="00271589">
                  <w:pPr>
                    <w:pStyle w:val="BodyRFP"/>
                    <w:keepNext/>
                    <w:spacing w:line="264" w:lineRule="auto"/>
                    <w:jc w:val="both"/>
                    <w:rPr>
                      <w:szCs w:val="20"/>
                    </w:rPr>
                  </w:pPr>
                  <w:r w:rsidRPr="00AA6140">
                    <w:rPr>
                      <w:szCs w:val="20"/>
                    </w:rPr>
                    <w:t>Agile (A)</w:t>
                  </w:r>
                </w:p>
              </w:tc>
              <w:tc>
                <w:tcPr>
                  <w:tcW w:w="2198" w:type="pct"/>
                </w:tcPr>
                <w:p w14:paraId="06771069" w14:textId="70684BD0" w:rsidR="004C3AD1" w:rsidRPr="00AA6140" w:rsidRDefault="004C3AD1" w:rsidP="00271589">
                  <w:pPr>
                    <w:pStyle w:val="BodyRFP"/>
                    <w:keepNext/>
                    <w:spacing w:line="264" w:lineRule="auto"/>
                    <w:jc w:val="both"/>
                    <w:rPr>
                      <w:szCs w:val="20"/>
                    </w:rPr>
                  </w:pPr>
                  <w:r w:rsidRPr="00AA6140">
                    <w:rPr>
                      <w:szCs w:val="20"/>
                    </w:rPr>
                    <w:t>Bi-modal operations where Agile/DevOps co-exists.</w:t>
                  </w:r>
                </w:p>
              </w:tc>
              <w:tc>
                <w:tcPr>
                  <w:tcW w:w="1987" w:type="pct"/>
                </w:tcPr>
                <w:p w14:paraId="0DBA08B4" w14:textId="77777777" w:rsidR="004C3AD1" w:rsidRPr="00AA6140" w:rsidRDefault="004C3AD1" w:rsidP="00BF6119">
                  <w:pPr>
                    <w:pStyle w:val="BodyRFP"/>
                    <w:keepNext/>
                    <w:numPr>
                      <w:ilvl w:val="0"/>
                      <w:numId w:val="125"/>
                    </w:numPr>
                    <w:spacing w:line="264" w:lineRule="auto"/>
                    <w:jc w:val="both"/>
                    <w:rPr>
                      <w:szCs w:val="20"/>
                    </w:rPr>
                  </w:pPr>
                  <w:r w:rsidRPr="00AA6140">
                    <w:rPr>
                      <w:szCs w:val="20"/>
                    </w:rPr>
                    <w:t>40% faster Time to market</w:t>
                  </w:r>
                </w:p>
                <w:p w14:paraId="20BD3728" w14:textId="4BDA1F30" w:rsidR="004C3AD1" w:rsidRPr="00AA6140" w:rsidRDefault="004C3AD1" w:rsidP="00BF6119">
                  <w:pPr>
                    <w:pStyle w:val="BodyRFP"/>
                    <w:keepNext/>
                    <w:numPr>
                      <w:ilvl w:val="0"/>
                      <w:numId w:val="125"/>
                    </w:numPr>
                    <w:spacing w:line="264" w:lineRule="auto"/>
                    <w:jc w:val="both"/>
                    <w:rPr>
                      <w:szCs w:val="20"/>
                    </w:rPr>
                  </w:pPr>
                  <w:r w:rsidRPr="00AA6140">
                    <w:rPr>
                      <w:szCs w:val="20"/>
                    </w:rPr>
                    <w:t>Accelerates portfolio simplification</w:t>
                  </w:r>
                </w:p>
              </w:tc>
            </w:tr>
            <w:tr w:rsidR="004C3AD1" w:rsidRPr="00AA6140" w14:paraId="14AD2224" w14:textId="77777777" w:rsidTr="00C60E3F">
              <w:tc>
                <w:tcPr>
                  <w:tcW w:w="816" w:type="pct"/>
                </w:tcPr>
                <w:p w14:paraId="42F14ACB" w14:textId="5C57D87B" w:rsidR="004C3AD1" w:rsidRPr="00AA6140" w:rsidRDefault="004C3AD1" w:rsidP="00271589">
                  <w:pPr>
                    <w:pStyle w:val="BodyRFP"/>
                    <w:keepNext/>
                    <w:spacing w:line="264" w:lineRule="auto"/>
                    <w:jc w:val="both"/>
                    <w:rPr>
                      <w:szCs w:val="20"/>
                    </w:rPr>
                  </w:pPr>
                  <w:r w:rsidRPr="00AA6140">
                    <w:rPr>
                      <w:szCs w:val="20"/>
                    </w:rPr>
                    <w:t>Simplified Operations (S)</w:t>
                  </w:r>
                </w:p>
              </w:tc>
              <w:tc>
                <w:tcPr>
                  <w:tcW w:w="2198" w:type="pct"/>
                </w:tcPr>
                <w:p w14:paraId="3DCF27CF" w14:textId="52190A42" w:rsidR="004C3AD1" w:rsidRPr="00AA6140" w:rsidRDefault="004C3AD1" w:rsidP="00271589">
                  <w:pPr>
                    <w:pStyle w:val="BodyRFP"/>
                    <w:keepNext/>
                    <w:spacing w:line="264" w:lineRule="auto"/>
                    <w:jc w:val="both"/>
                    <w:rPr>
                      <w:szCs w:val="20"/>
                    </w:rPr>
                  </w:pPr>
                  <w:r w:rsidRPr="00AA6140">
                    <w:rPr>
                      <w:szCs w:val="20"/>
                    </w:rPr>
                    <w:t>Harmonized target operating model (TOM) with industrialized delivery and close alignment with business teams</w:t>
                  </w:r>
                </w:p>
              </w:tc>
              <w:tc>
                <w:tcPr>
                  <w:tcW w:w="1987" w:type="pct"/>
                </w:tcPr>
                <w:p w14:paraId="49D322C0" w14:textId="77777777" w:rsidR="00C60E3F" w:rsidRPr="00AA6140" w:rsidRDefault="00C60E3F" w:rsidP="00BF6119">
                  <w:pPr>
                    <w:pStyle w:val="BodyRFP"/>
                    <w:keepNext/>
                    <w:numPr>
                      <w:ilvl w:val="0"/>
                      <w:numId w:val="126"/>
                    </w:numPr>
                    <w:rPr>
                      <w:b/>
                      <w:bCs/>
                      <w:sz w:val="18"/>
                      <w:szCs w:val="18"/>
                      <w:lang w:val="en-US"/>
                    </w:rPr>
                  </w:pPr>
                  <w:r w:rsidRPr="00AA6140">
                    <w:rPr>
                      <w:bCs/>
                      <w:sz w:val="18"/>
                      <w:szCs w:val="18"/>
                      <w:lang w:val="en-US"/>
                    </w:rPr>
                    <w:t>20 -25% Improvement in Mean time to resolve (MTTR)</w:t>
                  </w:r>
                </w:p>
                <w:p w14:paraId="4F3716C7" w14:textId="0D4B5D96" w:rsidR="004C3AD1" w:rsidRPr="00AA6140" w:rsidRDefault="004C3AD1" w:rsidP="00C60E3F">
                  <w:pPr>
                    <w:pStyle w:val="BodyRFP"/>
                    <w:keepNext/>
                    <w:spacing w:line="264" w:lineRule="auto"/>
                    <w:ind w:left="360"/>
                    <w:jc w:val="both"/>
                    <w:rPr>
                      <w:szCs w:val="20"/>
                    </w:rPr>
                  </w:pPr>
                </w:p>
              </w:tc>
            </w:tr>
            <w:tr w:rsidR="00C60E3F" w:rsidRPr="00AA6140" w14:paraId="3B48DD9D" w14:textId="77777777" w:rsidTr="00C60E3F">
              <w:tc>
                <w:tcPr>
                  <w:tcW w:w="816" w:type="pct"/>
                </w:tcPr>
                <w:p w14:paraId="3C3F8CEB" w14:textId="020F7006" w:rsidR="00C60E3F" w:rsidRPr="00AA6140" w:rsidRDefault="00C60E3F" w:rsidP="00271589">
                  <w:pPr>
                    <w:pStyle w:val="BodyRFP"/>
                    <w:keepNext/>
                    <w:spacing w:line="264" w:lineRule="auto"/>
                    <w:jc w:val="both"/>
                    <w:rPr>
                      <w:szCs w:val="20"/>
                    </w:rPr>
                  </w:pPr>
                  <w:r w:rsidRPr="00AA6140">
                    <w:rPr>
                      <w:szCs w:val="20"/>
                    </w:rPr>
                    <w:t>Efficient-Economical (E)</w:t>
                  </w:r>
                </w:p>
              </w:tc>
              <w:tc>
                <w:tcPr>
                  <w:tcW w:w="2198" w:type="pct"/>
                </w:tcPr>
                <w:p w14:paraId="54061449" w14:textId="77777777" w:rsidR="00C60E3F" w:rsidRPr="00AA6140" w:rsidRDefault="00C60E3F" w:rsidP="00BF6119">
                  <w:pPr>
                    <w:pStyle w:val="BodyRFP"/>
                    <w:keepNext/>
                    <w:numPr>
                      <w:ilvl w:val="0"/>
                      <w:numId w:val="126"/>
                    </w:numPr>
                    <w:spacing w:before="0" w:after="0"/>
                    <w:rPr>
                      <w:bCs/>
                      <w:szCs w:val="20"/>
                    </w:rPr>
                  </w:pPr>
                  <w:r w:rsidRPr="00AA6140">
                    <w:rPr>
                      <w:bCs/>
                      <w:szCs w:val="20"/>
                    </w:rPr>
                    <w:t>Automation First approach</w:t>
                  </w:r>
                </w:p>
                <w:p w14:paraId="5C40A864" w14:textId="77777777" w:rsidR="00C60E3F" w:rsidRPr="00AA6140" w:rsidRDefault="00C60E3F" w:rsidP="00BF6119">
                  <w:pPr>
                    <w:pStyle w:val="BodyRFP"/>
                    <w:keepNext/>
                    <w:numPr>
                      <w:ilvl w:val="0"/>
                      <w:numId w:val="126"/>
                    </w:numPr>
                    <w:spacing w:before="0" w:after="0"/>
                    <w:rPr>
                      <w:bCs/>
                      <w:szCs w:val="20"/>
                    </w:rPr>
                  </w:pPr>
                  <w:r w:rsidRPr="00AA6140">
                    <w:rPr>
                      <w:bCs/>
                      <w:szCs w:val="20"/>
                    </w:rPr>
                    <w:t xml:space="preserve">AIOps - Applying AI tools/platform &amp; processes in service delivery </w:t>
                  </w:r>
                </w:p>
                <w:p w14:paraId="7B91F13F" w14:textId="336F9F57" w:rsidR="00C60E3F" w:rsidRPr="00AA6140" w:rsidRDefault="00C60E3F" w:rsidP="00BF6119">
                  <w:pPr>
                    <w:pStyle w:val="BodyRFP"/>
                    <w:keepNext/>
                    <w:numPr>
                      <w:ilvl w:val="0"/>
                      <w:numId w:val="126"/>
                    </w:numPr>
                    <w:spacing w:before="0" w:after="0"/>
                    <w:rPr>
                      <w:bCs/>
                      <w:szCs w:val="20"/>
                    </w:rPr>
                  </w:pPr>
                  <w:r w:rsidRPr="00AA6140">
                    <w:rPr>
                      <w:bCs/>
                      <w:szCs w:val="20"/>
                    </w:rPr>
                    <w:t>Right shoring of services - A global delivery model and right shoring of services</w:t>
                  </w:r>
                </w:p>
                <w:p w14:paraId="28E0F77F" w14:textId="22F2D815" w:rsidR="00C60E3F" w:rsidRPr="00AA6140" w:rsidRDefault="00C60E3F" w:rsidP="00BF6119">
                  <w:pPr>
                    <w:pStyle w:val="BodyRFP"/>
                    <w:keepNext/>
                    <w:numPr>
                      <w:ilvl w:val="0"/>
                      <w:numId w:val="126"/>
                    </w:numPr>
                    <w:spacing w:before="0" w:after="0"/>
                    <w:rPr>
                      <w:bCs/>
                      <w:szCs w:val="20"/>
                    </w:rPr>
                  </w:pPr>
                  <w:r w:rsidRPr="00AA6140">
                    <w:rPr>
                      <w:bCs/>
                      <w:szCs w:val="20"/>
                    </w:rPr>
                    <w:t xml:space="preserve">Fit for purpose operating model driving automation, </w:t>
                  </w:r>
                  <w:r w:rsidR="00A60040" w:rsidRPr="00AA6140">
                    <w:rPr>
                      <w:bCs/>
                      <w:szCs w:val="20"/>
                    </w:rPr>
                    <w:t>elimination,</w:t>
                  </w:r>
                  <w:r w:rsidRPr="00AA6140">
                    <w:rPr>
                      <w:bCs/>
                      <w:szCs w:val="20"/>
                    </w:rPr>
                    <w:t xml:space="preserve"> and left shift to improve efficiencies</w:t>
                  </w:r>
                </w:p>
                <w:p w14:paraId="6D0DF081" w14:textId="5983957B" w:rsidR="00C60E3F" w:rsidRPr="00AA6140" w:rsidRDefault="00C60E3F" w:rsidP="00BF6119">
                  <w:pPr>
                    <w:pStyle w:val="BodyRFP"/>
                    <w:keepNext/>
                    <w:numPr>
                      <w:ilvl w:val="0"/>
                      <w:numId w:val="126"/>
                    </w:numPr>
                    <w:spacing w:line="264" w:lineRule="auto"/>
                    <w:jc w:val="both"/>
                    <w:rPr>
                      <w:szCs w:val="20"/>
                    </w:rPr>
                  </w:pPr>
                  <w:r w:rsidRPr="00AA6140">
                    <w:rPr>
                      <w:bCs/>
                      <w:szCs w:val="20"/>
                    </w:rPr>
                    <w:t>Continuous Service Improvement embedded in service delivery</w:t>
                  </w:r>
                </w:p>
              </w:tc>
              <w:tc>
                <w:tcPr>
                  <w:tcW w:w="1987" w:type="pct"/>
                </w:tcPr>
                <w:p w14:paraId="57A9EF5C" w14:textId="77777777" w:rsidR="00C60E3F" w:rsidRPr="00AA6140" w:rsidRDefault="00C60E3F" w:rsidP="00BF6119">
                  <w:pPr>
                    <w:pStyle w:val="BodyRFP"/>
                    <w:keepNext/>
                    <w:numPr>
                      <w:ilvl w:val="0"/>
                      <w:numId w:val="126"/>
                    </w:numPr>
                    <w:rPr>
                      <w:bCs/>
                      <w:szCs w:val="20"/>
                      <w:lang w:val="en-US"/>
                    </w:rPr>
                  </w:pPr>
                  <w:r w:rsidRPr="00AA6140">
                    <w:rPr>
                      <w:bCs/>
                      <w:szCs w:val="20"/>
                      <w:lang w:val="en-US"/>
                    </w:rPr>
                    <w:t>20% - 25% IT spend reduction</w:t>
                  </w:r>
                </w:p>
                <w:p w14:paraId="7E0382E0" w14:textId="77777777" w:rsidR="00C60E3F" w:rsidRPr="00AA6140" w:rsidRDefault="00C60E3F" w:rsidP="00BF6119">
                  <w:pPr>
                    <w:pStyle w:val="BodyRFP"/>
                    <w:keepNext/>
                    <w:numPr>
                      <w:ilvl w:val="0"/>
                      <w:numId w:val="126"/>
                    </w:numPr>
                    <w:rPr>
                      <w:bCs/>
                      <w:szCs w:val="20"/>
                      <w:lang w:val="en-US"/>
                    </w:rPr>
                  </w:pPr>
                  <w:r w:rsidRPr="00AA6140">
                    <w:rPr>
                      <w:bCs/>
                      <w:szCs w:val="20"/>
                      <w:lang w:val="en-US"/>
                    </w:rPr>
                    <w:t>&gt; 25% Productivity Improvement</w:t>
                  </w:r>
                </w:p>
                <w:p w14:paraId="57000AB1" w14:textId="77777777" w:rsidR="00C60E3F" w:rsidRPr="00AA6140" w:rsidRDefault="00C60E3F" w:rsidP="00BF6119">
                  <w:pPr>
                    <w:pStyle w:val="BodyRFP"/>
                    <w:keepNext/>
                    <w:numPr>
                      <w:ilvl w:val="0"/>
                      <w:numId w:val="126"/>
                    </w:numPr>
                    <w:rPr>
                      <w:b/>
                      <w:bCs/>
                      <w:szCs w:val="20"/>
                      <w:lang w:val="en-US"/>
                    </w:rPr>
                  </w:pPr>
                  <w:r w:rsidRPr="00AA6140">
                    <w:rPr>
                      <w:bCs/>
                      <w:szCs w:val="20"/>
                      <w:lang w:val="en-US"/>
                    </w:rPr>
                    <w:t xml:space="preserve">25 – 30% Improvement in Mean time to detect (MTTD) for Incidents </w:t>
                  </w:r>
                </w:p>
                <w:p w14:paraId="4AD07C99" w14:textId="1CB3B4A2" w:rsidR="00C60E3F" w:rsidRPr="00AA6140" w:rsidRDefault="00C60E3F" w:rsidP="00BF6119">
                  <w:pPr>
                    <w:pStyle w:val="BodyRFP"/>
                    <w:keepNext/>
                    <w:numPr>
                      <w:ilvl w:val="0"/>
                      <w:numId w:val="126"/>
                    </w:numPr>
                    <w:rPr>
                      <w:bCs/>
                      <w:sz w:val="18"/>
                      <w:szCs w:val="18"/>
                      <w:lang w:val="en-US"/>
                    </w:rPr>
                  </w:pPr>
                  <w:r w:rsidRPr="00AA6140">
                    <w:rPr>
                      <w:bCs/>
                      <w:szCs w:val="20"/>
                      <w:lang w:val="en-US"/>
                    </w:rPr>
                    <w:t>20 - 25% ticket reduction</w:t>
                  </w:r>
                </w:p>
              </w:tc>
            </w:tr>
          </w:tbl>
          <w:p w14:paraId="79E82EF6" w14:textId="441D69EA" w:rsidR="00281055" w:rsidRPr="00AA6140" w:rsidRDefault="00281055" w:rsidP="007930E0">
            <w:pPr>
              <w:spacing w:line="264" w:lineRule="auto"/>
              <w:jc w:val="both"/>
              <w:rPr>
                <w:rFonts w:ascii="Arial" w:hAnsi="Arial" w:cs="Arial"/>
              </w:rPr>
            </w:pPr>
          </w:p>
        </w:tc>
      </w:tr>
    </w:tbl>
    <w:p w14:paraId="28EACDD8" w14:textId="77777777" w:rsidR="008728AA" w:rsidRPr="00AA6140" w:rsidRDefault="008728AA" w:rsidP="000C5A8E">
      <w:pPr>
        <w:pStyle w:val="Bodycopy"/>
        <w:jc w:val="both"/>
        <w:rPr>
          <w:rFonts w:cs="Arial"/>
        </w:rPr>
      </w:pPr>
    </w:p>
    <w:p w14:paraId="13B8A608" w14:textId="0D2C130C" w:rsidR="00EB753D" w:rsidRPr="00AA6140" w:rsidRDefault="00B2119F" w:rsidP="000C5A8E">
      <w:pPr>
        <w:pStyle w:val="Heading1"/>
        <w:ind w:left="284" w:hanging="284"/>
        <w:jc w:val="both"/>
      </w:pPr>
      <w:bookmarkStart w:id="20" w:name="_Toc69992909"/>
      <w:bookmarkStart w:id="21" w:name="_Toc75280404"/>
      <w:bookmarkEnd w:id="19"/>
      <w:r w:rsidRPr="00AA6140">
        <w:t xml:space="preserve">3. </w:t>
      </w:r>
      <w:r w:rsidR="00EB753D" w:rsidRPr="00AA6140">
        <w:t xml:space="preserve">Capability and </w:t>
      </w:r>
      <w:r w:rsidRPr="00AA6140">
        <w:t>C</w:t>
      </w:r>
      <w:r w:rsidR="00EB753D" w:rsidRPr="00AA6140">
        <w:t xml:space="preserve">apacity to deliver </w:t>
      </w:r>
      <w:r w:rsidR="00CF0A5A" w:rsidRPr="00AA6140">
        <w:t>services</w:t>
      </w:r>
      <w:bookmarkEnd w:id="20"/>
      <w:bookmarkEnd w:id="21"/>
    </w:p>
    <w:p w14:paraId="2DC62F5D" w14:textId="77777777" w:rsidR="00EB753D" w:rsidRPr="00AA6140" w:rsidRDefault="00EB753D" w:rsidP="000C5A8E">
      <w:pPr>
        <w:jc w:val="both"/>
        <w:rPr>
          <w:rFonts w:ascii="Arial" w:hAnsi="Arial" w:cs="Arial"/>
        </w:rPr>
      </w:pPr>
    </w:p>
    <w:tbl>
      <w:tblPr>
        <w:tblW w:w="5000" w:type="pct"/>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908"/>
      </w:tblGrid>
      <w:tr w:rsidR="006010F6" w:rsidRPr="00AA6140" w14:paraId="3DD05125" w14:textId="77777777" w:rsidTr="3CDA9E63">
        <w:trPr>
          <w:tblHeader/>
        </w:trPr>
        <w:tc>
          <w:tcPr>
            <w:tcW w:w="5000" w:type="pct"/>
            <w:shd w:val="clear" w:color="auto" w:fill="002060"/>
          </w:tcPr>
          <w:p w14:paraId="2713CDF1" w14:textId="59F8B9DB" w:rsidR="00EB753D" w:rsidRPr="00AA6140" w:rsidRDefault="00EB753D" w:rsidP="00BF6119">
            <w:pPr>
              <w:pStyle w:val="Heading2"/>
              <w:numPr>
                <w:ilvl w:val="1"/>
                <w:numId w:val="104"/>
              </w:numPr>
              <w:tabs>
                <w:tab w:val="left" w:pos="709"/>
              </w:tabs>
              <w:jc w:val="both"/>
            </w:pPr>
            <w:bookmarkStart w:id="22" w:name="_Toc69992910"/>
            <w:bookmarkStart w:id="23" w:name="_Toc75280405"/>
            <w:r w:rsidRPr="00AA6140">
              <w:rPr>
                <w:color w:val="FFFFFF" w:themeColor="background1"/>
              </w:rPr>
              <w:t>Organisational overview</w:t>
            </w:r>
            <w:bookmarkEnd w:id="22"/>
            <w:bookmarkEnd w:id="23"/>
          </w:p>
        </w:tc>
      </w:tr>
      <w:tr w:rsidR="006010F6" w:rsidRPr="00AA6140" w14:paraId="65BD3E76" w14:textId="77777777" w:rsidTr="3CDA9E63">
        <w:tc>
          <w:tcPr>
            <w:tcW w:w="5000" w:type="pct"/>
            <w:shd w:val="clear" w:color="auto" w:fill="F2F2F2" w:themeFill="background1" w:themeFillShade="F2"/>
          </w:tcPr>
          <w:p w14:paraId="7BC5D3ED" w14:textId="606EFFBD" w:rsidR="00EB753D" w:rsidRPr="00AA6140" w:rsidRDefault="00EB753D" w:rsidP="000C5A8E">
            <w:pPr>
              <w:pStyle w:val="PTNormalResponse"/>
              <w:jc w:val="both"/>
              <w:rPr>
                <w:rFonts w:cs="Arial"/>
              </w:rPr>
            </w:pPr>
            <w:r w:rsidRPr="00AA6140">
              <w:rPr>
                <w:rFonts w:cs="Arial"/>
              </w:rPr>
              <w:t xml:space="preserve">Provide an overview of your organisation in terms of how it is best positioned to </w:t>
            </w:r>
            <w:r w:rsidR="00CD3149" w:rsidRPr="00AA6140">
              <w:rPr>
                <w:rFonts w:cs="Arial"/>
              </w:rPr>
              <w:t>support</w:t>
            </w:r>
            <w:r w:rsidRPr="00AA6140">
              <w:rPr>
                <w:rFonts w:cs="Arial"/>
              </w:rPr>
              <w:t xml:space="preserve"> </w:t>
            </w:r>
            <w:r w:rsidR="00C318B7">
              <w:rPr>
                <w:rFonts w:cs="Arial"/>
              </w:rPr>
              <w:t>CLIENT</w:t>
            </w:r>
            <w:r w:rsidRPr="00AA6140">
              <w:rPr>
                <w:rFonts w:cs="Arial"/>
              </w:rPr>
              <w:t xml:space="preserve">. </w:t>
            </w:r>
            <w:r w:rsidR="00941195" w:rsidRPr="00AA6140">
              <w:rPr>
                <w:rFonts w:cs="Arial"/>
              </w:rPr>
              <w:t>Tenderer</w:t>
            </w:r>
            <w:r w:rsidRPr="00AA6140">
              <w:rPr>
                <w:rFonts w:cs="Arial"/>
              </w:rPr>
              <w:t>s are encouraged to address the following topics in their response:</w:t>
            </w:r>
          </w:p>
          <w:p w14:paraId="6F6022FB" w14:textId="77777777" w:rsidR="00EB753D" w:rsidRPr="00AA6140" w:rsidRDefault="00EB753D" w:rsidP="000C5A8E">
            <w:pPr>
              <w:pStyle w:val="PTNormalResponse"/>
              <w:numPr>
                <w:ilvl w:val="0"/>
                <w:numId w:val="35"/>
              </w:numPr>
              <w:spacing w:before="60"/>
              <w:ind w:left="714" w:hanging="357"/>
              <w:jc w:val="both"/>
              <w:rPr>
                <w:rFonts w:cs="Arial"/>
              </w:rPr>
            </w:pPr>
            <w:r w:rsidRPr="00AA6140">
              <w:rPr>
                <w:rFonts w:cs="Arial"/>
              </w:rPr>
              <w:t>Organisational vision and mission</w:t>
            </w:r>
          </w:p>
          <w:p w14:paraId="562AE900" w14:textId="77777777" w:rsidR="00EB753D" w:rsidRPr="00AA6140" w:rsidRDefault="00EB753D" w:rsidP="000C5A8E">
            <w:pPr>
              <w:pStyle w:val="PTNormalResponse"/>
              <w:numPr>
                <w:ilvl w:val="0"/>
                <w:numId w:val="35"/>
              </w:numPr>
              <w:spacing w:before="60"/>
              <w:ind w:left="714" w:hanging="357"/>
              <w:jc w:val="both"/>
              <w:rPr>
                <w:rFonts w:cs="Arial"/>
              </w:rPr>
            </w:pPr>
            <w:r w:rsidRPr="00AA6140">
              <w:rPr>
                <w:rFonts w:cs="Arial"/>
              </w:rPr>
              <w:t>Core organisational capabilities</w:t>
            </w:r>
          </w:p>
          <w:p w14:paraId="47397B8B" w14:textId="77777777" w:rsidR="00EB753D" w:rsidRPr="00AA6140" w:rsidRDefault="00EB753D" w:rsidP="000C5A8E">
            <w:pPr>
              <w:pStyle w:val="PTNormalResponse"/>
              <w:numPr>
                <w:ilvl w:val="0"/>
                <w:numId w:val="35"/>
              </w:numPr>
              <w:spacing w:before="60"/>
              <w:ind w:left="714" w:hanging="357"/>
              <w:jc w:val="both"/>
              <w:rPr>
                <w:rFonts w:cs="Arial"/>
              </w:rPr>
            </w:pPr>
            <w:r w:rsidRPr="00AA6140">
              <w:rPr>
                <w:rFonts w:cs="Arial"/>
              </w:rPr>
              <w:t xml:space="preserve">Key differentiators in the market </w:t>
            </w:r>
          </w:p>
          <w:p w14:paraId="03455579" w14:textId="77777777" w:rsidR="00EB753D" w:rsidRPr="00AA6140" w:rsidRDefault="00EB753D" w:rsidP="000C5A8E">
            <w:pPr>
              <w:pStyle w:val="PTNormalResponse"/>
              <w:numPr>
                <w:ilvl w:val="0"/>
                <w:numId w:val="35"/>
              </w:numPr>
              <w:spacing w:before="60"/>
              <w:ind w:left="714" w:hanging="357"/>
              <w:jc w:val="both"/>
              <w:rPr>
                <w:rFonts w:cs="Arial"/>
              </w:rPr>
            </w:pPr>
            <w:r w:rsidRPr="00AA6140">
              <w:rPr>
                <w:rFonts w:cs="Arial"/>
              </w:rPr>
              <w:t xml:space="preserve">Organisational culture </w:t>
            </w:r>
          </w:p>
          <w:p w14:paraId="15ECAB7F" w14:textId="5170ED06" w:rsidR="00EB753D" w:rsidRPr="00AA6140" w:rsidRDefault="00EB753D" w:rsidP="000C5A8E">
            <w:pPr>
              <w:pStyle w:val="PTNormalResponse"/>
              <w:numPr>
                <w:ilvl w:val="0"/>
                <w:numId w:val="35"/>
              </w:numPr>
              <w:spacing w:before="60"/>
              <w:ind w:left="714" w:hanging="357"/>
              <w:jc w:val="both"/>
              <w:rPr>
                <w:rFonts w:cs="Arial"/>
              </w:rPr>
            </w:pPr>
            <w:r w:rsidRPr="00AA6140">
              <w:rPr>
                <w:rFonts w:cs="Arial"/>
              </w:rPr>
              <w:t xml:space="preserve">Ways of working and collaborating </w:t>
            </w:r>
          </w:p>
          <w:p w14:paraId="33086FFE" w14:textId="7E913FBC" w:rsidR="00EB753D" w:rsidRPr="00AA6140" w:rsidRDefault="00EB753D" w:rsidP="000C5A8E">
            <w:pPr>
              <w:pStyle w:val="PTNormalResponse"/>
              <w:numPr>
                <w:ilvl w:val="0"/>
                <w:numId w:val="35"/>
              </w:numPr>
              <w:spacing w:before="60"/>
              <w:ind w:left="714" w:hanging="357"/>
              <w:jc w:val="both"/>
              <w:rPr>
                <w:rFonts w:cs="Arial"/>
                <w:strike/>
              </w:rPr>
            </w:pPr>
            <w:r w:rsidRPr="00AA6140">
              <w:rPr>
                <w:rFonts w:cs="Arial"/>
              </w:rPr>
              <w:t>Innovation and thought leadership</w:t>
            </w:r>
            <w:r w:rsidRPr="00AA6140">
              <w:rPr>
                <w:rFonts w:cs="Arial"/>
                <w:strike/>
              </w:rPr>
              <w:t xml:space="preserve"> </w:t>
            </w:r>
          </w:p>
        </w:tc>
      </w:tr>
      <w:tr w:rsidR="005B1EAD" w:rsidRPr="00AA6140" w14:paraId="45D0AF01" w14:textId="77777777" w:rsidTr="3CDA9E63">
        <w:tc>
          <w:tcPr>
            <w:tcW w:w="5000" w:type="pct"/>
            <w:shd w:val="clear" w:color="auto" w:fill="auto"/>
          </w:tcPr>
          <w:p w14:paraId="30B4DBF0" w14:textId="77777777" w:rsidR="007B5C4D" w:rsidRPr="00AA6140" w:rsidRDefault="007B5C4D" w:rsidP="000C5A8E">
            <w:pPr>
              <w:pStyle w:val="PTNormalResponse"/>
              <w:jc w:val="both"/>
              <w:rPr>
                <w:rFonts w:cs="Arial"/>
                <w:lang w:eastAsia="en-AU"/>
              </w:rPr>
            </w:pPr>
            <w:r w:rsidRPr="00AA6140">
              <w:rPr>
                <w:rFonts w:cs="Arial"/>
                <w:lang w:eastAsia="en-AU"/>
              </w:rPr>
              <w:t>We are a global technology services firm, powered by our talent of over 197,000 people.  We have employees in over 65 countries &amp; serve enterprise clients across 27 industry segments. We harness the power of design, cognitive computing, hyper-automation, cloud, analytics and many other emerging technologies to help our clients adapt to the digital world to provide them competitive advantage in their markets while ensuring resilience and cyber-assurance.  We work with them not only to enable their digital future, but also to drive hyper efficiencies across their technology infrastructure, applications and core operations, enabling them to achieve cost leadership in their businesses.</w:t>
            </w:r>
          </w:p>
          <w:p w14:paraId="25666293" w14:textId="59189AFF" w:rsidR="007B5C4D" w:rsidRPr="00AA6140" w:rsidRDefault="007B5C4D" w:rsidP="000C5A8E">
            <w:pPr>
              <w:pStyle w:val="PTNormalResponse"/>
              <w:jc w:val="both"/>
              <w:rPr>
                <w:rFonts w:cs="Arial"/>
                <w:lang w:eastAsia="en-AU"/>
              </w:rPr>
            </w:pPr>
            <w:r w:rsidRPr="00AA6140">
              <w:rPr>
                <w:rFonts w:cs="Arial"/>
                <w:lang w:eastAsia="en-AU"/>
              </w:rPr>
              <w:lastRenderedPageBreak/>
              <w:t xml:space="preserve">We are recognized by our clients for our ability to bring in ‘’an integrated perspective’’ </w:t>
            </w:r>
            <w:r w:rsidR="00320D35" w:rsidRPr="00AA6140">
              <w:rPr>
                <w:rFonts w:cs="Arial"/>
                <w:lang w:eastAsia="en-AU"/>
              </w:rPr>
              <w:t>i.e.,</w:t>
            </w:r>
            <w:r w:rsidRPr="00AA6140">
              <w:rPr>
                <w:rFonts w:cs="Arial"/>
                <w:lang w:eastAsia="en-AU"/>
              </w:rPr>
              <w:t xml:space="preserve"> ability to bring together broad and deep technology and domain expertise, ability to draw learnings and apply insights from one company or sector to another &amp; our ability to provide end-to-end capabilities and services.  Our clients value our consistent excellence in execution, our ability to bring in relevant innovation pro-actively and ease of doing business with us.</w:t>
            </w:r>
          </w:p>
          <w:p w14:paraId="63E079D1" w14:textId="77777777" w:rsidR="007B5C4D" w:rsidRPr="00AA6140" w:rsidRDefault="007B5C4D" w:rsidP="000C5A8E">
            <w:pPr>
              <w:pStyle w:val="PTNormalResponse"/>
              <w:jc w:val="both"/>
              <w:rPr>
                <w:rFonts w:cs="Arial"/>
                <w:lang w:eastAsia="en-AU"/>
              </w:rPr>
            </w:pPr>
            <w:r w:rsidRPr="00AA6140">
              <w:rPr>
                <w:rFonts w:cs="Arial"/>
                <w:lang w:eastAsia="en-AU"/>
              </w:rPr>
              <w:t>Wipro started its journey in Australia over 20 years ago, and since then we have been a vanguard, bringing new technologies and significant digital transformation to this continent. Successfully delivering several transformational programs, in both the private and public sectors, has strengthened our presence in Australia. We are actively working with several enterprises including federal and state government departments and agencies to drive innovation by leveraging our expertise in hybrid cloud, analytics, application modernization, and artificial intelligence. Wipro has been a pioneer of new age, disruptive, and transformative innovations. Our presence in Australia has been firmed up with a multitude of transformational programs that have been successfully delivered over the years in both public and private sectors. We proudly serve customers across diverse industry segments with at least a third listed in the top 100 ASX. Our customers include Woolworths, AMP, Sydney Water, NBN, University of Sydney, AusNet, and many others.</w:t>
            </w:r>
          </w:p>
          <w:p w14:paraId="35AE2DA7" w14:textId="2F36C11F" w:rsidR="007B5C4D" w:rsidRPr="00AA6140" w:rsidRDefault="007B5C4D" w:rsidP="000C5A8E">
            <w:pPr>
              <w:pStyle w:val="PTNormalResponse"/>
              <w:jc w:val="both"/>
              <w:rPr>
                <w:rFonts w:cs="Arial"/>
                <w:lang w:eastAsia="en-AU"/>
              </w:rPr>
            </w:pPr>
            <w:r w:rsidRPr="00AA6140">
              <w:rPr>
                <w:rFonts w:cs="Arial"/>
                <w:lang w:eastAsia="en-AU"/>
              </w:rPr>
              <w:t>Our fundamental business/operating model is based on delivering a comprehensive (end to end) portfolio of services (</w:t>
            </w:r>
            <w:r w:rsidR="00F03DFB" w:rsidRPr="00AA6140">
              <w:rPr>
                <w:rFonts w:cs="Arial"/>
                <w:lang w:eastAsia="en-AU"/>
              </w:rPr>
              <w:t>i.e.,</w:t>
            </w:r>
            <w:r w:rsidRPr="00AA6140">
              <w:rPr>
                <w:rFonts w:cs="Arial"/>
                <w:lang w:eastAsia="en-AU"/>
              </w:rPr>
              <w:t xml:space="preserve"> Consultancy, Design, Engineering, Implementation, Operations) to our clients. </w:t>
            </w:r>
            <w:r w:rsidR="00FD7BFA" w:rsidRPr="00AA6140">
              <w:rPr>
                <w:rFonts w:cs="Arial"/>
                <w:lang w:eastAsia="en-AU"/>
              </w:rPr>
              <w:t>So,</w:t>
            </w:r>
            <w:r w:rsidRPr="00AA6140">
              <w:rPr>
                <w:rFonts w:cs="Arial"/>
                <w:lang w:eastAsia="en-AU"/>
              </w:rPr>
              <w:t xml:space="preserve"> deprioritizing specific service offerings will be counter-productive. As customers want to work strategically with a few select partners with fewer necks to choke, the legitimacy of this model only increases.</w:t>
            </w:r>
          </w:p>
          <w:p w14:paraId="761A3AA1" w14:textId="779CDD7F" w:rsidR="007B5C4D" w:rsidRPr="00AA6140" w:rsidRDefault="007B5C4D" w:rsidP="000C5A8E">
            <w:pPr>
              <w:pStyle w:val="PTNormalResponse"/>
              <w:jc w:val="both"/>
              <w:rPr>
                <w:rFonts w:cs="Arial"/>
                <w:lang w:eastAsia="en-AU"/>
              </w:rPr>
            </w:pPr>
            <w:r w:rsidRPr="00AA6140">
              <w:rPr>
                <w:rFonts w:cs="Arial"/>
                <w:lang w:eastAsia="en-AU"/>
              </w:rPr>
              <w:t xml:space="preserve">Keeping pace with the agility in the way our customers work, </w:t>
            </w:r>
            <w:r w:rsidR="00AD0DA6" w:rsidRPr="00AA6140">
              <w:rPr>
                <w:rFonts w:cs="Arial"/>
                <w:lang w:eastAsia="en-AU"/>
              </w:rPr>
              <w:t>to</w:t>
            </w:r>
            <w:r w:rsidRPr="00AA6140">
              <w:rPr>
                <w:rFonts w:cs="Arial"/>
                <w:lang w:eastAsia="en-AU"/>
              </w:rPr>
              <w:t xml:space="preserve"> meet their business demands, we have always been endeavouring to make our services organization as flat as possible as closest to the customer as possible. In lieu of our constant efforts we have recently restructured ourselves to take our services and offering to where our customer are. Please find, below, the new Wipro for you.</w:t>
            </w:r>
          </w:p>
          <w:p w14:paraId="67481FF5" w14:textId="77777777" w:rsidR="007B5C4D" w:rsidRPr="00AA6140" w:rsidRDefault="007B5C4D" w:rsidP="000C5A8E">
            <w:pPr>
              <w:pStyle w:val="Bodycopy"/>
              <w:jc w:val="both"/>
              <w:rPr>
                <w:rFonts w:eastAsia="Times New Roman" w:cs="Arial"/>
                <w:color w:val="auto"/>
                <w:lang w:val="en-AU" w:eastAsia="en-AU"/>
              </w:rPr>
            </w:pPr>
          </w:p>
          <w:p w14:paraId="54FEE261" w14:textId="2054E42D" w:rsidR="007B5C4D" w:rsidRPr="00AA6140" w:rsidRDefault="007B5C4D" w:rsidP="000C5A8E">
            <w:pPr>
              <w:pStyle w:val="Bodycopy"/>
              <w:jc w:val="both"/>
              <w:rPr>
                <w:rFonts w:eastAsia="Times New Roman" w:cs="Arial"/>
                <w:color w:val="auto"/>
                <w:lang w:val="en-AU" w:eastAsia="en-AU"/>
              </w:rPr>
            </w:pPr>
            <w:r w:rsidRPr="00AA6140">
              <w:rPr>
                <w:rFonts w:cs="Arial"/>
                <w:noProof/>
                <w:lang w:val="en-AU" w:eastAsia="en-AU"/>
              </w:rPr>
              <w:drawing>
                <wp:inline distT="0" distB="0" distL="0" distR="0" wp14:anchorId="2E04A63B" wp14:editId="0369F96F">
                  <wp:extent cx="5848724" cy="2537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6916" t="21216" r="1440" b="8052"/>
                          <a:stretch/>
                        </pic:blipFill>
                        <pic:spPr bwMode="auto">
                          <a:xfrm>
                            <a:off x="0" y="0"/>
                            <a:ext cx="5870059" cy="2546974"/>
                          </a:xfrm>
                          <a:prstGeom prst="rect">
                            <a:avLst/>
                          </a:prstGeom>
                          <a:ln>
                            <a:noFill/>
                          </a:ln>
                          <a:extLst>
                            <a:ext uri="{53640926-AAD7-44D8-BBD7-CCE9431645EC}">
                              <a14:shadowObscured xmlns:a14="http://schemas.microsoft.com/office/drawing/2010/main"/>
                            </a:ext>
                          </a:extLst>
                        </pic:spPr>
                      </pic:pic>
                    </a:graphicData>
                  </a:graphic>
                </wp:inline>
              </w:drawing>
            </w:r>
          </w:p>
          <w:p w14:paraId="513F7E0D" w14:textId="77777777" w:rsidR="007B5C4D" w:rsidRPr="00AA6140" w:rsidRDefault="007B5C4D" w:rsidP="000C5A8E">
            <w:pPr>
              <w:pStyle w:val="Bodycopy"/>
              <w:jc w:val="both"/>
              <w:rPr>
                <w:rFonts w:eastAsia="Times New Roman" w:cs="Arial"/>
                <w:color w:val="auto"/>
                <w:lang w:val="en-AU" w:eastAsia="en-AU"/>
              </w:rPr>
            </w:pPr>
          </w:p>
          <w:p w14:paraId="0BD39842" w14:textId="77777777" w:rsidR="007B5C4D" w:rsidRPr="00AA6140" w:rsidRDefault="007B5C4D" w:rsidP="00BF6119">
            <w:pPr>
              <w:pStyle w:val="Bodycopy"/>
              <w:numPr>
                <w:ilvl w:val="0"/>
                <w:numId w:val="65"/>
              </w:numPr>
              <w:jc w:val="both"/>
              <w:rPr>
                <w:rFonts w:cs="Arial"/>
                <w:b/>
                <w:bCs/>
                <w:color w:val="1F4E79" w:themeColor="accent5" w:themeShade="80"/>
              </w:rPr>
            </w:pPr>
            <w:r w:rsidRPr="00AA6140">
              <w:rPr>
                <w:rFonts w:cs="Arial"/>
                <w:b/>
                <w:bCs/>
                <w:color w:val="1F4E79" w:themeColor="accent5" w:themeShade="80"/>
              </w:rPr>
              <w:t>Organizational vision and mission</w:t>
            </w:r>
          </w:p>
          <w:p w14:paraId="4F84E628" w14:textId="77777777" w:rsidR="007B5C4D" w:rsidRPr="00AA6140" w:rsidRDefault="007B5C4D" w:rsidP="000C5A8E">
            <w:pPr>
              <w:pStyle w:val="Bodycopy"/>
              <w:jc w:val="both"/>
              <w:rPr>
                <w:rFonts w:cs="Arial"/>
              </w:rPr>
            </w:pPr>
          </w:p>
          <w:tbl>
            <w:tblPr>
              <w:tblStyle w:val="TableGrid"/>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82"/>
            </w:tblGrid>
            <w:tr w:rsidR="007B5C4D" w:rsidRPr="00AA6140" w14:paraId="632767D2" w14:textId="77777777" w:rsidTr="3CDA9E63">
              <w:tc>
                <w:tcPr>
                  <w:tcW w:w="5000" w:type="pct"/>
                  <w:shd w:val="clear" w:color="auto" w:fill="4472C4" w:themeFill="accent1"/>
                </w:tcPr>
                <w:p w14:paraId="387E5FA1" w14:textId="77777777" w:rsidR="007B5C4D" w:rsidRPr="00AA6140" w:rsidRDefault="007B5C4D" w:rsidP="000C5A8E">
                  <w:pPr>
                    <w:jc w:val="both"/>
                    <w:rPr>
                      <w:rFonts w:ascii="Arial" w:hAnsi="Arial" w:cs="Arial"/>
                      <w:b/>
                      <w:bCs/>
                      <w:color w:val="FFFFFF" w:themeColor="background1"/>
                    </w:rPr>
                  </w:pPr>
                  <w:r w:rsidRPr="00AA6140">
                    <w:rPr>
                      <w:rFonts w:ascii="Arial" w:hAnsi="Arial" w:cs="Arial"/>
                      <w:b/>
                      <w:bCs/>
                      <w:color w:val="FFFFFF" w:themeColor="background1"/>
                    </w:rPr>
                    <w:t>Wipro’s Vision:</w:t>
                  </w:r>
                </w:p>
              </w:tc>
            </w:tr>
            <w:tr w:rsidR="007B5C4D" w:rsidRPr="00AA6140" w14:paraId="077BB987" w14:textId="77777777" w:rsidTr="3CDA9E63">
              <w:tc>
                <w:tcPr>
                  <w:tcW w:w="5000" w:type="pct"/>
                </w:tcPr>
                <w:p w14:paraId="79C6D64D" w14:textId="77777777" w:rsidR="007B5C4D" w:rsidRPr="00AA6140" w:rsidRDefault="007B5C4D" w:rsidP="000C5A8E">
                  <w:pPr>
                    <w:ind w:left="720"/>
                    <w:jc w:val="both"/>
                    <w:rPr>
                      <w:rFonts w:ascii="Arial" w:hAnsi="Arial" w:cs="Arial"/>
                      <w:color w:val="000000"/>
                    </w:rPr>
                  </w:pPr>
                </w:p>
                <w:p w14:paraId="5C184135" w14:textId="77777777" w:rsidR="007B5C4D" w:rsidRPr="00AA6140" w:rsidRDefault="007B5C4D" w:rsidP="000C5A8E">
                  <w:pPr>
                    <w:numPr>
                      <w:ilvl w:val="0"/>
                      <w:numId w:val="43"/>
                    </w:numPr>
                    <w:jc w:val="both"/>
                    <w:rPr>
                      <w:rFonts w:ascii="Arial" w:hAnsi="Arial" w:cs="Arial"/>
                      <w:color w:val="000000"/>
                    </w:rPr>
                  </w:pPr>
                  <w:r w:rsidRPr="00AA6140">
                    <w:rPr>
                      <w:rFonts w:ascii="Arial" w:hAnsi="Arial" w:cs="Arial"/>
                      <w:b/>
                      <w:bCs/>
                      <w:color w:val="000000"/>
                      <w:lang w:val="en-US"/>
                    </w:rPr>
                    <w:t xml:space="preserve">Be a trusted partner to our clients </w:t>
                  </w:r>
                  <w:r w:rsidRPr="00AA6140">
                    <w:rPr>
                      <w:rFonts w:ascii="Arial" w:hAnsi="Arial" w:cs="Arial"/>
                      <w:color w:val="000000"/>
                      <w:lang w:val="en-US"/>
                    </w:rPr>
                    <w:t>in their transformation journey and enable them to achieve leadership and outstanding business outcomes.</w:t>
                  </w:r>
                </w:p>
                <w:p w14:paraId="298A6433" w14:textId="77777777" w:rsidR="007B5C4D" w:rsidRPr="00AA6140" w:rsidRDefault="007B5C4D" w:rsidP="000C5A8E">
                  <w:pPr>
                    <w:numPr>
                      <w:ilvl w:val="0"/>
                      <w:numId w:val="43"/>
                    </w:numPr>
                    <w:jc w:val="both"/>
                    <w:rPr>
                      <w:rFonts w:ascii="Arial" w:hAnsi="Arial" w:cs="Arial"/>
                      <w:color w:val="000000"/>
                    </w:rPr>
                  </w:pPr>
                  <w:r w:rsidRPr="00AA6140">
                    <w:rPr>
                      <w:rFonts w:ascii="Arial" w:hAnsi="Arial" w:cs="Arial"/>
                      <w:b/>
                      <w:bCs/>
                      <w:color w:val="000000"/>
                      <w:lang w:val="en-US"/>
                    </w:rPr>
                    <w:t>Deliver industry-leading value to our clients </w:t>
                  </w:r>
                  <w:r w:rsidRPr="00AA6140">
                    <w:rPr>
                      <w:rFonts w:ascii="Arial" w:hAnsi="Arial" w:cs="Arial"/>
                      <w:color w:val="000000"/>
                      <w:lang w:val="en-US"/>
                    </w:rPr>
                    <w:t>through sector focused ‘Business solutions’, digital capabilities, leading-edge innovation leveraging our strategic partnerships, and world class talent.</w:t>
                  </w:r>
                </w:p>
                <w:p w14:paraId="3D32B91E" w14:textId="16E57217" w:rsidR="007B5C4D" w:rsidRPr="00AA6140" w:rsidRDefault="007B5C4D" w:rsidP="000C5A8E">
                  <w:pPr>
                    <w:numPr>
                      <w:ilvl w:val="0"/>
                      <w:numId w:val="43"/>
                    </w:numPr>
                    <w:jc w:val="both"/>
                    <w:rPr>
                      <w:rFonts w:ascii="Arial" w:hAnsi="Arial" w:cs="Arial"/>
                      <w:color w:val="000000"/>
                    </w:rPr>
                  </w:pPr>
                  <w:r w:rsidRPr="00AA6140">
                    <w:rPr>
                      <w:rFonts w:ascii="Arial" w:hAnsi="Arial" w:cs="Arial"/>
                      <w:color w:val="000000"/>
                      <w:lang w:val="en-US"/>
                    </w:rPr>
                    <w:t xml:space="preserve">Our greater purpose is beyond just winning in business. It is our </w:t>
                  </w:r>
                  <w:r w:rsidRPr="00AA6140">
                    <w:rPr>
                      <w:rFonts w:ascii="Arial" w:hAnsi="Arial" w:cs="Arial"/>
                      <w:b/>
                      <w:bCs/>
                      <w:color w:val="000000"/>
                      <w:lang w:val="en-US"/>
                    </w:rPr>
                    <w:t>unwavering commitment to the society, our </w:t>
                  </w:r>
                  <w:r w:rsidR="00D563BD" w:rsidRPr="00AA6140">
                    <w:rPr>
                      <w:rFonts w:ascii="Arial" w:hAnsi="Arial" w:cs="Arial"/>
                      <w:b/>
                      <w:bCs/>
                      <w:color w:val="000000"/>
                      <w:lang w:val="en-US"/>
                    </w:rPr>
                    <w:t>communities,</w:t>
                  </w:r>
                  <w:r w:rsidRPr="00AA6140">
                    <w:rPr>
                      <w:rFonts w:ascii="Arial" w:hAnsi="Arial" w:cs="Arial"/>
                      <w:b/>
                      <w:bCs/>
                      <w:color w:val="000000"/>
                      <w:lang w:val="en-US"/>
                    </w:rPr>
                    <w:t xml:space="preserve"> and a sustainable planet </w:t>
                  </w:r>
                  <w:r w:rsidRPr="00AA6140">
                    <w:rPr>
                      <w:rFonts w:ascii="Arial" w:hAnsi="Arial" w:cs="Arial"/>
                      <w:color w:val="000000"/>
                      <w:lang w:val="en-US"/>
                    </w:rPr>
                    <w:t>we work and live in. </w:t>
                  </w:r>
                </w:p>
                <w:p w14:paraId="5DF47D67" w14:textId="77777777" w:rsidR="007B5C4D" w:rsidRPr="00AA6140" w:rsidRDefault="007B5C4D" w:rsidP="000C5A8E">
                  <w:pPr>
                    <w:jc w:val="both"/>
                    <w:rPr>
                      <w:rFonts w:ascii="Arial" w:hAnsi="Arial" w:cs="Arial"/>
                      <w:b/>
                      <w:bCs/>
                      <w:color w:val="000000"/>
                    </w:rPr>
                  </w:pPr>
                </w:p>
              </w:tc>
            </w:tr>
            <w:tr w:rsidR="007B5C4D" w:rsidRPr="00AA6140" w14:paraId="1A7A5C17" w14:textId="77777777" w:rsidTr="3CDA9E63">
              <w:tc>
                <w:tcPr>
                  <w:tcW w:w="5000" w:type="pct"/>
                  <w:shd w:val="clear" w:color="auto" w:fill="4472C4" w:themeFill="accent1"/>
                </w:tcPr>
                <w:p w14:paraId="3089331B" w14:textId="77777777" w:rsidR="007B5C4D" w:rsidRPr="00AA6140" w:rsidRDefault="007B5C4D" w:rsidP="000C5A8E">
                  <w:pPr>
                    <w:jc w:val="both"/>
                    <w:rPr>
                      <w:rFonts w:ascii="Arial" w:hAnsi="Arial" w:cs="Arial"/>
                      <w:b/>
                      <w:bCs/>
                      <w:color w:val="FFFFFF" w:themeColor="background1"/>
                      <w:lang w:val="en-US"/>
                    </w:rPr>
                  </w:pPr>
                  <w:r w:rsidRPr="00AA6140">
                    <w:rPr>
                      <w:rFonts w:ascii="Arial" w:hAnsi="Arial" w:cs="Arial"/>
                      <w:b/>
                      <w:bCs/>
                      <w:color w:val="FFFFFF" w:themeColor="background1"/>
                      <w:lang w:val="en-US"/>
                    </w:rPr>
                    <w:lastRenderedPageBreak/>
                    <w:t>Our Values:</w:t>
                  </w:r>
                </w:p>
              </w:tc>
            </w:tr>
            <w:tr w:rsidR="007B5C4D" w:rsidRPr="00AA6140" w14:paraId="684F7048" w14:textId="77777777" w:rsidTr="3CDA9E63">
              <w:tc>
                <w:tcPr>
                  <w:tcW w:w="5000" w:type="pct"/>
                </w:tcPr>
                <w:p w14:paraId="632BAA8E" w14:textId="77777777" w:rsidR="007B5C4D" w:rsidRPr="00AA6140" w:rsidRDefault="007B5C4D" w:rsidP="000C5A8E">
                  <w:pPr>
                    <w:jc w:val="both"/>
                    <w:rPr>
                      <w:rFonts w:ascii="Arial" w:hAnsi="Arial" w:cs="Arial"/>
                      <w:b/>
                      <w:bCs/>
                      <w:color w:val="000000"/>
                      <w:lang w:val="en-US"/>
                    </w:rPr>
                  </w:pPr>
                  <w:r w:rsidRPr="00AA6140">
                    <w:rPr>
                      <w:rFonts w:ascii="Arial" w:hAnsi="Arial" w:cs="Arial"/>
                      <w:b/>
                      <w:bCs/>
                      <w:color w:val="000000"/>
                      <w:lang w:val="en-US"/>
                    </w:rPr>
                    <w:t>The Spirit of Wipro:</w:t>
                  </w:r>
                </w:p>
                <w:p w14:paraId="7C72F856" w14:textId="26091D13" w:rsidR="007B5C4D" w:rsidRPr="00AA6140" w:rsidRDefault="00E64510" w:rsidP="000C5A8E">
                  <w:pPr>
                    <w:pStyle w:val="ListParagraph"/>
                    <w:ind w:left="360"/>
                    <w:jc w:val="both"/>
                    <w:rPr>
                      <w:rFonts w:ascii="Arial" w:hAnsi="Arial" w:cs="Arial"/>
                      <w:color w:val="000000"/>
                    </w:rPr>
                  </w:pPr>
                  <w:r w:rsidRPr="00AA6140">
                    <w:rPr>
                      <w:rFonts w:ascii="Arial" w:hAnsi="Arial" w:cs="Arial"/>
                      <w:noProof/>
                    </w:rPr>
                    <w:drawing>
                      <wp:inline distT="0" distB="0" distL="0" distR="0" wp14:anchorId="63EE98AA" wp14:editId="7CE9E1F4">
                        <wp:extent cx="5943600" cy="5708650"/>
                        <wp:effectExtent l="0" t="0" r="0" b="6350"/>
                        <wp:docPr id="1991502491" name="Picture 1991502491" descr="Spirit of Wipro | WIPRO U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502491"/>
                                <pic:cNvPicPr/>
                              </pic:nvPicPr>
                              <pic:blipFill>
                                <a:blip r:embed="rId44">
                                  <a:extLst>
                                    <a:ext uri="{28A0092B-C50C-407E-A947-70E740481C1C}">
                                      <a14:useLocalDpi xmlns:a14="http://schemas.microsoft.com/office/drawing/2010/main" val="0"/>
                                    </a:ext>
                                  </a:extLst>
                                </a:blip>
                                <a:stretch>
                                  <a:fillRect/>
                                </a:stretch>
                              </pic:blipFill>
                              <pic:spPr>
                                <a:xfrm>
                                  <a:off x="0" y="0"/>
                                  <a:ext cx="5943600" cy="5708650"/>
                                </a:xfrm>
                                <a:prstGeom prst="rect">
                                  <a:avLst/>
                                </a:prstGeom>
                              </pic:spPr>
                            </pic:pic>
                          </a:graphicData>
                        </a:graphic>
                      </wp:inline>
                    </w:drawing>
                  </w:r>
                </w:p>
                <w:p w14:paraId="61ADEC4F" w14:textId="77777777" w:rsidR="007B5C4D" w:rsidRPr="00AA6140" w:rsidRDefault="007B5C4D" w:rsidP="000C5A8E">
                  <w:pPr>
                    <w:jc w:val="both"/>
                    <w:rPr>
                      <w:rFonts w:ascii="Arial" w:hAnsi="Arial" w:cs="Arial"/>
                      <w:b/>
                      <w:bCs/>
                      <w:color w:val="000000"/>
                    </w:rPr>
                  </w:pPr>
                </w:p>
              </w:tc>
            </w:tr>
          </w:tbl>
          <w:p w14:paraId="4A937557" w14:textId="77777777" w:rsidR="007B5C4D" w:rsidRPr="00AA6140" w:rsidRDefault="007B5C4D" w:rsidP="000C5A8E">
            <w:pPr>
              <w:pStyle w:val="Bodycopy"/>
              <w:jc w:val="both"/>
              <w:rPr>
                <w:rFonts w:cs="Arial"/>
              </w:rPr>
            </w:pPr>
          </w:p>
          <w:p w14:paraId="160955C3" w14:textId="77777777" w:rsidR="007B5C4D" w:rsidRPr="00AA6140" w:rsidRDefault="007B5C4D" w:rsidP="00BF6119">
            <w:pPr>
              <w:pStyle w:val="Bodycopy"/>
              <w:numPr>
                <w:ilvl w:val="0"/>
                <w:numId w:val="65"/>
              </w:numPr>
              <w:jc w:val="both"/>
              <w:rPr>
                <w:rFonts w:cs="Arial"/>
                <w:b/>
                <w:color w:val="1F4E79" w:themeColor="accent5" w:themeShade="80"/>
                <w:u w:val="single"/>
              </w:rPr>
            </w:pPr>
            <w:r w:rsidRPr="00AA6140">
              <w:rPr>
                <w:rFonts w:cs="Arial"/>
                <w:b/>
                <w:bCs/>
                <w:color w:val="1F4E79" w:themeColor="accent5" w:themeShade="80"/>
                <w:u w:val="single"/>
              </w:rPr>
              <w:t xml:space="preserve">Core </w:t>
            </w:r>
            <w:proofErr w:type="spellStart"/>
            <w:r w:rsidRPr="00AA6140">
              <w:rPr>
                <w:rFonts w:cs="Arial"/>
                <w:b/>
                <w:bCs/>
                <w:color w:val="1F4E79" w:themeColor="accent5" w:themeShade="80"/>
                <w:u w:val="single"/>
              </w:rPr>
              <w:t>organisational</w:t>
            </w:r>
            <w:proofErr w:type="spellEnd"/>
            <w:r w:rsidRPr="00AA6140">
              <w:rPr>
                <w:rFonts w:cs="Arial"/>
                <w:b/>
                <w:bCs/>
                <w:color w:val="1F4E79" w:themeColor="accent5" w:themeShade="80"/>
                <w:u w:val="single"/>
              </w:rPr>
              <w:t xml:space="preserve"> capabilities</w:t>
            </w:r>
          </w:p>
          <w:p w14:paraId="7F2BD46E" w14:textId="77777777" w:rsidR="007B5C4D" w:rsidRPr="00AA6140" w:rsidRDefault="007B5C4D" w:rsidP="000C5A8E">
            <w:pPr>
              <w:jc w:val="both"/>
              <w:rPr>
                <w:rFonts w:ascii="Arial" w:hAnsi="Arial" w:cs="Arial"/>
                <w:color w:val="000000"/>
              </w:rPr>
            </w:pPr>
            <w:r w:rsidRPr="00AA6140">
              <w:rPr>
                <w:rFonts w:ascii="Arial" w:hAnsi="Arial" w:cs="Arial"/>
                <w:color w:val="000000"/>
              </w:rPr>
              <w:t>We are a leading provider of IT services to enterprises across the globe. We provide a range of services, which include digital strategy advisory, customer-centric design, technology consulting, IT consulting, custom application design, development, re-engineering and maintenance, systems integration, package implementation, global infrastructure services, business process services, cloud, mobility and analytics services, research and development and hardware and software design. We offer these services globally leveraging our products, platforms and solutions through a team of over 180,000 employees using our global delivery model. Our key service offerings are outlined below:</w:t>
            </w:r>
          </w:p>
          <w:p w14:paraId="4F8181D0" w14:textId="77777777" w:rsidR="007B5C4D" w:rsidRPr="00AA6140" w:rsidRDefault="007B5C4D" w:rsidP="000C5A8E">
            <w:pPr>
              <w:ind w:left="360"/>
              <w:jc w:val="both"/>
              <w:rPr>
                <w:rFonts w:ascii="Arial" w:hAnsi="Arial" w:cs="Arial"/>
                <w:color w:val="000000"/>
              </w:rPr>
            </w:pPr>
          </w:p>
          <w:p w14:paraId="365DDA29" w14:textId="2F2FD17F" w:rsidR="007B5C4D" w:rsidRPr="00AA6140" w:rsidRDefault="007B5C4D" w:rsidP="000C5A8E">
            <w:pPr>
              <w:jc w:val="both"/>
              <w:rPr>
                <w:rFonts w:ascii="Arial" w:hAnsi="Arial" w:cs="Arial"/>
                <w:b/>
                <w:color w:val="000000"/>
              </w:rPr>
            </w:pPr>
            <w:r w:rsidRPr="00AA6140">
              <w:rPr>
                <w:rFonts w:ascii="Arial" w:hAnsi="Arial" w:cs="Arial"/>
                <w:b/>
                <w:color w:val="000000"/>
              </w:rPr>
              <w:t>Integrated Digital, Engineering and Application Services:</w:t>
            </w:r>
          </w:p>
          <w:p w14:paraId="49872951" w14:textId="77777777" w:rsidR="007B5C4D" w:rsidRPr="00AA6140" w:rsidRDefault="007B5C4D" w:rsidP="000C5A8E">
            <w:pPr>
              <w:ind w:left="360"/>
              <w:jc w:val="both"/>
              <w:rPr>
                <w:rFonts w:ascii="Arial" w:hAnsi="Arial" w:cs="Arial"/>
                <w:b/>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42FDA94F" w14:textId="77777777" w:rsidTr="00AE2D04">
              <w:tc>
                <w:tcPr>
                  <w:tcW w:w="9639" w:type="dxa"/>
                  <w:shd w:val="clear" w:color="auto" w:fill="00205F"/>
                </w:tcPr>
                <w:p w14:paraId="6148DAC5" w14:textId="77777777" w:rsidR="007B5C4D" w:rsidRPr="00AA6140" w:rsidRDefault="007B5C4D" w:rsidP="000C5A8E">
                  <w:pPr>
                    <w:jc w:val="both"/>
                    <w:rPr>
                      <w:rFonts w:ascii="Arial" w:hAnsi="Arial" w:cs="Arial"/>
                      <w:b/>
                      <w:bCs/>
                      <w:color w:val="FFFFFF" w:themeColor="background1"/>
                    </w:rPr>
                  </w:pPr>
                  <w:r w:rsidRPr="00AA6140">
                    <w:rPr>
                      <w:rFonts w:ascii="Arial" w:hAnsi="Arial" w:cs="Arial"/>
                      <w:b/>
                      <w:bCs/>
                      <w:color w:val="FFFFFF" w:themeColor="background1"/>
                    </w:rPr>
                    <w:t xml:space="preserve">Digital Interactive and Digital Experience: </w:t>
                  </w:r>
                </w:p>
              </w:tc>
            </w:tr>
            <w:tr w:rsidR="007B5C4D" w:rsidRPr="00AA6140" w14:paraId="0D015172" w14:textId="77777777" w:rsidTr="00470DD5">
              <w:tc>
                <w:tcPr>
                  <w:tcW w:w="9639" w:type="dxa"/>
                </w:tcPr>
                <w:p w14:paraId="18550B33" w14:textId="77777777" w:rsidR="007B5C4D" w:rsidRPr="00AA6140" w:rsidRDefault="007B5C4D" w:rsidP="000C5A8E">
                  <w:pPr>
                    <w:jc w:val="both"/>
                    <w:rPr>
                      <w:rFonts w:ascii="Arial" w:hAnsi="Arial" w:cs="Arial"/>
                      <w:color w:val="000000"/>
                    </w:rPr>
                  </w:pPr>
                </w:p>
                <w:p w14:paraId="119B72A8" w14:textId="77777777" w:rsidR="007B5C4D" w:rsidRPr="00AA6140" w:rsidRDefault="007B5C4D" w:rsidP="000C5A8E">
                  <w:pPr>
                    <w:jc w:val="both"/>
                    <w:rPr>
                      <w:rFonts w:ascii="Arial" w:hAnsi="Arial" w:cs="Arial"/>
                      <w:color w:val="000000"/>
                    </w:rPr>
                  </w:pPr>
                  <w:r w:rsidRPr="00AA6140">
                    <w:rPr>
                      <w:rFonts w:ascii="Arial" w:hAnsi="Arial" w:cs="Arial"/>
                      <w:color w:val="000000"/>
                    </w:rPr>
                    <w:lastRenderedPageBreak/>
                    <w:t xml:space="preserve">Wipro Digital helps global enterprises transform their business, IT and customer experience by leveraging design and technology. As companies define a new normal, CIOs, CMOs and other key stakeholders partner with us to create healthy, resilient and agile businesses. </w:t>
                  </w:r>
                </w:p>
                <w:p w14:paraId="3A453B50" w14:textId="71A204B6" w:rsidR="007B5C4D" w:rsidRPr="00AA6140" w:rsidRDefault="007B5C4D" w:rsidP="000C5A8E">
                  <w:pPr>
                    <w:jc w:val="both"/>
                    <w:rPr>
                      <w:rFonts w:ascii="Arial" w:hAnsi="Arial" w:cs="Arial"/>
                      <w:color w:val="000000"/>
                    </w:rPr>
                  </w:pPr>
                  <w:r w:rsidRPr="00AA6140">
                    <w:rPr>
                      <w:rFonts w:ascii="Arial" w:hAnsi="Arial" w:cs="Arial"/>
                      <w:color w:val="000000"/>
                    </w:rPr>
                    <w:t xml:space="preserve">Our end-to-end offerings encompass Product Strategy and Design, IT Operating Model Transformation, Digital CMO, Intelligent Processes, and High-Performance Software Engineering. These areas form the backbone of our clients’ transformations and are central to helping them build resilience throughout their organization. </w:t>
                  </w:r>
                </w:p>
              </w:tc>
            </w:tr>
          </w:tbl>
          <w:p w14:paraId="069E2CAD" w14:textId="77777777" w:rsidR="007B5C4D" w:rsidRPr="00AA6140" w:rsidRDefault="007B5C4D" w:rsidP="000C5A8E">
            <w:pPr>
              <w:jc w:val="both"/>
              <w:rPr>
                <w:rFonts w:ascii="Arial" w:hAnsi="Arial" w:cs="Arial"/>
                <w:b/>
                <w:bCs/>
                <w:color w:val="000000"/>
              </w:rPr>
            </w:pPr>
          </w:p>
          <w:p w14:paraId="7D24AD67" w14:textId="77777777" w:rsidR="007B5C4D" w:rsidRPr="00AA6140" w:rsidRDefault="007B5C4D" w:rsidP="000C5A8E">
            <w:pPr>
              <w:ind w:left="360"/>
              <w:jc w:val="both"/>
              <w:rPr>
                <w:rFonts w:ascii="Arial" w:hAnsi="Arial" w:cs="Arial"/>
                <w:b/>
                <w:bCs/>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169FE044" w14:textId="77777777" w:rsidTr="00AE2D04">
              <w:tc>
                <w:tcPr>
                  <w:tcW w:w="9639" w:type="dxa"/>
                  <w:shd w:val="clear" w:color="auto" w:fill="00205F"/>
                </w:tcPr>
                <w:p w14:paraId="031D5058" w14:textId="77777777" w:rsidR="007B5C4D" w:rsidRPr="00AA6140" w:rsidRDefault="007B5C4D" w:rsidP="000C5A8E">
                  <w:pPr>
                    <w:ind w:left="24"/>
                    <w:jc w:val="both"/>
                    <w:rPr>
                      <w:rFonts w:ascii="Arial" w:hAnsi="Arial" w:cs="Arial"/>
                      <w:b/>
                      <w:bCs/>
                      <w:color w:val="FFFFFF" w:themeColor="background1"/>
                    </w:rPr>
                  </w:pPr>
                  <w:r w:rsidRPr="00AA6140">
                    <w:rPr>
                      <w:rFonts w:ascii="Arial" w:hAnsi="Arial" w:cs="Arial"/>
                      <w:b/>
                      <w:bCs/>
                      <w:color w:val="FFFFFF" w:themeColor="background1"/>
                    </w:rPr>
                    <w:t xml:space="preserve">Cloud Transformation: </w:t>
                  </w:r>
                </w:p>
              </w:tc>
            </w:tr>
            <w:tr w:rsidR="007B5C4D" w:rsidRPr="00AA6140" w14:paraId="3DF553E5" w14:textId="77777777" w:rsidTr="00470DD5">
              <w:tc>
                <w:tcPr>
                  <w:tcW w:w="9639" w:type="dxa"/>
                </w:tcPr>
                <w:p w14:paraId="0E6B4F33" w14:textId="77777777" w:rsidR="007B5C4D" w:rsidRPr="00AA6140" w:rsidRDefault="007B5C4D" w:rsidP="000C5A8E">
                  <w:pPr>
                    <w:ind w:left="24"/>
                    <w:jc w:val="both"/>
                    <w:rPr>
                      <w:rFonts w:ascii="Arial" w:hAnsi="Arial" w:cs="Arial"/>
                      <w:color w:val="000000"/>
                    </w:rPr>
                  </w:pPr>
                </w:p>
                <w:p w14:paraId="45CA0E60" w14:textId="77777777" w:rsidR="007B5C4D" w:rsidRPr="00AA6140" w:rsidRDefault="007B5C4D" w:rsidP="000C5A8E">
                  <w:pPr>
                    <w:ind w:left="24"/>
                    <w:jc w:val="both"/>
                    <w:rPr>
                      <w:rFonts w:ascii="Arial" w:hAnsi="Arial" w:cs="Arial"/>
                      <w:color w:val="000000"/>
                    </w:rPr>
                  </w:pPr>
                  <w:r w:rsidRPr="00AA6140">
                    <w:rPr>
                      <w:rFonts w:ascii="Arial" w:hAnsi="Arial" w:cs="Arial"/>
                      <w:color w:val="000000"/>
                    </w:rPr>
                    <w:t xml:space="preserve">Enterprise applications provide a strong IT backbone to organizations, many of which are grappling with technical debt from legacy systems, unable to support the agility needed by modern businesses. </w:t>
                  </w:r>
                </w:p>
                <w:p w14:paraId="73965136" w14:textId="77777777" w:rsidR="007B5C4D" w:rsidRPr="00AA6140" w:rsidRDefault="007B5C4D" w:rsidP="000C5A8E">
                  <w:pPr>
                    <w:ind w:left="24"/>
                    <w:jc w:val="both"/>
                    <w:rPr>
                      <w:rFonts w:ascii="Arial" w:hAnsi="Arial" w:cs="Arial"/>
                      <w:color w:val="000000"/>
                    </w:rPr>
                  </w:pPr>
                  <w:r w:rsidRPr="00AA6140">
                    <w:rPr>
                      <w:rFonts w:ascii="Arial" w:hAnsi="Arial" w:cs="Arial"/>
                      <w:color w:val="000000"/>
                    </w:rPr>
                    <w:t xml:space="preserve">We drive the “digital flip” of these applications and enable the digital transformation of businesses, helping them reimagine the businesses and their models by fundamentally changing how value is generated by the enterprise, and how value is delivered to consumer. </w:t>
                  </w:r>
                </w:p>
                <w:p w14:paraId="68B68ABD" w14:textId="77777777" w:rsidR="007B5C4D" w:rsidRPr="00AA6140" w:rsidRDefault="007B5C4D" w:rsidP="000C5A8E">
                  <w:pPr>
                    <w:ind w:left="24"/>
                    <w:jc w:val="both"/>
                    <w:rPr>
                      <w:rFonts w:ascii="Arial" w:hAnsi="Arial" w:cs="Arial"/>
                      <w:b/>
                      <w:bCs/>
                      <w:color w:val="000000"/>
                    </w:rPr>
                  </w:pPr>
                </w:p>
              </w:tc>
            </w:tr>
          </w:tbl>
          <w:p w14:paraId="07A04CDD" w14:textId="77777777" w:rsidR="007B5C4D" w:rsidRPr="00AA6140" w:rsidRDefault="007B5C4D" w:rsidP="000C5A8E">
            <w:pPr>
              <w:jc w:val="both"/>
              <w:rPr>
                <w:rFonts w:ascii="Arial" w:hAnsi="Arial" w:cs="Arial"/>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524252B3" w14:textId="77777777" w:rsidTr="00AE2D04">
              <w:tc>
                <w:tcPr>
                  <w:tcW w:w="9639" w:type="dxa"/>
                  <w:shd w:val="clear" w:color="auto" w:fill="00205F"/>
                </w:tcPr>
                <w:p w14:paraId="2BB17781" w14:textId="77777777" w:rsidR="007B5C4D" w:rsidRPr="00AA6140" w:rsidRDefault="007B5C4D" w:rsidP="000C5A8E">
                  <w:pPr>
                    <w:ind w:left="24"/>
                    <w:jc w:val="both"/>
                    <w:rPr>
                      <w:rFonts w:ascii="Arial" w:hAnsi="Arial" w:cs="Arial"/>
                      <w:b/>
                      <w:bCs/>
                      <w:color w:val="FFFFFF" w:themeColor="background1"/>
                    </w:rPr>
                  </w:pPr>
                  <w:r w:rsidRPr="00AA6140">
                    <w:rPr>
                      <w:rFonts w:ascii="Arial" w:hAnsi="Arial" w:cs="Arial"/>
                      <w:b/>
                      <w:bCs/>
                      <w:color w:val="FFFFFF" w:themeColor="background1"/>
                    </w:rPr>
                    <w:t>Engineering Research &amp; Development (“ER&amp;D”) :</w:t>
                  </w:r>
                </w:p>
              </w:tc>
            </w:tr>
            <w:tr w:rsidR="007B5C4D" w:rsidRPr="00AA6140" w14:paraId="7EB1C05E" w14:textId="77777777" w:rsidTr="00470DD5">
              <w:tc>
                <w:tcPr>
                  <w:tcW w:w="9639" w:type="dxa"/>
                </w:tcPr>
                <w:p w14:paraId="556B77C4" w14:textId="77777777" w:rsidR="007B5C4D" w:rsidRPr="00AA6140" w:rsidRDefault="007B5C4D" w:rsidP="000C5A8E">
                  <w:pPr>
                    <w:ind w:left="24"/>
                    <w:jc w:val="both"/>
                    <w:rPr>
                      <w:rFonts w:ascii="Arial" w:hAnsi="Arial" w:cs="Arial"/>
                      <w:color w:val="000000"/>
                    </w:rPr>
                  </w:pPr>
                </w:p>
                <w:p w14:paraId="16DE72C5" w14:textId="77777777" w:rsidR="007B5C4D" w:rsidRPr="00AA6140" w:rsidRDefault="007B5C4D" w:rsidP="000C5A8E">
                  <w:pPr>
                    <w:ind w:left="24"/>
                    <w:jc w:val="both"/>
                    <w:rPr>
                      <w:rFonts w:ascii="Arial" w:hAnsi="Arial" w:cs="Arial"/>
                      <w:color w:val="000000"/>
                    </w:rPr>
                  </w:pPr>
                  <w:r w:rsidRPr="00AA6140">
                    <w:rPr>
                      <w:rFonts w:ascii="Arial" w:hAnsi="Arial" w:cs="Arial"/>
                      <w:color w:val="000000"/>
                    </w:rPr>
                    <w:t>ER&amp;D is the driver of our engineering services portfolio and facilitates more than 375 clients across multiple industries and/or verticals by providing a platform to innovate and engineer the products, platforms and technologies at scale. This platform of services offerings, called “</w:t>
                  </w:r>
                  <w:proofErr w:type="spellStart"/>
                  <w:r w:rsidRPr="00AA6140">
                    <w:rPr>
                      <w:rFonts w:ascii="Arial" w:hAnsi="Arial" w:cs="Arial"/>
                      <w:color w:val="000000"/>
                    </w:rPr>
                    <w:t>EngineeringNXT</w:t>
                  </w:r>
                  <w:proofErr w:type="spellEnd"/>
                  <w:r w:rsidRPr="00AA6140">
                    <w:rPr>
                      <w:rFonts w:ascii="Arial" w:hAnsi="Arial" w:cs="Arial"/>
                      <w:color w:val="000000"/>
                    </w:rPr>
                    <w:t xml:space="preserve">”, combines the maturity of engineering processes, the passion for the latest technology and access to a diverse ecosystem to deliver value to customers at various stages of the product or platform life cycle. </w:t>
                  </w:r>
                </w:p>
                <w:p w14:paraId="6EE5BDDD" w14:textId="77777777" w:rsidR="007B5C4D" w:rsidRPr="00AA6140" w:rsidRDefault="007B5C4D" w:rsidP="000C5A8E">
                  <w:pPr>
                    <w:ind w:left="24"/>
                    <w:jc w:val="both"/>
                    <w:rPr>
                      <w:rFonts w:ascii="Arial" w:hAnsi="Arial" w:cs="Arial"/>
                      <w:b/>
                      <w:bCs/>
                      <w:color w:val="000000"/>
                    </w:rPr>
                  </w:pPr>
                </w:p>
              </w:tc>
            </w:tr>
          </w:tbl>
          <w:p w14:paraId="042DC45F" w14:textId="77777777" w:rsidR="007B5C4D" w:rsidRPr="00AA6140" w:rsidRDefault="007B5C4D" w:rsidP="000C5A8E">
            <w:pPr>
              <w:ind w:left="360"/>
              <w:jc w:val="both"/>
              <w:rPr>
                <w:rFonts w:ascii="Arial" w:hAnsi="Arial" w:cs="Arial"/>
                <w:b/>
                <w:bCs/>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4237E5A6" w14:textId="77777777" w:rsidTr="00AE2D04">
              <w:tc>
                <w:tcPr>
                  <w:tcW w:w="9639" w:type="dxa"/>
                  <w:shd w:val="clear" w:color="auto" w:fill="00205F"/>
                </w:tcPr>
                <w:p w14:paraId="6AD32B7A" w14:textId="77777777" w:rsidR="007B5C4D" w:rsidRPr="00AA6140" w:rsidRDefault="007B5C4D" w:rsidP="000C5A8E">
                  <w:pPr>
                    <w:ind w:left="24"/>
                    <w:jc w:val="both"/>
                    <w:rPr>
                      <w:rFonts w:ascii="Arial" w:hAnsi="Arial" w:cs="Arial"/>
                      <w:color w:val="FFFFFF" w:themeColor="background1"/>
                    </w:rPr>
                  </w:pPr>
                  <w:r w:rsidRPr="00AA6140">
                    <w:rPr>
                      <w:rFonts w:ascii="Arial" w:hAnsi="Arial" w:cs="Arial"/>
                      <w:b/>
                      <w:bCs/>
                      <w:color w:val="FFFFFF" w:themeColor="background1"/>
                    </w:rPr>
                    <w:t xml:space="preserve">Apps &amp; Data </w:t>
                  </w:r>
                  <w:r w:rsidRPr="00AA6140">
                    <w:rPr>
                      <w:rFonts w:ascii="Arial" w:hAnsi="Arial" w:cs="Arial"/>
                      <w:color w:val="FFFFFF" w:themeColor="background1"/>
                    </w:rPr>
                    <w:t>:</w:t>
                  </w:r>
                </w:p>
              </w:tc>
            </w:tr>
            <w:tr w:rsidR="007B5C4D" w:rsidRPr="00AA6140" w14:paraId="429A3E8F" w14:textId="77777777" w:rsidTr="00470DD5">
              <w:tc>
                <w:tcPr>
                  <w:tcW w:w="9639" w:type="dxa"/>
                </w:tcPr>
                <w:p w14:paraId="7571F4BB" w14:textId="77777777" w:rsidR="007B5C4D" w:rsidRPr="00AA6140" w:rsidRDefault="007B5C4D" w:rsidP="000C5A8E">
                  <w:pPr>
                    <w:ind w:left="24"/>
                    <w:jc w:val="both"/>
                    <w:rPr>
                      <w:rFonts w:ascii="Arial" w:hAnsi="Arial" w:cs="Arial"/>
                      <w:color w:val="000000"/>
                    </w:rPr>
                  </w:pPr>
                </w:p>
                <w:p w14:paraId="2FC6AB90" w14:textId="77777777" w:rsidR="007B5C4D" w:rsidRPr="00AA6140" w:rsidRDefault="007B5C4D" w:rsidP="000C5A8E">
                  <w:pPr>
                    <w:ind w:left="24"/>
                    <w:jc w:val="both"/>
                    <w:rPr>
                      <w:rFonts w:ascii="Arial" w:hAnsi="Arial" w:cs="Arial"/>
                      <w:color w:val="000000"/>
                    </w:rPr>
                  </w:pPr>
                  <w:r w:rsidRPr="00AA6140">
                    <w:rPr>
                      <w:rFonts w:ascii="Arial" w:hAnsi="Arial" w:cs="Arial"/>
                      <w:color w:val="000000"/>
                    </w:rPr>
                    <w:t xml:space="preserve">As a preferred partner for our customers’ data and insights transformations, we help them in their journey to transform into intelligent enterprises by automating decision making, powered by insights and driven by rich datasets. Wipro leverages AI, ML, advanced analytics, big data and information management capabilities to deliver measurable business outcomes across customers’ journey from data to decisions, focusing on: </w:t>
                  </w:r>
                </w:p>
                <w:p w14:paraId="73B07014" w14:textId="77777777" w:rsidR="007B5C4D" w:rsidRPr="00AA6140" w:rsidRDefault="007B5C4D" w:rsidP="000C5A8E">
                  <w:pPr>
                    <w:ind w:left="24"/>
                    <w:jc w:val="both"/>
                    <w:rPr>
                      <w:rFonts w:ascii="Arial" w:hAnsi="Arial" w:cs="Arial"/>
                      <w:color w:val="000000"/>
                    </w:rPr>
                  </w:pPr>
                </w:p>
                <w:p w14:paraId="52C89504" w14:textId="77777777" w:rsidR="007B5C4D" w:rsidRPr="00AA6140" w:rsidRDefault="007B5C4D" w:rsidP="000C5A8E">
                  <w:pPr>
                    <w:ind w:left="24"/>
                    <w:jc w:val="both"/>
                    <w:rPr>
                      <w:rFonts w:ascii="Arial" w:hAnsi="Arial" w:cs="Arial"/>
                      <w:color w:val="000000"/>
                    </w:rPr>
                  </w:pPr>
                  <w:r w:rsidRPr="00AA6140">
                    <w:rPr>
                      <w:rFonts w:ascii="Arial" w:hAnsi="Arial" w:cs="Arial"/>
                      <w:b/>
                      <w:color w:val="000000"/>
                    </w:rPr>
                    <w:t xml:space="preserve">Insights transformation – </w:t>
                  </w:r>
                  <w:r w:rsidRPr="00AA6140">
                    <w:rPr>
                      <w:rFonts w:ascii="Arial" w:hAnsi="Arial" w:cs="Arial"/>
                      <w:color w:val="000000"/>
                    </w:rPr>
                    <w:t xml:space="preserve">Transforming legacy decision- making processes into modern, elastic and AI and ML driven, insights-centric capabilities that enable smarter processes. This ensures that our clients get pertinent insights in real-time to the right decision-makers to fuel innovation, productivity and investment, as their organizations become intelligent enterprises. </w:t>
                  </w:r>
                </w:p>
                <w:p w14:paraId="7409AE11" w14:textId="77777777" w:rsidR="007B5C4D" w:rsidRPr="00AA6140" w:rsidRDefault="007B5C4D" w:rsidP="000C5A8E">
                  <w:pPr>
                    <w:ind w:left="24"/>
                    <w:jc w:val="both"/>
                    <w:rPr>
                      <w:rFonts w:ascii="Arial" w:hAnsi="Arial" w:cs="Arial"/>
                      <w:color w:val="000000"/>
                    </w:rPr>
                  </w:pPr>
                </w:p>
                <w:p w14:paraId="3267A66E" w14:textId="77777777" w:rsidR="007B5C4D" w:rsidRPr="00AA6140" w:rsidRDefault="007B5C4D" w:rsidP="000C5A8E">
                  <w:pPr>
                    <w:ind w:left="24"/>
                    <w:jc w:val="both"/>
                    <w:rPr>
                      <w:rFonts w:ascii="Arial" w:hAnsi="Arial" w:cs="Arial"/>
                      <w:color w:val="000000"/>
                    </w:rPr>
                  </w:pPr>
                  <w:r w:rsidRPr="00AA6140">
                    <w:rPr>
                      <w:rFonts w:ascii="Arial" w:hAnsi="Arial" w:cs="Arial"/>
                      <w:b/>
                      <w:color w:val="000000"/>
                    </w:rPr>
                    <w:t xml:space="preserve">Data transformation – </w:t>
                  </w:r>
                  <w:r w:rsidRPr="00AA6140">
                    <w:rPr>
                      <w:rFonts w:ascii="Arial" w:hAnsi="Arial" w:cs="Arial"/>
                      <w:color w:val="000000"/>
                    </w:rPr>
                    <w:t xml:space="preserve">Helping clients adopt modern data platforms, processes and methods in on-premises, cloud and hybrid ecosystems to support analytics, AI and ML workloads through a set of themes that brings transformative change to the data landscape. </w:t>
                  </w:r>
                </w:p>
                <w:p w14:paraId="4D68A54C" w14:textId="77777777" w:rsidR="007B5C4D" w:rsidRPr="00AA6140" w:rsidRDefault="007B5C4D" w:rsidP="000C5A8E">
                  <w:pPr>
                    <w:ind w:left="24"/>
                    <w:jc w:val="both"/>
                    <w:rPr>
                      <w:rFonts w:ascii="Arial" w:hAnsi="Arial" w:cs="Arial"/>
                      <w:color w:val="000000"/>
                    </w:rPr>
                  </w:pPr>
                </w:p>
              </w:tc>
            </w:tr>
          </w:tbl>
          <w:p w14:paraId="325EC7A5" w14:textId="77777777" w:rsidR="007B5C4D" w:rsidRPr="00AA6140" w:rsidRDefault="007B5C4D" w:rsidP="000C5A8E">
            <w:pPr>
              <w:pStyle w:val="Bodycopy"/>
              <w:jc w:val="both"/>
              <w:rPr>
                <w:rFonts w:cs="Arial"/>
              </w:rPr>
            </w:pPr>
          </w:p>
          <w:p w14:paraId="387401A1" w14:textId="77777777" w:rsidR="007B5C4D" w:rsidRPr="00AA6140" w:rsidRDefault="007B5C4D" w:rsidP="000C5A8E">
            <w:pPr>
              <w:ind w:left="360"/>
              <w:jc w:val="both"/>
              <w:rPr>
                <w:rFonts w:ascii="Arial" w:hAnsi="Arial" w:cs="Arial"/>
                <w:color w:val="000000"/>
              </w:rPr>
            </w:pPr>
          </w:p>
          <w:p w14:paraId="556F5AD9" w14:textId="77777777" w:rsidR="007B5C4D" w:rsidRPr="00AA6140" w:rsidRDefault="007B5C4D" w:rsidP="000C5A8E">
            <w:pPr>
              <w:ind w:left="360"/>
              <w:jc w:val="both"/>
              <w:rPr>
                <w:rFonts w:ascii="Arial" w:hAnsi="Arial" w:cs="Arial"/>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285292B1" w14:textId="77777777" w:rsidTr="00AE2D04">
              <w:tc>
                <w:tcPr>
                  <w:tcW w:w="9639" w:type="dxa"/>
                  <w:shd w:val="clear" w:color="auto" w:fill="00205F"/>
                </w:tcPr>
                <w:p w14:paraId="2BFD1D1C" w14:textId="01BCE396" w:rsidR="007B5C4D" w:rsidRPr="00AA6140" w:rsidRDefault="007B5C4D" w:rsidP="000C5A8E">
                  <w:pPr>
                    <w:jc w:val="both"/>
                    <w:rPr>
                      <w:rFonts w:ascii="Arial" w:hAnsi="Arial" w:cs="Arial"/>
                      <w:color w:val="FFFFFF" w:themeColor="background1"/>
                    </w:rPr>
                  </w:pPr>
                  <w:r w:rsidRPr="00AA6140">
                    <w:rPr>
                      <w:rFonts w:ascii="Arial" w:hAnsi="Arial" w:cs="Arial"/>
                      <w:b/>
                      <w:bCs/>
                      <w:color w:val="FFFFFF" w:themeColor="background1"/>
                    </w:rPr>
                    <w:t>CRS - Cybersecurity and Risk Services :</w:t>
                  </w:r>
                </w:p>
              </w:tc>
            </w:tr>
            <w:tr w:rsidR="007B5C4D" w:rsidRPr="00AA6140" w14:paraId="621A2DB6" w14:textId="77777777" w:rsidTr="00470DD5">
              <w:tc>
                <w:tcPr>
                  <w:tcW w:w="9639" w:type="dxa"/>
                </w:tcPr>
                <w:p w14:paraId="02D249C6" w14:textId="77777777" w:rsidR="007B5C4D" w:rsidRPr="00AA6140" w:rsidRDefault="007B5C4D" w:rsidP="000C5A8E">
                  <w:pPr>
                    <w:jc w:val="both"/>
                    <w:rPr>
                      <w:rFonts w:ascii="Arial" w:hAnsi="Arial" w:cs="Arial"/>
                      <w:color w:val="000000"/>
                    </w:rPr>
                  </w:pPr>
                </w:p>
                <w:p w14:paraId="5864F09E" w14:textId="02D010C8" w:rsidR="007B5C4D" w:rsidRPr="00AA6140" w:rsidRDefault="007B5C4D" w:rsidP="000C5A8E">
                  <w:pPr>
                    <w:jc w:val="both"/>
                    <w:rPr>
                      <w:rFonts w:ascii="Arial" w:hAnsi="Arial" w:cs="Arial"/>
                      <w:color w:val="000000"/>
                    </w:rPr>
                  </w:pPr>
                  <w:r w:rsidRPr="00AA6140">
                    <w:rPr>
                      <w:rFonts w:ascii="Arial" w:hAnsi="Arial" w:cs="Arial"/>
                      <w:color w:val="000000"/>
                    </w:rPr>
                    <w:t xml:space="preserve">CRS enables next generation global enterprises to enhance their business resilience through an intelligent and integrated risk approach that has modernizing security at its core. CRS enables the customers to define their cyber strategy and the cybersecurity needs, envisaging best practices across people, process and technology. Leveraging a large pool of experienced security </w:t>
                  </w:r>
                  <w:proofErr w:type="spellStart"/>
                  <w:r w:rsidRPr="00AA6140">
                    <w:rPr>
                      <w:rFonts w:ascii="Arial" w:hAnsi="Arial" w:cs="Arial"/>
                      <w:color w:val="000000"/>
                    </w:rPr>
                    <w:t>pro</w:t>
                  </w:r>
                  <w:r w:rsidR="00716698">
                    <w:rPr>
                      <w:rFonts w:ascii="Arial" w:hAnsi="Arial" w:cs="Arial"/>
                      <w:color w:val="000000"/>
                    </w:rPr>
                    <w:t>Client</w:t>
                  </w:r>
                  <w:r w:rsidRPr="00AA6140">
                    <w:rPr>
                      <w:rFonts w:ascii="Arial" w:hAnsi="Arial" w:cs="Arial"/>
                      <w:color w:val="000000"/>
                    </w:rPr>
                    <w:t>sionals</w:t>
                  </w:r>
                  <w:proofErr w:type="spellEnd"/>
                  <w:r w:rsidRPr="00AA6140">
                    <w:rPr>
                      <w:rFonts w:ascii="Arial" w:hAnsi="Arial" w:cs="Arial"/>
                      <w:color w:val="000000"/>
                    </w:rPr>
                    <w:t xml:space="preserve"> and a global delivery model that leverages our Cyber </w:t>
                  </w:r>
                  <w:proofErr w:type="spellStart"/>
                  <w:r w:rsidRPr="00AA6140">
                    <w:rPr>
                      <w:rFonts w:ascii="Arial" w:hAnsi="Arial" w:cs="Arial"/>
                      <w:color w:val="000000"/>
                    </w:rPr>
                    <w:t>Defense</w:t>
                  </w:r>
                  <w:proofErr w:type="spellEnd"/>
                  <w:r w:rsidRPr="00AA6140">
                    <w:rPr>
                      <w:rFonts w:ascii="Arial" w:hAnsi="Arial" w:cs="Arial"/>
                      <w:color w:val="000000"/>
                    </w:rPr>
                    <w:t xml:space="preserve"> </w:t>
                  </w:r>
                  <w:r w:rsidR="00D762BC" w:rsidRPr="00AA6140">
                    <w:rPr>
                      <w:rFonts w:ascii="Arial" w:hAnsi="Arial" w:cs="Arial"/>
                      <w:color w:val="000000"/>
                    </w:rPr>
                    <w:t>Centres</w:t>
                  </w:r>
                  <w:r w:rsidRPr="00AA6140">
                    <w:rPr>
                      <w:rFonts w:ascii="Arial" w:hAnsi="Arial" w:cs="Arial"/>
                      <w:color w:val="000000"/>
                    </w:rPr>
                    <w:t xml:space="preserve">, we execute projects and deliver managed and hosted services </w:t>
                  </w:r>
                  <w:r w:rsidRPr="00AA6140">
                    <w:rPr>
                      <w:rFonts w:ascii="Arial" w:hAnsi="Arial" w:cs="Arial"/>
                      <w:color w:val="000000"/>
                    </w:rPr>
                    <w:lastRenderedPageBreak/>
                    <w:t xml:space="preserve">backed by our Cyber </w:t>
                  </w:r>
                  <w:proofErr w:type="spellStart"/>
                  <w:r w:rsidRPr="00AA6140">
                    <w:rPr>
                      <w:rFonts w:ascii="Arial" w:hAnsi="Arial" w:cs="Arial"/>
                      <w:color w:val="000000"/>
                    </w:rPr>
                    <w:t>Defense</w:t>
                  </w:r>
                  <w:proofErr w:type="spellEnd"/>
                  <w:r w:rsidRPr="00AA6140">
                    <w:rPr>
                      <w:rFonts w:ascii="Arial" w:hAnsi="Arial" w:cs="Arial"/>
                      <w:color w:val="000000"/>
                    </w:rPr>
                    <w:t xml:space="preserve"> Platform. Our unique top-down risk-based approach delivers innovative security platforms for better scalability, improved cost efficiency and greater agility. </w:t>
                  </w:r>
                </w:p>
                <w:p w14:paraId="336FC660" w14:textId="77777777" w:rsidR="007B5C4D" w:rsidRPr="00AA6140" w:rsidRDefault="007B5C4D" w:rsidP="000C5A8E">
                  <w:pPr>
                    <w:jc w:val="both"/>
                    <w:rPr>
                      <w:rFonts w:ascii="Arial" w:hAnsi="Arial" w:cs="Arial"/>
                      <w:color w:val="000000"/>
                    </w:rPr>
                  </w:pPr>
                </w:p>
              </w:tc>
            </w:tr>
          </w:tbl>
          <w:p w14:paraId="21587AFB" w14:textId="77777777" w:rsidR="007B5C4D" w:rsidRPr="00AA6140" w:rsidRDefault="007B5C4D" w:rsidP="000C5A8E">
            <w:pPr>
              <w:ind w:left="360"/>
              <w:jc w:val="both"/>
              <w:rPr>
                <w:rFonts w:ascii="Arial" w:hAnsi="Arial" w:cs="Arial"/>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7ED09148" w14:textId="77777777" w:rsidTr="00AE2D04">
              <w:tc>
                <w:tcPr>
                  <w:tcW w:w="9639" w:type="dxa"/>
                  <w:shd w:val="clear" w:color="auto" w:fill="00205F"/>
                </w:tcPr>
                <w:p w14:paraId="5A72BD2F" w14:textId="208A4223" w:rsidR="007B5C4D" w:rsidRPr="00AA6140" w:rsidRDefault="007B5C4D" w:rsidP="00B93B0A">
                  <w:pPr>
                    <w:jc w:val="both"/>
                    <w:rPr>
                      <w:rFonts w:ascii="Arial" w:hAnsi="Arial" w:cs="Arial"/>
                      <w:color w:val="FFFFFF" w:themeColor="background1"/>
                    </w:rPr>
                  </w:pPr>
                  <w:r w:rsidRPr="00AA6140">
                    <w:rPr>
                      <w:rFonts w:ascii="Arial" w:hAnsi="Arial" w:cs="Arial"/>
                      <w:b/>
                      <w:bCs/>
                      <w:color w:val="FFFFFF" w:themeColor="background1"/>
                    </w:rPr>
                    <w:t>DOP - Digital Operations and platforms :</w:t>
                  </w:r>
                </w:p>
              </w:tc>
            </w:tr>
            <w:tr w:rsidR="007B5C4D" w:rsidRPr="00AA6140" w14:paraId="4C7D963B" w14:textId="77777777" w:rsidTr="00470DD5">
              <w:tc>
                <w:tcPr>
                  <w:tcW w:w="9639" w:type="dxa"/>
                </w:tcPr>
                <w:p w14:paraId="226275DD" w14:textId="77777777" w:rsidR="007B5C4D" w:rsidRPr="00AA6140" w:rsidRDefault="007B5C4D" w:rsidP="000C5A8E">
                  <w:pPr>
                    <w:ind w:left="24"/>
                    <w:jc w:val="both"/>
                    <w:rPr>
                      <w:rFonts w:ascii="Arial" w:hAnsi="Arial" w:cs="Arial"/>
                      <w:color w:val="000000"/>
                    </w:rPr>
                  </w:pPr>
                </w:p>
                <w:p w14:paraId="365058C2" w14:textId="20D17DCD" w:rsidR="007B5C4D" w:rsidRPr="00AA6140" w:rsidRDefault="007B5C4D" w:rsidP="000C5A8E">
                  <w:pPr>
                    <w:ind w:left="24"/>
                    <w:jc w:val="both"/>
                    <w:rPr>
                      <w:rFonts w:ascii="Arial" w:hAnsi="Arial" w:cs="Arial"/>
                      <w:color w:val="000000"/>
                    </w:rPr>
                  </w:pPr>
                  <w:r w:rsidRPr="00AA6140">
                    <w:rPr>
                      <w:rFonts w:ascii="Arial" w:hAnsi="Arial" w:cs="Arial"/>
                      <w:color w:val="000000"/>
                    </w:rPr>
                    <w:t xml:space="preserve">Wipro DOP is a leader in providing next generation technology- led business process services to global enterprises. Our mission is to drive superior customer experience and maximize returns by bringing down operating costs and improving efficiency, quality and productivity. Our process excellence and domain expertise </w:t>
                  </w:r>
                  <w:r w:rsidR="00547A12" w:rsidRPr="00AA6140">
                    <w:rPr>
                      <w:rFonts w:ascii="Arial" w:hAnsi="Arial" w:cs="Arial"/>
                      <w:color w:val="000000"/>
                    </w:rPr>
                    <w:t>help</w:t>
                  </w:r>
                  <w:r w:rsidRPr="00AA6140">
                    <w:rPr>
                      <w:rFonts w:ascii="Arial" w:hAnsi="Arial" w:cs="Arial"/>
                      <w:color w:val="000000"/>
                    </w:rPr>
                    <w:t xml:space="preserve"> us reimagine, redesign, standardize and transform business processes and enterprise operations transformation helps clients leverage and deliver benefits from RPA, AI, analytics and other emerging technologies. </w:t>
                  </w:r>
                </w:p>
                <w:p w14:paraId="4369CA2A" w14:textId="77777777" w:rsidR="007B5C4D" w:rsidRPr="00AA6140" w:rsidRDefault="007B5C4D" w:rsidP="000C5A8E">
                  <w:pPr>
                    <w:ind w:left="24"/>
                    <w:jc w:val="both"/>
                    <w:rPr>
                      <w:rFonts w:ascii="Arial" w:hAnsi="Arial" w:cs="Arial"/>
                      <w:color w:val="000000"/>
                    </w:rPr>
                  </w:pPr>
                </w:p>
              </w:tc>
            </w:tr>
          </w:tbl>
          <w:p w14:paraId="08F941A2" w14:textId="77777777" w:rsidR="007B5C4D" w:rsidRPr="00AA6140" w:rsidRDefault="007B5C4D" w:rsidP="000C5A8E">
            <w:pPr>
              <w:ind w:left="360"/>
              <w:jc w:val="both"/>
              <w:rPr>
                <w:rFonts w:ascii="Arial" w:hAnsi="Arial" w:cs="Arial"/>
                <w:color w:val="000000"/>
              </w:rPr>
            </w:pPr>
          </w:p>
          <w:p w14:paraId="5D57A26A" w14:textId="77777777" w:rsidR="007B5C4D" w:rsidRPr="00AA6140" w:rsidRDefault="007B5C4D" w:rsidP="000C5A8E">
            <w:pPr>
              <w:ind w:left="360"/>
              <w:jc w:val="both"/>
              <w:rPr>
                <w:rFonts w:ascii="Arial" w:hAnsi="Arial" w:cs="Arial"/>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9639"/>
            </w:tblGrid>
            <w:tr w:rsidR="007B5C4D" w:rsidRPr="00AA6140" w14:paraId="16B499A6" w14:textId="77777777" w:rsidTr="00AE2D04">
              <w:tc>
                <w:tcPr>
                  <w:tcW w:w="9639" w:type="dxa"/>
                  <w:shd w:val="clear" w:color="auto" w:fill="00205F"/>
                </w:tcPr>
                <w:p w14:paraId="05FEB00D" w14:textId="77777777" w:rsidR="007B5C4D" w:rsidRPr="00AA6140" w:rsidRDefault="007B5C4D" w:rsidP="000C5A8E">
                  <w:pPr>
                    <w:ind w:left="24"/>
                    <w:jc w:val="both"/>
                    <w:rPr>
                      <w:rFonts w:ascii="Arial" w:hAnsi="Arial" w:cs="Arial"/>
                      <w:b/>
                      <w:bCs/>
                      <w:color w:val="FFFFFF" w:themeColor="background1"/>
                    </w:rPr>
                  </w:pPr>
                  <w:r w:rsidRPr="00AA6140">
                    <w:rPr>
                      <w:rFonts w:ascii="Arial" w:hAnsi="Arial" w:cs="Arial"/>
                      <w:b/>
                      <w:bCs/>
                      <w:color w:val="FFFFFF" w:themeColor="background1"/>
                    </w:rPr>
                    <w:t>IT products:</w:t>
                  </w:r>
                </w:p>
              </w:tc>
            </w:tr>
            <w:tr w:rsidR="007B5C4D" w:rsidRPr="00AA6140" w14:paraId="0CE27BEB" w14:textId="77777777" w:rsidTr="00470DD5">
              <w:tc>
                <w:tcPr>
                  <w:tcW w:w="9639" w:type="dxa"/>
                </w:tcPr>
                <w:p w14:paraId="29772E40" w14:textId="77777777" w:rsidR="007B5C4D" w:rsidRPr="00AA6140" w:rsidRDefault="007B5C4D" w:rsidP="000C5A8E">
                  <w:pPr>
                    <w:ind w:left="24"/>
                    <w:jc w:val="both"/>
                    <w:rPr>
                      <w:rFonts w:ascii="Arial" w:hAnsi="Arial" w:cs="Arial"/>
                      <w:color w:val="000000"/>
                    </w:rPr>
                  </w:pPr>
                </w:p>
                <w:p w14:paraId="5C3628E3" w14:textId="77777777" w:rsidR="007B5C4D" w:rsidRPr="00AA6140" w:rsidRDefault="007B5C4D" w:rsidP="000C5A8E">
                  <w:pPr>
                    <w:ind w:left="24"/>
                    <w:jc w:val="both"/>
                    <w:rPr>
                      <w:rFonts w:ascii="Arial" w:hAnsi="Arial" w:cs="Arial"/>
                      <w:color w:val="000000"/>
                    </w:rPr>
                  </w:pPr>
                  <w:r w:rsidRPr="00AA6140">
                    <w:rPr>
                      <w:rFonts w:ascii="Arial" w:hAnsi="Arial" w:cs="Arial"/>
                      <w:color w:val="000000"/>
                    </w:rPr>
                    <w:t xml:space="preserve">We provide IT products as a complement to our IT services offerings rather than sell standalone IT products. </w:t>
                  </w:r>
                </w:p>
                <w:p w14:paraId="24CB6BED" w14:textId="77777777" w:rsidR="007B5C4D" w:rsidRPr="00AA6140" w:rsidRDefault="007B5C4D" w:rsidP="000C5A8E">
                  <w:pPr>
                    <w:ind w:left="24"/>
                    <w:jc w:val="both"/>
                    <w:rPr>
                      <w:rFonts w:ascii="Arial" w:hAnsi="Arial" w:cs="Arial"/>
                      <w:color w:val="000000"/>
                    </w:rPr>
                  </w:pPr>
                  <w:r w:rsidRPr="00AA6140">
                    <w:rPr>
                      <w:rFonts w:ascii="Arial" w:hAnsi="Arial" w:cs="Arial"/>
                      <w:color w:val="000000"/>
                    </w:rPr>
                    <w:t xml:space="preserve">We are value-added resellers of third-party enterprise products through our direct sales force. Our sales teams are organized by industry vertical. Our global client partners receive support from our corporate marketing team to assist in brand building and other corporate level marketing efforts for various market segments. </w:t>
                  </w:r>
                </w:p>
                <w:p w14:paraId="2AF8264F" w14:textId="77777777" w:rsidR="007B5C4D" w:rsidRPr="00AA6140" w:rsidRDefault="007B5C4D" w:rsidP="000C5A8E">
                  <w:pPr>
                    <w:jc w:val="both"/>
                    <w:rPr>
                      <w:rFonts w:ascii="Arial" w:hAnsi="Arial" w:cs="Arial"/>
                      <w:color w:val="000000"/>
                    </w:rPr>
                  </w:pPr>
                </w:p>
              </w:tc>
            </w:tr>
          </w:tbl>
          <w:p w14:paraId="67B8AA54" w14:textId="77777777" w:rsidR="007B5C4D" w:rsidRPr="00AA6140" w:rsidRDefault="007B5C4D" w:rsidP="000C5A8E">
            <w:pPr>
              <w:pStyle w:val="Bodycopy"/>
              <w:jc w:val="both"/>
              <w:rPr>
                <w:rFonts w:cs="Arial"/>
              </w:rPr>
            </w:pPr>
          </w:p>
          <w:p w14:paraId="326B4F0E" w14:textId="77777777" w:rsidR="007B5C4D" w:rsidRPr="00AA6140" w:rsidRDefault="007B5C4D" w:rsidP="00BF6119">
            <w:pPr>
              <w:pStyle w:val="Bodycopy"/>
              <w:numPr>
                <w:ilvl w:val="0"/>
                <w:numId w:val="65"/>
              </w:numPr>
              <w:jc w:val="both"/>
              <w:rPr>
                <w:rFonts w:cs="Arial"/>
                <w:b/>
                <w:color w:val="1F4E79" w:themeColor="accent5" w:themeShade="80"/>
              </w:rPr>
            </w:pPr>
            <w:r w:rsidRPr="00AA6140">
              <w:rPr>
                <w:rFonts w:cs="Arial"/>
                <w:b/>
                <w:color w:val="1F4E79" w:themeColor="accent5" w:themeShade="80"/>
              </w:rPr>
              <w:t>Key differentiators in the market </w:t>
            </w:r>
          </w:p>
          <w:p w14:paraId="59C48D33"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The market for IT services is competitive and rapidly changing. Our competitors in this market include global consulting firms and IT services companies as well as local and niche services providers. </w:t>
            </w:r>
          </w:p>
          <w:p w14:paraId="6469B172" w14:textId="77777777" w:rsidR="007B5C4D" w:rsidRPr="00AA6140" w:rsidRDefault="007B5C4D" w:rsidP="000C5A8E">
            <w:pPr>
              <w:jc w:val="both"/>
              <w:rPr>
                <w:rFonts w:ascii="Arial" w:hAnsi="Arial" w:cs="Arial"/>
                <w:color w:val="000000"/>
              </w:rPr>
            </w:pPr>
            <w:r w:rsidRPr="00AA6140">
              <w:rPr>
                <w:rFonts w:ascii="Arial" w:hAnsi="Arial" w:cs="Arial"/>
                <w:color w:val="000000"/>
              </w:rPr>
              <w:t xml:space="preserve">The following factors differentiate us from our competition: </w:t>
            </w:r>
          </w:p>
          <w:p w14:paraId="45C94D09" w14:textId="77777777" w:rsidR="007B5C4D" w:rsidRPr="00AA6140" w:rsidRDefault="007B5C4D" w:rsidP="000C5A8E">
            <w:pPr>
              <w:jc w:val="both"/>
              <w:rPr>
                <w:rFonts w:ascii="Arial" w:hAnsi="Arial" w:cs="Arial"/>
                <w:color w:val="000000"/>
              </w:rPr>
            </w:pPr>
          </w:p>
          <w:p w14:paraId="569D3E51"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The comprehensive and integrated suite of IT solutions, including digital strategy advisory, customer-centric design, technology consulting, IT consulting, custom application design, development, re-engineering and maintenance, systems integration, package implementation, global infrastructure services, cloud, mobility and analytics services, business process services, research and development and hardware and software design. </w:t>
            </w:r>
          </w:p>
          <w:p w14:paraId="696C806A" w14:textId="77777777" w:rsidR="007B5C4D" w:rsidRPr="00AA6140" w:rsidRDefault="007B5C4D" w:rsidP="000C5A8E">
            <w:pPr>
              <w:pStyle w:val="ListParagraph"/>
              <w:ind w:left="0"/>
              <w:jc w:val="both"/>
              <w:rPr>
                <w:rFonts w:ascii="Arial" w:hAnsi="Arial" w:cs="Arial"/>
                <w:color w:val="000000"/>
              </w:rPr>
            </w:pPr>
          </w:p>
          <w:p w14:paraId="02875E4B"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Crowdsourcing (</w:t>
            </w:r>
            <w:proofErr w:type="spellStart"/>
            <w:r w:rsidRPr="00AA6140">
              <w:rPr>
                <w:rFonts w:ascii="Arial" w:hAnsi="Arial" w:cs="Arial"/>
                <w:color w:val="000000"/>
              </w:rPr>
              <w:t>Topcoder</w:t>
            </w:r>
            <w:proofErr w:type="spellEnd"/>
            <w:r w:rsidRPr="00AA6140">
              <w:rPr>
                <w:rFonts w:ascii="Arial" w:hAnsi="Arial" w:cs="Arial"/>
                <w:color w:val="000000"/>
              </w:rPr>
              <w:t xml:space="preserve">): A community and crowdsourcing platform with over one million developers, designers, data scientists and testers. </w:t>
            </w:r>
            <w:proofErr w:type="spellStart"/>
            <w:r w:rsidRPr="00AA6140">
              <w:rPr>
                <w:rFonts w:ascii="Arial" w:hAnsi="Arial" w:cs="Arial"/>
                <w:color w:val="000000"/>
              </w:rPr>
              <w:t>Topcoder</w:t>
            </w:r>
            <w:proofErr w:type="spellEnd"/>
            <w:r w:rsidRPr="00AA6140">
              <w:rPr>
                <w:rFonts w:ascii="Arial" w:hAnsi="Arial" w:cs="Arial"/>
                <w:color w:val="000000"/>
              </w:rPr>
              <w:t xml:space="preserve"> provides focused enterprise offerings around AI/ML and analytics, DX, </w:t>
            </w:r>
            <w:proofErr w:type="spellStart"/>
            <w:r w:rsidRPr="00AA6140">
              <w:rPr>
                <w:rFonts w:ascii="Arial" w:hAnsi="Arial" w:cs="Arial"/>
                <w:color w:val="000000"/>
              </w:rPr>
              <w:t>QaaS</w:t>
            </w:r>
            <w:proofErr w:type="spellEnd"/>
            <w:r w:rsidRPr="00AA6140">
              <w:rPr>
                <w:rFonts w:ascii="Arial" w:hAnsi="Arial" w:cs="Arial"/>
                <w:color w:val="000000"/>
              </w:rPr>
              <w:t>, workforce transformation, TaaS and hybrid (certified) communities.</w:t>
            </w:r>
          </w:p>
          <w:p w14:paraId="1E39196C" w14:textId="77777777" w:rsidR="007B5C4D" w:rsidRPr="00AA6140" w:rsidRDefault="007B5C4D" w:rsidP="000C5A8E">
            <w:pPr>
              <w:jc w:val="both"/>
              <w:rPr>
                <w:rFonts w:ascii="Arial" w:hAnsi="Arial" w:cs="Arial"/>
                <w:color w:val="000000"/>
              </w:rPr>
            </w:pPr>
          </w:p>
          <w:p w14:paraId="0F91043B"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Wipro Digital’s integrated propositions in customer mapping and interaction, seamless integration and data science and insight differentiate its approach with customer journey engineering. </w:t>
            </w:r>
          </w:p>
          <w:p w14:paraId="495BF432" w14:textId="77777777" w:rsidR="007B5C4D" w:rsidRPr="00AA6140" w:rsidRDefault="007B5C4D" w:rsidP="000C5A8E">
            <w:pPr>
              <w:pStyle w:val="ListParagraph"/>
              <w:ind w:left="0"/>
              <w:jc w:val="both"/>
              <w:rPr>
                <w:rFonts w:ascii="Arial" w:hAnsi="Arial" w:cs="Arial"/>
                <w:color w:val="000000"/>
              </w:rPr>
            </w:pPr>
          </w:p>
          <w:p w14:paraId="67B3F4CF"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organizational culture of innovation and our early start in deploying cutting edge platforms and technologies that drive hyper-automation and achieve industrialization of service delivery, such as Wipro HOLMESTM. </w:t>
            </w:r>
          </w:p>
          <w:p w14:paraId="7DC39072" w14:textId="77777777" w:rsidR="007B5C4D" w:rsidRPr="00AA6140" w:rsidRDefault="007B5C4D" w:rsidP="000C5A8E">
            <w:pPr>
              <w:jc w:val="both"/>
              <w:rPr>
                <w:rFonts w:ascii="Arial" w:hAnsi="Arial" w:cs="Arial"/>
                <w:color w:val="000000"/>
              </w:rPr>
            </w:pPr>
          </w:p>
          <w:p w14:paraId="52897128"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investments in developing IP across products, platforms, frameworks, solutions, components, accelerators, tools and apps that enable us to provide standardized solutions to our customers and obtain enormous time-to-market advantage. </w:t>
            </w:r>
          </w:p>
          <w:p w14:paraId="7DC6DC3A" w14:textId="77777777" w:rsidR="007B5C4D" w:rsidRPr="00AA6140" w:rsidRDefault="007B5C4D" w:rsidP="000C5A8E">
            <w:pPr>
              <w:pStyle w:val="ListParagraph"/>
              <w:ind w:left="0"/>
              <w:jc w:val="both"/>
              <w:rPr>
                <w:rFonts w:ascii="Arial" w:hAnsi="Arial" w:cs="Arial"/>
                <w:color w:val="000000"/>
              </w:rPr>
            </w:pPr>
          </w:p>
          <w:p w14:paraId="50FB8EF6"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decades of experience in serving in the IT business, proven track record of delivery excellence and satisfied customers who recommend our services to other corporations. </w:t>
            </w:r>
          </w:p>
          <w:p w14:paraId="5DA850CD" w14:textId="77777777" w:rsidR="007B5C4D" w:rsidRPr="00AA6140" w:rsidRDefault="007B5C4D" w:rsidP="000C5A8E">
            <w:pPr>
              <w:jc w:val="both"/>
              <w:rPr>
                <w:rFonts w:ascii="Arial" w:hAnsi="Arial" w:cs="Arial"/>
                <w:color w:val="000000"/>
              </w:rPr>
            </w:pPr>
          </w:p>
          <w:p w14:paraId="1D30B5B8"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Our ability to provide an entire range of research and development services from concept to product realization.</w:t>
            </w:r>
          </w:p>
          <w:p w14:paraId="70B8273C" w14:textId="77777777" w:rsidR="007B5C4D" w:rsidRPr="00AA6140" w:rsidRDefault="007B5C4D" w:rsidP="000C5A8E">
            <w:pPr>
              <w:jc w:val="both"/>
              <w:rPr>
                <w:rFonts w:ascii="Arial" w:hAnsi="Arial" w:cs="Arial"/>
                <w:color w:val="000000"/>
              </w:rPr>
            </w:pPr>
          </w:p>
          <w:p w14:paraId="63C62F5E"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lastRenderedPageBreak/>
              <w:t xml:space="preserve">Our global delivery model, that leverages our global, regional and local near-shore development </w:t>
            </w:r>
            <w:proofErr w:type="spellStart"/>
            <w:r w:rsidRPr="00AA6140">
              <w:rPr>
                <w:rFonts w:ascii="Arial" w:hAnsi="Arial" w:cs="Arial"/>
                <w:color w:val="000000"/>
              </w:rPr>
              <w:t>centers</w:t>
            </w:r>
            <w:proofErr w:type="spellEnd"/>
            <w:r w:rsidRPr="00AA6140">
              <w:rPr>
                <w:rFonts w:ascii="Arial" w:hAnsi="Arial" w:cs="Arial"/>
                <w:color w:val="000000"/>
              </w:rPr>
              <w:t xml:space="preserve"> and collaborative technologies to help us better serve our clients in this modern technology era. </w:t>
            </w:r>
          </w:p>
          <w:p w14:paraId="45140BAE" w14:textId="77777777" w:rsidR="007B5C4D" w:rsidRPr="00AA6140" w:rsidRDefault="007B5C4D" w:rsidP="000C5A8E">
            <w:pPr>
              <w:pStyle w:val="ListParagraph"/>
              <w:ind w:left="0"/>
              <w:jc w:val="both"/>
              <w:rPr>
                <w:rFonts w:ascii="Arial" w:hAnsi="Arial" w:cs="Arial"/>
                <w:color w:val="000000"/>
              </w:rPr>
            </w:pPr>
          </w:p>
          <w:p w14:paraId="2D10E695"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ability to access, attract and retain highly skilled personnel across key markets. </w:t>
            </w:r>
          </w:p>
          <w:p w14:paraId="7C6AA9D5" w14:textId="77777777" w:rsidR="007B5C4D" w:rsidRPr="00AA6140" w:rsidRDefault="007B5C4D" w:rsidP="000C5A8E">
            <w:pPr>
              <w:pStyle w:val="ListParagraph"/>
              <w:ind w:left="0"/>
              <w:jc w:val="both"/>
              <w:rPr>
                <w:rFonts w:ascii="Arial" w:hAnsi="Arial" w:cs="Arial"/>
                <w:color w:val="000000"/>
              </w:rPr>
            </w:pPr>
          </w:p>
          <w:p w14:paraId="23024A11"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emphasis on engaging the culture of our new age acquisitions and integrating these technologies with our executional experience and service offerings to maximize synergies for our clients. </w:t>
            </w:r>
          </w:p>
          <w:p w14:paraId="29E0210E" w14:textId="77777777" w:rsidR="007B5C4D" w:rsidRPr="00AA6140" w:rsidRDefault="007B5C4D" w:rsidP="000C5A8E">
            <w:pPr>
              <w:pStyle w:val="ListParagraph"/>
              <w:ind w:left="0"/>
              <w:jc w:val="both"/>
              <w:rPr>
                <w:rFonts w:ascii="Arial" w:hAnsi="Arial" w:cs="Arial"/>
                <w:color w:val="000000"/>
              </w:rPr>
            </w:pPr>
          </w:p>
          <w:p w14:paraId="1660D661"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ability to offer opportunities to work with cutting edge technologies and focus on training is a critical differentiator to the quality of our manpower. </w:t>
            </w:r>
          </w:p>
          <w:p w14:paraId="1C0CF4DF" w14:textId="77777777" w:rsidR="007B5C4D" w:rsidRPr="00AA6140" w:rsidRDefault="007B5C4D" w:rsidP="000C5A8E">
            <w:pPr>
              <w:pStyle w:val="ListParagraph"/>
              <w:ind w:left="0"/>
              <w:jc w:val="both"/>
              <w:rPr>
                <w:rFonts w:ascii="Arial" w:hAnsi="Arial" w:cs="Arial"/>
                <w:color w:val="000000"/>
              </w:rPr>
            </w:pPr>
          </w:p>
          <w:p w14:paraId="381ADA3E" w14:textId="77777777" w:rsidR="007B5C4D" w:rsidRPr="00AA6140" w:rsidRDefault="007B5C4D" w:rsidP="000C5A8E">
            <w:pPr>
              <w:pStyle w:val="ListParagraph"/>
              <w:ind w:left="0"/>
              <w:jc w:val="both"/>
              <w:rPr>
                <w:rFonts w:ascii="Arial" w:hAnsi="Arial" w:cs="Arial"/>
                <w:color w:val="000000"/>
              </w:rPr>
            </w:pPr>
          </w:p>
          <w:p w14:paraId="79333E15"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The Wipro brand that is recognized globally for its comprehensive portfolio of services, a practitioner’s approach to delivering innovation and an organization- wide commitment to sustainability. </w:t>
            </w:r>
          </w:p>
          <w:p w14:paraId="3DE1A95C" w14:textId="77777777" w:rsidR="007B5C4D" w:rsidRPr="00AA6140" w:rsidRDefault="007B5C4D" w:rsidP="000C5A8E">
            <w:pPr>
              <w:pStyle w:val="ListParagraph"/>
              <w:ind w:left="0"/>
              <w:jc w:val="both"/>
              <w:rPr>
                <w:rFonts w:ascii="Arial" w:hAnsi="Arial" w:cs="Arial"/>
                <w:color w:val="000000"/>
              </w:rPr>
            </w:pPr>
          </w:p>
          <w:p w14:paraId="152B0079" w14:textId="77777777" w:rsidR="007B5C4D" w:rsidRPr="00AA6140" w:rsidRDefault="007B5C4D" w:rsidP="00BF6119">
            <w:pPr>
              <w:pStyle w:val="ListParagraph"/>
              <w:numPr>
                <w:ilvl w:val="0"/>
                <w:numId w:val="67"/>
              </w:numPr>
              <w:ind w:left="360"/>
              <w:contextualSpacing w:val="0"/>
              <w:jc w:val="both"/>
              <w:rPr>
                <w:rFonts w:ascii="Arial" w:hAnsi="Arial" w:cs="Arial"/>
                <w:color w:val="000000"/>
              </w:rPr>
            </w:pPr>
            <w:r w:rsidRPr="00AA6140">
              <w:rPr>
                <w:rFonts w:ascii="Arial" w:hAnsi="Arial" w:cs="Arial"/>
                <w:color w:val="000000"/>
              </w:rPr>
              <w:t xml:space="preserve">Our commitment to the highest levels of corporate governance. </w:t>
            </w:r>
          </w:p>
          <w:p w14:paraId="2DBDD177" w14:textId="77777777" w:rsidR="007B5C4D" w:rsidRPr="00AA6140" w:rsidRDefault="007B5C4D" w:rsidP="000C5A8E">
            <w:pPr>
              <w:pStyle w:val="ListParagraph"/>
              <w:jc w:val="both"/>
              <w:rPr>
                <w:rFonts w:ascii="Arial" w:hAnsi="Arial" w:cs="Arial"/>
                <w:color w:val="000000"/>
              </w:rPr>
            </w:pPr>
          </w:p>
          <w:p w14:paraId="66197BD9" w14:textId="77777777" w:rsidR="007B5C4D" w:rsidRPr="00AA6140" w:rsidRDefault="007B5C4D" w:rsidP="000C5A8E">
            <w:pPr>
              <w:pStyle w:val="ListParagraph"/>
              <w:jc w:val="both"/>
              <w:rPr>
                <w:rFonts w:ascii="Arial" w:hAnsi="Arial" w:cs="Arial"/>
                <w:color w:val="000000"/>
              </w:rPr>
            </w:pPr>
          </w:p>
          <w:p w14:paraId="7AB127D1" w14:textId="25B817AC" w:rsidR="007B5C4D" w:rsidRPr="00AA6140" w:rsidRDefault="007B5C4D" w:rsidP="00BF6119">
            <w:pPr>
              <w:pStyle w:val="Bodycopy"/>
              <w:numPr>
                <w:ilvl w:val="0"/>
                <w:numId w:val="65"/>
              </w:numPr>
              <w:tabs>
                <w:tab w:val="left" w:pos="1008"/>
              </w:tabs>
              <w:overflowPunct w:val="0"/>
              <w:autoSpaceDE w:val="0"/>
              <w:autoSpaceDN w:val="0"/>
              <w:adjustRightInd w:val="0"/>
              <w:spacing w:before="120"/>
              <w:jc w:val="both"/>
              <w:textAlignment w:val="baseline"/>
              <w:rPr>
                <w:rFonts w:cs="Arial"/>
                <w:b/>
                <w:color w:val="1F4E79" w:themeColor="accent5" w:themeShade="80"/>
              </w:rPr>
            </w:pPr>
            <w:r w:rsidRPr="00AA6140">
              <w:rPr>
                <w:rFonts w:cs="Arial"/>
                <w:b/>
                <w:color w:val="1F4E79" w:themeColor="accent5" w:themeShade="80"/>
              </w:rPr>
              <w:t>Organizational culture </w:t>
            </w:r>
          </w:p>
          <w:p w14:paraId="29F67DDF" w14:textId="77777777" w:rsidR="00457AD6" w:rsidRPr="00AA6140" w:rsidRDefault="00457AD6" w:rsidP="000C5A8E">
            <w:pPr>
              <w:pStyle w:val="Bodycopy"/>
              <w:tabs>
                <w:tab w:val="left" w:pos="1008"/>
              </w:tabs>
              <w:overflowPunct w:val="0"/>
              <w:autoSpaceDE w:val="0"/>
              <w:autoSpaceDN w:val="0"/>
              <w:adjustRightInd w:val="0"/>
              <w:spacing w:before="120"/>
              <w:jc w:val="both"/>
              <w:textAlignment w:val="baseline"/>
              <w:rPr>
                <w:rFonts w:cs="Arial"/>
                <w:b/>
                <w:color w:val="1F4E79" w:themeColor="accent5" w:themeShade="80"/>
                <w:sz w:val="18"/>
                <w:szCs w:val="18"/>
              </w:rPr>
            </w:pPr>
          </w:p>
          <w:p w14:paraId="36AAE2C6" w14:textId="030E5042" w:rsidR="00457AD6" w:rsidRPr="00AA6140" w:rsidRDefault="00457AD6" w:rsidP="000C5A8E">
            <w:pPr>
              <w:pStyle w:val="Bodycopy"/>
              <w:tabs>
                <w:tab w:val="left" w:pos="1008"/>
              </w:tabs>
              <w:overflowPunct w:val="0"/>
              <w:autoSpaceDE w:val="0"/>
              <w:autoSpaceDN w:val="0"/>
              <w:adjustRightInd w:val="0"/>
              <w:spacing w:before="120"/>
              <w:jc w:val="both"/>
              <w:textAlignment w:val="baseline"/>
              <w:rPr>
                <w:rFonts w:cs="Arial"/>
                <w:b/>
                <w:color w:val="000000" w:themeColor="text1"/>
                <w:sz w:val="18"/>
                <w:szCs w:val="18"/>
              </w:rPr>
            </w:pPr>
            <w:r w:rsidRPr="00AA6140">
              <w:rPr>
                <w:rFonts w:cs="Arial"/>
                <w:b/>
                <w:color w:val="000000" w:themeColor="text1"/>
                <w:sz w:val="18"/>
                <w:szCs w:val="18"/>
              </w:rPr>
              <w:t xml:space="preserve">Two culturally similar entities: </w:t>
            </w:r>
            <w:r w:rsidR="00C318B7">
              <w:rPr>
                <w:rFonts w:cs="Arial"/>
                <w:b/>
                <w:color w:val="000000" w:themeColor="text1"/>
                <w:sz w:val="18"/>
                <w:szCs w:val="18"/>
              </w:rPr>
              <w:t>CLIENT</w:t>
            </w:r>
            <w:r w:rsidRPr="00AA6140">
              <w:rPr>
                <w:rFonts w:cs="Arial"/>
                <w:b/>
                <w:color w:val="000000" w:themeColor="text1"/>
                <w:sz w:val="18"/>
                <w:szCs w:val="18"/>
              </w:rPr>
              <w:t xml:space="preserve"> &amp; Wipro</w:t>
            </w:r>
          </w:p>
          <w:p w14:paraId="47D82137" w14:textId="77777777" w:rsidR="00D92526" w:rsidRPr="00AA6140" w:rsidRDefault="00D92526" w:rsidP="000C5A8E">
            <w:pPr>
              <w:pStyle w:val="Bodycopy"/>
              <w:tabs>
                <w:tab w:val="left" w:pos="1008"/>
              </w:tabs>
              <w:overflowPunct w:val="0"/>
              <w:autoSpaceDE w:val="0"/>
              <w:autoSpaceDN w:val="0"/>
              <w:adjustRightInd w:val="0"/>
              <w:spacing w:before="120"/>
              <w:jc w:val="both"/>
              <w:textAlignment w:val="baseline"/>
              <w:rPr>
                <w:rFonts w:cs="Arial"/>
                <w:b/>
                <w:color w:val="000000" w:themeColor="text1"/>
              </w:rPr>
            </w:pPr>
          </w:p>
          <w:tbl>
            <w:tblPr>
              <w:tblStyle w:val="GridTable5Dark-Accent1"/>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821"/>
              <w:gridCol w:w="1966"/>
              <w:gridCol w:w="1478"/>
              <w:gridCol w:w="1985"/>
              <w:gridCol w:w="2432"/>
            </w:tblGrid>
            <w:tr w:rsidR="00A764BB" w:rsidRPr="00AA6140" w14:paraId="06B1CF75" w14:textId="23EDA783" w:rsidTr="3CDA9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pct"/>
                  <w:shd w:val="clear" w:color="auto" w:fill="00205F"/>
                </w:tcPr>
                <w:p w14:paraId="4E7ECD5B" w14:textId="2A614337" w:rsidR="00457AD6" w:rsidRPr="00AA6140" w:rsidRDefault="00457AD6" w:rsidP="000C5A8E">
                  <w:pPr>
                    <w:pStyle w:val="Bodycopy"/>
                    <w:tabs>
                      <w:tab w:val="left" w:pos="1008"/>
                    </w:tabs>
                    <w:overflowPunct w:val="0"/>
                    <w:autoSpaceDE w:val="0"/>
                    <w:autoSpaceDN w:val="0"/>
                    <w:adjustRightInd w:val="0"/>
                    <w:spacing w:before="120"/>
                    <w:jc w:val="both"/>
                    <w:textAlignment w:val="baseline"/>
                    <w:rPr>
                      <w:rFonts w:cs="Arial"/>
                      <w:bCs w:val="0"/>
                      <w:color w:val="FFFFFF" w:themeColor="background1"/>
                      <w:sz w:val="18"/>
                      <w:szCs w:val="18"/>
                    </w:rPr>
                  </w:pPr>
                  <w:r w:rsidRPr="00AA6140">
                    <w:rPr>
                      <w:rFonts w:cs="Arial"/>
                      <w:bCs w:val="0"/>
                      <w:color w:val="FFFFFF" w:themeColor="background1"/>
                      <w:sz w:val="18"/>
                      <w:szCs w:val="18"/>
                    </w:rPr>
                    <w:t>Cultural Match</w:t>
                  </w:r>
                </w:p>
              </w:tc>
              <w:tc>
                <w:tcPr>
                  <w:tcW w:w="1015" w:type="pct"/>
                  <w:shd w:val="clear" w:color="auto" w:fill="00205F"/>
                </w:tcPr>
                <w:p w14:paraId="7198F286" w14:textId="43F21DC9"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A6140">
                    <w:rPr>
                      <w:rFonts w:cs="Arial"/>
                      <w:bCs w:val="0"/>
                      <w:color w:val="FFFFFF" w:themeColor="background1"/>
                      <w:sz w:val="18"/>
                      <w:szCs w:val="18"/>
                    </w:rPr>
                    <w:t>Ethical Culture</w:t>
                  </w:r>
                </w:p>
              </w:tc>
              <w:tc>
                <w:tcPr>
                  <w:tcW w:w="763" w:type="pct"/>
                  <w:shd w:val="clear" w:color="auto" w:fill="00205F"/>
                </w:tcPr>
                <w:p w14:paraId="139CF00D" w14:textId="6FC2F4BA"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A6140">
                    <w:rPr>
                      <w:rFonts w:cs="Arial"/>
                      <w:bCs w:val="0"/>
                      <w:color w:val="FFFFFF" w:themeColor="background1"/>
                      <w:sz w:val="18"/>
                      <w:szCs w:val="18"/>
                    </w:rPr>
                    <w:t>Work Culture</w:t>
                  </w:r>
                </w:p>
              </w:tc>
              <w:tc>
                <w:tcPr>
                  <w:tcW w:w="1025" w:type="pct"/>
                  <w:shd w:val="clear" w:color="auto" w:fill="00205F"/>
                </w:tcPr>
                <w:p w14:paraId="2C12DF32" w14:textId="193011F0"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A6140">
                    <w:rPr>
                      <w:rFonts w:cs="Arial"/>
                      <w:bCs w:val="0"/>
                      <w:color w:val="FFFFFF" w:themeColor="background1"/>
                      <w:sz w:val="18"/>
                      <w:szCs w:val="18"/>
                    </w:rPr>
                    <w:t>Social Responsibility</w:t>
                  </w:r>
                </w:p>
              </w:tc>
              <w:tc>
                <w:tcPr>
                  <w:tcW w:w="1256" w:type="pct"/>
                  <w:shd w:val="clear" w:color="auto" w:fill="00205F"/>
                </w:tcPr>
                <w:p w14:paraId="6F400B87" w14:textId="599E1148"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100000000000" w:firstRow="1" w:lastRow="0" w:firstColumn="0" w:lastColumn="0" w:oddVBand="0" w:evenVBand="0" w:oddHBand="0" w:evenHBand="0" w:firstRowFirstColumn="0" w:firstRowLastColumn="0" w:lastRowFirstColumn="0" w:lastRowLastColumn="0"/>
                    <w:rPr>
                      <w:rFonts w:cs="Arial"/>
                      <w:bCs w:val="0"/>
                      <w:color w:val="FFFFFF" w:themeColor="background1"/>
                      <w:sz w:val="18"/>
                      <w:szCs w:val="18"/>
                    </w:rPr>
                  </w:pPr>
                  <w:r w:rsidRPr="00AA6140">
                    <w:rPr>
                      <w:rFonts w:cs="Arial"/>
                      <w:bCs w:val="0"/>
                      <w:color w:val="FFFFFF" w:themeColor="background1"/>
                      <w:sz w:val="18"/>
                      <w:szCs w:val="18"/>
                    </w:rPr>
                    <w:t>Corporate Responsibility</w:t>
                  </w:r>
                </w:p>
              </w:tc>
            </w:tr>
            <w:tr w:rsidR="00A764BB" w:rsidRPr="00AA6140" w14:paraId="7809DC11" w14:textId="07072A11" w:rsidTr="3CDA9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pct"/>
                  <w:shd w:val="clear" w:color="auto" w:fill="F2F2F2" w:themeFill="background1" w:themeFillShade="F2"/>
                </w:tcPr>
                <w:p w14:paraId="6E707FD6" w14:textId="73F2DFD9" w:rsidR="00457AD6" w:rsidRPr="00AA6140" w:rsidRDefault="00C318B7" w:rsidP="000C5A8E">
                  <w:pPr>
                    <w:pStyle w:val="Bodycopy"/>
                    <w:tabs>
                      <w:tab w:val="left" w:pos="1008"/>
                    </w:tabs>
                    <w:overflowPunct w:val="0"/>
                    <w:autoSpaceDE w:val="0"/>
                    <w:autoSpaceDN w:val="0"/>
                    <w:adjustRightInd w:val="0"/>
                    <w:spacing w:before="120"/>
                    <w:jc w:val="both"/>
                    <w:textAlignment w:val="baseline"/>
                    <w:rPr>
                      <w:rFonts w:cs="Arial"/>
                      <w:bCs w:val="0"/>
                      <w:color w:val="000000" w:themeColor="text1"/>
                      <w:sz w:val="18"/>
                      <w:szCs w:val="18"/>
                    </w:rPr>
                  </w:pPr>
                  <w:r>
                    <w:rPr>
                      <w:rFonts w:cs="Arial"/>
                      <w:bCs w:val="0"/>
                      <w:color w:val="000000" w:themeColor="text1"/>
                      <w:sz w:val="18"/>
                      <w:szCs w:val="18"/>
                    </w:rPr>
                    <w:t>CLIENT</w:t>
                  </w:r>
                </w:p>
              </w:tc>
              <w:tc>
                <w:tcPr>
                  <w:tcW w:w="1015" w:type="pct"/>
                  <w:shd w:val="clear" w:color="auto" w:fill="auto"/>
                </w:tcPr>
                <w:p w14:paraId="6CE527C1" w14:textId="47CA7ACF"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100000" w:firstRow="0" w:lastRow="0" w:firstColumn="0" w:lastColumn="0" w:oddVBand="0" w:evenVBand="0" w:oddHBand="1" w:evenHBand="0" w:firstRowFirstColumn="0" w:firstRowLastColumn="0" w:lastRowFirstColumn="0" w:lastRowLastColumn="0"/>
                    <w:rPr>
                      <w:rFonts w:cs="Arial"/>
                      <w:bCs/>
                      <w:color w:val="000000" w:themeColor="text1"/>
                      <w:sz w:val="18"/>
                      <w:szCs w:val="18"/>
                    </w:rPr>
                  </w:pPr>
                  <w:r w:rsidRPr="00AA6140">
                    <w:rPr>
                      <w:rFonts w:cs="Arial"/>
                      <w:bCs/>
                      <w:color w:val="000000" w:themeColor="text1"/>
                      <w:sz w:val="18"/>
                      <w:szCs w:val="18"/>
                    </w:rPr>
                    <w:t>Focus on victims and survivors</w:t>
                  </w:r>
                </w:p>
              </w:tc>
              <w:tc>
                <w:tcPr>
                  <w:tcW w:w="763" w:type="pct"/>
                  <w:shd w:val="clear" w:color="auto" w:fill="auto"/>
                </w:tcPr>
                <w:p w14:paraId="2E33106C" w14:textId="1FEA1247"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100000" w:firstRow="0" w:lastRow="0" w:firstColumn="0" w:lastColumn="0" w:oddVBand="0" w:evenVBand="0" w:oddHBand="1" w:evenHBand="0" w:firstRowFirstColumn="0" w:firstRowLastColumn="0" w:lastRowFirstColumn="0" w:lastRowLastColumn="0"/>
                    <w:rPr>
                      <w:rFonts w:cs="Arial"/>
                      <w:bCs/>
                      <w:color w:val="000000" w:themeColor="text1"/>
                      <w:sz w:val="18"/>
                      <w:szCs w:val="18"/>
                    </w:rPr>
                  </w:pPr>
                  <w:r w:rsidRPr="00AA6140">
                    <w:rPr>
                      <w:rFonts w:cs="Arial"/>
                      <w:bCs/>
                      <w:color w:val="000000" w:themeColor="text1"/>
                      <w:sz w:val="18"/>
                      <w:szCs w:val="18"/>
                    </w:rPr>
                    <w:t xml:space="preserve">Open and independent </w:t>
                  </w:r>
                </w:p>
              </w:tc>
              <w:tc>
                <w:tcPr>
                  <w:tcW w:w="1025" w:type="pct"/>
                  <w:shd w:val="clear" w:color="auto" w:fill="auto"/>
                </w:tcPr>
                <w:p w14:paraId="5D5490CE" w14:textId="0F73A653"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100000" w:firstRow="0" w:lastRow="0" w:firstColumn="0" w:lastColumn="0" w:oddVBand="0" w:evenVBand="0" w:oddHBand="1" w:evenHBand="0" w:firstRowFirstColumn="0" w:firstRowLastColumn="0" w:lastRowFirstColumn="0" w:lastRowLastColumn="0"/>
                    <w:rPr>
                      <w:rFonts w:cs="Arial"/>
                      <w:bCs/>
                      <w:color w:val="000000" w:themeColor="text1"/>
                      <w:sz w:val="18"/>
                      <w:szCs w:val="18"/>
                    </w:rPr>
                  </w:pPr>
                  <w:r w:rsidRPr="00AA6140">
                    <w:rPr>
                      <w:rFonts w:cs="Arial"/>
                      <w:bCs/>
                      <w:color w:val="000000" w:themeColor="text1"/>
                      <w:sz w:val="18"/>
                      <w:szCs w:val="18"/>
                    </w:rPr>
                    <w:t>Integrated service for local communities</w:t>
                  </w:r>
                </w:p>
              </w:tc>
              <w:tc>
                <w:tcPr>
                  <w:tcW w:w="1256" w:type="pct"/>
                  <w:shd w:val="clear" w:color="auto" w:fill="auto"/>
                </w:tcPr>
                <w:p w14:paraId="38E57092" w14:textId="0B416560" w:rsidR="00457AD6" w:rsidRPr="00AA6140" w:rsidRDefault="00A764BB" w:rsidP="000C5A8E">
                  <w:pPr>
                    <w:pStyle w:val="Bodycopy"/>
                    <w:tabs>
                      <w:tab w:val="left" w:pos="1008"/>
                    </w:tabs>
                    <w:overflowPunct w:val="0"/>
                    <w:autoSpaceDE w:val="0"/>
                    <w:autoSpaceDN w:val="0"/>
                    <w:adjustRightInd w:val="0"/>
                    <w:spacing w:before="120"/>
                    <w:jc w:val="both"/>
                    <w:textAlignment w:val="baseline"/>
                    <w:cnfStyle w:val="000000100000" w:firstRow="0" w:lastRow="0" w:firstColumn="0" w:lastColumn="0" w:oddVBand="0" w:evenVBand="0" w:oddHBand="1" w:evenHBand="0" w:firstRowFirstColumn="0" w:firstRowLastColumn="0" w:lastRowFirstColumn="0" w:lastRowLastColumn="0"/>
                    <w:rPr>
                      <w:rFonts w:cs="Arial"/>
                      <w:bCs/>
                      <w:color w:val="000000" w:themeColor="text1"/>
                      <w:sz w:val="18"/>
                      <w:szCs w:val="18"/>
                    </w:rPr>
                  </w:pPr>
                  <w:r w:rsidRPr="00AA6140">
                    <w:rPr>
                      <w:rFonts w:cs="Arial"/>
                      <w:bCs/>
                      <w:color w:val="000000" w:themeColor="text1"/>
                      <w:sz w:val="18"/>
                      <w:szCs w:val="18"/>
                    </w:rPr>
                    <w:t>Abide by Law/Reforms Act from time to time</w:t>
                  </w:r>
                </w:p>
              </w:tc>
            </w:tr>
            <w:tr w:rsidR="00A764BB" w:rsidRPr="00AA6140" w14:paraId="7043A6C0" w14:textId="551C52D3" w:rsidTr="3CDA9E63">
              <w:tc>
                <w:tcPr>
                  <w:cnfStyle w:val="001000000000" w:firstRow="0" w:lastRow="0" w:firstColumn="1" w:lastColumn="0" w:oddVBand="0" w:evenVBand="0" w:oddHBand="0" w:evenHBand="0" w:firstRowFirstColumn="0" w:firstRowLastColumn="0" w:lastRowFirstColumn="0" w:lastRowLastColumn="0"/>
                  <w:tcW w:w="940" w:type="pct"/>
                  <w:shd w:val="clear" w:color="auto" w:fill="F2F2F2" w:themeFill="background1" w:themeFillShade="F2"/>
                </w:tcPr>
                <w:p w14:paraId="2D4C7A67" w14:textId="0265795F" w:rsidR="00457AD6" w:rsidRPr="00AA6140" w:rsidRDefault="00457AD6" w:rsidP="000C5A8E">
                  <w:pPr>
                    <w:pStyle w:val="Bodycopy"/>
                    <w:tabs>
                      <w:tab w:val="left" w:pos="1008"/>
                    </w:tabs>
                    <w:overflowPunct w:val="0"/>
                    <w:autoSpaceDE w:val="0"/>
                    <w:autoSpaceDN w:val="0"/>
                    <w:adjustRightInd w:val="0"/>
                    <w:spacing w:before="120"/>
                    <w:jc w:val="both"/>
                    <w:textAlignment w:val="baseline"/>
                    <w:rPr>
                      <w:rFonts w:cs="Arial"/>
                      <w:bCs w:val="0"/>
                      <w:color w:val="000000" w:themeColor="text1"/>
                      <w:sz w:val="18"/>
                      <w:szCs w:val="18"/>
                    </w:rPr>
                  </w:pPr>
                  <w:r w:rsidRPr="00AA6140">
                    <w:rPr>
                      <w:rFonts w:cs="Arial"/>
                      <w:bCs w:val="0"/>
                      <w:color w:val="000000" w:themeColor="text1"/>
                      <w:sz w:val="18"/>
                      <w:szCs w:val="18"/>
                    </w:rPr>
                    <w:t>Wipro</w:t>
                  </w:r>
                </w:p>
              </w:tc>
              <w:tc>
                <w:tcPr>
                  <w:tcW w:w="1015" w:type="pct"/>
                  <w:shd w:val="clear" w:color="auto" w:fill="auto"/>
                </w:tcPr>
                <w:p w14:paraId="66A5FE6E" w14:textId="77777777" w:rsidR="00D92526" w:rsidRPr="00AA6140" w:rsidRDefault="00D92526" w:rsidP="00D92526">
                  <w:pPr>
                    <w:pStyle w:val="Bodycopy"/>
                    <w:tabs>
                      <w:tab w:val="left" w:pos="1008"/>
                    </w:tabs>
                    <w:overflowPunct w:val="0"/>
                    <w:autoSpaceDE w:val="0"/>
                    <w:autoSpaceDN w:val="0"/>
                    <w:adjustRightInd w:val="0"/>
                    <w:spacing w:before="120"/>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lang w:val="en-IN"/>
                    </w:rPr>
                  </w:pPr>
                  <w:r w:rsidRPr="00AA6140">
                    <w:rPr>
                      <w:rFonts w:cs="Arial"/>
                      <w:bCs/>
                      <w:color w:val="000000" w:themeColor="text1"/>
                      <w:sz w:val="18"/>
                      <w:szCs w:val="18"/>
                    </w:rPr>
                    <w:t xml:space="preserve">Named in World’s Most Ethical Companies by the Ethisphere Institute 9 years in a row </w:t>
                  </w:r>
                </w:p>
                <w:p w14:paraId="6A008F91" w14:textId="682821CF"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rPr>
                  </w:pPr>
                </w:p>
              </w:tc>
              <w:tc>
                <w:tcPr>
                  <w:tcW w:w="763" w:type="pct"/>
                  <w:shd w:val="clear" w:color="auto" w:fill="auto"/>
                </w:tcPr>
                <w:p w14:paraId="329098D3" w14:textId="4B53F45E"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rPr>
                  </w:pPr>
                  <w:r w:rsidRPr="00AA6140">
                    <w:rPr>
                      <w:rFonts w:cs="Arial"/>
                      <w:bCs/>
                      <w:color w:val="000000" w:themeColor="text1"/>
                      <w:sz w:val="18"/>
                      <w:szCs w:val="18"/>
                    </w:rPr>
                    <w:t xml:space="preserve">Free </w:t>
                  </w:r>
                  <w:r w:rsidR="00A764BB" w:rsidRPr="00AA6140">
                    <w:rPr>
                      <w:rFonts w:cs="Arial"/>
                      <w:bCs/>
                      <w:color w:val="000000" w:themeColor="text1"/>
                      <w:sz w:val="18"/>
                      <w:szCs w:val="18"/>
                    </w:rPr>
                    <w:t xml:space="preserve">and flat hierarchical structure </w:t>
                  </w:r>
                </w:p>
              </w:tc>
              <w:tc>
                <w:tcPr>
                  <w:tcW w:w="1025" w:type="pct"/>
                  <w:shd w:val="clear" w:color="auto" w:fill="auto"/>
                </w:tcPr>
                <w:p w14:paraId="6F51AA74" w14:textId="77777777"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rPr>
                  </w:pPr>
                  <w:r w:rsidRPr="00AA6140">
                    <w:rPr>
                      <w:rFonts w:cs="Arial"/>
                      <w:bCs/>
                      <w:color w:val="000000" w:themeColor="text1"/>
                      <w:sz w:val="18"/>
                      <w:szCs w:val="18"/>
                    </w:rPr>
                    <w:t xml:space="preserve">Highest philanthropic </w:t>
                  </w:r>
                  <w:r w:rsidR="00A764BB" w:rsidRPr="00AA6140">
                    <w:rPr>
                      <w:rFonts w:cs="Arial"/>
                      <w:bCs/>
                      <w:color w:val="000000" w:themeColor="text1"/>
                      <w:sz w:val="18"/>
                      <w:szCs w:val="18"/>
                    </w:rPr>
                    <w:t>sponsorship by the Chairman of Wipro</w:t>
                  </w:r>
                  <w:r w:rsidR="00D92526" w:rsidRPr="00AA6140">
                    <w:rPr>
                      <w:rFonts w:cs="Arial"/>
                      <w:bCs/>
                      <w:color w:val="000000" w:themeColor="text1"/>
                      <w:sz w:val="18"/>
                      <w:szCs w:val="18"/>
                    </w:rPr>
                    <w:t>.</w:t>
                  </w:r>
                </w:p>
                <w:p w14:paraId="21017900" w14:textId="4D71CCCD" w:rsidR="00D92526" w:rsidRPr="00AA6140" w:rsidRDefault="00D92526" w:rsidP="000C5A8E">
                  <w:pPr>
                    <w:pStyle w:val="Bodycopy"/>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rPr>
                  </w:pPr>
                  <w:r w:rsidRPr="00AA6140">
                    <w:rPr>
                      <w:rFonts w:cs="Arial"/>
                      <w:noProof/>
                      <w:lang w:val="en-AU" w:eastAsia="en-AU"/>
                    </w:rPr>
                    <w:drawing>
                      <wp:inline distT="0" distB="0" distL="0" distR="0" wp14:anchorId="4CC76AA0" wp14:editId="329D2F4C">
                        <wp:extent cx="1045799" cy="468308"/>
                        <wp:effectExtent l="0" t="0" r="0" b="1905"/>
                        <wp:docPr id="34" name="Picture 3" descr="A person wearing a suit and ti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45">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svg="http://schemas.microsoft.com/office/drawing/2016/SVG/main" xmlns:a16="http://schemas.microsoft.com/office/drawing/2014/main" xmlns:arto="http://schemas.microsoft.com/office/word/2006/arto" id="{6F2297D8-36EF-4F48-85FB-EF6852C80840}"/>
                                    </a:ext>
                                  </a:extLst>
                                </a:blip>
                                <a:stretch>
                                  <a:fillRect/>
                                </a:stretch>
                              </pic:blipFill>
                              <pic:spPr>
                                <a:xfrm>
                                  <a:off x="0" y="0"/>
                                  <a:ext cx="1045799" cy="468308"/>
                                </a:xfrm>
                                <a:prstGeom prst="rect">
                                  <a:avLst/>
                                </a:prstGeom>
                              </pic:spPr>
                            </pic:pic>
                          </a:graphicData>
                        </a:graphic>
                      </wp:inline>
                    </w:drawing>
                  </w:r>
                </w:p>
              </w:tc>
              <w:tc>
                <w:tcPr>
                  <w:tcW w:w="1256" w:type="pct"/>
                  <w:shd w:val="clear" w:color="auto" w:fill="auto"/>
                </w:tcPr>
                <w:p w14:paraId="443A3455" w14:textId="77777777" w:rsidR="00D92526" w:rsidRPr="00AA6140" w:rsidRDefault="00D92526" w:rsidP="00D92526">
                  <w:pPr>
                    <w:pStyle w:val="Bodycopy"/>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lang w:val="en-IN"/>
                    </w:rPr>
                  </w:pPr>
                  <w:r w:rsidRPr="00AA6140">
                    <w:rPr>
                      <w:rFonts w:cs="Arial"/>
                      <w:bCs/>
                      <w:color w:val="000000" w:themeColor="text1"/>
                      <w:sz w:val="18"/>
                      <w:szCs w:val="18"/>
                    </w:rPr>
                    <w:t>Sustainability at the Core</w:t>
                  </w:r>
                </w:p>
                <w:p w14:paraId="07F67687" w14:textId="77777777" w:rsidR="00D92526" w:rsidRPr="00AA6140" w:rsidRDefault="00D92526" w:rsidP="00BC216D">
                  <w:pPr>
                    <w:pStyle w:val="Bodycopy"/>
                    <w:numPr>
                      <w:ilvl w:val="0"/>
                      <w:numId w:val="129"/>
                    </w:numPr>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lang w:val="en-IN"/>
                    </w:rPr>
                  </w:pPr>
                  <w:r w:rsidRPr="00AA6140">
                    <w:rPr>
                      <w:rFonts w:cs="Arial"/>
                      <w:bCs/>
                      <w:color w:val="000000" w:themeColor="text1"/>
                      <w:sz w:val="18"/>
                      <w:szCs w:val="18"/>
                    </w:rPr>
                    <w:t>Ecological Sustainability</w:t>
                  </w:r>
                </w:p>
                <w:p w14:paraId="152DBDC3" w14:textId="77777777" w:rsidR="00D92526" w:rsidRPr="00AA6140" w:rsidRDefault="00D92526" w:rsidP="00BC216D">
                  <w:pPr>
                    <w:pStyle w:val="Bodycopy"/>
                    <w:numPr>
                      <w:ilvl w:val="0"/>
                      <w:numId w:val="129"/>
                    </w:numPr>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lang w:val="en-IN"/>
                    </w:rPr>
                  </w:pPr>
                  <w:r w:rsidRPr="00AA6140">
                    <w:rPr>
                      <w:rFonts w:cs="Arial"/>
                      <w:bCs/>
                      <w:color w:val="000000" w:themeColor="text1"/>
                      <w:sz w:val="18"/>
                      <w:szCs w:val="18"/>
                    </w:rPr>
                    <w:t>Workplace Sustainability</w:t>
                  </w:r>
                </w:p>
                <w:p w14:paraId="16D59578" w14:textId="77777777" w:rsidR="00D92526" w:rsidRPr="00AA6140" w:rsidRDefault="00D92526" w:rsidP="00BC216D">
                  <w:pPr>
                    <w:pStyle w:val="Bodycopy"/>
                    <w:numPr>
                      <w:ilvl w:val="0"/>
                      <w:numId w:val="129"/>
                    </w:numPr>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lang w:val="en-IN"/>
                    </w:rPr>
                  </w:pPr>
                  <w:r w:rsidRPr="00AA6140">
                    <w:rPr>
                      <w:rFonts w:cs="Arial"/>
                      <w:bCs/>
                      <w:color w:val="000000" w:themeColor="text1"/>
                      <w:sz w:val="18"/>
                      <w:szCs w:val="18"/>
                    </w:rPr>
                    <w:t xml:space="preserve">Customer Stewardship </w:t>
                  </w:r>
                </w:p>
                <w:p w14:paraId="1AD3D5D7" w14:textId="77777777" w:rsidR="00D92526" w:rsidRPr="00AA6140" w:rsidRDefault="00D92526" w:rsidP="00BC216D">
                  <w:pPr>
                    <w:pStyle w:val="Bodycopy"/>
                    <w:numPr>
                      <w:ilvl w:val="0"/>
                      <w:numId w:val="129"/>
                    </w:numPr>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lang w:val="en-IN"/>
                    </w:rPr>
                  </w:pPr>
                  <w:r w:rsidRPr="00AA6140">
                    <w:rPr>
                      <w:rFonts w:cs="Arial"/>
                      <w:bCs/>
                      <w:color w:val="000000" w:themeColor="text1"/>
                      <w:sz w:val="18"/>
                      <w:szCs w:val="18"/>
                    </w:rPr>
                    <w:t>Supplier Sustainability</w:t>
                  </w:r>
                </w:p>
                <w:p w14:paraId="3AA254ED" w14:textId="39F34210" w:rsidR="00457AD6" w:rsidRPr="00AA6140" w:rsidRDefault="00457AD6" w:rsidP="000C5A8E">
                  <w:pPr>
                    <w:pStyle w:val="Bodycopy"/>
                    <w:tabs>
                      <w:tab w:val="left" w:pos="1008"/>
                    </w:tabs>
                    <w:overflowPunct w:val="0"/>
                    <w:autoSpaceDE w:val="0"/>
                    <w:autoSpaceDN w:val="0"/>
                    <w:adjustRightInd w:val="0"/>
                    <w:spacing w:before="120"/>
                    <w:jc w:val="both"/>
                    <w:textAlignment w:val="baseline"/>
                    <w:cnfStyle w:val="000000000000" w:firstRow="0" w:lastRow="0" w:firstColumn="0" w:lastColumn="0" w:oddVBand="0" w:evenVBand="0" w:oddHBand="0" w:evenHBand="0" w:firstRowFirstColumn="0" w:firstRowLastColumn="0" w:lastRowFirstColumn="0" w:lastRowLastColumn="0"/>
                    <w:rPr>
                      <w:rFonts w:cs="Arial"/>
                      <w:bCs/>
                      <w:color w:val="000000" w:themeColor="text1"/>
                      <w:sz w:val="18"/>
                      <w:szCs w:val="18"/>
                    </w:rPr>
                  </w:pPr>
                </w:p>
              </w:tc>
            </w:tr>
          </w:tbl>
          <w:p w14:paraId="0311A992" w14:textId="77777777" w:rsidR="00457AD6" w:rsidRPr="00AA6140" w:rsidRDefault="00457AD6" w:rsidP="000C5A8E">
            <w:pPr>
              <w:pStyle w:val="Bodycopy"/>
              <w:tabs>
                <w:tab w:val="left" w:pos="1008"/>
              </w:tabs>
              <w:overflowPunct w:val="0"/>
              <w:autoSpaceDE w:val="0"/>
              <w:autoSpaceDN w:val="0"/>
              <w:adjustRightInd w:val="0"/>
              <w:spacing w:before="120"/>
              <w:jc w:val="both"/>
              <w:textAlignment w:val="baseline"/>
              <w:rPr>
                <w:rFonts w:cs="Arial"/>
                <w:b/>
                <w:color w:val="1F4E79" w:themeColor="accent5" w:themeShade="80"/>
              </w:rPr>
            </w:pPr>
          </w:p>
          <w:p w14:paraId="79518405" w14:textId="77777777" w:rsidR="007B5C4D" w:rsidRPr="00AA6140" w:rsidRDefault="007B5C4D" w:rsidP="000C5A8E">
            <w:pPr>
              <w:ind w:left="22"/>
              <w:jc w:val="both"/>
              <w:rPr>
                <w:rFonts w:ascii="Arial" w:hAnsi="Arial" w:cs="Arial"/>
                <w:color w:val="000000"/>
              </w:rPr>
            </w:pPr>
            <w:r w:rsidRPr="00AA6140">
              <w:rPr>
                <w:rFonts w:ascii="Arial" w:hAnsi="Arial" w:cs="Arial"/>
                <w:color w:val="000000"/>
              </w:rPr>
              <w:t xml:space="preserve">Our people strategies are geared towards creating an employee experience through diverse learning opportunities, great careers, a strong employer brand and an empowering and inclusive culture. Our employees find meaning in what they do while they create value for Wipro. </w:t>
            </w:r>
          </w:p>
          <w:p w14:paraId="4742A0D6" w14:textId="77777777" w:rsidR="007B5C4D" w:rsidRPr="00AA6140" w:rsidRDefault="007B5C4D" w:rsidP="000C5A8E">
            <w:pPr>
              <w:ind w:left="22"/>
              <w:jc w:val="both"/>
              <w:rPr>
                <w:rFonts w:ascii="Arial" w:hAnsi="Arial" w:cs="Arial"/>
                <w:color w:val="000000"/>
              </w:rPr>
            </w:pPr>
          </w:p>
          <w:p w14:paraId="622116AB" w14:textId="77777777" w:rsidR="007B5C4D" w:rsidRPr="00AA6140" w:rsidRDefault="007B5C4D" w:rsidP="000C5A8E">
            <w:pPr>
              <w:ind w:left="22"/>
              <w:jc w:val="both"/>
              <w:rPr>
                <w:rFonts w:ascii="Arial" w:hAnsi="Arial" w:cs="Arial"/>
                <w:color w:val="000000"/>
              </w:rPr>
            </w:pPr>
            <w:r w:rsidRPr="00AA6140">
              <w:rPr>
                <w:rFonts w:ascii="Arial" w:hAnsi="Arial" w:cs="Arial"/>
                <w:color w:val="000000"/>
              </w:rPr>
              <w:t xml:space="preserve">While our company has transformed many times over the years, the </w:t>
            </w:r>
            <w:r w:rsidRPr="00AA6140">
              <w:rPr>
                <w:rFonts w:ascii="Arial" w:hAnsi="Arial" w:cs="Arial"/>
                <w:b/>
                <w:color w:val="000000"/>
              </w:rPr>
              <w:t>Spirit of Wipro</w:t>
            </w:r>
            <w:r w:rsidRPr="00AA6140">
              <w:rPr>
                <w:rFonts w:ascii="Arial" w:hAnsi="Arial" w:cs="Arial"/>
                <w:color w:val="000000"/>
              </w:rPr>
              <w:t xml:space="preserve"> – our core values – has been the only constant. It is our true north that connects us with the past and guides us into the future. As we embark on a journey of culture transformation, these values are put into action through the Five Habits, which are essential to drive a growth mindset. The Five Habits are Being Respectful, Being Responsive, Always Communicating, Demonstrating Stewardship and Building Trust. We believe in their combined power to build our culture for tomorrow. Five Habits is a movement at Wipro, championed by the Chairman and driven by our leaders for all employees to embrace. The Five Habits will be introduced in phases over 6 - 9 months. As part of phase 1, we have completed immersive sessions with the top 1000 leaders of our organization as we believe they can spearhead and influence the change. </w:t>
            </w:r>
          </w:p>
          <w:p w14:paraId="2A6F91AA" w14:textId="77777777" w:rsidR="007B5C4D" w:rsidRPr="00AA6140" w:rsidRDefault="007B5C4D" w:rsidP="000C5A8E">
            <w:pPr>
              <w:ind w:left="22"/>
              <w:jc w:val="both"/>
              <w:rPr>
                <w:rFonts w:ascii="Arial" w:hAnsi="Arial" w:cs="Arial"/>
                <w:color w:val="000000"/>
              </w:rPr>
            </w:pPr>
          </w:p>
          <w:p w14:paraId="1533DDAF" w14:textId="77777777" w:rsidR="007B5C4D" w:rsidRPr="00AA6140" w:rsidRDefault="007B5C4D" w:rsidP="000C5A8E">
            <w:pPr>
              <w:ind w:left="22"/>
              <w:jc w:val="both"/>
              <w:rPr>
                <w:rFonts w:ascii="Arial" w:hAnsi="Arial" w:cs="Arial"/>
                <w:color w:val="000000"/>
              </w:rPr>
            </w:pPr>
            <w:r w:rsidRPr="00AA6140">
              <w:rPr>
                <w:rFonts w:ascii="Arial" w:hAnsi="Arial" w:cs="Arial"/>
                <w:color w:val="000000"/>
              </w:rPr>
              <w:lastRenderedPageBreak/>
              <w:t xml:space="preserve">We have a culture of transparent and voluntary reporting which include the Business Responsibility Report, the Sustainability Report, the Dow Jones Sustainability Index, Ethisphere Institute etc. This has strengthened our employer brand and our internal business processes helping to create differentiated people outcomes. Leaders who significantly influence human capital strategies of the organization are measured on the performance of key indicators in this area. The indicators provide insights into the effectiveness of human capital strategies and are reviewed regularly both at organizational and individual business unit levels. </w:t>
            </w:r>
          </w:p>
          <w:p w14:paraId="01CC3B86" w14:textId="77777777" w:rsidR="007B5C4D" w:rsidRPr="00AA6140" w:rsidRDefault="007B5C4D" w:rsidP="000C5A8E">
            <w:pPr>
              <w:ind w:left="22"/>
              <w:jc w:val="both"/>
              <w:rPr>
                <w:rFonts w:ascii="Arial" w:hAnsi="Arial" w:cs="Arial"/>
                <w:b/>
                <w:color w:val="000000"/>
              </w:rPr>
            </w:pPr>
          </w:p>
          <w:p w14:paraId="131438F5" w14:textId="77777777" w:rsidR="007B5C4D" w:rsidRPr="00AA6140" w:rsidRDefault="007B5C4D" w:rsidP="000C5A8E">
            <w:pPr>
              <w:pStyle w:val="Bodycopy"/>
              <w:jc w:val="both"/>
              <w:rPr>
                <w:rFonts w:cs="Arial"/>
                <w:b/>
              </w:rPr>
            </w:pPr>
            <w:r w:rsidRPr="00AA6140">
              <w:rPr>
                <w:rFonts w:cs="Arial"/>
                <w:b/>
              </w:rPr>
              <w:t xml:space="preserve">Employee Experiences, Engagement and Communication: </w:t>
            </w:r>
          </w:p>
          <w:p w14:paraId="09D9C81B" w14:textId="3B66C746" w:rsidR="007B5C4D" w:rsidRPr="00AA6140" w:rsidRDefault="007B5C4D" w:rsidP="000C5A8E">
            <w:pPr>
              <w:pStyle w:val="Bodycopy"/>
              <w:jc w:val="both"/>
              <w:rPr>
                <w:rFonts w:cs="Arial"/>
              </w:rPr>
            </w:pPr>
            <w:r w:rsidRPr="00AA6140">
              <w:rPr>
                <w:rFonts w:cs="Arial"/>
              </w:rPr>
              <w:t xml:space="preserve">We have instituted several global initiatives and communication channels to enable employee participation, </w:t>
            </w:r>
            <w:r w:rsidR="0075009D" w:rsidRPr="00AA6140">
              <w:rPr>
                <w:rFonts w:cs="Arial"/>
              </w:rPr>
              <w:t>engagement,</w:t>
            </w:r>
            <w:r w:rsidRPr="00AA6140">
              <w:rPr>
                <w:rFonts w:cs="Arial"/>
              </w:rPr>
              <w:t xml:space="preserve"> and feedback. These include All Hands Meets, Yammer blogs and employee connects with senior leadership, podcasts, collaborative platforms like MS Teams, </w:t>
            </w:r>
            <w:proofErr w:type="spellStart"/>
            <w:r w:rsidRPr="00AA6140">
              <w:rPr>
                <w:rFonts w:cs="Arial"/>
              </w:rPr>
              <w:t>WebEx</w:t>
            </w:r>
            <w:proofErr w:type="spellEnd"/>
            <w:r w:rsidRPr="00AA6140">
              <w:rPr>
                <w:rFonts w:cs="Arial"/>
              </w:rPr>
              <w:t xml:space="preserve"> and more. Employee Experience Survey is the formal mechanism to capture employee feedback, annually. We could not have the 2019-20 survey cycle because of the COVID-19 lockdown.</w:t>
            </w:r>
          </w:p>
          <w:p w14:paraId="02DE67AA" w14:textId="0A6F021D" w:rsidR="007B5C4D" w:rsidRPr="00AA6140" w:rsidRDefault="007B5C4D" w:rsidP="000C5A8E">
            <w:pPr>
              <w:pStyle w:val="Bodycopy"/>
              <w:numPr>
                <w:ilvl w:val="0"/>
                <w:numId w:val="40"/>
              </w:numPr>
              <w:tabs>
                <w:tab w:val="left" w:pos="1008"/>
              </w:tabs>
              <w:overflowPunct w:val="0"/>
              <w:autoSpaceDE w:val="0"/>
              <w:autoSpaceDN w:val="0"/>
              <w:adjustRightInd w:val="0"/>
              <w:spacing w:before="120"/>
              <w:ind w:left="360" w:hanging="360"/>
              <w:jc w:val="both"/>
              <w:textAlignment w:val="baseline"/>
              <w:rPr>
                <w:rFonts w:cs="Arial"/>
              </w:rPr>
            </w:pPr>
            <w:r w:rsidRPr="00AA6140">
              <w:rPr>
                <w:rFonts w:cs="Arial"/>
                <w:b/>
              </w:rPr>
              <w:t>Digitization and Talent Analytics:</w:t>
            </w:r>
            <w:r w:rsidRPr="00AA6140">
              <w:rPr>
                <w:rFonts w:cs="Arial"/>
              </w:rPr>
              <w:t xml:space="preserve"> We continue to embrace the digital trend, transform our internal </w:t>
            </w:r>
            <w:r w:rsidR="00AB21D8" w:rsidRPr="00AA6140">
              <w:rPr>
                <w:rFonts w:cs="Arial"/>
              </w:rPr>
              <w:t>systems,</w:t>
            </w:r>
            <w:r w:rsidRPr="00AA6140">
              <w:rPr>
                <w:rFonts w:cs="Arial"/>
              </w:rPr>
              <w:t xml:space="preserve"> and find ways to use digitization and talent analytics to drive business outcomes and employee experience. </w:t>
            </w:r>
          </w:p>
          <w:p w14:paraId="293B8C8C" w14:textId="5E1E9908" w:rsidR="007B5C4D" w:rsidRPr="00AA6140" w:rsidRDefault="007B5C4D" w:rsidP="000C5A8E">
            <w:pPr>
              <w:pStyle w:val="Bodycopy"/>
              <w:numPr>
                <w:ilvl w:val="0"/>
                <w:numId w:val="40"/>
              </w:numPr>
              <w:tabs>
                <w:tab w:val="left" w:pos="1008"/>
              </w:tabs>
              <w:overflowPunct w:val="0"/>
              <w:autoSpaceDE w:val="0"/>
              <w:autoSpaceDN w:val="0"/>
              <w:adjustRightInd w:val="0"/>
              <w:spacing w:before="120"/>
              <w:ind w:left="360" w:hanging="360"/>
              <w:jc w:val="both"/>
              <w:textAlignment w:val="baseline"/>
              <w:rPr>
                <w:rFonts w:cs="Arial"/>
              </w:rPr>
            </w:pPr>
            <w:r w:rsidRPr="00AA6140">
              <w:rPr>
                <w:rFonts w:cs="Arial"/>
                <w:b/>
              </w:rPr>
              <w:t>Inclusion and Diversity (I&amp;D) –</w:t>
            </w:r>
            <w:r w:rsidRPr="00AA6140">
              <w:rPr>
                <w:rFonts w:cs="Arial"/>
              </w:rPr>
              <w:t xml:space="preserve"> Our I&amp;D charter focuses on gender, persons with disabilities, the LGBTQ+ community, nationalities, underprivileged </w:t>
            </w:r>
            <w:r w:rsidR="00A35A05" w:rsidRPr="00AA6140">
              <w:rPr>
                <w:rFonts w:cs="Arial"/>
              </w:rPr>
              <w:t>communities,</w:t>
            </w:r>
            <w:r w:rsidRPr="00AA6140">
              <w:rPr>
                <w:rFonts w:cs="Arial"/>
              </w:rPr>
              <w:t xml:space="preserve"> and suppliers. Our definition goes beyond diversity of identities towards inclusion for all- embracing diversity of personalities, age, education, parenthood, religion, function, skill etc. Across the spectrum, we remain focused on building a plurality of ideas and on elimination of unconscious bias. We firmly believe in making Inclusion a “way of life” for </w:t>
            </w:r>
            <w:r w:rsidR="00C22D41" w:rsidRPr="00AA6140">
              <w:rPr>
                <w:rFonts w:cs="Arial"/>
              </w:rPr>
              <w:t>everyone</w:t>
            </w:r>
            <w:r w:rsidRPr="00AA6140">
              <w:rPr>
                <w:rFonts w:cs="Arial"/>
              </w:rPr>
              <w:t xml:space="preserve"> in the organization. Our values are the cornerstone of our I&amp;D practices. Further, I&amp;D is a key agenda item in our Board reviews. Wipro’s key diversity initiatives include a focus on returning mothers, support for parents, </w:t>
            </w:r>
            <w:proofErr w:type="spellStart"/>
            <w:r w:rsidRPr="00AA6140">
              <w:rPr>
                <w:rFonts w:cs="Arial"/>
              </w:rPr>
              <w:t>sensitisation</w:t>
            </w:r>
            <w:proofErr w:type="spellEnd"/>
            <w:r w:rsidRPr="00AA6140">
              <w:rPr>
                <w:rFonts w:cs="Arial"/>
              </w:rPr>
              <w:t xml:space="preserve"> and conversations, inclusion of Persons with Disabilities and LGBTQ employees. In our continuous </w:t>
            </w:r>
            <w:r w:rsidR="00036DF3" w:rsidRPr="00AA6140">
              <w:rPr>
                <w:rFonts w:cs="Arial"/>
              </w:rPr>
              <w:t>endeavor</w:t>
            </w:r>
            <w:r w:rsidRPr="00AA6140">
              <w:rPr>
                <w:rFonts w:cs="Arial"/>
              </w:rPr>
              <w:t xml:space="preserve"> to build an inclusive workplace, we inaugurated </w:t>
            </w:r>
            <w:proofErr w:type="spellStart"/>
            <w:r w:rsidRPr="00AA6140">
              <w:rPr>
                <w:rFonts w:cs="Arial"/>
              </w:rPr>
              <w:t>Mitti</w:t>
            </w:r>
            <w:proofErr w:type="spellEnd"/>
            <w:r w:rsidRPr="00AA6140">
              <w:rPr>
                <w:rFonts w:cs="Arial"/>
              </w:rPr>
              <w:t xml:space="preserve"> Caffe which is run by, Persons with Disabilities, at one of our campuses in Bengaluru.</w:t>
            </w:r>
          </w:p>
          <w:p w14:paraId="6C8B9BA5" w14:textId="0BC90D4D" w:rsidR="007B5C4D" w:rsidRPr="00AA6140" w:rsidRDefault="007B5C4D" w:rsidP="000C5A8E">
            <w:pPr>
              <w:pStyle w:val="Bodycopy"/>
              <w:numPr>
                <w:ilvl w:val="0"/>
                <w:numId w:val="40"/>
              </w:numPr>
              <w:tabs>
                <w:tab w:val="left" w:pos="1008"/>
              </w:tabs>
              <w:overflowPunct w:val="0"/>
              <w:autoSpaceDE w:val="0"/>
              <w:autoSpaceDN w:val="0"/>
              <w:adjustRightInd w:val="0"/>
              <w:spacing w:before="120"/>
              <w:ind w:left="360" w:hanging="360"/>
              <w:jc w:val="both"/>
              <w:textAlignment w:val="baseline"/>
              <w:rPr>
                <w:rFonts w:cs="Arial"/>
              </w:rPr>
            </w:pPr>
            <w:r w:rsidRPr="00AA6140">
              <w:rPr>
                <w:rFonts w:cs="Arial"/>
                <w:b/>
              </w:rPr>
              <w:t>Freedom of Association –</w:t>
            </w:r>
            <w:r w:rsidRPr="00AA6140">
              <w:rPr>
                <w:rFonts w:cs="Arial"/>
              </w:rPr>
              <w:t xml:space="preserve"> We respect the right of employees to free association without fear of reprisal, discrimination, </w:t>
            </w:r>
            <w:r w:rsidR="008F3441" w:rsidRPr="00AA6140">
              <w:rPr>
                <w:rFonts w:cs="Arial"/>
              </w:rPr>
              <w:t>intimidation,</w:t>
            </w:r>
            <w:r w:rsidRPr="00AA6140">
              <w:rPr>
                <w:rFonts w:cs="Arial"/>
              </w:rPr>
              <w:t xml:space="preserve"> or harassment. Our employees are represented by formal employee representative groups in certain geographies including Continental Europe and Latin America which constitute about 2.7% of our workforce with a further 2.0% under collective bargaining agreements.</w:t>
            </w:r>
          </w:p>
          <w:p w14:paraId="42DEF00B" w14:textId="77777777" w:rsidR="007B5C4D" w:rsidRPr="00AA6140" w:rsidRDefault="007B5C4D" w:rsidP="000C5A8E">
            <w:pPr>
              <w:pStyle w:val="Bodycopy"/>
              <w:ind w:left="360"/>
              <w:jc w:val="both"/>
              <w:rPr>
                <w:rFonts w:cs="Arial"/>
              </w:rPr>
            </w:pPr>
          </w:p>
          <w:p w14:paraId="7DABAD6F" w14:textId="77777777" w:rsidR="007B5C4D" w:rsidRPr="00AA6140" w:rsidRDefault="007B5C4D" w:rsidP="00BF6119">
            <w:pPr>
              <w:pStyle w:val="Bodycopy"/>
              <w:numPr>
                <w:ilvl w:val="0"/>
                <w:numId w:val="65"/>
              </w:numPr>
              <w:tabs>
                <w:tab w:val="left" w:pos="1008"/>
              </w:tabs>
              <w:overflowPunct w:val="0"/>
              <w:autoSpaceDE w:val="0"/>
              <w:autoSpaceDN w:val="0"/>
              <w:adjustRightInd w:val="0"/>
              <w:spacing w:before="120"/>
              <w:jc w:val="both"/>
              <w:textAlignment w:val="baseline"/>
              <w:rPr>
                <w:rFonts w:cs="Arial"/>
                <w:b/>
                <w:color w:val="1F4E79" w:themeColor="accent5" w:themeShade="80"/>
              </w:rPr>
            </w:pPr>
            <w:r w:rsidRPr="00AA6140">
              <w:rPr>
                <w:rFonts w:cs="Arial"/>
                <w:b/>
                <w:color w:val="1F4E79" w:themeColor="accent5" w:themeShade="80"/>
              </w:rPr>
              <w:t>Ways of working and collaborating </w:t>
            </w:r>
          </w:p>
          <w:p w14:paraId="584F5D8B" w14:textId="77777777" w:rsidR="007B5C4D" w:rsidRPr="00AA6140" w:rsidRDefault="007B5C4D" w:rsidP="000C5A8E">
            <w:pPr>
              <w:jc w:val="both"/>
              <w:rPr>
                <w:rFonts w:ascii="Arial" w:hAnsi="Arial" w:cs="Arial"/>
                <w:color w:val="000000"/>
                <w:lang w:eastAsia="en-GB" w:bidi="hi-IN"/>
              </w:rPr>
            </w:pPr>
            <w:r w:rsidRPr="00AA6140">
              <w:rPr>
                <w:rFonts w:ascii="Arial" w:hAnsi="Arial" w:cs="Arial"/>
                <w:color w:val="000000"/>
                <w:lang w:eastAsia="en-GB" w:bidi="hi-IN"/>
              </w:rPr>
              <w:t>We anticipate that our “Digital first” strategy will be particularly relevant as we believe the following consumer and industry trends, driven by the response to the COVID-19 pandemic, will reshape the way businesses and organizations operate. They are:</w:t>
            </w:r>
          </w:p>
          <w:p w14:paraId="77C49408" w14:textId="77777777" w:rsidR="007B5C4D" w:rsidRPr="00AA6140" w:rsidRDefault="007B5C4D" w:rsidP="000C5A8E">
            <w:pPr>
              <w:jc w:val="both"/>
              <w:rPr>
                <w:rFonts w:ascii="Arial" w:hAnsi="Arial" w:cs="Arial"/>
                <w:color w:val="000000"/>
                <w:lang w:eastAsia="en-GB" w:bidi="hi-IN"/>
              </w:rPr>
            </w:pPr>
          </w:p>
          <w:p w14:paraId="4B6FDE62" w14:textId="77777777" w:rsidR="007B5C4D" w:rsidRPr="00AA6140" w:rsidRDefault="007B5C4D" w:rsidP="000C5A8E">
            <w:pPr>
              <w:jc w:val="both"/>
              <w:rPr>
                <w:rFonts w:ascii="Arial" w:hAnsi="Arial" w:cs="Arial"/>
                <w:color w:val="000000"/>
                <w:lang w:eastAsia="en-GB" w:bidi="hi-IN"/>
              </w:rPr>
            </w:pPr>
            <w:r w:rsidRPr="00AA6140">
              <w:rPr>
                <w:rFonts w:ascii="Arial" w:hAnsi="Arial" w:cs="Arial"/>
                <w:b/>
                <w:color w:val="000000"/>
                <w:lang w:eastAsia="en-GB" w:bidi="hi-IN"/>
              </w:rPr>
              <w:t xml:space="preserve">Ways of Working – </w:t>
            </w:r>
            <w:r w:rsidRPr="00AA6140">
              <w:rPr>
                <w:rFonts w:ascii="Arial" w:hAnsi="Arial" w:cs="Arial"/>
                <w:color w:val="000000"/>
                <w:lang w:eastAsia="en-GB" w:bidi="hi-IN"/>
              </w:rPr>
              <w:t xml:space="preserve">We anticipate a long-term impact on established ways of operations, including a redefinition of the core compared to non-core workforce and use of community/ gig models, in the following ways: </w:t>
            </w:r>
          </w:p>
          <w:p w14:paraId="1DB32999" w14:textId="77777777" w:rsidR="007B5C4D" w:rsidRPr="00AA6140" w:rsidRDefault="007B5C4D" w:rsidP="000C5A8E">
            <w:pPr>
              <w:numPr>
                <w:ilvl w:val="0"/>
                <w:numId w:val="44"/>
              </w:numPr>
              <w:jc w:val="both"/>
              <w:rPr>
                <w:rFonts w:ascii="Arial" w:hAnsi="Arial" w:cs="Arial"/>
                <w:color w:val="000000"/>
                <w:lang w:eastAsia="en-GB" w:bidi="hi-IN"/>
              </w:rPr>
            </w:pPr>
            <w:r w:rsidRPr="00AA6140">
              <w:rPr>
                <w:rFonts w:ascii="Arial" w:hAnsi="Arial" w:cs="Arial"/>
                <w:color w:val="000000"/>
                <w:lang w:eastAsia="en-GB" w:bidi="hi-IN"/>
              </w:rPr>
              <w:t xml:space="preserve">Work done ‘anywhere by anyone’. Virtual, remote, community-based and distributed work models such as work from home/remote working will become mainstream, enabled by remote working and collaborative technologies. </w:t>
            </w:r>
          </w:p>
          <w:p w14:paraId="7D4F9DCE" w14:textId="77777777" w:rsidR="007B5C4D" w:rsidRPr="00AA6140" w:rsidRDefault="007B5C4D" w:rsidP="000C5A8E">
            <w:pPr>
              <w:numPr>
                <w:ilvl w:val="0"/>
                <w:numId w:val="44"/>
              </w:numPr>
              <w:jc w:val="both"/>
              <w:rPr>
                <w:rFonts w:ascii="Arial" w:hAnsi="Arial" w:cs="Arial"/>
                <w:color w:val="000000"/>
                <w:lang w:eastAsia="en-GB" w:bidi="hi-IN"/>
              </w:rPr>
            </w:pPr>
            <w:r w:rsidRPr="00AA6140">
              <w:rPr>
                <w:rFonts w:ascii="Arial" w:hAnsi="Arial" w:cs="Arial"/>
                <w:color w:val="000000"/>
                <w:lang w:eastAsia="en-GB" w:bidi="hi-IN"/>
              </w:rPr>
              <w:t>We believe that in response to the COVID-19 pandemic, mainstream adoption of the community work force and crowdsourced and community models (private, public and hybrid) will accelerate.</w:t>
            </w:r>
          </w:p>
          <w:p w14:paraId="7265F61F" w14:textId="27F772DA" w:rsidR="007B5C4D" w:rsidRPr="00AA6140" w:rsidRDefault="007B5C4D" w:rsidP="000C5A8E">
            <w:pPr>
              <w:numPr>
                <w:ilvl w:val="0"/>
                <w:numId w:val="44"/>
              </w:numPr>
              <w:jc w:val="both"/>
              <w:rPr>
                <w:rFonts w:ascii="Arial" w:hAnsi="Arial" w:cs="Arial"/>
                <w:color w:val="000000"/>
                <w:lang w:eastAsia="en-GB" w:bidi="hi-IN"/>
              </w:rPr>
            </w:pPr>
            <w:r w:rsidRPr="00AA6140">
              <w:rPr>
                <w:rFonts w:ascii="Arial" w:hAnsi="Arial" w:cs="Arial"/>
                <w:color w:val="000000"/>
                <w:lang w:eastAsia="en-GB" w:bidi="hi-IN"/>
              </w:rPr>
              <w:t xml:space="preserve">Social distancing will become a key design </w:t>
            </w:r>
            <w:r w:rsidR="00E66001" w:rsidRPr="00AA6140">
              <w:rPr>
                <w:rFonts w:ascii="Arial" w:hAnsi="Arial" w:cs="Arial"/>
                <w:color w:val="000000"/>
                <w:lang w:eastAsia="en-GB" w:bidi="hi-IN"/>
              </w:rPr>
              <w:t>principal</w:t>
            </w:r>
            <w:r w:rsidRPr="00AA6140">
              <w:rPr>
                <w:rFonts w:ascii="Arial" w:hAnsi="Arial" w:cs="Arial"/>
                <w:color w:val="000000"/>
                <w:lang w:eastAsia="en-GB" w:bidi="hi-IN"/>
              </w:rPr>
              <w:t xml:space="preserve"> element from an operating model standpoint across businesses and will be a key factor that will accelerate the adoption of automation, autonomous and low or no human touch or contactless ways of working.  </w:t>
            </w:r>
          </w:p>
          <w:p w14:paraId="4CA00111" w14:textId="77777777" w:rsidR="007B5C4D" w:rsidRPr="00AA6140" w:rsidRDefault="007B5C4D" w:rsidP="000C5A8E">
            <w:pPr>
              <w:jc w:val="both"/>
              <w:rPr>
                <w:rFonts w:ascii="Arial" w:hAnsi="Arial" w:cs="Arial"/>
                <w:color w:val="000000"/>
                <w:lang w:eastAsia="en-GB" w:bidi="hi-IN"/>
              </w:rPr>
            </w:pPr>
          </w:p>
          <w:p w14:paraId="28880865" w14:textId="77777777" w:rsidR="00342C7C" w:rsidRPr="00AA6140" w:rsidRDefault="00342C7C" w:rsidP="000C5A8E">
            <w:pPr>
              <w:jc w:val="both"/>
              <w:rPr>
                <w:rFonts w:ascii="Arial" w:hAnsi="Arial" w:cs="Arial"/>
                <w:b/>
                <w:color w:val="000000"/>
                <w:lang w:eastAsia="en-GB" w:bidi="hi-IN"/>
              </w:rPr>
            </w:pPr>
          </w:p>
          <w:p w14:paraId="3155C21E" w14:textId="4EFF05A2" w:rsidR="007B5C4D" w:rsidRPr="00AA6140" w:rsidRDefault="007B5C4D" w:rsidP="000C5A8E">
            <w:pPr>
              <w:jc w:val="both"/>
              <w:rPr>
                <w:rFonts w:ascii="Arial" w:hAnsi="Arial" w:cs="Arial"/>
                <w:b/>
                <w:color w:val="000000"/>
                <w:lang w:eastAsia="en-GB" w:bidi="hi-IN"/>
              </w:rPr>
            </w:pPr>
            <w:r w:rsidRPr="00AA6140">
              <w:rPr>
                <w:rFonts w:ascii="Arial" w:hAnsi="Arial" w:cs="Arial"/>
                <w:b/>
                <w:color w:val="000000"/>
                <w:lang w:eastAsia="en-GB" w:bidi="hi-IN"/>
              </w:rPr>
              <w:t>Delivering with Agility:</w:t>
            </w:r>
          </w:p>
          <w:p w14:paraId="4204C3AD" w14:textId="77777777" w:rsidR="007B5C4D" w:rsidRPr="00AA6140" w:rsidRDefault="007B5C4D" w:rsidP="000C5A8E">
            <w:pPr>
              <w:jc w:val="both"/>
              <w:rPr>
                <w:rFonts w:ascii="Arial" w:hAnsi="Arial" w:cs="Arial"/>
                <w:color w:val="000000"/>
                <w:lang w:eastAsia="en-GB" w:bidi="hi-IN"/>
              </w:rPr>
            </w:pPr>
            <w:r w:rsidRPr="00AA6140">
              <w:rPr>
                <w:rFonts w:ascii="Arial" w:hAnsi="Arial" w:cs="Arial"/>
                <w:color w:val="000000"/>
                <w:lang w:eastAsia="en-GB" w:bidi="hi-IN"/>
              </w:rPr>
              <w:t xml:space="preserve">Our delivery model that enables a virtual, agile, distributed, intelligent and automated enterprise-based on the fundamental principles of distributed, no-shore, agile workforces and a cloud-first approach. Our delivery model enables flexibility anywhere by anyone and will leverage the community model through </w:t>
            </w:r>
            <w:proofErr w:type="spellStart"/>
            <w:r w:rsidRPr="00AA6140">
              <w:rPr>
                <w:rFonts w:ascii="Arial" w:hAnsi="Arial" w:cs="Arial"/>
                <w:color w:val="000000"/>
                <w:lang w:eastAsia="en-GB" w:bidi="hi-IN"/>
              </w:rPr>
              <w:t>Topcoder</w:t>
            </w:r>
            <w:proofErr w:type="spellEnd"/>
            <w:r w:rsidRPr="00AA6140">
              <w:rPr>
                <w:rFonts w:ascii="Arial" w:hAnsi="Arial" w:cs="Arial"/>
                <w:color w:val="000000"/>
                <w:lang w:eastAsia="en-GB" w:bidi="hi-IN"/>
              </w:rPr>
              <w:t xml:space="preserve">. The model is predicated on seamless connectivity with seamless end-point security, access from anywhere and real-time collaboration in every workflow. </w:t>
            </w:r>
          </w:p>
          <w:p w14:paraId="4BD3A853" w14:textId="77777777" w:rsidR="007B5C4D" w:rsidRPr="00AA6140" w:rsidRDefault="007B5C4D" w:rsidP="000C5A8E">
            <w:pPr>
              <w:jc w:val="both"/>
              <w:rPr>
                <w:rFonts w:ascii="Arial" w:hAnsi="Arial" w:cs="Arial"/>
                <w:color w:val="000000"/>
                <w:lang w:eastAsia="en-GB" w:bidi="hi-IN"/>
              </w:rPr>
            </w:pPr>
          </w:p>
          <w:p w14:paraId="11ED6840" w14:textId="77777777" w:rsidR="007B5C4D" w:rsidRPr="00AA6140" w:rsidRDefault="007B5C4D" w:rsidP="000C5A8E">
            <w:pPr>
              <w:jc w:val="both"/>
              <w:rPr>
                <w:rFonts w:ascii="Arial" w:hAnsi="Arial" w:cs="Arial"/>
                <w:color w:val="000000"/>
                <w:lang w:eastAsia="en-GB" w:bidi="hi-IN"/>
              </w:rPr>
            </w:pPr>
            <w:r w:rsidRPr="00AA6140">
              <w:rPr>
                <w:rFonts w:ascii="Arial" w:hAnsi="Arial" w:cs="Arial"/>
                <w:b/>
                <w:color w:val="000000"/>
                <w:lang w:eastAsia="en-GB" w:bidi="hi-IN"/>
              </w:rPr>
              <w:lastRenderedPageBreak/>
              <w:t xml:space="preserve">Adaptable, Agile and Resilient Enterprise – </w:t>
            </w:r>
            <w:r w:rsidRPr="00AA6140">
              <w:rPr>
                <w:rFonts w:ascii="Arial" w:hAnsi="Arial" w:cs="Arial"/>
                <w:color w:val="000000"/>
                <w:lang w:eastAsia="en-GB" w:bidi="hi-IN"/>
              </w:rPr>
              <w:t>We are at the forefront of enabling</w:t>
            </w:r>
            <w:r w:rsidRPr="00AA6140">
              <w:rPr>
                <w:rFonts w:ascii="Arial" w:hAnsi="Arial" w:cs="Arial"/>
                <w:b/>
                <w:color w:val="000000"/>
                <w:lang w:eastAsia="en-GB" w:bidi="hi-IN"/>
              </w:rPr>
              <w:t xml:space="preserve"> </w:t>
            </w:r>
            <w:r w:rsidRPr="00AA6140">
              <w:rPr>
                <w:rFonts w:ascii="Arial" w:hAnsi="Arial" w:cs="Arial"/>
                <w:color w:val="000000"/>
                <w:lang w:eastAsia="en-GB" w:bidi="hi-IN"/>
              </w:rPr>
              <w:t xml:space="preserve">enterprises to help them evaluate their technology stack to allow them to operate with flexibility and agility, and work with partners who can respond and adjust quickly to changing circumstances. </w:t>
            </w:r>
          </w:p>
          <w:p w14:paraId="5BC50889" w14:textId="77777777" w:rsidR="007B5C4D" w:rsidRPr="00AA6140" w:rsidRDefault="007B5C4D" w:rsidP="000C5A8E">
            <w:pPr>
              <w:jc w:val="both"/>
              <w:rPr>
                <w:rFonts w:ascii="Arial" w:hAnsi="Arial" w:cs="Arial"/>
                <w:color w:val="000000"/>
                <w:lang w:eastAsia="en-GB" w:bidi="hi-IN"/>
              </w:rPr>
            </w:pPr>
          </w:p>
          <w:p w14:paraId="30E54CD5" w14:textId="77777777" w:rsidR="007B5C4D" w:rsidRPr="00AA6140" w:rsidRDefault="007B5C4D" w:rsidP="000C5A8E">
            <w:pPr>
              <w:jc w:val="both"/>
              <w:rPr>
                <w:rFonts w:ascii="Arial" w:hAnsi="Arial" w:cs="Arial"/>
                <w:color w:val="000000"/>
                <w:lang w:eastAsia="en-GB" w:bidi="hi-IN"/>
              </w:rPr>
            </w:pPr>
            <w:r w:rsidRPr="00AA6140">
              <w:rPr>
                <w:rFonts w:ascii="Arial" w:hAnsi="Arial" w:cs="Arial"/>
                <w:b/>
                <w:color w:val="000000"/>
                <w:lang w:eastAsia="en-GB" w:bidi="hi-IN"/>
              </w:rPr>
              <w:t xml:space="preserve">Safe Enterprise – </w:t>
            </w:r>
            <w:r w:rsidRPr="00AA6140">
              <w:rPr>
                <w:rFonts w:ascii="Arial" w:hAnsi="Arial" w:cs="Arial"/>
                <w:color w:val="000000"/>
                <w:lang w:eastAsia="en-GB" w:bidi="hi-IN"/>
              </w:rPr>
              <w:t>Together with our clients, we are</w:t>
            </w:r>
            <w:r w:rsidRPr="00AA6140">
              <w:rPr>
                <w:rFonts w:ascii="Arial" w:hAnsi="Arial" w:cs="Arial"/>
                <w:b/>
                <w:color w:val="000000"/>
                <w:lang w:eastAsia="en-GB" w:bidi="hi-IN"/>
              </w:rPr>
              <w:t xml:space="preserve"> </w:t>
            </w:r>
            <w:r w:rsidRPr="00AA6140">
              <w:rPr>
                <w:rFonts w:ascii="Arial" w:hAnsi="Arial" w:cs="Arial"/>
                <w:color w:val="000000"/>
                <w:lang w:eastAsia="en-GB" w:bidi="hi-IN"/>
              </w:rPr>
              <w:t xml:space="preserve">focusing on employee health and safety, enterprise health and risk management. Given large scale disruptions in supply chains globally, we anticipate that organizations will invest in decentralizing and nearshoring supply chains in the future and reduce dependency on a few countries. </w:t>
            </w:r>
          </w:p>
          <w:p w14:paraId="67C151C8" w14:textId="77777777" w:rsidR="007B5C4D" w:rsidRPr="00AA6140" w:rsidRDefault="007B5C4D" w:rsidP="000C5A8E">
            <w:pPr>
              <w:jc w:val="both"/>
              <w:rPr>
                <w:rFonts w:ascii="Arial" w:hAnsi="Arial" w:cs="Arial"/>
                <w:color w:val="000000"/>
                <w:lang w:eastAsia="en-GB" w:bidi="hi-IN"/>
              </w:rPr>
            </w:pPr>
          </w:p>
          <w:p w14:paraId="7E6B4DA7" w14:textId="202A02FF" w:rsidR="007B5C4D" w:rsidRPr="00AA6140" w:rsidRDefault="007B5C4D" w:rsidP="000C5A8E">
            <w:pPr>
              <w:jc w:val="both"/>
              <w:rPr>
                <w:rFonts w:ascii="Arial" w:hAnsi="Arial" w:cs="Arial"/>
                <w:color w:val="000000"/>
                <w:lang w:eastAsia="en-GB" w:bidi="hi-IN"/>
              </w:rPr>
            </w:pPr>
            <w:r w:rsidRPr="00AA6140">
              <w:rPr>
                <w:rFonts w:ascii="Arial" w:hAnsi="Arial" w:cs="Arial"/>
                <w:b/>
                <w:color w:val="000000"/>
                <w:lang w:eastAsia="en-GB" w:bidi="hi-IN"/>
              </w:rPr>
              <w:t xml:space="preserve">Accelerate to Digital – </w:t>
            </w:r>
            <w:r w:rsidRPr="00AA6140">
              <w:rPr>
                <w:rFonts w:ascii="Arial" w:hAnsi="Arial" w:cs="Arial"/>
                <w:color w:val="000000"/>
                <w:lang w:eastAsia="en-GB" w:bidi="hi-IN"/>
              </w:rPr>
              <w:t xml:space="preserve">The COVID-19 pandemic has precipitated the shift to online/Digital business models globally, across industries and markets, such as Digital only banks and platform-based business models across industries including banking and asset management. Ecosystem collaboration will become a key element of business </w:t>
            </w:r>
            <w:r w:rsidR="00AD2D35" w:rsidRPr="00AA6140">
              <w:rPr>
                <w:rFonts w:ascii="Arial" w:hAnsi="Arial" w:cs="Arial"/>
                <w:color w:val="000000"/>
                <w:lang w:eastAsia="en-GB" w:bidi="hi-IN"/>
              </w:rPr>
              <w:t>strategy and</w:t>
            </w:r>
            <w:r w:rsidRPr="00AA6140">
              <w:rPr>
                <w:rFonts w:ascii="Arial" w:hAnsi="Arial" w:cs="Arial"/>
                <w:color w:val="000000"/>
                <w:lang w:eastAsia="en-GB" w:bidi="hi-IN"/>
              </w:rPr>
              <w:t xml:space="preserve"> will be driven by the need to optimize for time, cost and de-risking imperatives. </w:t>
            </w:r>
          </w:p>
          <w:p w14:paraId="758F045D" w14:textId="77777777" w:rsidR="007B5C4D" w:rsidRPr="00AA6140" w:rsidRDefault="007B5C4D" w:rsidP="000C5A8E">
            <w:pPr>
              <w:jc w:val="both"/>
              <w:rPr>
                <w:rFonts w:ascii="Arial" w:hAnsi="Arial" w:cs="Arial"/>
                <w:color w:val="000000"/>
                <w:lang w:eastAsia="en-GB" w:bidi="hi-IN"/>
              </w:rPr>
            </w:pPr>
          </w:p>
          <w:p w14:paraId="0AA75801" w14:textId="4C6CE52D" w:rsidR="007B5C4D" w:rsidRPr="00AA6140" w:rsidRDefault="007B5C4D" w:rsidP="000C5A8E">
            <w:pPr>
              <w:jc w:val="both"/>
              <w:rPr>
                <w:rFonts w:ascii="Arial" w:hAnsi="Arial" w:cs="Arial"/>
                <w:color w:val="000000"/>
                <w:lang w:eastAsia="en-GB" w:bidi="hi-IN"/>
              </w:rPr>
            </w:pPr>
            <w:r w:rsidRPr="00AA6140">
              <w:rPr>
                <w:rFonts w:ascii="Arial" w:hAnsi="Arial" w:cs="Arial"/>
                <w:color w:val="000000"/>
                <w:lang w:eastAsia="en-GB" w:bidi="hi-IN"/>
              </w:rPr>
              <w:t xml:space="preserve">Enterprises will increasingly </w:t>
            </w:r>
            <w:r w:rsidR="00394A5C" w:rsidRPr="00AA6140">
              <w:rPr>
                <w:rFonts w:ascii="Arial" w:hAnsi="Arial" w:cs="Arial"/>
                <w:color w:val="000000"/>
                <w:lang w:eastAsia="en-GB" w:bidi="hi-IN"/>
              </w:rPr>
              <w:t>be looking</w:t>
            </w:r>
            <w:r w:rsidRPr="00AA6140">
              <w:rPr>
                <w:rFonts w:ascii="Arial" w:hAnsi="Arial" w:cs="Arial"/>
                <w:color w:val="000000"/>
                <w:lang w:eastAsia="en-GB" w:bidi="hi-IN"/>
              </w:rPr>
              <w:t xml:space="preserve"> for partners, such as Wipro, who bring capabilities that span across consultancy, design, engineering, systems integration and operations to enable them to achieve the accelerated digital transformation. The transformation can only be effective if delivered in the context of the relevant industry or domain, hence it is critical to us that we provide strong domain expertise along with “Digital.” </w:t>
            </w:r>
          </w:p>
          <w:p w14:paraId="66D788E2" w14:textId="77777777" w:rsidR="007B5C4D" w:rsidRPr="00AA6140" w:rsidRDefault="007B5C4D" w:rsidP="000C5A8E">
            <w:pPr>
              <w:jc w:val="both"/>
              <w:rPr>
                <w:rFonts w:ascii="Arial" w:hAnsi="Arial" w:cs="Arial"/>
                <w:color w:val="000000"/>
                <w:lang w:eastAsia="en-GB" w:bidi="hi-IN"/>
              </w:rPr>
            </w:pPr>
          </w:p>
          <w:p w14:paraId="75AB20FD" w14:textId="77777777" w:rsidR="007B5C4D" w:rsidRPr="00AA6140" w:rsidRDefault="007B5C4D" w:rsidP="00BF6119">
            <w:pPr>
              <w:pStyle w:val="Bodycopy"/>
              <w:numPr>
                <w:ilvl w:val="0"/>
                <w:numId w:val="65"/>
              </w:numPr>
              <w:tabs>
                <w:tab w:val="left" w:pos="1008"/>
              </w:tabs>
              <w:overflowPunct w:val="0"/>
              <w:autoSpaceDE w:val="0"/>
              <w:autoSpaceDN w:val="0"/>
              <w:adjustRightInd w:val="0"/>
              <w:spacing w:before="120"/>
              <w:jc w:val="both"/>
              <w:textAlignment w:val="baseline"/>
              <w:rPr>
                <w:rFonts w:cs="Arial"/>
                <w:b/>
                <w:color w:val="1F4E79" w:themeColor="accent5" w:themeShade="80"/>
              </w:rPr>
            </w:pPr>
            <w:r w:rsidRPr="00AA6140">
              <w:rPr>
                <w:rFonts w:cs="Arial"/>
                <w:b/>
                <w:color w:val="1F4E79" w:themeColor="accent5" w:themeShade="80"/>
              </w:rPr>
              <w:t>Innovation and thought leadership</w:t>
            </w:r>
          </w:p>
          <w:p w14:paraId="216E5891" w14:textId="54CC2DFD"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Wipro’s Innovation approach is designed to solve real, specific problems and address tangible opportunities to create value for our client’s businesses. We innovate with a laser sharp focus on relevant solutions to help our clients deliver at hyper-speed and global scale. Our innovation process cuts across functional boundaries and includes our client stakeholders across business and technology. Some of our thought leadership in the space of Innovation are as follows:</w:t>
            </w:r>
          </w:p>
          <w:p w14:paraId="21488626" w14:textId="77777777" w:rsidR="007B5C4D" w:rsidRPr="00AA6140" w:rsidRDefault="007B5C4D" w:rsidP="000C5A8E">
            <w:pPr>
              <w:pStyle w:val="ListParagraph"/>
              <w:ind w:left="22"/>
              <w:jc w:val="both"/>
              <w:rPr>
                <w:rFonts w:ascii="Arial" w:hAnsi="Arial" w:cs="Arial"/>
                <w:color w:val="000000"/>
              </w:rPr>
            </w:pPr>
          </w:p>
          <w:p w14:paraId="764F209D" w14:textId="1FB340EA" w:rsidR="007B5C4D" w:rsidRPr="00AA6140" w:rsidRDefault="007B5C4D" w:rsidP="00BF6119">
            <w:pPr>
              <w:pStyle w:val="ListParagraph"/>
              <w:numPr>
                <w:ilvl w:val="0"/>
                <w:numId w:val="66"/>
              </w:numPr>
              <w:jc w:val="both"/>
              <w:rPr>
                <w:rFonts w:ascii="Arial" w:eastAsia="Times" w:hAnsi="Arial" w:cs="Arial"/>
                <w:color w:val="000000"/>
                <w:lang w:val="en-US" w:eastAsia="en-US"/>
              </w:rPr>
            </w:pPr>
            <w:r w:rsidRPr="00AA6140">
              <w:rPr>
                <w:rFonts w:ascii="Arial" w:eastAsia="Times" w:hAnsi="Arial" w:cs="Arial"/>
                <w:color w:val="000000"/>
                <w:lang w:val="en-US" w:eastAsia="en-US"/>
              </w:rPr>
              <w:t xml:space="preserve">Wipro's Innovation </w:t>
            </w:r>
            <w:r w:rsidR="00F5067C" w:rsidRPr="00AA6140">
              <w:rPr>
                <w:rFonts w:ascii="Arial" w:eastAsia="Times" w:hAnsi="Arial" w:cs="Arial"/>
                <w:color w:val="000000"/>
                <w:lang w:val="en-US" w:eastAsia="en-US"/>
              </w:rPr>
              <w:t>Centers</w:t>
            </w:r>
            <w:r w:rsidRPr="00AA6140">
              <w:rPr>
                <w:rFonts w:ascii="Arial" w:eastAsia="Times" w:hAnsi="Arial" w:cs="Arial"/>
                <w:color w:val="000000"/>
                <w:lang w:val="en-US" w:eastAsia="en-US"/>
              </w:rPr>
              <w:t xml:space="preserve"> and Digital Pods across the globe: </w:t>
            </w:r>
          </w:p>
          <w:p w14:paraId="54A32BCF" w14:textId="727C178A"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Wipro's state-of-the-art R&amp;D and incubation hub at Silicon Valley is designed to develop and display next-generation technologies and solutions for enterprises.  The centre has also incubated a ‘Digital Pod’ and features a ‘Rapid Proto Lab’. The pod is purpose-built for Wipro’s digital strategy, design and engineering teams to work in a collaborative and adaptive workspace, along with clients. Wipro has digital and design pods across the globe, including London, New York, Copenhagen, Oslo, Stockholm, Madrid, Munich, Sydney, Tel Aviv, Bangalore and Tokyo. Our digital &amp; innovation Pods designed for R&amp;D around emerging technology landscapes such as In-Memory Computing and M2M &amp; Analytics, ability to co-innovate, with the aim of bringing innovation labs close to our clients. Our Innovation Centre and digital pods give our clients have access to immersive experiences and the ability to experiment with futuristic technologies in the ‘Rapid Proto Lab’. We would use our Digital pod in </w:t>
            </w:r>
            <w:r w:rsidR="007930E0" w:rsidRPr="00AA6140">
              <w:rPr>
                <w:rFonts w:ascii="Arial" w:hAnsi="Arial" w:cs="Arial"/>
                <w:color w:val="000000"/>
              </w:rPr>
              <w:t xml:space="preserve">Melbourne </w:t>
            </w:r>
            <w:r w:rsidRPr="00AA6140">
              <w:rPr>
                <w:rFonts w:ascii="Arial" w:hAnsi="Arial" w:cs="Arial"/>
                <w:color w:val="000000"/>
              </w:rPr>
              <w:t xml:space="preserve">for </w:t>
            </w:r>
            <w:r w:rsidR="00C318B7">
              <w:rPr>
                <w:rFonts w:ascii="Arial" w:hAnsi="Arial" w:cs="Arial"/>
                <w:color w:val="000000"/>
              </w:rPr>
              <w:t>CLIENT</w:t>
            </w:r>
            <w:r w:rsidRPr="00AA6140">
              <w:rPr>
                <w:rFonts w:ascii="Arial" w:hAnsi="Arial" w:cs="Arial"/>
                <w:color w:val="000000"/>
              </w:rPr>
              <w:t xml:space="preserve"> NextGen program implementation.</w:t>
            </w:r>
          </w:p>
          <w:p w14:paraId="12D478F2" w14:textId="77777777" w:rsidR="007B5C4D" w:rsidRPr="00AA6140" w:rsidRDefault="007B5C4D" w:rsidP="00BF6119">
            <w:pPr>
              <w:pStyle w:val="Bodycopy"/>
              <w:numPr>
                <w:ilvl w:val="0"/>
                <w:numId w:val="66"/>
              </w:numPr>
              <w:tabs>
                <w:tab w:val="left" w:pos="1008"/>
              </w:tabs>
              <w:overflowPunct w:val="0"/>
              <w:autoSpaceDE w:val="0"/>
              <w:autoSpaceDN w:val="0"/>
              <w:adjustRightInd w:val="0"/>
              <w:spacing w:before="120"/>
              <w:jc w:val="both"/>
              <w:textAlignment w:val="baseline"/>
              <w:rPr>
                <w:rFonts w:cs="Arial"/>
              </w:rPr>
            </w:pPr>
            <w:r w:rsidRPr="00AA6140">
              <w:rPr>
                <w:rFonts w:cs="Arial"/>
              </w:rPr>
              <w:t xml:space="preserve">We incubate and translate interesting ideas to scalable and commercialized products, solutions, and capabilities through our unique ‘Horizon program’. </w:t>
            </w:r>
          </w:p>
          <w:p w14:paraId="7C30A018" w14:textId="21D1CF58" w:rsidR="007B5C4D" w:rsidRPr="00AA6140" w:rsidRDefault="007B5C4D" w:rsidP="00BF6119">
            <w:pPr>
              <w:pStyle w:val="Bodycopy"/>
              <w:numPr>
                <w:ilvl w:val="0"/>
                <w:numId w:val="66"/>
              </w:numPr>
              <w:tabs>
                <w:tab w:val="left" w:pos="1008"/>
              </w:tabs>
              <w:overflowPunct w:val="0"/>
              <w:autoSpaceDE w:val="0"/>
              <w:autoSpaceDN w:val="0"/>
              <w:adjustRightInd w:val="0"/>
              <w:spacing w:before="120"/>
              <w:jc w:val="both"/>
              <w:textAlignment w:val="baseline"/>
              <w:rPr>
                <w:rFonts w:cs="Arial"/>
              </w:rPr>
            </w:pPr>
            <w:r w:rsidRPr="00AA6140">
              <w:rPr>
                <w:rFonts w:cs="Arial"/>
              </w:rPr>
              <w:t xml:space="preserve">Wipro Ventures, a $100 million fund, works with start-ups in </w:t>
            </w:r>
            <w:r w:rsidR="005A2463" w:rsidRPr="00AA6140">
              <w:rPr>
                <w:rFonts w:cs="Arial"/>
              </w:rPr>
              <w:t xml:space="preserve">advance </w:t>
            </w:r>
            <w:r w:rsidRPr="00AA6140">
              <w:rPr>
                <w:rFonts w:cs="Arial"/>
              </w:rPr>
              <w:t>technology areas</w:t>
            </w:r>
            <w:r w:rsidR="005A2463" w:rsidRPr="00AA6140">
              <w:rPr>
                <w:rFonts w:cs="Arial"/>
              </w:rPr>
              <w:t>.</w:t>
            </w:r>
            <w:r w:rsidRPr="00AA6140">
              <w:rPr>
                <w:rFonts w:cs="Arial"/>
              </w:rPr>
              <w:t xml:space="preserve"> </w:t>
            </w:r>
          </w:p>
          <w:p w14:paraId="707AC428"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Our Open Innovation approach lets us reach well beyond the potential of our own intellectual property. We invest in and collaborate with technology start-ups, academia, expert networks and innovation accelerators to bring the best ideas to work on your opportunities. </w:t>
            </w:r>
          </w:p>
          <w:p w14:paraId="30C43415" w14:textId="77777777" w:rsidR="007B5C4D" w:rsidRPr="00AA6140" w:rsidRDefault="007B5C4D" w:rsidP="000C5A8E">
            <w:pPr>
              <w:pStyle w:val="ListParagraph"/>
              <w:ind w:left="22"/>
              <w:jc w:val="both"/>
              <w:rPr>
                <w:rFonts w:ascii="Arial" w:hAnsi="Arial" w:cs="Arial"/>
                <w:color w:val="000000"/>
              </w:rPr>
            </w:pPr>
          </w:p>
          <w:p w14:paraId="720EE5B7"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Wipro </w:t>
            </w:r>
            <w:r w:rsidRPr="00AA6140">
              <w:rPr>
                <w:rFonts w:ascii="Arial" w:hAnsi="Arial" w:cs="Arial"/>
                <w:color w:val="232323"/>
              </w:rPr>
              <w:t>HOLMES</w:t>
            </w:r>
            <w:r w:rsidRPr="00AA6140">
              <w:rPr>
                <w:rFonts w:ascii="Arial" w:hAnsi="Arial" w:cs="Arial"/>
                <w:color w:val="232323"/>
                <w:position w:val="6"/>
                <w:sz w:val="12"/>
                <w:szCs w:val="12"/>
              </w:rPr>
              <w:t>TM</w:t>
            </w:r>
            <w:r w:rsidRPr="00AA6140">
              <w:rPr>
                <w:rFonts w:ascii="Arial" w:hAnsi="Arial" w:cs="Arial"/>
                <w:color w:val="000000"/>
              </w:rPr>
              <w:t xml:space="preserve">, our Artificial Intelligence (AI) platform, helps enterprises hyper-automate processes, redefine operations and reimagine their customer journeys. </w:t>
            </w:r>
          </w:p>
          <w:p w14:paraId="408F8063" w14:textId="77777777" w:rsidR="007B5C4D" w:rsidRPr="00AA6140" w:rsidRDefault="007B5C4D" w:rsidP="000C5A8E">
            <w:pPr>
              <w:pStyle w:val="ListParagraph"/>
              <w:ind w:left="22"/>
              <w:jc w:val="both"/>
              <w:rPr>
                <w:rFonts w:ascii="Arial" w:hAnsi="Arial" w:cs="Arial"/>
                <w:color w:val="000000"/>
              </w:rPr>
            </w:pPr>
          </w:p>
          <w:p w14:paraId="5C3D26D0"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Through algorithmic intelligence and cognitive computing capabilities, Wipro </w:t>
            </w:r>
            <w:r w:rsidRPr="00AA6140">
              <w:rPr>
                <w:rFonts w:ascii="Arial" w:hAnsi="Arial" w:cs="Arial"/>
                <w:color w:val="232323"/>
              </w:rPr>
              <w:t>HOLMES</w:t>
            </w:r>
            <w:r w:rsidRPr="00AA6140">
              <w:rPr>
                <w:rFonts w:ascii="Arial" w:hAnsi="Arial" w:cs="Arial"/>
                <w:color w:val="232323"/>
                <w:position w:val="6"/>
                <w:sz w:val="12"/>
                <w:szCs w:val="12"/>
              </w:rPr>
              <w:t>TM</w:t>
            </w:r>
            <w:r w:rsidRPr="00AA6140">
              <w:rPr>
                <w:rFonts w:ascii="Arial" w:hAnsi="Arial" w:cs="Arial"/>
                <w:color w:val="000000"/>
              </w:rPr>
              <w:t xml:space="preserve"> accelerates the digital journey of enterprises and enhances operational efficiency, effectiveness and user experience across applications, infrastructure management, and key business processes. </w:t>
            </w:r>
          </w:p>
          <w:p w14:paraId="3106D307" w14:textId="77777777" w:rsidR="007B5C4D" w:rsidRPr="00AA6140" w:rsidRDefault="007B5C4D" w:rsidP="000C5A8E">
            <w:pPr>
              <w:pStyle w:val="ListParagraph"/>
              <w:ind w:left="22"/>
              <w:jc w:val="both"/>
              <w:rPr>
                <w:rFonts w:ascii="Arial" w:hAnsi="Arial" w:cs="Arial"/>
                <w:color w:val="000000"/>
              </w:rPr>
            </w:pPr>
          </w:p>
          <w:p w14:paraId="6DDA88BC"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Wipro </w:t>
            </w:r>
            <w:r w:rsidRPr="00AA6140">
              <w:rPr>
                <w:rFonts w:ascii="Arial" w:hAnsi="Arial" w:cs="Arial"/>
                <w:color w:val="232323"/>
              </w:rPr>
              <w:t>HOLMES</w:t>
            </w:r>
            <w:r w:rsidRPr="00AA6140">
              <w:rPr>
                <w:rFonts w:ascii="Arial" w:hAnsi="Arial" w:cs="Arial"/>
                <w:color w:val="232323"/>
                <w:position w:val="6"/>
                <w:sz w:val="12"/>
                <w:szCs w:val="12"/>
              </w:rPr>
              <w:t>TM</w:t>
            </w:r>
            <w:r w:rsidRPr="00AA6140">
              <w:rPr>
                <w:rFonts w:ascii="Arial" w:hAnsi="Arial" w:cs="Arial"/>
                <w:color w:val="000000"/>
              </w:rPr>
              <w:t xml:space="preserve"> has been successfully deployed across multiple clients in the Retail, Manufacturing, and Telecommunication including Banking &amp; Financial Services Institutions (BFSI) today. </w:t>
            </w:r>
          </w:p>
          <w:p w14:paraId="73BC824A" w14:textId="77777777" w:rsidR="007B5C4D" w:rsidRPr="00AA6140" w:rsidRDefault="007B5C4D" w:rsidP="000C5A8E">
            <w:pPr>
              <w:pStyle w:val="ListParagraph"/>
              <w:ind w:left="22"/>
              <w:jc w:val="both"/>
              <w:rPr>
                <w:rFonts w:ascii="Arial" w:hAnsi="Arial" w:cs="Arial"/>
                <w:color w:val="000000"/>
              </w:rPr>
            </w:pPr>
          </w:p>
          <w:p w14:paraId="21DF439A"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Some interesting examples where we have delivered innovative solutions at speed and scale to our clients:</w:t>
            </w:r>
          </w:p>
          <w:p w14:paraId="0D312205"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Smart Buildings: Innovation for seamless maintenance of Cognitive buildings </w:t>
            </w:r>
          </w:p>
          <w:p w14:paraId="30F2E0B3"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 </w:t>
            </w:r>
            <w:hyperlink r:id="rId46" w:history="1">
              <w:r w:rsidRPr="00AA6140">
                <w:rPr>
                  <w:rStyle w:val="Hyperlink"/>
                </w:rPr>
                <w:t>https://www.wipro.com/content/dam/nexus/en/innovation/videos/bim-final.mp4</w:t>
              </w:r>
            </w:hyperlink>
          </w:p>
          <w:p w14:paraId="70A3066B" w14:textId="77777777" w:rsidR="007B5C4D" w:rsidRPr="00AA6140" w:rsidRDefault="007B5C4D" w:rsidP="000C5A8E">
            <w:pPr>
              <w:pStyle w:val="ListParagraph"/>
              <w:ind w:left="22"/>
              <w:jc w:val="both"/>
              <w:rPr>
                <w:rFonts w:ascii="Arial" w:hAnsi="Arial" w:cs="Arial"/>
                <w:color w:val="000000"/>
              </w:rPr>
            </w:pPr>
          </w:p>
          <w:p w14:paraId="393A3D71" w14:textId="77777777" w:rsidR="007B5C4D" w:rsidRPr="00AA6140" w:rsidRDefault="007B5C4D" w:rsidP="000C5A8E">
            <w:pPr>
              <w:pStyle w:val="ListParagraph"/>
              <w:ind w:left="22"/>
              <w:jc w:val="both"/>
              <w:rPr>
                <w:rFonts w:ascii="Arial" w:hAnsi="Arial" w:cs="Arial"/>
                <w:color w:val="000000"/>
              </w:rPr>
            </w:pPr>
            <w:r w:rsidRPr="00AA6140">
              <w:rPr>
                <w:rFonts w:ascii="Arial" w:hAnsi="Arial" w:cs="Arial"/>
                <w:color w:val="000000"/>
              </w:rPr>
              <w:t xml:space="preserve">Wipro Auto Insights: Converting a regular car to a smart car </w:t>
            </w:r>
          </w:p>
          <w:p w14:paraId="0A53FA96" w14:textId="77777777" w:rsidR="007B5C4D" w:rsidRPr="00AA6140" w:rsidRDefault="007B5C4D" w:rsidP="000C5A8E">
            <w:pPr>
              <w:pStyle w:val="ListParagraph"/>
              <w:ind w:left="22"/>
              <w:jc w:val="both"/>
              <w:rPr>
                <w:rFonts w:ascii="Arial" w:hAnsi="Arial" w:cs="Arial"/>
                <w:color w:val="000000"/>
              </w:rPr>
            </w:pPr>
            <w:hyperlink r:id="rId47" w:history="1">
              <w:r w:rsidRPr="00AA6140">
                <w:rPr>
                  <w:rStyle w:val="Hyperlink"/>
                </w:rPr>
                <w:t>https://www.wipro.com/content/dam/nexus/en/industries/automotive/case-stdies/wipro-autoinsights-powers-mahindra-first-choice-wheels-connected-car-rollout.mp4</w:t>
              </w:r>
            </w:hyperlink>
          </w:p>
          <w:p w14:paraId="52C0FA7F" w14:textId="77777777" w:rsidR="007B5C4D" w:rsidRPr="00AA6140" w:rsidRDefault="007B5C4D" w:rsidP="000C5A8E">
            <w:pPr>
              <w:pStyle w:val="ListParagraph"/>
              <w:ind w:left="22"/>
              <w:jc w:val="both"/>
              <w:rPr>
                <w:rFonts w:ascii="Arial" w:hAnsi="Arial" w:cs="Arial"/>
                <w:color w:val="000000"/>
              </w:rPr>
            </w:pPr>
          </w:p>
          <w:p w14:paraId="406034A7" w14:textId="59397B1D" w:rsidR="005B1EAD" w:rsidRPr="00AA6140" w:rsidRDefault="007B5C4D" w:rsidP="000C5A8E">
            <w:pPr>
              <w:pStyle w:val="ListParagraph"/>
              <w:ind w:left="0"/>
              <w:jc w:val="both"/>
              <w:rPr>
                <w:rFonts w:ascii="Arial" w:hAnsi="Arial" w:cs="Arial"/>
                <w:color w:val="000000"/>
              </w:rPr>
            </w:pPr>
            <w:r w:rsidRPr="00AA6140">
              <w:rPr>
                <w:rFonts w:ascii="Arial" w:hAnsi="Arial" w:cs="Arial"/>
                <w:color w:val="000000"/>
              </w:rPr>
              <w:t xml:space="preserve">Smart Field Equipment Management: </w:t>
            </w:r>
            <w:r w:rsidR="003C2899" w:rsidRPr="00AA6140">
              <w:rPr>
                <w:rFonts w:ascii="Arial" w:hAnsi="Arial" w:cs="Arial"/>
                <w:color w:val="000000"/>
              </w:rPr>
              <w:t>always Keeping your fleet on its feet</w:t>
            </w:r>
            <w:r w:rsidRPr="00AA6140">
              <w:rPr>
                <w:rFonts w:ascii="Arial" w:hAnsi="Arial" w:cs="Arial"/>
                <w:color w:val="000000"/>
              </w:rPr>
              <w:t xml:space="preserve">. </w:t>
            </w:r>
            <w:hyperlink r:id="rId48" w:history="1">
              <w:r w:rsidRPr="00AA6140">
                <w:rPr>
                  <w:rStyle w:val="Hyperlink"/>
                </w:rPr>
                <w:t>https://www.wipro.com/content/dam/nexus/en/innovation/videos/jcb-final.mp4</w:t>
              </w:r>
            </w:hyperlink>
          </w:p>
        </w:tc>
      </w:tr>
    </w:tbl>
    <w:p w14:paraId="1FCE4EC3" w14:textId="77777777" w:rsidR="004F473D" w:rsidRPr="00AA6140" w:rsidRDefault="004F473D" w:rsidP="000C5A8E">
      <w:pPr>
        <w:spacing w:line="276" w:lineRule="auto"/>
        <w:jc w:val="both"/>
        <w:rPr>
          <w:rFonts w:ascii="Arial" w:eastAsia="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905"/>
      </w:tblGrid>
      <w:tr w:rsidR="006010F6" w:rsidRPr="00AA6140" w14:paraId="0455892C" w14:textId="77777777" w:rsidTr="3CDA9E63">
        <w:trPr>
          <w:tblHeader/>
        </w:trPr>
        <w:tc>
          <w:tcPr>
            <w:tcW w:w="5000" w:type="pct"/>
            <w:shd w:val="clear" w:color="auto" w:fill="002060"/>
          </w:tcPr>
          <w:p w14:paraId="34D90304" w14:textId="3590C82F" w:rsidR="00EB753D" w:rsidRPr="00AA6140" w:rsidRDefault="00EB753D" w:rsidP="00BF6119">
            <w:pPr>
              <w:pStyle w:val="Heading2"/>
              <w:numPr>
                <w:ilvl w:val="1"/>
                <w:numId w:val="104"/>
              </w:numPr>
              <w:tabs>
                <w:tab w:val="left" w:pos="709"/>
              </w:tabs>
              <w:jc w:val="both"/>
            </w:pPr>
            <w:bookmarkStart w:id="24" w:name="_Toc69992911"/>
            <w:bookmarkStart w:id="25" w:name="_Toc75280406"/>
            <w:r w:rsidRPr="00AA6140">
              <w:rPr>
                <w:color w:val="FFFFFF" w:themeColor="background1"/>
              </w:rPr>
              <w:t>Organisational capacity</w:t>
            </w:r>
            <w:bookmarkEnd w:id="24"/>
            <w:bookmarkEnd w:id="25"/>
          </w:p>
        </w:tc>
      </w:tr>
      <w:tr w:rsidR="006010F6" w:rsidRPr="00AA6140" w14:paraId="35271BD2" w14:textId="77777777" w:rsidTr="3CDA9E63">
        <w:tc>
          <w:tcPr>
            <w:tcW w:w="5000" w:type="pct"/>
            <w:shd w:val="clear" w:color="auto" w:fill="F2F2F2" w:themeFill="background1" w:themeFillShade="F2"/>
          </w:tcPr>
          <w:p w14:paraId="38E3905B" w14:textId="77777777" w:rsidR="00EE5F43" w:rsidRPr="00AA6140" w:rsidRDefault="00394174" w:rsidP="000C5A8E">
            <w:pPr>
              <w:pStyle w:val="PTNormalResponse"/>
              <w:jc w:val="both"/>
              <w:rPr>
                <w:rFonts w:cs="Arial"/>
              </w:rPr>
            </w:pPr>
            <w:r w:rsidRPr="00AA6140">
              <w:rPr>
                <w:rFonts w:cs="Arial"/>
              </w:rPr>
              <w:t>Describe your capacity to deliver the services including available personnel</w:t>
            </w:r>
            <w:r w:rsidR="00A55FA2" w:rsidRPr="00AA6140">
              <w:rPr>
                <w:rFonts w:cs="Arial"/>
              </w:rPr>
              <w:t xml:space="preserve">. </w:t>
            </w:r>
            <w:r w:rsidR="00EE5F43" w:rsidRPr="00AA6140">
              <w:rPr>
                <w:rFonts w:cs="Arial"/>
              </w:rPr>
              <w:t>As part of your response p</w:t>
            </w:r>
            <w:r w:rsidR="004D605C" w:rsidRPr="00AA6140">
              <w:rPr>
                <w:rFonts w:cs="Arial"/>
              </w:rPr>
              <w:t xml:space="preserve">lease </w:t>
            </w:r>
            <w:r w:rsidR="00802C49" w:rsidRPr="00AA6140">
              <w:rPr>
                <w:rFonts w:cs="Arial"/>
              </w:rPr>
              <w:t xml:space="preserve">indicate </w:t>
            </w:r>
          </w:p>
          <w:p w14:paraId="545B189B" w14:textId="1C0F428C" w:rsidR="00B74C6E" w:rsidRPr="00AA6140" w:rsidRDefault="00802C49" w:rsidP="000C5A8E">
            <w:pPr>
              <w:pStyle w:val="PTNormalResponse"/>
              <w:numPr>
                <w:ilvl w:val="0"/>
                <w:numId w:val="37"/>
              </w:numPr>
              <w:jc w:val="both"/>
              <w:rPr>
                <w:rFonts w:cs="Arial"/>
              </w:rPr>
            </w:pPr>
            <w:r w:rsidRPr="00AA6140">
              <w:rPr>
                <w:rFonts w:cs="Arial"/>
              </w:rPr>
              <w:t>if you have</w:t>
            </w:r>
            <w:r w:rsidR="00144558" w:rsidRPr="00AA6140">
              <w:rPr>
                <w:rFonts w:cs="Arial"/>
              </w:rPr>
              <w:t xml:space="preserve"> proven</w:t>
            </w:r>
            <w:r w:rsidRPr="00AA6140">
              <w:rPr>
                <w:rFonts w:cs="Arial"/>
              </w:rPr>
              <w:t xml:space="preserve"> </w:t>
            </w:r>
            <w:r w:rsidR="00195421" w:rsidRPr="00AA6140">
              <w:rPr>
                <w:rFonts w:cs="Arial"/>
              </w:rPr>
              <w:t xml:space="preserve">resources </w:t>
            </w:r>
            <w:r w:rsidR="004C2458" w:rsidRPr="00AA6140">
              <w:rPr>
                <w:rFonts w:cs="Arial"/>
              </w:rPr>
              <w:t xml:space="preserve">that you will propose for </w:t>
            </w:r>
            <w:r w:rsidR="00C318B7">
              <w:rPr>
                <w:rFonts w:cs="Arial"/>
              </w:rPr>
              <w:t>CLIENT</w:t>
            </w:r>
            <w:r w:rsidR="004C2458" w:rsidRPr="00AA6140">
              <w:rPr>
                <w:rFonts w:cs="Arial"/>
              </w:rPr>
              <w:t xml:space="preserve"> </w:t>
            </w:r>
            <w:r w:rsidR="00195421" w:rsidRPr="00AA6140">
              <w:rPr>
                <w:rFonts w:cs="Arial"/>
              </w:rPr>
              <w:t>w</w:t>
            </w:r>
            <w:r w:rsidR="007D658D" w:rsidRPr="00AA6140">
              <w:rPr>
                <w:rFonts w:cs="Arial"/>
              </w:rPr>
              <w:t>h</w:t>
            </w:r>
            <w:r w:rsidR="00195421" w:rsidRPr="00AA6140">
              <w:rPr>
                <w:rFonts w:cs="Arial"/>
              </w:rPr>
              <w:t xml:space="preserve">o </w:t>
            </w:r>
            <w:r w:rsidR="00FA1A05" w:rsidRPr="00AA6140">
              <w:rPr>
                <w:rFonts w:cs="Arial"/>
              </w:rPr>
              <w:t xml:space="preserve">has </w:t>
            </w:r>
            <w:r w:rsidR="004C2458" w:rsidRPr="00AA6140">
              <w:rPr>
                <w:rFonts w:cs="Arial"/>
              </w:rPr>
              <w:t xml:space="preserve">the relevant </w:t>
            </w:r>
            <w:r w:rsidR="00FA1A05" w:rsidRPr="00AA6140">
              <w:rPr>
                <w:rFonts w:cs="Arial"/>
              </w:rPr>
              <w:t xml:space="preserve">experience </w:t>
            </w:r>
            <w:r w:rsidR="00B825F4" w:rsidRPr="00AA6140">
              <w:rPr>
                <w:rFonts w:cs="Arial"/>
              </w:rPr>
              <w:t xml:space="preserve">obtained from </w:t>
            </w:r>
            <w:r w:rsidR="00B74C6E" w:rsidRPr="00AA6140">
              <w:rPr>
                <w:rFonts w:cs="Arial"/>
              </w:rPr>
              <w:t xml:space="preserve">your </w:t>
            </w:r>
            <w:r w:rsidR="00195421" w:rsidRPr="00AA6140">
              <w:rPr>
                <w:rFonts w:cs="Arial"/>
              </w:rPr>
              <w:t>case studies</w:t>
            </w:r>
            <w:r w:rsidR="007D658D" w:rsidRPr="00AA6140">
              <w:rPr>
                <w:rFonts w:cs="Arial"/>
              </w:rPr>
              <w:t>.</w:t>
            </w:r>
          </w:p>
          <w:p w14:paraId="102D4E72" w14:textId="7FB95E97" w:rsidR="00EB753D" w:rsidRPr="00AA6140" w:rsidRDefault="007D658D" w:rsidP="000C5A8E">
            <w:pPr>
              <w:pStyle w:val="PTNormalResponse"/>
              <w:numPr>
                <w:ilvl w:val="0"/>
                <w:numId w:val="37"/>
              </w:numPr>
              <w:jc w:val="both"/>
              <w:rPr>
                <w:rFonts w:cs="Arial"/>
              </w:rPr>
            </w:pPr>
            <w:r w:rsidRPr="00AA6140">
              <w:rPr>
                <w:rFonts w:cs="Arial"/>
              </w:rPr>
              <w:t xml:space="preserve">how you would manage </w:t>
            </w:r>
            <w:r w:rsidR="00144558" w:rsidRPr="00AA6140">
              <w:rPr>
                <w:rFonts w:cs="Arial"/>
              </w:rPr>
              <w:t xml:space="preserve">to </w:t>
            </w:r>
            <w:r w:rsidR="005C4C61" w:rsidRPr="00AA6140">
              <w:rPr>
                <w:rFonts w:cs="Arial"/>
              </w:rPr>
              <w:t>make these resources available</w:t>
            </w:r>
            <w:r w:rsidR="00144558" w:rsidRPr="00AA6140">
              <w:rPr>
                <w:rFonts w:cs="Arial"/>
              </w:rPr>
              <w:t xml:space="preserve"> </w:t>
            </w:r>
            <w:r w:rsidR="005C4C61" w:rsidRPr="00AA6140">
              <w:rPr>
                <w:rFonts w:cs="Arial"/>
              </w:rPr>
              <w:t xml:space="preserve">to </w:t>
            </w:r>
            <w:r w:rsidR="00C318B7">
              <w:rPr>
                <w:rFonts w:cs="Arial"/>
              </w:rPr>
              <w:t>CLIENT</w:t>
            </w:r>
            <w:r w:rsidR="00144558" w:rsidRPr="00AA6140">
              <w:rPr>
                <w:rFonts w:cs="Arial"/>
              </w:rPr>
              <w:t xml:space="preserve"> and how you would manage </w:t>
            </w:r>
            <w:r w:rsidRPr="00AA6140">
              <w:rPr>
                <w:rFonts w:cs="Arial"/>
              </w:rPr>
              <w:t xml:space="preserve">multiple projects competing for highly skilled </w:t>
            </w:r>
            <w:r w:rsidR="005C4C61" w:rsidRPr="00AA6140">
              <w:rPr>
                <w:rFonts w:cs="Arial"/>
              </w:rPr>
              <w:t>personnel</w:t>
            </w:r>
          </w:p>
        </w:tc>
      </w:tr>
      <w:tr w:rsidR="006010F6" w:rsidRPr="00AA6140" w14:paraId="6EF45FB2" w14:textId="77777777" w:rsidTr="3CDA9E63">
        <w:tc>
          <w:tcPr>
            <w:tcW w:w="5000" w:type="pct"/>
            <w:shd w:val="clear" w:color="auto" w:fill="FFFFFF" w:themeFill="background1"/>
          </w:tcPr>
          <w:p w14:paraId="73B8297B" w14:textId="0872913F" w:rsidR="00CF17AC" w:rsidRPr="00C873AD" w:rsidRDefault="00CF17AC" w:rsidP="000C5A8E">
            <w:pPr>
              <w:pStyle w:val="PTNormalResponse"/>
              <w:jc w:val="both"/>
              <w:rPr>
                <w:rFonts w:cs="Arial"/>
                <w:b/>
                <w:color w:val="000000"/>
                <w:u w:val="single"/>
              </w:rPr>
            </w:pPr>
            <w:r w:rsidRPr="00C873AD">
              <w:rPr>
                <w:rFonts w:cs="Arial"/>
                <w:b/>
                <w:color w:val="000000"/>
                <w:u w:val="single"/>
              </w:rPr>
              <w:t xml:space="preserve">Our Resource Capacity </w:t>
            </w:r>
            <w:r w:rsidR="00E70BEC" w:rsidRPr="00C873AD">
              <w:rPr>
                <w:rFonts w:cs="Arial"/>
                <w:b/>
                <w:color w:val="000000"/>
                <w:u w:val="single"/>
              </w:rPr>
              <w:t>to</w:t>
            </w:r>
            <w:r w:rsidRPr="00C873AD">
              <w:rPr>
                <w:rFonts w:cs="Arial"/>
                <w:b/>
                <w:color w:val="000000"/>
                <w:u w:val="single"/>
              </w:rPr>
              <w:t xml:space="preserve"> Deliver </w:t>
            </w:r>
            <w:r w:rsidR="00A96D7E" w:rsidRPr="00C873AD">
              <w:rPr>
                <w:rFonts w:cs="Arial"/>
                <w:b/>
                <w:color w:val="000000"/>
                <w:u w:val="single"/>
              </w:rPr>
              <w:t>the</w:t>
            </w:r>
            <w:r w:rsidRPr="00C873AD">
              <w:rPr>
                <w:rFonts w:cs="Arial"/>
                <w:b/>
                <w:color w:val="000000"/>
                <w:u w:val="single"/>
              </w:rPr>
              <w:t xml:space="preserve"> Program</w:t>
            </w:r>
            <w:r w:rsidR="00C873AD">
              <w:rPr>
                <w:rFonts w:cs="Arial"/>
                <w:b/>
                <w:color w:val="000000"/>
                <w:u w:val="single"/>
              </w:rPr>
              <w:t>:</w:t>
            </w:r>
          </w:p>
          <w:p w14:paraId="7B1C3756" w14:textId="77777777" w:rsidR="00CF17AC" w:rsidRPr="00AA6140" w:rsidRDefault="00CF17AC" w:rsidP="000C5A8E">
            <w:pPr>
              <w:pStyle w:val="PTNormalResponse"/>
              <w:jc w:val="both"/>
              <w:rPr>
                <w:rFonts w:cs="Arial"/>
                <w:color w:val="000000"/>
              </w:rPr>
            </w:pPr>
            <w:r w:rsidRPr="00AA6140">
              <w:rPr>
                <w:rFonts w:cs="Arial"/>
                <w:color w:val="000000"/>
              </w:rPr>
              <w:t xml:space="preserve">One of the key factors for successful large transformation programs is strong resourcing strategy and support with focus on availability of the right skillset at each phase of the program execution. Apart from Wipro’s extensive capabilities to provide resources for the NextGen program, we will also bring in the set of local partners who will complement our resource strategy and help in manage any ad-hoc resource requirements, accelerated ramp-up and providing any niche skillset identified during program delivery. </w:t>
            </w:r>
          </w:p>
          <w:p w14:paraId="0483CE90" w14:textId="77777777" w:rsidR="00CF17AC" w:rsidRPr="00AA6140" w:rsidRDefault="00CF17AC" w:rsidP="000C5A8E">
            <w:pPr>
              <w:pStyle w:val="PTNormalResponse"/>
              <w:jc w:val="both"/>
              <w:rPr>
                <w:rFonts w:cs="Arial"/>
                <w:color w:val="000000"/>
              </w:rPr>
            </w:pPr>
            <w:r w:rsidRPr="00AA6140">
              <w:rPr>
                <w:rFonts w:cs="Arial"/>
                <w:color w:val="000000"/>
              </w:rPr>
              <w:t>We reckon that right skillset to deliver NextGen Program will take the following:</w:t>
            </w:r>
          </w:p>
          <w:p w14:paraId="4F982894" w14:textId="77777777" w:rsidR="00CF17AC" w:rsidRPr="00AA6140" w:rsidRDefault="00CF17AC" w:rsidP="000C5A8E">
            <w:pPr>
              <w:pStyle w:val="PTNormalResponse"/>
              <w:ind w:left="720"/>
              <w:jc w:val="both"/>
              <w:rPr>
                <w:rFonts w:cs="Arial"/>
                <w:color w:val="000000"/>
              </w:rPr>
            </w:pPr>
            <w:r w:rsidRPr="00AA6140">
              <w:rPr>
                <w:rFonts w:cs="Arial"/>
                <w:color w:val="000000"/>
              </w:rPr>
              <w:t>1.  Niche skills such as – Pega (PGP) – LSA, LBA</w:t>
            </w:r>
          </w:p>
          <w:p w14:paraId="1B598D6F" w14:textId="77777777" w:rsidR="00CF17AC" w:rsidRPr="00AA6140" w:rsidRDefault="00CF17AC" w:rsidP="000C5A8E">
            <w:pPr>
              <w:pStyle w:val="PTNormalResponse"/>
              <w:ind w:left="720"/>
              <w:jc w:val="both"/>
              <w:rPr>
                <w:rFonts w:cs="Arial"/>
                <w:color w:val="000000"/>
              </w:rPr>
            </w:pPr>
            <w:r w:rsidRPr="00AA6140">
              <w:rPr>
                <w:rFonts w:cs="Arial"/>
                <w:color w:val="000000"/>
              </w:rPr>
              <w:t>2.  Finance/Accounting SMEs – Oracle FMS Functional Experts, Technical Architects</w:t>
            </w:r>
          </w:p>
          <w:p w14:paraId="4DF5683F" w14:textId="0DAC5226" w:rsidR="00A14597" w:rsidRPr="00AA6140" w:rsidRDefault="00CF17AC" w:rsidP="000C5A8E">
            <w:pPr>
              <w:pStyle w:val="PTNormalResponse"/>
              <w:ind w:left="720"/>
              <w:jc w:val="both"/>
              <w:rPr>
                <w:rFonts w:cs="Arial"/>
                <w:color w:val="000000"/>
              </w:rPr>
            </w:pPr>
            <w:r w:rsidRPr="00AA6140">
              <w:rPr>
                <w:rFonts w:cs="Arial"/>
                <w:color w:val="000000"/>
              </w:rPr>
              <w:t xml:space="preserve">3. </w:t>
            </w:r>
            <w:r w:rsidR="00A14597" w:rsidRPr="00AA6140">
              <w:rPr>
                <w:rFonts w:cs="Arial"/>
                <w:color w:val="000000"/>
              </w:rPr>
              <w:t>EDRMS – Content Manager Technical Consultants</w:t>
            </w:r>
          </w:p>
          <w:p w14:paraId="26D84310" w14:textId="4BF6254E" w:rsidR="00A14597" w:rsidRPr="00AA6140" w:rsidRDefault="00A14597" w:rsidP="000C5A8E">
            <w:pPr>
              <w:pStyle w:val="PTNormalResponse"/>
              <w:ind w:left="720"/>
              <w:jc w:val="both"/>
              <w:rPr>
                <w:rFonts w:cs="Arial"/>
                <w:color w:val="000000"/>
              </w:rPr>
            </w:pPr>
            <w:r w:rsidRPr="00AA6140">
              <w:rPr>
                <w:rFonts w:cs="Arial"/>
                <w:color w:val="000000"/>
              </w:rPr>
              <w:t xml:space="preserve">4. Security – Security consultants </w:t>
            </w:r>
          </w:p>
          <w:p w14:paraId="5593A2BB" w14:textId="1E28164B" w:rsidR="00CF17AC" w:rsidRPr="00AA6140" w:rsidRDefault="00A14597" w:rsidP="000C5A8E">
            <w:pPr>
              <w:pStyle w:val="PTNormalResponse"/>
              <w:ind w:left="720"/>
              <w:jc w:val="both"/>
              <w:rPr>
                <w:rFonts w:cs="Arial"/>
                <w:color w:val="000000"/>
              </w:rPr>
            </w:pPr>
            <w:r w:rsidRPr="00AA6140">
              <w:rPr>
                <w:rFonts w:cs="Arial"/>
                <w:color w:val="000000"/>
              </w:rPr>
              <w:t xml:space="preserve">3. </w:t>
            </w:r>
            <w:r w:rsidR="00CF17AC" w:rsidRPr="00AA6140">
              <w:rPr>
                <w:rFonts w:cs="Arial"/>
                <w:color w:val="000000"/>
              </w:rPr>
              <w:t xml:space="preserve">Portal Developers – Drupal Technical Experts </w:t>
            </w:r>
          </w:p>
          <w:p w14:paraId="1BD6BDBF" w14:textId="77777777" w:rsidR="00CF17AC" w:rsidRPr="00AA6140" w:rsidRDefault="00CF17AC" w:rsidP="000C5A8E">
            <w:pPr>
              <w:pStyle w:val="PTNormalResponse"/>
              <w:ind w:left="720"/>
              <w:jc w:val="both"/>
              <w:rPr>
                <w:rFonts w:cs="Arial"/>
                <w:color w:val="000000"/>
              </w:rPr>
            </w:pPr>
            <w:r w:rsidRPr="00AA6140">
              <w:rPr>
                <w:rFonts w:cs="Arial"/>
                <w:color w:val="000000"/>
              </w:rPr>
              <w:t>4. Quality Engineering (Testing) – Functional Testing, Automation Testing, Performance Testing</w:t>
            </w:r>
          </w:p>
          <w:p w14:paraId="183A0BC0" w14:textId="77777777" w:rsidR="00CF17AC" w:rsidRPr="00AA6140" w:rsidRDefault="00CF17AC" w:rsidP="000C5A8E">
            <w:pPr>
              <w:pStyle w:val="PTNormalResponse"/>
              <w:ind w:left="720"/>
              <w:jc w:val="both"/>
              <w:rPr>
                <w:rFonts w:cs="Arial"/>
                <w:color w:val="000000"/>
              </w:rPr>
            </w:pPr>
            <w:r w:rsidRPr="00AA6140">
              <w:rPr>
                <w:rFonts w:cs="Arial"/>
                <w:color w:val="000000"/>
              </w:rPr>
              <w:t>5. Enterprise Data Management – Informatica Architects, Developers</w:t>
            </w:r>
          </w:p>
          <w:p w14:paraId="43261B25" w14:textId="4A9B535D" w:rsidR="00AE6F57" w:rsidRDefault="00CF17AC" w:rsidP="00C07FFC">
            <w:pPr>
              <w:pStyle w:val="PTNormalResponse"/>
              <w:ind w:left="720"/>
              <w:jc w:val="both"/>
              <w:rPr>
                <w:rFonts w:cs="Arial"/>
                <w:color w:val="000000"/>
              </w:rPr>
            </w:pPr>
            <w:r w:rsidRPr="00AA6140">
              <w:rPr>
                <w:rFonts w:cs="Arial"/>
                <w:color w:val="000000"/>
              </w:rPr>
              <w:t xml:space="preserve">6. Integration Architects – </w:t>
            </w:r>
            <w:proofErr w:type="spellStart"/>
            <w:r w:rsidRPr="00AA6140">
              <w:rPr>
                <w:rFonts w:cs="Arial"/>
                <w:color w:val="000000"/>
              </w:rPr>
              <w:t>Mulesoft</w:t>
            </w:r>
            <w:proofErr w:type="spellEnd"/>
            <w:r w:rsidRPr="00AA6140">
              <w:rPr>
                <w:rFonts w:cs="Arial"/>
                <w:color w:val="000000"/>
              </w:rPr>
              <w:t xml:space="preserve"> – Architects, Developers</w:t>
            </w:r>
          </w:p>
          <w:p w14:paraId="37802737" w14:textId="46AF0380" w:rsidR="00CF17AC" w:rsidRPr="00AA6140" w:rsidRDefault="00CF17AC" w:rsidP="000C5A8E">
            <w:pPr>
              <w:pStyle w:val="PTNormalResponse"/>
              <w:jc w:val="both"/>
              <w:rPr>
                <w:rFonts w:cs="Arial"/>
                <w:color w:val="000000"/>
              </w:rPr>
            </w:pPr>
            <w:r w:rsidRPr="00AA6140">
              <w:rPr>
                <w:rFonts w:cs="Arial"/>
                <w:color w:val="000000"/>
              </w:rPr>
              <w:t xml:space="preserve">Apart from Wipro’s own capabilities to </w:t>
            </w:r>
            <w:r w:rsidR="00A14597" w:rsidRPr="00AA6140">
              <w:rPr>
                <w:rFonts w:cs="Arial"/>
                <w:color w:val="000000"/>
              </w:rPr>
              <w:t>fulfil</w:t>
            </w:r>
            <w:r w:rsidRPr="00AA6140">
              <w:rPr>
                <w:rFonts w:cs="Arial"/>
                <w:color w:val="000000"/>
              </w:rPr>
              <w:t xml:space="preserve"> these requirements, (more details on this below),  we have partnered with experienced local suppliers for talent based out of Melbourne and Sydney with strong understanding of market needs and have robust resource </w:t>
            </w:r>
            <w:r w:rsidR="00A14597" w:rsidRPr="00AA6140">
              <w:rPr>
                <w:rFonts w:cs="Arial"/>
                <w:color w:val="000000"/>
              </w:rPr>
              <w:t>fulfilment</w:t>
            </w:r>
            <w:r w:rsidRPr="00AA6140">
              <w:rPr>
                <w:rFonts w:cs="Arial"/>
                <w:color w:val="000000"/>
              </w:rPr>
              <w:t xml:space="preserve"> approach. Our partners also bring in the depth of experience in managing talent for niche skills like (e.g., Pega, Informatica, Mule) as well as in delivering large scale engagements for public sector customers in Australia.</w:t>
            </w:r>
          </w:p>
          <w:p w14:paraId="4A6D39E7" w14:textId="080DA2A6" w:rsidR="00CF17AC" w:rsidRPr="00AA6140" w:rsidRDefault="00CF17AC" w:rsidP="000C5A8E">
            <w:pPr>
              <w:pStyle w:val="PTNormalResponse"/>
              <w:jc w:val="both"/>
              <w:rPr>
                <w:rFonts w:cs="Arial"/>
                <w:color w:val="000000"/>
              </w:rPr>
            </w:pPr>
            <w:r w:rsidRPr="00AA6140">
              <w:rPr>
                <w:rFonts w:cs="Arial"/>
                <w:color w:val="000000"/>
              </w:rPr>
              <w:t xml:space="preserve">As illustrated below, our approach will be to bring all these personnel as a ‘One Wipro Team’ to jointly work with </w:t>
            </w:r>
            <w:r w:rsidR="00C318B7">
              <w:rPr>
                <w:rFonts w:cs="Arial"/>
                <w:color w:val="000000"/>
              </w:rPr>
              <w:t>CLIENT</w:t>
            </w:r>
            <w:r w:rsidRPr="00AA6140">
              <w:rPr>
                <w:rFonts w:cs="Arial"/>
                <w:color w:val="000000"/>
              </w:rPr>
              <w:t xml:space="preserve"> with a shared vision to successfully deliver the NextGen program:</w:t>
            </w:r>
            <w:r w:rsidR="004D6A52" w:rsidRPr="00AA6140">
              <w:rPr>
                <w:rFonts w:cs="Arial"/>
                <w:color w:val="000000"/>
              </w:rPr>
              <w:t xml:space="preserve"> </w:t>
            </w:r>
          </w:p>
          <w:p w14:paraId="7717BCC6" w14:textId="77777777" w:rsidR="00F90E8A" w:rsidRPr="00AA6140" w:rsidRDefault="00F90E8A" w:rsidP="000C5A8E">
            <w:pPr>
              <w:pStyle w:val="PTNormalResponse"/>
              <w:jc w:val="both"/>
              <w:rPr>
                <w:rFonts w:cs="Arial"/>
                <w:color w:val="000000"/>
              </w:rPr>
            </w:pPr>
          </w:p>
          <w:p w14:paraId="5A626B7F" w14:textId="7A4965C7" w:rsidR="00F90E8A" w:rsidRPr="00AA6140" w:rsidRDefault="00F90E8A" w:rsidP="000C5A8E">
            <w:pPr>
              <w:pStyle w:val="PTNormalResponse"/>
              <w:jc w:val="both"/>
              <w:rPr>
                <w:rFonts w:cs="Arial"/>
                <w:color w:val="000000"/>
              </w:rPr>
            </w:pPr>
            <w:r w:rsidRPr="00AA6140">
              <w:rPr>
                <w:rFonts w:cs="Arial"/>
                <w:noProof/>
                <w:color w:val="000000"/>
                <w:lang w:eastAsia="en-AU"/>
              </w:rPr>
              <w:lastRenderedPageBreak/>
              <w:drawing>
                <wp:inline distT="0" distB="0" distL="0" distR="0" wp14:anchorId="6CD28930" wp14:editId="738D47D4">
                  <wp:extent cx="6083300" cy="2556936"/>
                  <wp:effectExtent l="0" t="0" r="0" b="0"/>
                  <wp:docPr id="94" name="Picture 3">
                    <a:extLst xmlns:a="http://schemas.openxmlformats.org/drawingml/2006/main">
                      <a:ext uri="{FF2B5EF4-FFF2-40B4-BE49-F238E27FC236}">
                        <a16:creationId xmlns:a16="http://schemas.microsoft.com/office/drawing/2014/main" id="{CAE864C2-603C-D244-A225-6587A926B6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AE864C2-603C-D244-A225-6587A926B6E5}"/>
                              </a:ext>
                            </a:extLst>
                          </pic:cNvPr>
                          <pic:cNvPicPr>
                            <a:picLocks noChangeAspect="1"/>
                          </pic:cNvPicPr>
                        </pic:nvPicPr>
                        <pic:blipFill>
                          <a:blip r:embed="rId49"/>
                          <a:stretch>
                            <a:fillRect/>
                          </a:stretch>
                        </pic:blipFill>
                        <pic:spPr>
                          <a:xfrm>
                            <a:off x="0" y="0"/>
                            <a:ext cx="6088199" cy="2558995"/>
                          </a:xfrm>
                          <a:prstGeom prst="rect">
                            <a:avLst/>
                          </a:prstGeom>
                        </pic:spPr>
                      </pic:pic>
                    </a:graphicData>
                  </a:graphic>
                </wp:inline>
              </w:drawing>
            </w:r>
          </w:p>
          <w:p w14:paraId="21E5D4C5" w14:textId="0AAF4B66" w:rsidR="00CF17AC" w:rsidRPr="00AA6140" w:rsidRDefault="00CF17AC" w:rsidP="000C5A8E">
            <w:pPr>
              <w:pStyle w:val="PTNormalResponse"/>
              <w:jc w:val="both"/>
              <w:rPr>
                <w:rFonts w:cs="Arial"/>
                <w:color w:val="000000"/>
              </w:rPr>
            </w:pPr>
            <w:r w:rsidRPr="00AA6140">
              <w:rPr>
                <w:rFonts w:cs="Arial"/>
                <w:color w:val="000000"/>
              </w:rPr>
              <w:t>Below are further details on resource strength, technology capability, notable case studies and Key Value adds that Wipro will bring in for the NextGen program:</w:t>
            </w:r>
          </w:p>
          <w:p w14:paraId="09205193" w14:textId="77777777" w:rsidR="00CF17AC" w:rsidRPr="00AA6140" w:rsidRDefault="00CF17AC" w:rsidP="000C5A8E">
            <w:pPr>
              <w:pStyle w:val="PTNormalResponse"/>
              <w:jc w:val="both"/>
              <w:rPr>
                <w:rFonts w:cs="Arial"/>
                <w:color w:val="000000"/>
              </w:rPr>
            </w:pPr>
          </w:p>
          <w:p w14:paraId="37E63D3C" w14:textId="77777777" w:rsidR="00CF17AC" w:rsidRPr="00AA6140" w:rsidRDefault="00CF17AC" w:rsidP="000C5A8E">
            <w:pPr>
              <w:pStyle w:val="BodyText-NumberedList1"/>
              <w:jc w:val="both"/>
              <w:rPr>
                <w:b/>
              </w:rPr>
            </w:pPr>
            <w:r w:rsidRPr="00AA6140">
              <w:rPr>
                <w:b/>
              </w:rPr>
              <w:t>Talent Capabilities for PEGA (LC/NC for NextGen Platform)</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87"/>
              <w:gridCol w:w="8050"/>
            </w:tblGrid>
            <w:tr w:rsidR="00CF17AC" w:rsidRPr="00AA6140" w14:paraId="787E98A3" w14:textId="77777777" w:rsidTr="00C979EB">
              <w:tc>
                <w:tcPr>
                  <w:tcW w:w="1587" w:type="dxa"/>
                  <w:shd w:val="clear" w:color="auto" w:fill="F2F2F2" w:themeFill="background1" w:themeFillShade="F2"/>
                </w:tcPr>
                <w:p w14:paraId="16C7EF8E" w14:textId="77777777" w:rsidR="00CF17AC" w:rsidRPr="00AA6140" w:rsidRDefault="00CF17AC" w:rsidP="000C5A8E">
                  <w:pPr>
                    <w:pStyle w:val="PTNormalResponse"/>
                    <w:jc w:val="both"/>
                    <w:rPr>
                      <w:rFonts w:cs="Arial"/>
                      <w:color w:val="000000"/>
                    </w:rPr>
                  </w:pPr>
                  <w:r w:rsidRPr="00AA6140">
                    <w:rPr>
                      <w:rFonts w:cs="Arial"/>
                      <w:color w:val="000000"/>
                    </w:rPr>
                    <w:t>Capability Strength</w:t>
                  </w:r>
                </w:p>
              </w:tc>
              <w:tc>
                <w:tcPr>
                  <w:tcW w:w="8050" w:type="dxa"/>
                </w:tcPr>
                <w:p w14:paraId="0F3DDC60"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1000+ Pega Certified Consultants (LSA, LBA, PCDS)</w:t>
                  </w:r>
                </w:p>
                <w:p w14:paraId="533C14C8"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120+ Pega projects delivered</w:t>
                  </w:r>
                </w:p>
                <w:p w14:paraId="42F6288E"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12+ long partnership with Pega Systems</w:t>
                  </w:r>
                </w:p>
              </w:tc>
            </w:tr>
            <w:tr w:rsidR="00CF17AC" w:rsidRPr="00AA6140" w14:paraId="713EFDEE" w14:textId="77777777" w:rsidTr="00C979EB">
              <w:tc>
                <w:tcPr>
                  <w:tcW w:w="1587" w:type="dxa"/>
                  <w:shd w:val="clear" w:color="auto" w:fill="F2F2F2" w:themeFill="background1" w:themeFillShade="F2"/>
                </w:tcPr>
                <w:p w14:paraId="2BB2A93D" w14:textId="77777777" w:rsidR="00CF17AC" w:rsidRPr="00AA6140" w:rsidRDefault="00CF17AC" w:rsidP="000C5A8E">
                  <w:pPr>
                    <w:pStyle w:val="PTNormalResponse"/>
                    <w:jc w:val="both"/>
                    <w:rPr>
                      <w:rFonts w:cs="Arial"/>
                      <w:color w:val="000000"/>
                    </w:rPr>
                  </w:pPr>
                  <w:r w:rsidRPr="00AA6140">
                    <w:rPr>
                      <w:rFonts w:cs="Arial"/>
                      <w:color w:val="000000"/>
                    </w:rPr>
                    <w:t>Notable Case Studies</w:t>
                  </w:r>
                </w:p>
              </w:tc>
              <w:tc>
                <w:tcPr>
                  <w:tcW w:w="8050" w:type="dxa"/>
                </w:tcPr>
                <w:p w14:paraId="0013651A" w14:textId="407108CA" w:rsidR="00CF17AC" w:rsidRPr="00AA6140" w:rsidRDefault="00CF17AC" w:rsidP="00BF6119">
                  <w:pPr>
                    <w:pStyle w:val="PTNormalResponse"/>
                    <w:numPr>
                      <w:ilvl w:val="0"/>
                      <w:numId w:val="70"/>
                    </w:numPr>
                    <w:jc w:val="both"/>
                    <w:rPr>
                      <w:rFonts w:cs="Arial"/>
                      <w:color w:val="000000"/>
                    </w:rPr>
                  </w:pPr>
                  <w:proofErr w:type="spellStart"/>
                  <w:r w:rsidRPr="00AA6140">
                    <w:rPr>
                      <w:rFonts w:cs="Arial"/>
                      <w:color w:val="000000"/>
                    </w:rPr>
                    <w:t>SouthEast</w:t>
                  </w:r>
                  <w:proofErr w:type="spellEnd"/>
                  <w:r w:rsidRPr="00AA6140">
                    <w:rPr>
                      <w:rFonts w:cs="Arial"/>
                      <w:color w:val="000000"/>
                    </w:rPr>
                    <w:t xml:space="preserve"> Water - Wipro helped SE Water in evaluating and selecting BPM, Integration platforms to help become a Digital Utility. Currently implementing a Digital Information Platform.</w:t>
                  </w:r>
                </w:p>
                <w:p w14:paraId="031A450E" w14:textId="4BF18ED6" w:rsidR="00CF17AC" w:rsidRPr="00AA6140" w:rsidRDefault="00C318B7" w:rsidP="00BF6119">
                  <w:pPr>
                    <w:pStyle w:val="PTNormalResponse"/>
                    <w:numPr>
                      <w:ilvl w:val="0"/>
                      <w:numId w:val="70"/>
                    </w:numPr>
                    <w:jc w:val="both"/>
                    <w:rPr>
                      <w:rFonts w:cs="Arial"/>
                      <w:color w:val="000000"/>
                    </w:rPr>
                  </w:pPr>
                  <w:r>
                    <w:rPr>
                      <w:rFonts w:cs="Arial"/>
                      <w:color w:val="000000"/>
                    </w:rPr>
                    <w:t>CLIENT</w:t>
                  </w:r>
                  <w:r w:rsidR="00CF17AC" w:rsidRPr="00AA6140">
                    <w:rPr>
                      <w:rFonts w:cs="Arial"/>
                      <w:color w:val="000000"/>
                    </w:rPr>
                    <w:t xml:space="preserve"> - Wipro delivered a Pega Case Management solution for the Adult Parole Board, Victoria Govt</w:t>
                  </w:r>
                </w:p>
                <w:p w14:paraId="21D7DCD1" w14:textId="77777777" w:rsidR="00CF17AC" w:rsidRPr="00AA6140" w:rsidRDefault="00CF17AC" w:rsidP="00BF6119">
                  <w:pPr>
                    <w:pStyle w:val="PTNormalResponse"/>
                    <w:numPr>
                      <w:ilvl w:val="0"/>
                      <w:numId w:val="70"/>
                    </w:numPr>
                    <w:jc w:val="both"/>
                    <w:rPr>
                      <w:rFonts w:cs="Arial"/>
                      <w:color w:val="000000"/>
                    </w:rPr>
                  </w:pPr>
                  <w:r w:rsidRPr="00AA6140">
                    <w:rPr>
                      <w:rFonts w:cs="Arial"/>
                      <w:color w:val="000000"/>
                    </w:rPr>
                    <w:t>Water NSW - Transformational technology modernisation program (IBS) to improve the internal processes and external service delivery to optimise transparency, functionality and efficiency of the NSW water market.</w:t>
                  </w:r>
                </w:p>
              </w:tc>
            </w:tr>
            <w:tr w:rsidR="00CF17AC" w:rsidRPr="00AA6140" w14:paraId="7412159E" w14:textId="77777777" w:rsidTr="00C979EB">
              <w:tc>
                <w:tcPr>
                  <w:tcW w:w="1587" w:type="dxa"/>
                  <w:shd w:val="clear" w:color="auto" w:fill="F2F2F2" w:themeFill="background1" w:themeFillShade="F2"/>
                </w:tcPr>
                <w:p w14:paraId="18A09072" w14:textId="77777777" w:rsidR="00CF17AC" w:rsidRPr="00AA6140" w:rsidRDefault="00CF17AC" w:rsidP="000C5A8E">
                  <w:pPr>
                    <w:pStyle w:val="PTNormalResponse"/>
                    <w:jc w:val="both"/>
                    <w:rPr>
                      <w:rFonts w:cs="Arial"/>
                      <w:color w:val="000000"/>
                    </w:rPr>
                  </w:pPr>
                  <w:r w:rsidRPr="00AA6140">
                    <w:rPr>
                      <w:rFonts w:cs="Arial"/>
                      <w:color w:val="000000"/>
                    </w:rPr>
                    <w:t>Value Add for NextGen program</w:t>
                  </w:r>
                </w:p>
              </w:tc>
              <w:tc>
                <w:tcPr>
                  <w:tcW w:w="8050" w:type="dxa"/>
                </w:tcPr>
                <w:p w14:paraId="62D217FD" w14:textId="10FCBE77"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 xml:space="preserve">Skilled Pega Certified Lead System Architects, who have been involved with </w:t>
                  </w:r>
                  <w:r w:rsidR="00C318B7">
                    <w:rPr>
                      <w:rFonts w:cs="Arial"/>
                      <w:color w:val="000000"/>
                      <w:lang w:val="en-GB"/>
                    </w:rPr>
                    <w:t>CLIENT</w:t>
                  </w:r>
                  <w:r w:rsidRPr="00AA6140">
                    <w:rPr>
                      <w:rFonts w:cs="Arial"/>
                      <w:color w:val="000000"/>
                      <w:lang w:val="en-GB"/>
                    </w:rPr>
                    <w:t xml:space="preserve"> right from the POC stage through this RFT stage of building the solutions, analysing each component with regards to the product capability that the program has envisaged.</w:t>
                  </w:r>
                </w:p>
                <w:p w14:paraId="30EF360E" w14:textId="77777777"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 xml:space="preserve">Pool of Lead Business Analysts who come with deep understanding of functional aspects of Case Management, BPM, Operations Management and CRM. In our delivery organization structure, we have considered both LBA and LSA as the key resources to ensure the niche requirement from the technology as well as business side is covered. </w:t>
                  </w:r>
                </w:p>
                <w:p w14:paraId="63F97533" w14:textId="77777777" w:rsidR="00CF17AC" w:rsidRPr="00AA6140" w:rsidRDefault="00CF17AC" w:rsidP="000C5A8E">
                  <w:pPr>
                    <w:pStyle w:val="PTNormalResponse"/>
                    <w:jc w:val="both"/>
                    <w:rPr>
                      <w:rFonts w:cs="Arial"/>
                      <w:color w:val="000000"/>
                    </w:rPr>
                  </w:pPr>
                </w:p>
              </w:tc>
            </w:tr>
            <w:tr w:rsidR="00CF17AC" w:rsidRPr="00AA6140" w14:paraId="69A8C055" w14:textId="77777777" w:rsidTr="00C979EB">
              <w:tc>
                <w:tcPr>
                  <w:tcW w:w="1587" w:type="dxa"/>
                  <w:shd w:val="clear" w:color="auto" w:fill="F2F2F2" w:themeFill="background1" w:themeFillShade="F2"/>
                </w:tcPr>
                <w:p w14:paraId="74D44468" w14:textId="77777777" w:rsidR="00CF17AC" w:rsidRPr="00AA6140" w:rsidRDefault="00CF17AC" w:rsidP="000C5A8E">
                  <w:pPr>
                    <w:pStyle w:val="PTNormalResponse"/>
                    <w:jc w:val="both"/>
                    <w:rPr>
                      <w:rFonts w:cs="Arial"/>
                      <w:color w:val="000000"/>
                    </w:rPr>
                  </w:pPr>
                  <w:r w:rsidRPr="00AA6140">
                    <w:rPr>
                      <w:rFonts w:cs="Arial"/>
                      <w:color w:val="000000"/>
                    </w:rPr>
                    <w:t>Highlights</w:t>
                  </w:r>
                </w:p>
              </w:tc>
              <w:tc>
                <w:tcPr>
                  <w:tcW w:w="8050" w:type="dxa"/>
                </w:tcPr>
                <w:p w14:paraId="0E514D49" w14:textId="77777777" w:rsidR="00CF17AC" w:rsidRPr="00AA6140" w:rsidRDefault="00CF17AC" w:rsidP="000C5A8E">
                  <w:pPr>
                    <w:pStyle w:val="PTNormalResponse"/>
                    <w:numPr>
                      <w:ilvl w:val="0"/>
                      <w:numId w:val="45"/>
                    </w:numPr>
                    <w:ind w:left="360"/>
                    <w:jc w:val="both"/>
                    <w:rPr>
                      <w:rFonts w:cs="Arial"/>
                      <w:color w:val="000000"/>
                      <w:lang w:val="en-GB"/>
                    </w:rPr>
                  </w:pPr>
                  <w:r w:rsidRPr="00AA6140">
                    <w:rPr>
                      <w:rFonts w:cs="Arial"/>
                      <w:color w:val="000000"/>
                      <w:lang w:val="en-GB"/>
                    </w:rPr>
                    <w:t>We are having a strategic partnership with Pega Systems to create differentiation assets using PGP</w:t>
                  </w:r>
                </w:p>
                <w:p w14:paraId="2A67C2CB" w14:textId="4568A42C" w:rsidR="00CF17AC" w:rsidRPr="00AA6140" w:rsidRDefault="00CF17AC" w:rsidP="000C5A8E">
                  <w:pPr>
                    <w:pStyle w:val="PTNormalResponse"/>
                    <w:numPr>
                      <w:ilvl w:val="0"/>
                      <w:numId w:val="45"/>
                    </w:numPr>
                    <w:ind w:left="360"/>
                    <w:jc w:val="both"/>
                    <w:rPr>
                      <w:rFonts w:cs="Arial"/>
                      <w:color w:val="000000"/>
                      <w:lang w:val="en-IN"/>
                    </w:rPr>
                  </w:pPr>
                  <w:r w:rsidRPr="00AA6140">
                    <w:rPr>
                      <w:rFonts w:cs="Arial"/>
                      <w:color w:val="000000"/>
                      <w:lang w:val="en-IN"/>
                    </w:rPr>
                    <w:t>Wipro Pega practice has invested in hiring local talent across key locations including Melbourne, Sydney and maintains a pool of SME’s for customer engagements</w:t>
                  </w:r>
                </w:p>
              </w:tc>
            </w:tr>
          </w:tbl>
          <w:p w14:paraId="09E76DE0" w14:textId="77777777" w:rsidR="00CF17AC" w:rsidRPr="00AA6140" w:rsidRDefault="00CF17AC" w:rsidP="000C5A8E">
            <w:pPr>
              <w:pStyle w:val="PTNormalResponse"/>
              <w:jc w:val="both"/>
              <w:rPr>
                <w:rFonts w:cs="Arial"/>
                <w:color w:val="000000"/>
              </w:rPr>
            </w:pPr>
          </w:p>
          <w:p w14:paraId="0E6EDA8F" w14:textId="77777777" w:rsidR="00CF17AC" w:rsidRPr="00AA6140" w:rsidRDefault="00CF17AC" w:rsidP="000C5A8E">
            <w:pPr>
              <w:pStyle w:val="BodyText-NumberedList1"/>
              <w:jc w:val="both"/>
              <w:rPr>
                <w:b/>
                <w:bCs/>
              </w:rPr>
            </w:pPr>
            <w:r w:rsidRPr="00AA6140">
              <w:rPr>
                <w:b/>
                <w:bCs/>
              </w:rPr>
              <w:t>Talent Capabilities for Oracle (Accounting Domain Skillset for NextGen Platform)</w:t>
            </w:r>
          </w:p>
          <w:p w14:paraId="4DC34B8F" w14:textId="77777777" w:rsidR="00CF17AC" w:rsidRPr="00AA6140" w:rsidRDefault="00CF17AC" w:rsidP="000C5A8E">
            <w:pPr>
              <w:pStyle w:val="PTNormalResponse"/>
              <w:jc w:val="both"/>
              <w:rPr>
                <w:rFonts w:cs="Arial"/>
                <w:color w:val="000000"/>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587"/>
              <w:gridCol w:w="8050"/>
            </w:tblGrid>
            <w:tr w:rsidR="00CF17AC" w:rsidRPr="00AA6140" w14:paraId="7B98CBE3" w14:textId="77777777" w:rsidTr="00C979EB">
              <w:tc>
                <w:tcPr>
                  <w:tcW w:w="1587" w:type="dxa"/>
                  <w:shd w:val="clear" w:color="auto" w:fill="F2F2F2" w:themeFill="background1" w:themeFillShade="F2"/>
                </w:tcPr>
                <w:p w14:paraId="58367BD9" w14:textId="77777777" w:rsidR="00CF17AC" w:rsidRPr="00AA6140" w:rsidRDefault="00CF17AC" w:rsidP="000C5A8E">
                  <w:pPr>
                    <w:pStyle w:val="PTNormalResponse"/>
                    <w:jc w:val="both"/>
                    <w:rPr>
                      <w:rFonts w:cs="Arial"/>
                      <w:color w:val="000000"/>
                    </w:rPr>
                  </w:pPr>
                  <w:r w:rsidRPr="00AA6140">
                    <w:rPr>
                      <w:rFonts w:cs="Arial"/>
                      <w:color w:val="000000"/>
                    </w:rPr>
                    <w:t>Capability Strength</w:t>
                  </w:r>
                </w:p>
              </w:tc>
              <w:tc>
                <w:tcPr>
                  <w:tcW w:w="8050" w:type="dxa"/>
                </w:tcPr>
                <w:p w14:paraId="3D3A17F0"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7000+ Oracle Application Consultants</w:t>
                  </w:r>
                </w:p>
                <w:p w14:paraId="78B51F6F"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2500+ Oracle Cloud Specialists</w:t>
                  </w:r>
                </w:p>
                <w:p w14:paraId="5783EFF1"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200+ Oracle Cloud customers, 300+ Oracle on-prem customers</w:t>
                  </w:r>
                </w:p>
              </w:tc>
            </w:tr>
            <w:tr w:rsidR="00CF17AC" w:rsidRPr="00AA6140" w14:paraId="2BBFD97D" w14:textId="77777777" w:rsidTr="00C979EB">
              <w:tc>
                <w:tcPr>
                  <w:tcW w:w="1587" w:type="dxa"/>
                  <w:shd w:val="clear" w:color="auto" w:fill="F2F2F2" w:themeFill="background1" w:themeFillShade="F2"/>
                </w:tcPr>
                <w:p w14:paraId="2FD2AD6A" w14:textId="77777777" w:rsidR="00CF17AC" w:rsidRPr="00AA6140" w:rsidRDefault="00CF17AC" w:rsidP="000C5A8E">
                  <w:pPr>
                    <w:pStyle w:val="PTNormalResponse"/>
                    <w:jc w:val="both"/>
                    <w:rPr>
                      <w:rFonts w:cs="Arial"/>
                      <w:color w:val="000000"/>
                    </w:rPr>
                  </w:pPr>
                  <w:r w:rsidRPr="00AA6140">
                    <w:rPr>
                      <w:rFonts w:cs="Arial"/>
                      <w:color w:val="000000"/>
                    </w:rPr>
                    <w:t>Notable Case Studies</w:t>
                  </w:r>
                </w:p>
              </w:tc>
              <w:tc>
                <w:tcPr>
                  <w:tcW w:w="8050" w:type="dxa"/>
                </w:tcPr>
                <w:p w14:paraId="411D6D80" w14:textId="7032574B" w:rsidR="00CF17AC" w:rsidRPr="00AA6140" w:rsidRDefault="00A14597" w:rsidP="000C5A8E">
                  <w:pPr>
                    <w:jc w:val="both"/>
                    <w:rPr>
                      <w:rFonts w:ascii="Arial" w:hAnsi="Arial" w:cs="Arial"/>
                    </w:rPr>
                  </w:pPr>
                  <w:r w:rsidRPr="00AA6140">
                    <w:rPr>
                      <w:rFonts w:ascii="Arial" w:hAnsi="Arial" w:cs="Arial"/>
                    </w:rPr>
                    <w:t xml:space="preserve">1. </w:t>
                  </w:r>
                  <w:r w:rsidR="00CF17AC" w:rsidRPr="00AA6140">
                    <w:rPr>
                      <w:rFonts w:ascii="Arial" w:hAnsi="Arial" w:cs="Arial"/>
                    </w:rPr>
                    <w:t>For a leading Financial Services provider in the US, Wipro implemented Oracle ERP Cloud as a robust, cost-efficient, and highly available financial-management software platform to standardize processes and consolidated multiple disparate planning, budgeting, and expense systems with Oracle Planning and Budgeting Cloud Service, to enable the below:</w:t>
                  </w:r>
                </w:p>
                <w:p w14:paraId="20FE9E1F" w14:textId="77777777" w:rsidR="00CF17AC" w:rsidRPr="00AA6140" w:rsidRDefault="00CF17AC" w:rsidP="00BF6119">
                  <w:pPr>
                    <w:pStyle w:val="PTNormalResponse"/>
                    <w:numPr>
                      <w:ilvl w:val="0"/>
                      <w:numId w:val="76"/>
                    </w:numPr>
                    <w:spacing w:before="0"/>
                    <w:jc w:val="both"/>
                    <w:rPr>
                      <w:rFonts w:cs="Arial"/>
                    </w:rPr>
                  </w:pPr>
                  <w:r w:rsidRPr="00AA6140">
                    <w:rPr>
                      <w:rFonts w:cs="Arial"/>
                    </w:rPr>
                    <w:t>Sales Tax: Reverse charge mechanism</w:t>
                  </w:r>
                </w:p>
                <w:p w14:paraId="6304BDD6" w14:textId="77777777" w:rsidR="00CF17AC" w:rsidRPr="00AA6140" w:rsidRDefault="00CF17AC" w:rsidP="00BF6119">
                  <w:pPr>
                    <w:pStyle w:val="PTNormalResponse"/>
                    <w:numPr>
                      <w:ilvl w:val="0"/>
                      <w:numId w:val="76"/>
                    </w:numPr>
                    <w:spacing w:before="0"/>
                    <w:jc w:val="both"/>
                    <w:rPr>
                      <w:rFonts w:cs="Arial"/>
                    </w:rPr>
                  </w:pPr>
                  <w:r w:rsidRPr="00AA6140">
                    <w:rPr>
                      <w:rFonts w:cs="Arial"/>
                    </w:rPr>
                    <w:t>Fixed Asset appropriation across Business Technologies</w:t>
                  </w:r>
                </w:p>
                <w:p w14:paraId="47F3ABE2" w14:textId="77777777" w:rsidR="00CF17AC" w:rsidRPr="00AA6140" w:rsidRDefault="00CF17AC" w:rsidP="00BF6119">
                  <w:pPr>
                    <w:pStyle w:val="PTNormalResponse"/>
                    <w:numPr>
                      <w:ilvl w:val="0"/>
                      <w:numId w:val="76"/>
                    </w:numPr>
                    <w:spacing w:before="0"/>
                    <w:jc w:val="both"/>
                    <w:rPr>
                      <w:rFonts w:cs="Arial"/>
                    </w:rPr>
                  </w:pPr>
                  <w:r w:rsidRPr="00AA6140">
                    <w:rPr>
                      <w:rFonts w:cs="Arial"/>
                    </w:rPr>
                    <w:t>Bank Charges and Invoice Adjustment</w:t>
                  </w:r>
                </w:p>
                <w:p w14:paraId="6A15E194" w14:textId="77777777" w:rsidR="00CF17AC" w:rsidRPr="00AA6140" w:rsidRDefault="00CF17AC" w:rsidP="00BF6119">
                  <w:pPr>
                    <w:pStyle w:val="PTNormalResponse"/>
                    <w:numPr>
                      <w:ilvl w:val="0"/>
                      <w:numId w:val="76"/>
                    </w:numPr>
                    <w:spacing w:before="0"/>
                    <w:jc w:val="both"/>
                    <w:rPr>
                      <w:rFonts w:cs="Arial"/>
                    </w:rPr>
                  </w:pPr>
                  <w:r w:rsidRPr="00AA6140">
                    <w:rPr>
                      <w:rFonts w:cs="Arial"/>
                    </w:rPr>
                    <w:t>Cross-currency receipt application</w:t>
                  </w:r>
                </w:p>
                <w:p w14:paraId="647BDADB" w14:textId="77777777" w:rsidR="00CF17AC" w:rsidRPr="00AA6140" w:rsidRDefault="00CF17AC" w:rsidP="000C5A8E">
                  <w:pPr>
                    <w:pStyle w:val="PTNormalResponse"/>
                    <w:jc w:val="both"/>
                    <w:rPr>
                      <w:rFonts w:cs="Arial"/>
                    </w:rPr>
                  </w:pPr>
                  <w:r w:rsidRPr="00AA6140">
                    <w:rPr>
                      <w:rFonts w:cs="Arial"/>
                    </w:rPr>
                    <w:t>Wipro enabled the following benefits through this solution for the customer.</w:t>
                  </w:r>
                </w:p>
                <w:p w14:paraId="7E87F991" w14:textId="1C23C9B2" w:rsidR="00CF17AC" w:rsidRPr="00AA6140" w:rsidRDefault="00CF17AC" w:rsidP="000C5A8E">
                  <w:pPr>
                    <w:pStyle w:val="PTNormalResponse"/>
                    <w:numPr>
                      <w:ilvl w:val="0"/>
                      <w:numId w:val="61"/>
                    </w:numPr>
                    <w:spacing w:before="0"/>
                    <w:ind w:left="714" w:hanging="357"/>
                    <w:jc w:val="both"/>
                    <w:rPr>
                      <w:rFonts w:cs="Arial"/>
                    </w:rPr>
                  </w:pPr>
                  <w:r w:rsidRPr="00AA6140">
                    <w:rPr>
                      <w:rFonts w:cs="Arial"/>
                    </w:rPr>
                    <w:t xml:space="preserve">Consolidated data and expanded visibility across US operations to enable a more timely and accurate view of the company’s financial position, even while running millions of lines of data </w:t>
                  </w:r>
                  <w:r w:rsidR="004547E8" w:rsidRPr="00AA6140">
                    <w:rPr>
                      <w:rFonts w:cs="Arial"/>
                    </w:rPr>
                    <w:t>daily</w:t>
                  </w:r>
                </w:p>
                <w:p w14:paraId="417E331A" w14:textId="77777777" w:rsidR="00CF17AC" w:rsidRPr="00AA6140" w:rsidRDefault="00CF17AC" w:rsidP="00BF6119">
                  <w:pPr>
                    <w:pStyle w:val="PTNormalResponse"/>
                    <w:numPr>
                      <w:ilvl w:val="0"/>
                      <w:numId w:val="77"/>
                    </w:numPr>
                    <w:spacing w:before="0"/>
                    <w:jc w:val="both"/>
                    <w:rPr>
                      <w:rFonts w:cs="Arial"/>
                    </w:rPr>
                  </w:pPr>
                  <w:r w:rsidRPr="00AA6140">
                    <w:rPr>
                      <w:rFonts w:cs="Arial"/>
                    </w:rPr>
                    <w:t>Increased business agility and flexibility</w:t>
                  </w:r>
                </w:p>
                <w:p w14:paraId="217B3700" w14:textId="77777777" w:rsidR="00CF17AC" w:rsidRPr="00AA6140" w:rsidRDefault="00CF17AC" w:rsidP="000C5A8E">
                  <w:pPr>
                    <w:pStyle w:val="PTNormalResponse"/>
                    <w:spacing w:before="0"/>
                    <w:jc w:val="both"/>
                    <w:rPr>
                      <w:rFonts w:cs="Arial"/>
                    </w:rPr>
                  </w:pPr>
                </w:p>
                <w:p w14:paraId="05D9B9AA" w14:textId="3A7342CD" w:rsidR="00CF17AC" w:rsidRPr="00AA6140" w:rsidRDefault="00A14597" w:rsidP="000C5A8E">
                  <w:pPr>
                    <w:pStyle w:val="PTNormalResponse"/>
                    <w:spacing w:before="0"/>
                    <w:jc w:val="both"/>
                    <w:rPr>
                      <w:rFonts w:cs="Arial"/>
                    </w:rPr>
                  </w:pPr>
                  <w:r w:rsidRPr="00AA6140">
                    <w:rPr>
                      <w:rFonts w:cs="Arial"/>
                    </w:rPr>
                    <w:t xml:space="preserve">2. </w:t>
                  </w:r>
                  <w:r w:rsidR="00CF17AC" w:rsidRPr="00AA6140">
                    <w:rPr>
                      <w:rFonts w:cs="Arial"/>
                    </w:rPr>
                    <w:t>For a Global Utility provider headquartered in Canada, Wipro leveraged Oracle Cloud to simplify and integrate business processes across GBU and build a shared-services model.</w:t>
                  </w:r>
                </w:p>
                <w:p w14:paraId="0CB47006" w14:textId="77777777" w:rsidR="00CF17AC" w:rsidRPr="00AA6140" w:rsidRDefault="00CF17AC" w:rsidP="000C5A8E">
                  <w:pPr>
                    <w:pStyle w:val="PTNormalResponse"/>
                    <w:spacing w:before="0"/>
                    <w:jc w:val="both"/>
                    <w:rPr>
                      <w:rFonts w:cs="Arial"/>
                    </w:rPr>
                  </w:pPr>
                  <w:r w:rsidRPr="00AA6140">
                    <w:rPr>
                      <w:rFonts w:cs="Arial"/>
                    </w:rPr>
                    <w:t>Wipro’s solution to address the above problems centred on implementing Oracle Financials Cloud – General Ledger, Receivables, Payables and Cash Management. Benefits for the customer:</w:t>
                  </w:r>
                </w:p>
                <w:p w14:paraId="013A51AD" w14:textId="77777777" w:rsidR="00CF17AC" w:rsidRPr="00AA6140" w:rsidRDefault="00CF17AC" w:rsidP="000C5A8E">
                  <w:pPr>
                    <w:pStyle w:val="PTNormalResponse"/>
                    <w:numPr>
                      <w:ilvl w:val="0"/>
                      <w:numId w:val="62"/>
                    </w:numPr>
                    <w:jc w:val="both"/>
                    <w:rPr>
                      <w:rFonts w:cs="Arial"/>
                    </w:rPr>
                  </w:pPr>
                  <w:r w:rsidRPr="00AA6140">
                    <w:rPr>
                      <w:rFonts w:cs="Arial"/>
                    </w:rPr>
                    <w:t>Unification of Chart of Accounts across the enterprise for a single source of truth</w:t>
                  </w:r>
                </w:p>
                <w:p w14:paraId="355C15DE" w14:textId="77777777" w:rsidR="00CF17AC" w:rsidRPr="00AA6140" w:rsidRDefault="00CF17AC" w:rsidP="000C5A8E">
                  <w:pPr>
                    <w:pStyle w:val="PTNormalResponse"/>
                    <w:numPr>
                      <w:ilvl w:val="0"/>
                      <w:numId w:val="62"/>
                    </w:numPr>
                    <w:jc w:val="both"/>
                    <w:rPr>
                      <w:rFonts w:cs="Arial"/>
                    </w:rPr>
                  </w:pPr>
                  <w:r w:rsidRPr="00AA6140">
                    <w:rPr>
                      <w:rFonts w:cs="Arial"/>
                    </w:rPr>
                    <w:t>Improved maintenance of Creditors Accounts to allow for easier visibility and feasibility analysis</w:t>
                  </w:r>
                </w:p>
                <w:p w14:paraId="28BFAC15" w14:textId="77777777" w:rsidR="00CF17AC" w:rsidRPr="00AA6140" w:rsidRDefault="00CF17AC" w:rsidP="000C5A8E">
                  <w:pPr>
                    <w:pStyle w:val="PTNormalResponse"/>
                    <w:jc w:val="both"/>
                    <w:rPr>
                      <w:rFonts w:cs="Arial"/>
                      <w:b/>
                    </w:rPr>
                  </w:pPr>
                  <w:r w:rsidRPr="00AA6140">
                    <w:rPr>
                      <w:rFonts w:cs="Arial"/>
                      <w:b/>
                    </w:rPr>
                    <w:t>Case Study 3:</w:t>
                  </w:r>
                </w:p>
                <w:p w14:paraId="5C397D14" w14:textId="77777777" w:rsidR="00CF17AC" w:rsidRPr="00AA6140" w:rsidRDefault="00CF17AC" w:rsidP="000C5A8E">
                  <w:pPr>
                    <w:pStyle w:val="PTNormalResponse"/>
                    <w:jc w:val="both"/>
                    <w:rPr>
                      <w:rFonts w:cs="Arial"/>
                      <w:lang w:val="en-US"/>
                    </w:rPr>
                  </w:pPr>
                  <w:r w:rsidRPr="00AA6140">
                    <w:rPr>
                      <w:rFonts w:cs="Arial"/>
                    </w:rPr>
                    <w:t>For the largest</w:t>
                  </w:r>
                  <w:r w:rsidRPr="00AA6140">
                    <w:rPr>
                      <w:rFonts w:cs="Arial"/>
                      <w:lang w:val="en-US"/>
                    </w:rPr>
                    <w:t xml:space="preserve"> outdoor advertising company based out of Australia and New Zealand with over 50,000 high-impact sites, Wipro as the preferred partner for customer’s Cloud migration journey for Wipro’s proven expertise in change management. Wipro helped to migrate from customized JD Edwards to Oracle ERP Cloud implementation enabling Automated Invoice Processing, Self-service reporting, Payment file transmission and approval functionality and enable streamlining integration with subsystems and banks.</w:t>
                  </w:r>
                </w:p>
                <w:p w14:paraId="2480497D" w14:textId="77777777" w:rsidR="00CF17AC" w:rsidRPr="00AA6140" w:rsidRDefault="00CF17AC" w:rsidP="000C5A8E">
                  <w:pPr>
                    <w:pStyle w:val="PTNormalResponse"/>
                    <w:jc w:val="both"/>
                    <w:rPr>
                      <w:rFonts w:cs="Arial"/>
                      <w:lang w:val="en-US"/>
                    </w:rPr>
                  </w:pPr>
                  <w:r w:rsidRPr="00AA6140">
                    <w:rPr>
                      <w:rFonts w:cs="Arial"/>
                      <w:lang w:val="en-US"/>
                    </w:rPr>
                    <w:t>Benefits for the customer were as below:</w:t>
                  </w:r>
                </w:p>
                <w:p w14:paraId="688FFAB4" w14:textId="77777777" w:rsidR="00CF17AC" w:rsidRPr="00AA6140" w:rsidRDefault="00CF17AC" w:rsidP="00BF6119">
                  <w:pPr>
                    <w:pStyle w:val="PTNormalResponse"/>
                    <w:numPr>
                      <w:ilvl w:val="0"/>
                      <w:numId w:val="75"/>
                    </w:numPr>
                    <w:jc w:val="both"/>
                    <w:rPr>
                      <w:rFonts w:cs="Arial"/>
                    </w:rPr>
                  </w:pPr>
                  <w:r w:rsidRPr="00AA6140">
                    <w:rPr>
                      <w:rFonts w:cs="Arial"/>
                    </w:rPr>
                    <w:t>35% improvement in month-end processing cycle</w:t>
                  </w:r>
                </w:p>
                <w:p w14:paraId="7691B15D" w14:textId="77777777" w:rsidR="00CF17AC" w:rsidRPr="00AA6140" w:rsidRDefault="00CF17AC" w:rsidP="00BF6119">
                  <w:pPr>
                    <w:pStyle w:val="PTNormalResponse"/>
                    <w:numPr>
                      <w:ilvl w:val="0"/>
                      <w:numId w:val="75"/>
                    </w:numPr>
                    <w:jc w:val="both"/>
                    <w:rPr>
                      <w:rFonts w:cs="Arial"/>
                    </w:rPr>
                  </w:pPr>
                  <w:r w:rsidRPr="00AA6140">
                    <w:rPr>
                      <w:rFonts w:cs="Arial"/>
                    </w:rPr>
                    <w:t>75% reduction in expense reimbursement cycle</w:t>
                  </w:r>
                </w:p>
                <w:p w14:paraId="4E4E4527" w14:textId="77777777" w:rsidR="00CF17AC" w:rsidRPr="00AA6140" w:rsidRDefault="00CF17AC" w:rsidP="00BF6119">
                  <w:pPr>
                    <w:pStyle w:val="PTNormalResponse"/>
                    <w:numPr>
                      <w:ilvl w:val="0"/>
                      <w:numId w:val="70"/>
                    </w:numPr>
                    <w:jc w:val="both"/>
                    <w:rPr>
                      <w:rFonts w:cs="Arial"/>
                      <w:color w:val="000000"/>
                    </w:rPr>
                  </w:pPr>
                  <w:r w:rsidRPr="00AA6140">
                    <w:rPr>
                      <w:rFonts w:cs="Arial"/>
                    </w:rPr>
                    <w:t>Improved TCO with Oracle ERP Cloud (Finance) solution</w:t>
                  </w:r>
                </w:p>
              </w:tc>
            </w:tr>
            <w:tr w:rsidR="00CF17AC" w:rsidRPr="00AA6140" w14:paraId="0491C7AF" w14:textId="77777777" w:rsidTr="00C979EB">
              <w:tc>
                <w:tcPr>
                  <w:tcW w:w="1587" w:type="dxa"/>
                  <w:shd w:val="clear" w:color="auto" w:fill="F2F2F2" w:themeFill="background1" w:themeFillShade="F2"/>
                </w:tcPr>
                <w:p w14:paraId="7A074E99" w14:textId="77777777" w:rsidR="00CF17AC" w:rsidRPr="00AA6140" w:rsidRDefault="00CF17AC" w:rsidP="000C5A8E">
                  <w:pPr>
                    <w:pStyle w:val="PTNormalResponse"/>
                    <w:jc w:val="both"/>
                    <w:rPr>
                      <w:rFonts w:cs="Arial"/>
                      <w:color w:val="000000"/>
                    </w:rPr>
                  </w:pPr>
                  <w:r w:rsidRPr="00AA6140">
                    <w:rPr>
                      <w:rFonts w:cs="Arial"/>
                      <w:color w:val="000000"/>
                    </w:rPr>
                    <w:t>Value Add for NextGen program</w:t>
                  </w:r>
                </w:p>
              </w:tc>
              <w:tc>
                <w:tcPr>
                  <w:tcW w:w="8050" w:type="dxa"/>
                </w:tcPr>
                <w:p w14:paraId="055F3AA6" w14:textId="77777777"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 xml:space="preserve">Deep functional knowledge in the areas of AR and AP, GL, Invoice, Product Catalogue, Payment Plans, etc. </w:t>
                  </w:r>
                </w:p>
                <w:p w14:paraId="551793E6" w14:textId="71A50976" w:rsidR="00CF17AC" w:rsidRPr="00AA6140" w:rsidRDefault="00CF17AC" w:rsidP="000C5A8E">
                  <w:pPr>
                    <w:pStyle w:val="PTNormalResponse"/>
                    <w:numPr>
                      <w:ilvl w:val="0"/>
                      <w:numId w:val="71"/>
                    </w:numPr>
                    <w:jc w:val="both"/>
                    <w:rPr>
                      <w:rFonts w:cs="Arial"/>
                      <w:color w:val="000000"/>
                      <w:lang w:val="en-GB"/>
                    </w:rPr>
                  </w:pPr>
                  <w:r w:rsidRPr="00AA6140">
                    <w:rPr>
                      <w:rFonts w:cs="Arial"/>
                      <w:color w:val="000000"/>
                      <w:lang w:val="en-GB"/>
                    </w:rPr>
                    <w:t xml:space="preserve">Rich implementation experience in </w:t>
                  </w:r>
                  <w:r w:rsidRPr="00AA6140">
                    <w:rPr>
                      <w:rFonts w:cs="Arial"/>
                      <w:color w:val="000000"/>
                    </w:rPr>
                    <w:t>Oracle Integration Cloud</w:t>
                  </w:r>
                  <w:r w:rsidRPr="00AA6140">
                    <w:rPr>
                      <w:rFonts w:cs="Arial"/>
                      <w:color w:val="000000"/>
                      <w:lang w:val="en-GB"/>
                    </w:rPr>
                    <w:t xml:space="preserve"> for large Accounting ERP rollout.</w:t>
                  </w:r>
                </w:p>
              </w:tc>
            </w:tr>
            <w:tr w:rsidR="00CF17AC" w:rsidRPr="00AA6140" w14:paraId="5DF5E67B" w14:textId="77777777" w:rsidTr="00C979EB">
              <w:tc>
                <w:tcPr>
                  <w:tcW w:w="1587" w:type="dxa"/>
                  <w:shd w:val="clear" w:color="auto" w:fill="F2F2F2" w:themeFill="background1" w:themeFillShade="F2"/>
                </w:tcPr>
                <w:p w14:paraId="67A631FB" w14:textId="77777777" w:rsidR="00CF17AC" w:rsidRPr="00AA6140" w:rsidRDefault="00CF17AC" w:rsidP="000C5A8E">
                  <w:pPr>
                    <w:pStyle w:val="PTNormalResponse"/>
                    <w:jc w:val="both"/>
                    <w:rPr>
                      <w:rFonts w:cs="Arial"/>
                      <w:color w:val="000000"/>
                    </w:rPr>
                  </w:pPr>
                  <w:r w:rsidRPr="00AA6140">
                    <w:rPr>
                      <w:rFonts w:cs="Arial"/>
                      <w:color w:val="000000"/>
                    </w:rPr>
                    <w:t>Highlights</w:t>
                  </w:r>
                </w:p>
              </w:tc>
              <w:tc>
                <w:tcPr>
                  <w:tcW w:w="8050" w:type="dxa"/>
                </w:tcPr>
                <w:p w14:paraId="6DD846DE" w14:textId="77777777" w:rsidR="00CF17AC" w:rsidRPr="00AA6140" w:rsidRDefault="00CF17AC" w:rsidP="00BF6119">
                  <w:pPr>
                    <w:pStyle w:val="PTNormalResponse"/>
                    <w:numPr>
                      <w:ilvl w:val="0"/>
                      <w:numId w:val="72"/>
                    </w:numPr>
                    <w:jc w:val="both"/>
                    <w:rPr>
                      <w:rFonts w:cs="Arial"/>
                      <w:color w:val="000000"/>
                    </w:rPr>
                  </w:pPr>
                  <w:r w:rsidRPr="00AA6140">
                    <w:rPr>
                      <w:rFonts w:cs="Arial"/>
                      <w:color w:val="000000"/>
                    </w:rPr>
                    <w:t>Wipro is the one of the largest Global System Integration partners of Oracle</w:t>
                  </w:r>
                </w:p>
                <w:p w14:paraId="1D23A6F1" w14:textId="77777777" w:rsidR="00CF17AC" w:rsidRPr="00AA6140" w:rsidRDefault="00CF17AC" w:rsidP="00BF6119">
                  <w:pPr>
                    <w:pStyle w:val="PTNormalResponse"/>
                    <w:numPr>
                      <w:ilvl w:val="0"/>
                      <w:numId w:val="68"/>
                    </w:numPr>
                    <w:jc w:val="both"/>
                    <w:rPr>
                      <w:rFonts w:cs="Arial"/>
                      <w:color w:val="000000"/>
                    </w:rPr>
                  </w:pPr>
                  <w:r w:rsidRPr="00AA6140">
                    <w:rPr>
                      <w:rFonts w:cs="Arial"/>
                      <w:color w:val="000000"/>
                    </w:rPr>
                    <w:lastRenderedPageBreak/>
                    <w:t>Gartner, Forrester and IDC recognized Wipro as a Leader in Oracle implementation services</w:t>
                  </w:r>
                </w:p>
                <w:p w14:paraId="7BC81B6D" w14:textId="77777777" w:rsidR="00CF17AC" w:rsidRPr="00AA6140" w:rsidRDefault="00CF17AC" w:rsidP="00BF6119">
                  <w:pPr>
                    <w:pStyle w:val="PTNormalResponse"/>
                    <w:numPr>
                      <w:ilvl w:val="0"/>
                      <w:numId w:val="68"/>
                    </w:numPr>
                    <w:jc w:val="both"/>
                    <w:rPr>
                      <w:rFonts w:cs="Arial"/>
                      <w:color w:val="000000"/>
                    </w:rPr>
                  </w:pPr>
                  <w:r w:rsidRPr="00AA6140">
                    <w:rPr>
                      <w:rFonts w:cs="Arial"/>
                      <w:color w:val="000000"/>
                    </w:rPr>
                    <w:t>Oracle Specialized Partner of the Year for CX (UK) - 2020</w:t>
                  </w:r>
                </w:p>
                <w:p w14:paraId="46D1276C" w14:textId="77777777" w:rsidR="00CF17AC" w:rsidRPr="00AA6140" w:rsidRDefault="00CF17AC" w:rsidP="00BF6119">
                  <w:pPr>
                    <w:pStyle w:val="PTNormalResponse"/>
                    <w:numPr>
                      <w:ilvl w:val="0"/>
                      <w:numId w:val="68"/>
                    </w:numPr>
                    <w:jc w:val="both"/>
                    <w:rPr>
                      <w:rFonts w:cs="Arial"/>
                      <w:color w:val="000000"/>
                    </w:rPr>
                  </w:pPr>
                  <w:r w:rsidRPr="00AA6140">
                    <w:rPr>
                      <w:rFonts w:cs="Arial"/>
                      <w:color w:val="000000"/>
                    </w:rPr>
                    <w:t>Oracle Cloud Managed Services Partner (India) - 2019</w:t>
                  </w:r>
                </w:p>
                <w:p w14:paraId="61CF04BE" w14:textId="5688C658" w:rsidR="00CF17AC" w:rsidRPr="00AA6140" w:rsidRDefault="00CF17AC" w:rsidP="00BF6119">
                  <w:pPr>
                    <w:pStyle w:val="PTNormalResponse"/>
                    <w:numPr>
                      <w:ilvl w:val="0"/>
                      <w:numId w:val="68"/>
                    </w:numPr>
                    <w:jc w:val="both"/>
                    <w:rPr>
                      <w:rFonts w:cs="Arial"/>
                      <w:color w:val="000000"/>
                    </w:rPr>
                  </w:pPr>
                  <w:r w:rsidRPr="00AA6140">
                    <w:rPr>
                      <w:rFonts w:cs="Arial"/>
                      <w:color w:val="000000"/>
                    </w:rPr>
                    <w:t>Oracle Cloud IaaS / PaaS Partner of the Year (ANZ) - 2017</w:t>
                  </w:r>
                </w:p>
              </w:tc>
            </w:tr>
          </w:tbl>
          <w:p w14:paraId="3D97E762" w14:textId="77777777" w:rsidR="00CF17AC" w:rsidRPr="00AA6140" w:rsidRDefault="00CF17AC" w:rsidP="000C5A8E">
            <w:pPr>
              <w:jc w:val="both"/>
              <w:rPr>
                <w:rFonts w:ascii="Arial" w:hAnsi="Arial" w:cs="Arial"/>
              </w:rPr>
            </w:pPr>
          </w:p>
          <w:p w14:paraId="07946742" w14:textId="77777777" w:rsidR="00CF17AC" w:rsidRPr="00AA6140" w:rsidRDefault="00CF17AC" w:rsidP="000C5A8E">
            <w:pPr>
              <w:pStyle w:val="ListParagraph"/>
              <w:numPr>
                <w:ilvl w:val="0"/>
                <w:numId w:val="44"/>
              </w:numPr>
              <w:jc w:val="both"/>
              <w:rPr>
                <w:rFonts w:ascii="Arial" w:hAnsi="Arial" w:cs="Arial"/>
                <w:b/>
              </w:rPr>
            </w:pPr>
            <w:r w:rsidRPr="00AA6140">
              <w:rPr>
                <w:rFonts w:ascii="Arial" w:hAnsi="Arial" w:cs="Arial"/>
                <w:b/>
              </w:rPr>
              <w:t>Talent Capabilities for Drupal (Human Interface Skills for NextGen Platform)</w:t>
            </w:r>
          </w:p>
          <w:p w14:paraId="6349FB7B" w14:textId="77777777" w:rsidR="00CF17AC" w:rsidRPr="00AA6140" w:rsidRDefault="00CF17AC" w:rsidP="000C5A8E">
            <w:pPr>
              <w:jc w:val="both"/>
              <w:rPr>
                <w:rFonts w:ascii="Arial" w:hAnsi="Arial" w:cs="Arial"/>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587"/>
              <w:gridCol w:w="8050"/>
            </w:tblGrid>
            <w:tr w:rsidR="00CF17AC" w:rsidRPr="00AA6140" w14:paraId="76CEBE28" w14:textId="77777777" w:rsidTr="00C979EB">
              <w:tc>
                <w:tcPr>
                  <w:tcW w:w="1587" w:type="dxa"/>
                  <w:shd w:val="clear" w:color="auto" w:fill="F2F2F2" w:themeFill="background1" w:themeFillShade="F2"/>
                </w:tcPr>
                <w:p w14:paraId="284199D7" w14:textId="77777777" w:rsidR="00CF17AC" w:rsidRPr="00AA6140" w:rsidRDefault="00CF17AC" w:rsidP="000C5A8E">
                  <w:pPr>
                    <w:jc w:val="both"/>
                    <w:rPr>
                      <w:rFonts w:ascii="Arial" w:hAnsi="Arial" w:cs="Arial"/>
                      <w:color w:val="000000"/>
                    </w:rPr>
                  </w:pPr>
                  <w:r w:rsidRPr="00AA6140">
                    <w:rPr>
                      <w:rFonts w:ascii="Arial" w:hAnsi="Arial" w:cs="Arial"/>
                      <w:color w:val="000000"/>
                    </w:rPr>
                    <w:t>Capability Strength</w:t>
                  </w:r>
                </w:p>
              </w:tc>
              <w:tc>
                <w:tcPr>
                  <w:tcW w:w="8050" w:type="dxa"/>
                </w:tcPr>
                <w:p w14:paraId="77B7A61E" w14:textId="77777777" w:rsidR="00CF17AC" w:rsidRPr="00AA6140" w:rsidRDefault="00CF17AC" w:rsidP="000C5A8E">
                  <w:pPr>
                    <w:jc w:val="both"/>
                    <w:rPr>
                      <w:rFonts w:ascii="Arial" w:hAnsi="Arial" w:cs="Arial"/>
                      <w:color w:val="000000"/>
                    </w:rPr>
                  </w:pPr>
                  <w:r w:rsidRPr="00AA6140">
                    <w:rPr>
                      <w:rFonts w:ascii="Arial" w:hAnsi="Arial" w:cs="Arial"/>
                      <w:color w:val="000000"/>
                    </w:rPr>
                    <w:t>200+ Drupal Consultants (Drupal 8 and above)</w:t>
                  </w:r>
                </w:p>
                <w:p w14:paraId="5B6CC502" w14:textId="77777777" w:rsidR="00CF17AC" w:rsidRPr="00AA6140" w:rsidRDefault="00CF17AC" w:rsidP="000C5A8E">
                  <w:pPr>
                    <w:jc w:val="both"/>
                    <w:rPr>
                      <w:rFonts w:ascii="Arial" w:hAnsi="Arial" w:cs="Arial"/>
                      <w:color w:val="000000"/>
                    </w:rPr>
                  </w:pPr>
                  <w:r w:rsidRPr="00AA6140">
                    <w:rPr>
                      <w:rFonts w:ascii="Arial" w:hAnsi="Arial" w:cs="Arial"/>
                      <w:color w:val="000000"/>
                    </w:rPr>
                    <w:t>50+ Drupal projects delivered</w:t>
                  </w:r>
                </w:p>
              </w:tc>
            </w:tr>
            <w:tr w:rsidR="00CF17AC" w:rsidRPr="00AA6140" w14:paraId="416D3F47" w14:textId="77777777" w:rsidTr="00C979EB">
              <w:tc>
                <w:tcPr>
                  <w:tcW w:w="1587" w:type="dxa"/>
                  <w:shd w:val="clear" w:color="auto" w:fill="F2F2F2" w:themeFill="background1" w:themeFillShade="F2"/>
                </w:tcPr>
                <w:p w14:paraId="7461FBF7" w14:textId="77777777" w:rsidR="00CF17AC" w:rsidRPr="00AA6140" w:rsidRDefault="00CF17AC" w:rsidP="000C5A8E">
                  <w:pPr>
                    <w:pStyle w:val="PTNormalResponse"/>
                    <w:jc w:val="both"/>
                    <w:rPr>
                      <w:rFonts w:cs="Arial"/>
                      <w:color w:val="000000"/>
                    </w:rPr>
                  </w:pPr>
                  <w:r w:rsidRPr="00AA6140">
                    <w:rPr>
                      <w:rFonts w:cs="Arial"/>
                    </w:rPr>
                    <w:t>Notable Case Studies</w:t>
                  </w:r>
                </w:p>
              </w:tc>
              <w:tc>
                <w:tcPr>
                  <w:tcW w:w="8050" w:type="dxa"/>
                </w:tcPr>
                <w:p w14:paraId="6E0C213F" w14:textId="77777777" w:rsidR="00CF17AC" w:rsidRPr="00AA6140" w:rsidRDefault="00CF17AC" w:rsidP="00BF6119">
                  <w:pPr>
                    <w:pStyle w:val="PTNormalResponse"/>
                    <w:numPr>
                      <w:ilvl w:val="0"/>
                      <w:numId w:val="70"/>
                    </w:numPr>
                    <w:jc w:val="both"/>
                    <w:rPr>
                      <w:rFonts w:cs="Arial"/>
                      <w:color w:val="000000"/>
                    </w:rPr>
                  </w:pPr>
                  <w:r w:rsidRPr="00AA6140">
                    <w:rPr>
                      <w:rFonts w:cs="Arial"/>
                    </w:rPr>
                    <w:t>Roche – Consolidation of brands and digital on a scale and reusable platform for over 40 countries</w:t>
                  </w:r>
                </w:p>
                <w:p w14:paraId="62646B17" w14:textId="77777777" w:rsidR="00CF17AC" w:rsidRPr="00AA6140" w:rsidRDefault="00CF17AC" w:rsidP="00BF6119">
                  <w:pPr>
                    <w:pStyle w:val="PTNormalResponse"/>
                    <w:numPr>
                      <w:ilvl w:val="0"/>
                      <w:numId w:val="70"/>
                    </w:numPr>
                    <w:jc w:val="both"/>
                    <w:rPr>
                      <w:rFonts w:cs="Arial"/>
                      <w:color w:val="000000"/>
                    </w:rPr>
                  </w:pPr>
                  <w:r w:rsidRPr="00AA6140">
                    <w:rPr>
                      <w:rFonts w:cs="Arial"/>
                      <w:color w:val="000000"/>
                    </w:rPr>
                    <w:t>Novartis – Digital platform partner, build and migrate and manage over 300+ web properties</w:t>
                  </w:r>
                </w:p>
              </w:tc>
            </w:tr>
            <w:tr w:rsidR="00CF17AC" w:rsidRPr="00AA6140" w14:paraId="65480985" w14:textId="77777777" w:rsidTr="00C979EB">
              <w:tc>
                <w:tcPr>
                  <w:tcW w:w="1587" w:type="dxa"/>
                  <w:shd w:val="clear" w:color="auto" w:fill="F2F2F2" w:themeFill="background1" w:themeFillShade="F2"/>
                </w:tcPr>
                <w:p w14:paraId="17214C2E" w14:textId="77777777" w:rsidR="00CF17AC" w:rsidRPr="00AA6140" w:rsidRDefault="00CF17AC" w:rsidP="000C5A8E">
                  <w:pPr>
                    <w:pStyle w:val="PTNormalResponse"/>
                    <w:jc w:val="both"/>
                    <w:rPr>
                      <w:rFonts w:cs="Arial"/>
                      <w:color w:val="000000"/>
                    </w:rPr>
                  </w:pPr>
                  <w:r w:rsidRPr="00AA6140">
                    <w:rPr>
                      <w:rFonts w:cs="Arial"/>
                      <w:color w:val="000000"/>
                    </w:rPr>
                    <w:t>Value Add for NextGen program</w:t>
                  </w:r>
                </w:p>
              </w:tc>
              <w:tc>
                <w:tcPr>
                  <w:tcW w:w="8050" w:type="dxa"/>
                </w:tcPr>
                <w:p w14:paraId="73743BD4" w14:textId="77777777"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Drupal implementation experience from an Australian Energy &amp; Gas provider, with Drupal 8.9</w:t>
                  </w:r>
                </w:p>
                <w:p w14:paraId="4D2819EB" w14:textId="2D04347D"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 xml:space="preserve">Managed about 300+ pages for each site. We will bring this technology exposure to </w:t>
                  </w:r>
                  <w:r w:rsidR="00C318B7">
                    <w:rPr>
                      <w:rFonts w:cs="Arial"/>
                      <w:color w:val="000000"/>
                      <w:lang w:val="en-GB"/>
                    </w:rPr>
                    <w:t>CLIENT</w:t>
                  </w:r>
                  <w:r w:rsidRPr="00AA6140">
                    <w:rPr>
                      <w:rFonts w:cs="Arial"/>
                      <w:color w:val="000000"/>
                      <w:lang w:val="en-GB"/>
                    </w:rPr>
                    <w:t xml:space="preserve"> and make it scalable.</w:t>
                  </w:r>
                </w:p>
                <w:p w14:paraId="16772769" w14:textId="636FC8A7"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 xml:space="preserve">Handsome experience of handling more than 27 languages and more than 400+ templates, which will be very beneficial for </w:t>
                  </w:r>
                  <w:r w:rsidR="00C318B7">
                    <w:rPr>
                      <w:rFonts w:cs="Arial"/>
                      <w:color w:val="000000"/>
                      <w:lang w:val="en-GB"/>
                    </w:rPr>
                    <w:t>CLIENT</w:t>
                  </w:r>
                  <w:r w:rsidRPr="00AA6140">
                    <w:rPr>
                      <w:rFonts w:cs="Arial"/>
                      <w:color w:val="000000"/>
                      <w:lang w:val="en-GB"/>
                    </w:rPr>
                    <w:t xml:space="preserve"> to leverage on.</w:t>
                  </w:r>
                </w:p>
                <w:p w14:paraId="742FB538" w14:textId="77777777" w:rsidR="00CF17AC" w:rsidRPr="00AA6140" w:rsidRDefault="00CF17AC" w:rsidP="000C5A8E">
                  <w:pPr>
                    <w:pStyle w:val="PTNormalResponse"/>
                    <w:jc w:val="both"/>
                    <w:rPr>
                      <w:rFonts w:cs="Arial"/>
                      <w:color w:val="000000"/>
                    </w:rPr>
                  </w:pPr>
                  <w:r w:rsidRPr="00AA6140">
                    <w:rPr>
                      <w:rFonts w:cs="Arial"/>
                      <w:color w:val="000000"/>
                    </w:rPr>
                    <w:t>Certified Drupal Architects and Grand Masters to support solution design and implementation.</w:t>
                  </w:r>
                </w:p>
              </w:tc>
            </w:tr>
            <w:tr w:rsidR="00CF17AC" w:rsidRPr="00AA6140" w14:paraId="1FE7F62E" w14:textId="77777777" w:rsidTr="00C979EB">
              <w:tc>
                <w:tcPr>
                  <w:tcW w:w="1587" w:type="dxa"/>
                  <w:shd w:val="clear" w:color="auto" w:fill="F2F2F2" w:themeFill="background1" w:themeFillShade="F2"/>
                </w:tcPr>
                <w:p w14:paraId="17A22DFA" w14:textId="77777777" w:rsidR="00CF17AC" w:rsidRPr="00AA6140" w:rsidRDefault="00CF17AC" w:rsidP="000C5A8E">
                  <w:pPr>
                    <w:pStyle w:val="PTNormalResponse"/>
                    <w:jc w:val="both"/>
                    <w:rPr>
                      <w:rFonts w:cs="Arial"/>
                      <w:color w:val="000000"/>
                    </w:rPr>
                  </w:pPr>
                  <w:r w:rsidRPr="00AA6140">
                    <w:rPr>
                      <w:rFonts w:cs="Arial"/>
                      <w:color w:val="000000"/>
                    </w:rPr>
                    <w:t>Highlights</w:t>
                  </w:r>
                </w:p>
              </w:tc>
              <w:tc>
                <w:tcPr>
                  <w:tcW w:w="8050" w:type="dxa"/>
                </w:tcPr>
                <w:p w14:paraId="43CA908F" w14:textId="77777777" w:rsidR="00CF17AC" w:rsidRPr="00AA6140" w:rsidRDefault="00CF17AC" w:rsidP="00BF6119">
                  <w:pPr>
                    <w:pStyle w:val="PTNormalResponse"/>
                    <w:numPr>
                      <w:ilvl w:val="0"/>
                      <w:numId w:val="72"/>
                    </w:numPr>
                    <w:jc w:val="both"/>
                    <w:rPr>
                      <w:rFonts w:cs="Arial"/>
                      <w:color w:val="000000"/>
                      <w:lang w:val="en-GB"/>
                    </w:rPr>
                  </w:pPr>
                  <w:r w:rsidRPr="00AA6140">
                    <w:rPr>
                      <w:rFonts w:cs="Arial"/>
                      <w:color w:val="000000"/>
                      <w:lang w:val="en-GB"/>
                    </w:rPr>
                    <w:t>More than 8 years of expertise with rich experiences across verticals providing Digital transformation, consulting, solution design and implementation with key considerations:</w:t>
                  </w:r>
                </w:p>
                <w:p w14:paraId="4D189564" w14:textId="77777777" w:rsidR="00CF17AC" w:rsidRPr="00AA6140" w:rsidRDefault="00CF17AC" w:rsidP="00BF6119">
                  <w:pPr>
                    <w:pStyle w:val="PTNormalResponse"/>
                    <w:numPr>
                      <w:ilvl w:val="1"/>
                      <w:numId w:val="73"/>
                    </w:numPr>
                    <w:ind w:left="732"/>
                    <w:jc w:val="both"/>
                    <w:rPr>
                      <w:rFonts w:cs="Arial"/>
                      <w:color w:val="000000"/>
                      <w:lang w:val="en-GB"/>
                    </w:rPr>
                  </w:pPr>
                  <w:r w:rsidRPr="00AA6140">
                    <w:rPr>
                      <w:rFonts w:cs="Arial"/>
                      <w:color w:val="000000"/>
                      <w:lang w:val="en-GB"/>
                    </w:rPr>
                    <w:t>Provide complete Digital roadmap and Strategy</w:t>
                  </w:r>
                </w:p>
                <w:p w14:paraId="4327F631" w14:textId="6EA01A25" w:rsidR="00CF17AC" w:rsidRPr="00AA6140" w:rsidRDefault="00CF17AC" w:rsidP="00BF6119">
                  <w:pPr>
                    <w:pStyle w:val="PTNormalResponse"/>
                    <w:numPr>
                      <w:ilvl w:val="1"/>
                      <w:numId w:val="73"/>
                    </w:numPr>
                    <w:ind w:left="732"/>
                    <w:jc w:val="both"/>
                    <w:rPr>
                      <w:rFonts w:cs="Arial"/>
                      <w:color w:val="000000"/>
                      <w:lang w:val="en-GB"/>
                    </w:rPr>
                  </w:pPr>
                  <w:r w:rsidRPr="00AA6140">
                    <w:rPr>
                      <w:rFonts w:cs="Arial"/>
                      <w:color w:val="000000"/>
                      <w:lang w:val="en-GB"/>
                    </w:rPr>
                    <w:t>Web experience Management, Multi-</w:t>
                  </w:r>
                  <w:r w:rsidR="00F11F8B" w:rsidRPr="00AA6140">
                    <w:rPr>
                      <w:rFonts w:cs="Arial"/>
                      <w:color w:val="000000"/>
                      <w:lang w:val="en-GB"/>
                    </w:rPr>
                    <w:t>Site,</w:t>
                  </w:r>
                  <w:r w:rsidRPr="00AA6140">
                    <w:rPr>
                      <w:rFonts w:cs="Arial"/>
                      <w:color w:val="000000"/>
                      <w:lang w:val="en-GB"/>
                    </w:rPr>
                    <w:t xml:space="preserve"> and multi-channel solution</w:t>
                  </w:r>
                </w:p>
                <w:p w14:paraId="6F1C9FF9" w14:textId="77777777" w:rsidR="00CF17AC" w:rsidRPr="00AA6140" w:rsidRDefault="00CF17AC" w:rsidP="00BF6119">
                  <w:pPr>
                    <w:pStyle w:val="PTNormalResponse"/>
                    <w:numPr>
                      <w:ilvl w:val="1"/>
                      <w:numId w:val="73"/>
                    </w:numPr>
                    <w:ind w:left="732"/>
                    <w:jc w:val="both"/>
                    <w:rPr>
                      <w:rFonts w:cs="Arial"/>
                      <w:color w:val="000000"/>
                      <w:lang w:val="en-GB"/>
                    </w:rPr>
                  </w:pPr>
                  <w:r w:rsidRPr="00AA6140">
                    <w:rPr>
                      <w:rFonts w:cs="Arial"/>
                      <w:color w:val="000000"/>
                      <w:lang w:val="en-GB"/>
                    </w:rPr>
                    <w:t>Customer Journey Mappings</w:t>
                  </w:r>
                </w:p>
                <w:p w14:paraId="3831FC0F" w14:textId="77777777" w:rsidR="00CF17AC" w:rsidRPr="00AA6140" w:rsidRDefault="00CF17AC" w:rsidP="00BF6119">
                  <w:pPr>
                    <w:pStyle w:val="PTNormalResponse"/>
                    <w:numPr>
                      <w:ilvl w:val="1"/>
                      <w:numId w:val="73"/>
                    </w:numPr>
                    <w:ind w:left="732"/>
                    <w:jc w:val="both"/>
                    <w:rPr>
                      <w:rFonts w:cs="Arial"/>
                      <w:color w:val="000000"/>
                      <w:lang w:val="en-GB"/>
                    </w:rPr>
                  </w:pPr>
                  <w:r w:rsidRPr="00AA6140">
                    <w:rPr>
                      <w:rFonts w:cs="Arial"/>
                      <w:color w:val="000000"/>
                      <w:lang w:val="en-GB"/>
                    </w:rPr>
                    <w:t>Managed Services and Hosting services</w:t>
                  </w:r>
                </w:p>
                <w:p w14:paraId="351C7602" w14:textId="7DCE5971" w:rsidR="00CF17AC" w:rsidRPr="00AA6140" w:rsidRDefault="00CF17AC" w:rsidP="000C5A8E">
                  <w:pPr>
                    <w:pStyle w:val="PTNormalResponse"/>
                    <w:numPr>
                      <w:ilvl w:val="1"/>
                      <w:numId w:val="73"/>
                    </w:numPr>
                    <w:ind w:left="732"/>
                    <w:jc w:val="both"/>
                    <w:rPr>
                      <w:rFonts w:cs="Arial"/>
                      <w:color w:val="000000"/>
                      <w:lang w:val="en-GB"/>
                    </w:rPr>
                  </w:pPr>
                  <w:r w:rsidRPr="00AA6140">
                    <w:rPr>
                      <w:rFonts w:cs="Arial"/>
                      <w:color w:val="000000"/>
                      <w:lang w:val="en-GB"/>
                    </w:rPr>
                    <w:t>Value-Cost optimization with lower TCO</w:t>
                  </w:r>
                </w:p>
              </w:tc>
            </w:tr>
          </w:tbl>
          <w:p w14:paraId="20DC192E" w14:textId="77777777" w:rsidR="00CF17AC" w:rsidRPr="00AA6140" w:rsidRDefault="00CF17AC" w:rsidP="000C5A8E">
            <w:pPr>
              <w:pStyle w:val="PTNormalResponse"/>
              <w:jc w:val="both"/>
              <w:rPr>
                <w:rFonts w:cs="Arial"/>
                <w:color w:val="000000"/>
              </w:rPr>
            </w:pPr>
          </w:p>
          <w:p w14:paraId="36BEC4B7" w14:textId="119FC751" w:rsidR="00CF17AC" w:rsidRPr="00AA6140" w:rsidRDefault="00CF17AC" w:rsidP="000C5A8E">
            <w:pPr>
              <w:pStyle w:val="ListParagraph"/>
              <w:numPr>
                <w:ilvl w:val="0"/>
                <w:numId w:val="44"/>
              </w:numPr>
              <w:jc w:val="both"/>
              <w:rPr>
                <w:rFonts w:ascii="Arial" w:hAnsi="Arial" w:cs="Arial"/>
                <w:b/>
              </w:rPr>
            </w:pPr>
            <w:r w:rsidRPr="00AA6140">
              <w:rPr>
                <w:rFonts w:ascii="Arial" w:hAnsi="Arial" w:cs="Arial"/>
                <w:b/>
              </w:rPr>
              <w:t>Talent Capabilities for Quality Engineering &amp; Testing</w:t>
            </w:r>
          </w:p>
          <w:p w14:paraId="39AE2307" w14:textId="77777777" w:rsidR="001C2E42" w:rsidRPr="00AA6140" w:rsidRDefault="001C2E42" w:rsidP="000C5A8E">
            <w:pPr>
              <w:ind w:left="360"/>
              <w:jc w:val="both"/>
              <w:rPr>
                <w:rFonts w:ascii="Arial" w:hAnsi="Arial" w:cs="Arial"/>
                <w:b/>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7"/>
              <w:gridCol w:w="8050"/>
            </w:tblGrid>
            <w:tr w:rsidR="00CF17AC" w:rsidRPr="00AA6140" w14:paraId="68F62CC0" w14:textId="77777777" w:rsidTr="00C979EB">
              <w:tc>
                <w:tcPr>
                  <w:tcW w:w="1587" w:type="dxa"/>
                  <w:shd w:val="clear" w:color="auto" w:fill="F2F2F2" w:themeFill="background1" w:themeFillShade="F2"/>
                </w:tcPr>
                <w:p w14:paraId="4F8D7380" w14:textId="77777777" w:rsidR="00CF17AC" w:rsidRPr="00AA6140" w:rsidRDefault="00CF17AC" w:rsidP="000C5A8E">
                  <w:pPr>
                    <w:pStyle w:val="PTNormalResponse"/>
                    <w:jc w:val="both"/>
                    <w:rPr>
                      <w:rFonts w:cs="Arial"/>
                      <w:color w:val="000000"/>
                    </w:rPr>
                  </w:pPr>
                  <w:r w:rsidRPr="00AA6140">
                    <w:rPr>
                      <w:rFonts w:cs="Arial"/>
                      <w:color w:val="000000"/>
                    </w:rPr>
                    <w:t>Capability Strength</w:t>
                  </w:r>
                </w:p>
              </w:tc>
              <w:tc>
                <w:tcPr>
                  <w:tcW w:w="8050" w:type="dxa"/>
                </w:tcPr>
                <w:p w14:paraId="0094D93C"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28000+ testing resource</w:t>
                  </w:r>
                </w:p>
                <w:p w14:paraId="695E7D34" w14:textId="109FE1EA" w:rsidR="00CF17AC" w:rsidRPr="00AA6140" w:rsidRDefault="00CF17AC" w:rsidP="00BF6119">
                  <w:pPr>
                    <w:pStyle w:val="PTNormalResponse"/>
                    <w:numPr>
                      <w:ilvl w:val="0"/>
                      <w:numId w:val="69"/>
                    </w:numPr>
                    <w:jc w:val="both"/>
                    <w:rPr>
                      <w:rFonts w:cs="Arial"/>
                      <w:color w:val="000000"/>
                    </w:rPr>
                  </w:pPr>
                  <w:r w:rsidRPr="00AA6140">
                    <w:rPr>
                      <w:rFonts w:cs="Arial"/>
                      <w:color w:val="000000"/>
                    </w:rPr>
                    <w:t xml:space="preserve">22000+ automation and </w:t>
                  </w:r>
                  <w:r w:rsidR="00E53760" w:rsidRPr="00AA6140">
                    <w:rPr>
                      <w:rFonts w:cs="Arial"/>
                      <w:color w:val="000000"/>
                    </w:rPr>
                    <w:t>non-functional</w:t>
                  </w:r>
                  <w:r w:rsidRPr="00AA6140">
                    <w:rPr>
                      <w:rFonts w:cs="Arial"/>
                      <w:color w:val="000000"/>
                    </w:rPr>
                    <w:t xml:space="preserve"> test experts</w:t>
                  </w:r>
                </w:p>
              </w:tc>
            </w:tr>
            <w:tr w:rsidR="00CF17AC" w:rsidRPr="00AA6140" w14:paraId="16D6EA00" w14:textId="77777777" w:rsidTr="00C979EB">
              <w:tc>
                <w:tcPr>
                  <w:tcW w:w="1587" w:type="dxa"/>
                  <w:shd w:val="clear" w:color="auto" w:fill="F2F2F2" w:themeFill="background1" w:themeFillShade="F2"/>
                </w:tcPr>
                <w:p w14:paraId="471FA687" w14:textId="77777777" w:rsidR="00CF17AC" w:rsidRPr="00AA6140" w:rsidRDefault="00CF17AC" w:rsidP="000C5A8E">
                  <w:pPr>
                    <w:pStyle w:val="PTNormalResponse"/>
                    <w:jc w:val="both"/>
                    <w:rPr>
                      <w:rFonts w:cs="Arial"/>
                      <w:color w:val="000000"/>
                    </w:rPr>
                  </w:pPr>
                  <w:r w:rsidRPr="00AA6140">
                    <w:rPr>
                      <w:rFonts w:cs="Arial"/>
                    </w:rPr>
                    <w:t>Notable Case Studies</w:t>
                  </w:r>
                </w:p>
              </w:tc>
              <w:tc>
                <w:tcPr>
                  <w:tcW w:w="8050" w:type="dxa"/>
                </w:tcPr>
                <w:p w14:paraId="24446EA6" w14:textId="77777777" w:rsidR="00CF17AC" w:rsidRPr="00AA6140" w:rsidRDefault="00CF17AC" w:rsidP="00BF6119">
                  <w:pPr>
                    <w:pStyle w:val="PTNormalResponse"/>
                    <w:numPr>
                      <w:ilvl w:val="0"/>
                      <w:numId w:val="70"/>
                    </w:numPr>
                    <w:jc w:val="both"/>
                    <w:rPr>
                      <w:rFonts w:cs="Arial"/>
                      <w:color w:val="000000"/>
                    </w:rPr>
                  </w:pPr>
                  <w:r w:rsidRPr="00AA6140">
                    <w:rPr>
                      <w:rFonts w:cs="Arial"/>
                      <w:color w:val="000000"/>
                    </w:rPr>
                    <w:t>Metro Bank – NextGen QA</w:t>
                  </w:r>
                </w:p>
                <w:p w14:paraId="70559577" w14:textId="77777777" w:rsidR="00CF17AC" w:rsidRPr="00AA6140" w:rsidRDefault="00CF17AC" w:rsidP="00BF6119">
                  <w:pPr>
                    <w:pStyle w:val="PTNormalResponse"/>
                    <w:numPr>
                      <w:ilvl w:val="0"/>
                      <w:numId w:val="70"/>
                    </w:numPr>
                    <w:jc w:val="both"/>
                    <w:rPr>
                      <w:rFonts w:cs="Arial"/>
                      <w:color w:val="000000"/>
                    </w:rPr>
                  </w:pPr>
                  <w:r w:rsidRPr="00AA6140">
                    <w:rPr>
                      <w:rFonts w:cs="Arial"/>
                      <w:color w:val="000000"/>
                    </w:rPr>
                    <w:t>Kellogg’s – large transformation</w:t>
                  </w:r>
                </w:p>
                <w:p w14:paraId="1E53FB28" w14:textId="77777777" w:rsidR="00CF17AC" w:rsidRPr="00AA6140" w:rsidRDefault="00CF17AC" w:rsidP="00BF6119">
                  <w:pPr>
                    <w:pStyle w:val="PTNormalResponse"/>
                    <w:numPr>
                      <w:ilvl w:val="0"/>
                      <w:numId w:val="70"/>
                    </w:numPr>
                    <w:jc w:val="both"/>
                    <w:rPr>
                      <w:rFonts w:cs="Arial"/>
                      <w:color w:val="000000"/>
                    </w:rPr>
                  </w:pPr>
                  <w:r w:rsidRPr="00AA6140">
                    <w:rPr>
                      <w:rFonts w:cs="Arial"/>
                      <w:color w:val="000000"/>
                    </w:rPr>
                    <w:t>ANZ Bank – Data &amp; Cloud QA</w:t>
                  </w:r>
                </w:p>
              </w:tc>
            </w:tr>
            <w:tr w:rsidR="00CF17AC" w:rsidRPr="00AA6140" w14:paraId="30D318A1" w14:textId="77777777" w:rsidTr="00C979EB">
              <w:tc>
                <w:tcPr>
                  <w:tcW w:w="1587" w:type="dxa"/>
                  <w:shd w:val="clear" w:color="auto" w:fill="F2F2F2" w:themeFill="background1" w:themeFillShade="F2"/>
                </w:tcPr>
                <w:p w14:paraId="4DDBCBE1" w14:textId="77777777" w:rsidR="00CF17AC" w:rsidRPr="00AA6140" w:rsidRDefault="00CF17AC" w:rsidP="000C5A8E">
                  <w:pPr>
                    <w:pStyle w:val="PTNormalResponse"/>
                    <w:jc w:val="both"/>
                    <w:rPr>
                      <w:rFonts w:cs="Arial"/>
                      <w:color w:val="000000"/>
                    </w:rPr>
                  </w:pPr>
                  <w:r w:rsidRPr="00AA6140">
                    <w:rPr>
                      <w:rFonts w:cs="Arial"/>
                      <w:color w:val="000000"/>
                    </w:rPr>
                    <w:t>Value Add for NextGen program</w:t>
                  </w:r>
                </w:p>
              </w:tc>
              <w:tc>
                <w:tcPr>
                  <w:tcW w:w="8050" w:type="dxa"/>
                </w:tcPr>
                <w:p w14:paraId="04295454" w14:textId="4A7529D0" w:rsidR="00CF17AC" w:rsidRPr="00AA6140" w:rsidRDefault="00CF17AC" w:rsidP="00BF6119">
                  <w:pPr>
                    <w:pStyle w:val="PTNormalResponse"/>
                    <w:numPr>
                      <w:ilvl w:val="0"/>
                      <w:numId w:val="74"/>
                    </w:numPr>
                    <w:jc w:val="both"/>
                    <w:rPr>
                      <w:rFonts w:cs="Arial"/>
                      <w:color w:val="000000"/>
                      <w:lang w:val="en-GB"/>
                    </w:rPr>
                  </w:pPr>
                  <w:r w:rsidRPr="00AA6140">
                    <w:rPr>
                      <w:rFonts w:cs="Arial"/>
                      <w:color w:val="000000"/>
                      <w:lang w:val="en-GB"/>
                    </w:rPr>
                    <w:t xml:space="preserve">Bringing Testing activity well in advance in the program phase, to cover business risk before they occur, </w:t>
                  </w:r>
                  <w:r w:rsidR="003D57C3" w:rsidRPr="00AA6140">
                    <w:rPr>
                      <w:rFonts w:cs="Arial"/>
                      <w:color w:val="000000"/>
                      <w:lang w:val="en-GB"/>
                    </w:rPr>
                    <w:t>i.e.,</w:t>
                  </w:r>
                  <w:r w:rsidRPr="00AA6140">
                    <w:rPr>
                      <w:rFonts w:cs="Arial"/>
                      <w:color w:val="000000"/>
                      <w:lang w:val="en-GB"/>
                    </w:rPr>
                    <w:t xml:space="preserve"> “left shift” approach to Testing.</w:t>
                  </w:r>
                </w:p>
                <w:p w14:paraId="4094C8F9" w14:textId="77777777" w:rsidR="00CF17AC" w:rsidRPr="00AA6140" w:rsidRDefault="00CF17AC" w:rsidP="00BF6119">
                  <w:pPr>
                    <w:pStyle w:val="PTNormalResponse"/>
                    <w:numPr>
                      <w:ilvl w:val="0"/>
                      <w:numId w:val="71"/>
                    </w:numPr>
                    <w:jc w:val="both"/>
                    <w:rPr>
                      <w:rFonts w:cs="Arial"/>
                      <w:color w:val="000000"/>
                      <w:lang w:val="en-GB"/>
                    </w:rPr>
                  </w:pPr>
                  <w:r w:rsidRPr="00AA6140">
                    <w:rPr>
                      <w:rFonts w:cs="Arial"/>
                      <w:color w:val="000000"/>
                      <w:lang w:val="en-GB"/>
                    </w:rPr>
                    <w:t>Will introduce Automation testing to reduce manual effort at each regression stage.</w:t>
                  </w:r>
                </w:p>
                <w:p w14:paraId="26EEC39D" w14:textId="77777777" w:rsidR="00CF17AC" w:rsidRPr="00AA6140" w:rsidRDefault="00CF17AC" w:rsidP="00BF6119">
                  <w:pPr>
                    <w:pStyle w:val="PTNormalResponse"/>
                    <w:numPr>
                      <w:ilvl w:val="0"/>
                      <w:numId w:val="71"/>
                    </w:numPr>
                    <w:jc w:val="both"/>
                    <w:rPr>
                      <w:rFonts w:cs="Arial"/>
                      <w:color w:val="000000"/>
                    </w:rPr>
                  </w:pPr>
                  <w:r w:rsidRPr="00AA6140">
                    <w:rPr>
                      <w:rFonts w:cs="Arial"/>
                      <w:color w:val="000000"/>
                    </w:rPr>
                    <w:lastRenderedPageBreak/>
                    <w:t>Complex business processes can be easily simplified such as Driver and Sanction functional areas.</w:t>
                  </w:r>
                </w:p>
              </w:tc>
            </w:tr>
            <w:tr w:rsidR="00CF17AC" w:rsidRPr="00AA6140" w14:paraId="18413BB4" w14:textId="77777777" w:rsidTr="00C979EB">
              <w:tc>
                <w:tcPr>
                  <w:tcW w:w="1587" w:type="dxa"/>
                  <w:shd w:val="clear" w:color="auto" w:fill="F2F2F2" w:themeFill="background1" w:themeFillShade="F2"/>
                </w:tcPr>
                <w:p w14:paraId="2D64B3FA" w14:textId="77777777" w:rsidR="00CF17AC" w:rsidRPr="00AA6140" w:rsidRDefault="00CF17AC" w:rsidP="000C5A8E">
                  <w:pPr>
                    <w:pStyle w:val="PTNormalResponse"/>
                    <w:jc w:val="both"/>
                    <w:rPr>
                      <w:rFonts w:cs="Arial"/>
                      <w:color w:val="000000"/>
                    </w:rPr>
                  </w:pPr>
                  <w:r w:rsidRPr="00AA6140">
                    <w:rPr>
                      <w:rFonts w:cs="Arial"/>
                      <w:color w:val="000000"/>
                    </w:rPr>
                    <w:lastRenderedPageBreak/>
                    <w:t>Highlights</w:t>
                  </w:r>
                </w:p>
              </w:tc>
              <w:tc>
                <w:tcPr>
                  <w:tcW w:w="8050" w:type="dxa"/>
                </w:tcPr>
                <w:p w14:paraId="7C45AE6B" w14:textId="1FDC34D5" w:rsidR="00CF17AC" w:rsidRPr="00AA6140" w:rsidRDefault="00CF17AC" w:rsidP="00BF6119">
                  <w:pPr>
                    <w:pStyle w:val="PTNormalResponse"/>
                    <w:numPr>
                      <w:ilvl w:val="0"/>
                      <w:numId w:val="72"/>
                    </w:numPr>
                    <w:jc w:val="both"/>
                    <w:rPr>
                      <w:rFonts w:cs="Arial"/>
                      <w:color w:val="000000"/>
                    </w:rPr>
                  </w:pPr>
                  <w:r w:rsidRPr="00AA6140">
                    <w:rPr>
                      <w:rFonts w:cs="Arial"/>
                      <w:color w:val="000000"/>
                    </w:rPr>
                    <w:t xml:space="preserve">Wipro is recognized as a ‘Leader’ by Gartner in Application Testing Services </w:t>
                  </w:r>
                  <w:r w:rsidRPr="00AA6140">
                    <w:rPr>
                      <w:rFonts w:cs="Arial"/>
                      <w:b/>
                      <w:bCs/>
                      <w:color w:val="000000"/>
                    </w:rPr>
                    <w:t>for the Seventh time year</w:t>
                  </w:r>
                  <w:r w:rsidRPr="00AA6140">
                    <w:rPr>
                      <w:rFonts w:cs="Arial"/>
                      <w:color w:val="000000"/>
                    </w:rPr>
                    <w:t xml:space="preserve"> in a row for its ability to execute and completeness of vision</w:t>
                  </w:r>
                </w:p>
              </w:tc>
            </w:tr>
          </w:tbl>
          <w:p w14:paraId="199C338C" w14:textId="77777777" w:rsidR="00CF17AC" w:rsidRPr="00AA6140" w:rsidRDefault="00CF17AC" w:rsidP="000C5A8E">
            <w:pPr>
              <w:pStyle w:val="PTNormalResponse"/>
              <w:ind w:left="720"/>
              <w:jc w:val="both"/>
              <w:rPr>
                <w:rFonts w:cs="Arial"/>
                <w:b/>
                <w:bCs/>
                <w:color w:val="000000"/>
              </w:rPr>
            </w:pPr>
          </w:p>
          <w:p w14:paraId="18723C75" w14:textId="1EE393E3" w:rsidR="00CF17AC" w:rsidRPr="00AA6140" w:rsidRDefault="00CF17AC" w:rsidP="000C5A8E">
            <w:pPr>
              <w:pStyle w:val="ListParagraph"/>
              <w:numPr>
                <w:ilvl w:val="0"/>
                <w:numId w:val="44"/>
              </w:numPr>
              <w:jc w:val="both"/>
              <w:rPr>
                <w:rFonts w:ascii="Arial" w:hAnsi="Arial" w:cs="Arial"/>
                <w:b/>
              </w:rPr>
            </w:pPr>
            <w:r w:rsidRPr="00AA6140">
              <w:rPr>
                <w:rFonts w:ascii="Arial" w:hAnsi="Arial" w:cs="Arial"/>
                <w:b/>
              </w:rPr>
              <w:t xml:space="preserve">Talent Capabilities in Data &amp; </w:t>
            </w:r>
            <w:r w:rsidR="005A1F46" w:rsidRPr="00AA6140">
              <w:rPr>
                <w:rFonts w:ascii="Arial" w:hAnsi="Arial" w:cs="Arial"/>
                <w:b/>
              </w:rPr>
              <w:t>Analytics (</w:t>
            </w:r>
            <w:r w:rsidRPr="00AA6140">
              <w:rPr>
                <w:rFonts w:ascii="Arial" w:hAnsi="Arial" w:cs="Arial"/>
                <w:b/>
              </w:rPr>
              <w:t>to bring EDM strength to NextGen Platform)</w:t>
            </w:r>
          </w:p>
          <w:p w14:paraId="1BAD314D" w14:textId="77777777" w:rsidR="001C2E42" w:rsidRPr="00AA6140" w:rsidRDefault="001C2E42" w:rsidP="000C5A8E">
            <w:pPr>
              <w:pStyle w:val="ListParagraph"/>
              <w:jc w:val="both"/>
              <w:rPr>
                <w:rFonts w:ascii="Arial" w:hAnsi="Arial" w:cs="Arial"/>
                <w:b/>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7"/>
              <w:gridCol w:w="8050"/>
            </w:tblGrid>
            <w:tr w:rsidR="00CF17AC" w:rsidRPr="00AA6140" w14:paraId="4147398B" w14:textId="77777777" w:rsidTr="00C979EB">
              <w:tc>
                <w:tcPr>
                  <w:tcW w:w="1587" w:type="dxa"/>
                  <w:shd w:val="clear" w:color="auto" w:fill="F2F2F2" w:themeFill="background1" w:themeFillShade="F2"/>
                </w:tcPr>
                <w:p w14:paraId="718609A0" w14:textId="77777777" w:rsidR="00CF17AC" w:rsidRPr="00AA6140" w:rsidRDefault="00CF17AC" w:rsidP="000C5A8E">
                  <w:pPr>
                    <w:pStyle w:val="PTNormalResponse"/>
                    <w:jc w:val="both"/>
                    <w:rPr>
                      <w:rFonts w:cs="Arial"/>
                      <w:color w:val="000000"/>
                    </w:rPr>
                  </w:pPr>
                  <w:r w:rsidRPr="00AA6140">
                    <w:rPr>
                      <w:rFonts w:cs="Arial"/>
                      <w:color w:val="000000"/>
                    </w:rPr>
                    <w:t>Capability Strength</w:t>
                  </w:r>
                </w:p>
              </w:tc>
              <w:tc>
                <w:tcPr>
                  <w:tcW w:w="8050" w:type="dxa"/>
                </w:tcPr>
                <w:p w14:paraId="3E95388B" w14:textId="77777777" w:rsidR="00044797" w:rsidRPr="00AA6140" w:rsidRDefault="00044797" w:rsidP="00044797">
                  <w:p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 xml:space="preserve">Wipro’s Data Analytics Practice is transforming the way our customers are adopting analytics. Wipro has a dedicated Data and Analytics Business Unit at Wipro; the unit has evolved over 22+ years and has rich experience of serving 400+ customers globally. </w:t>
                  </w:r>
                </w:p>
                <w:p w14:paraId="7DA700C9" w14:textId="77777777" w:rsidR="00044797" w:rsidRPr="00AA6140" w:rsidRDefault="00044797" w:rsidP="00044797">
                  <w:pPr>
                    <w:jc w:val="both"/>
                    <w:rPr>
                      <w:rFonts w:ascii="Arial" w:hAnsi="Arial" w:cs="Arial"/>
                      <w:color w:val="000000" w:themeColor="text1"/>
                      <w:szCs w:val="16"/>
                      <w:lang w:val="en-GB" w:eastAsia="de-DE"/>
                    </w:rPr>
                  </w:pPr>
                </w:p>
                <w:p w14:paraId="0AD62C7D" w14:textId="1C023101" w:rsidR="00044797" w:rsidRPr="00AA6140" w:rsidRDefault="00044797" w:rsidP="00BF6119">
                  <w:pPr>
                    <w:pStyle w:val="ListParagraph"/>
                    <w:numPr>
                      <w:ilvl w:val="0"/>
                      <w:numId w:val="69"/>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 xml:space="preserve">We offer an end-to-end suite of Data Integration, data migration, MDM, </w:t>
                  </w:r>
                  <w:r w:rsidR="00137566" w:rsidRPr="00AA6140">
                    <w:rPr>
                      <w:rFonts w:ascii="Arial" w:hAnsi="Arial" w:cs="Arial"/>
                      <w:color w:val="000000" w:themeColor="text1"/>
                      <w:szCs w:val="16"/>
                      <w:lang w:val="en-GB" w:eastAsia="de-DE"/>
                    </w:rPr>
                    <w:t>analytics,</w:t>
                  </w:r>
                  <w:r w:rsidRPr="00AA6140">
                    <w:rPr>
                      <w:rFonts w:ascii="Arial" w:hAnsi="Arial" w:cs="Arial"/>
                      <w:color w:val="000000" w:themeColor="text1"/>
                      <w:szCs w:val="16"/>
                      <w:lang w:val="en-GB" w:eastAsia="de-DE"/>
                    </w:rPr>
                    <w:t xml:space="preserve"> and data management services orchestrating the potential of creating enterprise- wide value. Early on, </w:t>
                  </w:r>
                </w:p>
                <w:p w14:paraId="5575687D" w14:textId="7FDF1E48" w:rsidR="00044797" w:rsidRPr="00AA6140" w:rsidRDefault="00044797" w:rsidP="00BF6119">
                  <w:pPr>
                    <w:pStyle w:val="ListParagraph"/>
                    <w:numPr>
                      <w:ilvl w:val="0"/>
                      <w:numId w:val="69"/>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 xml:space="preserve">Wipro realised the importance of Data Management, Cloud, BI, </w:t>
                  </w:r>
                  <w:r w:rsidR="006F4225" w:rsidRPr="00AA6140">
                    <w:rPr>
                      <w:rFonts w:ascii="Arial" w:hAnsi="Arial" w:cs="Arial"/>
                      <w:color w:val="000000" w:themeColor="text1"/>
                      <w:szCs w:val="16"/>
                      <w:lang w:val="en-GB" w:eastAsia="de-DE"/>
                    </w:rPr>
                    <w:t>Analytics,</w:t>
                  </w:r>
                  <w:r w:rsidRPr="00AA6140">
                    <w:rPr>
                      <w:rFonts w:ascii="Arial" w:hAnsi="Arial" w:cs="Arial"/>
                      <w:color w:val="000000" w:themeColor="text1"/>
                      <w:szCs w:val="16"/>
                      <w:lang w:val="en-GB" w:eastAsia="de-DE"/>
                    </w:rPr>
                    <w:t xml:space="preserve"> and Information Management as a strategic differentiator in our client’s business and hence created a dedicated business unit – Data and Analytics focusing on entire gamut of Data to Recommendations including Information Management, Big Data, Advanced Analytics, Intelligent enterprise, Data Warehouse and Appliances Business Intelligence. </w:t>
                  </w:r>
                </w:p>
                <w:p w14:paraId="14365C47" w14:textId="77777777" w:rsidR="00044797" w:rsidRPr="00AA6140" w:rsidRDefault="00044797" w:rsidP="00BF6119">
                  <w:pPr>
                    <w:pStyle w:val="ListParagraph"/>
                    <w:numPr>
                      <w:ilvl w:val="0"/>
                      <w:numId w:val="69"/>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2000+ consultants on various tool sets of Informatica and has delivered over 125+ large scale Informatica-based implementations across industry segments including Government, Education, Tele-communications, Financial Services, Insurance, Telecom and Retail.</w:t>
                  </w:r>
                </w:p>
                <w:p w14:paraId="047ED39B" w14:textId="77777777" w:rsidR="00044797" w:rsidRPr="00AA6140" w:rsidRDefault="00044797" w:rsidP="00BF6119">
                  <w:pPr>
                    <w:pStyle w:val="ListParagraph"/>
                    <w:numPr>
                      <w:ilvl w:val="0"/>
                      <w:numId w:val="69"/>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600+ MDM core consultants and specialists with project experience across multiple platforms</w:t>
                  </w:r>
                </w:p>
                <w:p w14:paraId="3E2C3703" w14:textId="1088A38C" w:rsidR="00CF17AC" w:rsidRPr="00AA6140" w:rsidRDefault="00044797" w:rsidP="00BF6119">
                  <w:pPr>
                    <w:pStyle w:val="PTNormalResponse"/>
                    <w:numPr>
                      <w:ilvl w:val="0"/>
                      <w:numId w:val="69"/>
                    </w:numPr>
                    <w:jc w:val="both"/>
                    <w:rPr>
                      <w:rFonts w:cs="Arial"/>
                      <w:color w:val="000000"/>
                    </w:rPr>
                  </w:pPr>
                  <w:r w:rsidRPr="00AA6140">
                    <w:rPr>
                      <w:rFonts w:cs="Arial"/>
                      <w:color w:val="000000" w:themeColor="text1"/>
                      <w:szCs w:val="16"/>
                      <w:lang w:val="en-GB" w:eastAsia="de-DE"/>
                    </w:rPr>
                    <w:t>500+ Data Migration Consultants and 50+ Data Migration Architects spread across various technical and business domains.</w:t>
                  </w:r>
                </w:p>
              </w:tc>
            </w:tr>
            <w:tr w:rsidR="00CF17AC" w:rsidRPr="00AA6140" w14:paraId="65954327" w14:textId="77777777" w:rsidTr="00C979EB">
              <w:tc>
                <w:tcPr>
                  <w:tcW w:w="1587" w:type="dxa"/>
                  <w:shd w:val="clear" w:color="auto" w:fill="F2F2F2" w:themeFill="background1" w:themeFillShade="F2"/>
                </w:tcPr>
                <w:p w14:paraId="64775FF6" w14:textId="77777777" w:rsidR="00CF17AC" w:rsidRPr="00AA6140" w:rsidRDefault="00CF17AC" w:rsidP="000C5A8E">
                  <w:pPr>
                    <w:pStyle w:val="PTNormalResponse"/>
                    <w:jc w:val="both"/>
                    <w:rPr>
                      <w:rFonts w:cs="Arial"/>
                      <w:color w:val="000000"/>
                    </w:rPr>
                  </w:pPr>
                  <w:r w:rsidRPr="00AA6140">
                    <w:rPr>
                      <w:rFonts w:cs="Arial"/>
                      <w:color w:val="000000"/>
                    </w:rPr>
                    <w:t>Notable Case Studies</w:t>
                  </w:r>
                </w:p>
              </w:tc>
              <w:tc>
                <w:tcPr>
                  <w:tcW w:w="8050" w:type="dxa"/>
                </w:tcPr>
                <w:p w14:paraId="4E636C1B" w14:textId="77777777" w:rsidR="00044797" w:rsidRPr="00AA6140" w:rsidRDefault="00044797" w:rsidP="00BF6119">
                  <w:pPr>
                    <w:pStyle w:val="ListParagraph"/>
                    <w:numPr>
                      <w:ilvl w:val="0"/>
                      <w:numId w:val="70"/>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Customer &amp; Address data management solution for Australia based large customer based on Informatica MDM solutions</w:t>
                  </w:r>
                </w:p>
                <w:p w14:paraId="573726AB" w14:textId="77777777" w:rsidR="00044797" w:rsidRPr="00AA6140" w:rsidRDefault="00044797" w:rsidP="00BF6119">
                  <w:pPr>
                    <w:pStyle w:val="ListParagraph"/>
                    <w:numPr>
                      <w:ilvl w:val="0"/>
                      <w:numId w:val="70"/>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 xml:space="preserve">CRM &amp; Billing Legacy Modernization for Australian Water company by </w:t>
                  </w:r>
                  <w:r w:rsidRPr="00AA6140">
                    <w:rPr>
                      <w:rFonts w:ascii="Arial" w:hAnsi="Arial" w:cs="Arial"/>
                      <w:color w:val="000000" w:themeColor="text1"/>
                      <w:szCs w:val="16"/>
                      <w:lang w:eastAsia="de-DE"/>
                    </w:rPr>
                    <w:t>migrating data from the ageing Customer Care &amp; Billing systems</w:t>
                  </w:r>
                </w:p>
                <w:p w14:paraId="79D3464F" w14:textId="77777777" w:rsidR="00044797" w:rsidRPr="00AA6140" w:rsidRDefault="00044797" w:rsidP="00BF6119">
                  <w:pPr>
                    <w:pStyle w:val="ListParagraph"/>
                    <w:numPr>
                      <w:ilvl w:val="0"/>
                      <w:numId w:val="70"/>
                    </w:numPr>
                    <w:jc w:val="both"/>
                    <w:rPr>
                      <w:rFonts w:ascii="Arial" w:hAnsi="Arial" w:cs="Arial"/>
                      <w:color w:val="000000" w:themeColor="text1"/>
                      <w:szCs w:val="16"/>
                      <w:lang w:val="en-GB" w:eastAsia="de-DE"/>
                    </w:rPr>
                  </w:pPr>
                  <w:r w:rsidRPr="00AA6140">
                    <w:rPr>
                      <w:rFonts w:ascii="Arial" w:hAnsi="Arial" w:cs="Arial"/>
                      <w:color w:val="000000" w:themeColor="text1"/>
                      <w:szCs w:val="16"/>
                      <w:lang w:val="en-GB" w:eastAsia="de-DE"/>
                    </w:rPr>
                    <w:t>Managed the complete business transformation program including data migration and data Testing for One of the top Technology Product Companies</w:t>
                  </w:r>
                </w:p>
                <w:p w14:paraId="44B16C51" w14:textId="393D3CE3" w:rsidR="00CF17AC" w:rsidRPr="00AA6140" w:rsidRDefault="00044797" w:rsidP="00BF6119">
                  <w:pPr>
                    <w:pStyle w:val="PTNormalResponse"/>
                    <w:numPr>
                      <w:ilvl w:val="0"/>
                      <w:numId w:val="70"/>
                    </w:numPr>
                    <w:jc w:val="both"/>
                    <w:rPr>
                      <w:rFonts w:cs="Arial"/>
                      <w:color w:val="000000"/>
                    </w:rPr>
                  </w:pPr>
                  <w:r w:rsidRPr="00AA6140">
                    <w:rPr>
                      <w:rFonts w:eastAsia="Arial" w:cs="Arial"/>
                      <w:color w:val="000000" w:themeColor="text1"/>
                      <w:szCs w:val="16"/>
                      <w:lang w:val="en-GB" w:eastAsia="de-DE"/>
                    </w:rPr>
                    <w:t>Product data management solution for a US based healthcare company using MDM platform</w:t>
                  </w:r>
                </w:p>
              </w:tc>
            </w:tr>
            <w:tr w:rsidR="00CF17AC" w:rsidRPr="00AA6140" w14:paraId="3CF6D425" w14:textId="77777777" w:rsidTr="00C979EB">
              <w:tc>
                <w:tcPr>
                  <w:tcW w:w="1587" w:type="dxa"/>
                  <w:shd w:val="clear" w:color="auto" w:fill="F2F2F2" w:themeFill="background1" w:themeFillShade="F2"/>
                </w:tcPr>
                <w:p w14:paraId="2A3E264E" w14:textId="77777777" w:rsidR="00CF17AC" w:rsidRPr="00AA6140" w:rsidRDefault="00CF17AC" w:rsidP="000C5A8E">
                  <w:pPr>
                    <w:pStyle w:val="PTNormalResponse"/>
                    <w:jc w:val="both"/>
                    <w:rPr>
                      <w:rFonts w:cs="Arial"/>
                      <w:color w:val="000000"/>
                    </w:rPr>
                  </w:pPr>
                  <w:r w:rsidRPr="00AA6140">
                    <w:rPr>
                      <w:rFonts w:cs="Arial"/>
                      <w:color w:val="000000"/>
                    </w:rPr>
                    <w:t>Value Add for NextGen program</w:t>
                  </w:r>
                </w:p>
              </w:tc>
              <w:tc>
                <w:tcPr>
                  <w:tcW w:w="8050" w:type="dxa"/>
                </w:tcPr>
                <w:p w14:paraId="25292B1B" w14:textId="37358405" w:rsidR="00044797" w:rsidRPr="00AA6140" w:rsidRDefault="00044797" w:rsidP="00044797">
                  <w:pPr>
                    <w:rPr>
                      <w:rFonts w:ascii="Arial" w:eastAsia="Arial" w:hAnsi="Arial" w:cs="Arial"/>
                      <w:color w:val="000000" w:themeColor="text1"/>
                      <w:lang w:val="en-US"/>
                    </w:rPr>
                  </w:pPr>
                  <w:r w:rsidRPr="00AA6140">
                    <w:rPr>
                      <w:rFonts w:ascii="Arial" w:eastAsia="Arial" w:hAnsi="Arial" w:cs="Arial"/>
                      <w:color w:val="000000" w:themeColor="text1"/>
                      <w:lang w:val="en-US"/>
                    </w:rPr>
                    <w:t xml:space="preserve">As </w:t>
                  </w:r>
                  <w:r w:rsidR="00C318B7">
                    <w:rPr>
                      <w:rFonts w:ascii="Arial" w:eastAsia="Arial" w:hAnsi="Arial" w:cs="Arial"/>
                      <w:color w:val="000000" w:themeColor="text1"/>
                      <w:lang w:val="en-US"/>
                    </w:rPr>
                    <w:t>CLIENT</w:t>
                  </w:r>
                  <w:r w:rsidRPr="00AA6140">
                    <w:rPr>
                      <w:rFonts w:ascii="Arial" w:eastAsia="Arial" w:hAnsi="Arial" w:cs="Arial"/>
                      <w:color w:val="000000" w:themeColor="text1"/>
                      <w:lang w:val="en-US"/>
                    </w:rPr>
                    <w:t xml:space="preserve"> journey through a digital era to become an intelligent enterprise with NextGen platform, data-driven intelligence will drive better business outcomes. Wipro’s Data Management practice’s key offering Data Transformation will enable </w:t>
                  </w:r>
                  <w:r w:rsidR="00C318B7">
                    <w:rPr>
                      <w:rFonts w:ascii="Arial" w:eastAsia="Arial" w:hAnsi="Arial" w:cs="Arial"/>
                      <w:color w:val="000000" w:themeColor="text1"/>
                      <w:lang w:val="en-US"/>
                    </w:rPr>
                    <w:t>CLIENT</w:t>
                  </w:r>
                  <w:r w:rsidRPr="00AA6140">
                    <w:rPr>
                      <w:rFonts w:ascii="Arial" w:eastAsia="Arial" w:hAnsi="Arial" w:cs="Arial"/>
                      <w:color w:val="000000" w:themeColor="text1"/>
                      <w:lang w:val="en-US"/>
                    </w:rPr>
                    <w:t xml:space="preserve"> to create an intelligent data foundation with master data management (MDM) at the core for Debtor, Creditor &amp; Reference data management. Some of the key values Wipro Data Management practice will bring includes </w:t>
                  </w:r>
                </w:p>
                <w:p w14:paraId="37677DFB" w14:textId="77777777" w:rsidR="00044797" w:rsidRPr="00AA6140" w:rsidRDefault="00044797" w:rsidP="00BF6119">
                  <w:pPr>
                    <w:pStyle w:val="ListParagraph"/>
                    <w:numPr>
                      <w:ilvl w:val="0"/>
                      <w:numId w:val="71"/>
                    </w:numPr>
                    <w:jc w:val="both"/>
                    <w:rPr>
                      <w:rFonts w:ascii="Arial" w:eastAsia="Arial" w:hAnsi="Arial" w:cs="Arial"/>
                      <w:color w:val="000000" w:themeColor="text1"/>
                      <w:lang w:val="en-GB" w:eastAsia="de-DE"/>
                    </w:rPr>
                  </w:pPr>
                  <w:r w:rsidRPr="00AA6140">
                    <w:rPr>
                      <w:rFonts w:ascii="Arial" w:eastAsia="Arial" w:hAnsi="Arial" w:cs="Arial"/>
                      <w:color w:val="000000" w:themeColor="text1"/>
                      <w:lang w:val="en-GB" w:eastAsia="de-DE"/>
                    </w:rPr>
                    <w:t xml:space="preserve">Significant data management experience across multiple technology platforms across industries </w:t>
                  </w:r>
                </w:p>
                <w:p w14:paraId="1858D17D" w14:textId="77777777" w:rsidR="00044797" w:rsidRPr="00AA6140" w:rsidRDefault="00044797" w:rsidP="00BF6119">
                  <w:pPr>
                    <w:pStyle w:val="ListParagraph"/>
                    <w:numPr>
                      <w:ilvl w:val="0"/>
                      <w:numId w:val="71"/>
                    </w:numPr>
                    <w:jc w:val="both"/>
                    <w:rPr>
                      <w:rFonts w:ascii="Arial" w:eastAsiaTheme="minorEastAsia" w:hAnsi="Arial" w:cs="Arial"/>
                      <w:color w:val="000000" w:themeColor="text1"/>
                      <w:sz w:val="22"/>
                      <w:lang w:val="en-GB" w:eastAsia="de-DE"/>
                    </w:rPr>
                  </w:pPr>
                  <w:r w:rsidRPr="00AA6140">
                    <w:rPr>
                      <w:rFonts w:ascii="Arial" w:eastAsia="Arial" w:hAnsi="Arial" w:cs="Arial"/>
                      <w:color w:val="000000" w:themeColor="text1"/>
                      <w:sz w:val="22"/>
                      <w:lang w:val="en-GB" w:eastAsia="de-DE"/>
                    </w:rPr>
                    <w:t>Strong partnership with leading product vendors</w:t>
                  </w:r>
                </w:p>
                <w:p w14:paraId="038268B0" w14:textId="226970F1" w:rsidR="00CF17AC" w:rsidRPr="00AA6140" w:rsidRDefault="00044797" w:rsidP="00BF6119">
                  <w:pPr>
                    <w:pStyle w:val="PTNormalResponse"/>
                    <w:numPr>
                      <w:ilvl w:val="0"/>
                      <w:numId w:val="71"/>
                    </w:numPr>
                    <w:jc w:val="both"/>
                    <w:rPr>
                      <w:rFonts w:cs="Arial"/>
                      <w:color w:val="000000"/>
                    </w:rPr>
                  </w:pPr>
                  <w:r w:rsidRPr="00AA6140">
                    <w:rPr>
                      <w:rFonts w:eastAsia="Arial" w:cs="Arial"/>
                      <w:color w:val="000000" w:themeColor="text1"/>
                      <w:sz w:val="22"/>
                      <w:lang w:val="en-GB" w:eastAsia="de-DE"/>
                    </w:rPr>
                    <w:t>Key solution accelerators to expedite build process &amp; automate data stewardship activities like de-duplication</w:t>
                  </w:r>
                </w:p>
              </w:tc>
            </w:tr>
            <w:tr w:rsidR="00CF17AC" w:rsidRPr="00AA6140" w14:paraId="378817A8" w14:textId="77777777" w:rsidTr="00C979EB">
              <w:tc>
                <w:tcPr>
                  <w:tcW w:w="1587" w:type="dxa"/>
                  <w:shd w:val="clear" w:color="auto" w:fill="F2F2F2" w:themeFill="background1" w:themeFillShade="F2"/>
                </w:tcPr>
                <w:p w14:paraId="64356FB9" w14:textId="77777777" w:rsidR="00CF17AC" w:rsidRPr="00AA6140" w:rsidRDefault="00CF17AC" w:rsidP="000C5A8E">
                  <w:pPr>
                    <w:pStyle w:val="PTNormalResponse"/>
                    <w:jc w:val="both"/>
                    <w:rPr>
                      <w:rFonts w:cs="Arial"/>
                      <w:color w:val="000000"/>
                    </w:rPr>
                  </w:pPr>
                  <w:r w:rsidRPr="00AA6140">
                    <w:rPr>
                      <w:rFonts w:cs="Arial"/>
                      <w:color w:val="000000"/>
                    </w:rPr>
                    <w:t>Highlights</w:t>
                  </w:r>
                </w:p>
              </w:tc>
              <w:tc>
                <w:tcPr>
                  <w:tcW w:w="8050" w:type="dxa"/>
                </w:tcPr>
                <w:p w14:paraId="7EABCD27" w14:textId="7ABA3D77" w:rsidR="00044797" w:rsidRPr="00AA6140" w:rsidRDefault="00044797" w:rsidP="00044797">
                  <w:pPr>
                    <w:jc w:val="both"/>
                    <w:rPr>
                      <w:rFonts w:ascii="Arial" w:hAnsi="Arial" w:cs="Arial"/>
                      <w:bCs/>
                      <w:iCs/>
                      <w:color w:val="000000" w:themeColor="text1"/>
                      <w:lang w:val="en-GB" w:eastAsia="de-DE"/>
                    </w:rPr>
                  </w:pPr>
                  <w:r w:rsidRPr="00AA6140">
                    <w:rPr>
                      <w:rFonts w:ascii="Arial" w:hAnsi="Arial" w:cs="Arial"/>
                      <w:bCs/>
                      <w:iCs/>
                      <w:color w:val="000000" w:themeColor="text1"/>
                      <w:lang w:val="en-GB" w:eastAsia="de-DE"/>
                    </w:rPr>
                    <w:t xml:space="preserve">We have exclusively partnered with Informatica for this opportunity and validated our data architecture to provide best in class solution to </w:t>
                  </w:r>
                  <w:r w:rsidR="00C318B7">
                    <w:rPr>
                      <w:rFonts w:ascii="Arial" w:hAnsi="Arial" w:cs="Arial"/>
                      <w:bCs/>
                      <w:iCs/>
                      <w:color w:val="000000" w:themeColor="text1"/>
                      <w:lang w:val="en-GB" w:eastAsia="de-DE"/>
                    </w:rPr>
                    <w:t>CLIENT</w:t>
                  </w:r>
                  <w:r w:rsidRPr="00AA6140">
                    <w:rPr>
                      <w:rFonts w:ascii="Arial" w:hAnsi="Arial" w:cs="Arial"/>
                      <w:bCs/>
                      <w:iCs/>
                      <w:color w:val="000000" w:themeColor="text1"/>
                      <w:lang w:val="en-GB" w:eastAsia="de-DE"/>
                    </w:rPr>
                    <w:t xml:space="preserve">.  We along with our strategic partners will work together to ensure best in class outcome for </w:t>
                  </w:r>
                  <w:r w:rsidR="00C318B7">
                    <w:rPr>
                      <w:rFonts w:ascii="Arial" w:hAnsi="Arial" w:cs="Arial"/>
                      <w:bCs/>
                      <w:iCs/>
                      <w:color w:val="000000" w:themeColor="text1"/>
                      <w:lang w:val="en-GB" w:eastAsia="de-DE"/>
                    </w:rPr>
                    <w:t>CLIENT</w:t>
                  </w:r>
                  <w:r w:rsidRPr="00AA6140">
                    <w:rPr>
                      <w:rFonts w:ascii="Arial" w:hAnsi="Arial" w:cs="Arial"/>
                      <w:bCs/>
                      <w:iCs/>
                      <w:color w:val="000000" w:themeColor="text1"/>
                      <w:lang w:val="en-GB" w:eastAsia="de-DE"/>
                    </w:rPr>
                    <w:t xml:space="preserve">.  </w:t>
                  </w:r>
                </w:p>
                <w:p w14:paraId="1FEA3C18" w14:textId="33CB0BA5" w:rsidR="00044797" w:rsidRPr="00AA6140" w:rsidRDefault="00044797" w:rsidP="00BF6119">
                  <w:pPr>
                    <w:pStyle w:val="ListParagraph"/>
                    <w:numPr>
                      <w:ilvl w:val="0"/>
                      <w:numId w:val="72"/>
                    </w:numPr>
                    <w:jc w:val="both"/>
                    <w:rPr>
                      <w:rFonts w:ascii="Arial" w:hAnsi="Arial" w:cs="Arial"/>
                      <w:bCs/>
                      <w:iCs/>
                      <w:color w:val="000000" w:themeColor="text1"/>
                      <w:lang w:val="en-GB" w:eastAsia="de-DE"/>
                    </w:rPr>
                  </w:pPr>
                  <w:r w:rsidRPr="00AA6140">
                    <w:rPr>
                      <w:rFonts w:ascii="Arial" w:hAnsi="Arial" w:cs="Arial"/>
                      <w:bCs/>
                      <w:iCs/>
                      <w:color w:val="000000" w:themeColor="text1"/>
                      <w:lang w:val="en-GB" w:eastAsia="de-DE"/>
                    </w:rPr>
                    <w:t xml:space="preserve">Wipro Swinburne AI Innovation Centre - first of its kind partnership in Australia to pioneer digital innovation with cognitive computing, predictive </w:t>
                  </w:r>
                  <w:r w:rsidR="004A484C" w:rsidRPr="00AA6140">
                    <w:rPr>
                      <w:rFonts w:ascii="Arial" w:hAnsi="Arial" w:cs="Arial"/>
                      <w:bCs/>
                      <w:iCs/>
                      <w:color w:val="000000" w:themeColor="text1"/>
                      <w:lang w:val="en-GB" w:eastAsia="de-DE"/>
                    </w:rPr>
                    <w:t>analytics,</w:t>
                  </w:r>
                  <w:r w:rsidRPr="00AA6140">
                    <w:rPr>
                      <w:rFonts w:ascii="Arial" w:hAnsi="Arial" w:cs="Arial"/>
                      <w:bCs/>
                      <w:iCs/>
                      <w:color w:val="000000" w:themeColor="text1"/>
                      <w:lang w:val="en-GB" w:eastAsia="de-DE"/>
                    </w:rPr>
                    <w:t xml:space="preserve"> and next-generation digital technology.</w:t>
                  </w:r>
                </w:p>
                <w:p w14:paraId="78101FFC" w14:textId="77777777" w:rsidR="00044797" w:rsidRPr="00AA6140" w:rsidRDefault="00044797" w:rsidP="00BF6119">
                  <w:pPr>
                    <w:pStyle w:val="PTNormalResponse"/>
                    <w:numPr>
                      <w:ilvl w:val="0"/>
                      <w:numId w:val="72"/>
                    </w:numPr>
                    <w:rPr>
                      <w:rFonts w:cs="Arial"/>
                      <w:bCs/>
                      <w:iCs/>
                      <w:color w:val="000000"/>
                      <w:lang w:val="en-GB"/>
                    </w:rPr>
                  </w:pPr>
                  <w:r w:rsidRPr="00AA6140">
                    <w:rPr>
                      <w:rFonts w:cs="Arial"/>
                      <w:bCs/>
                      <w:iCs/>
                      <w:color w:val="000000"/>
                      <w:lang w:val="en-GB"/>
                    </w:rPr>
                    <w:lastRenderedPageBreak/>
                    <w:t>Forrester rated Wipro as a Leader in driving change for adoption of insights to drive business outcomes.</w:t>
                  </w:r>
                </w:p>
                <w:p w14:paraId="1DA7FA63" w14:textId="77777777" w:rsidR="00044797" w:rsidRPr="00AA6140" w:rsidRDefault="00044797" w:rsidP="00BF6119">
                  <w:pPr>
                    <w:pStyle w:val="PTNormalResponse"/>
                    <w:numPr>
                      <w:ilvl w:val="0"/>
                      <w:numId w:val="72"/>
                    </w:numPr>
                    <w:rPr>
                      <w:rFonts w:cs="Arial"/>
                      <w:bCs/>
                      <w:iCs/>
                      <w:color w:val="000000"/>
                      <w:lang w:val="en-GB"/>
                    </w:rPr>
                  </w:pPr>
                  <w:r w:rsidRPr="00AA6140">
                    <w:rPr>
                      <w:rFonts w:cs="Arial"/>
                      <w:bCs/>
                      <w:iCs/>
                      <w:color w:val="000000"/>
                      <w:lang w:val="en-GB"/>
                    </w:rPr>
                    <w:t>Gartner rated us as top Challenger for Data and Analytics Services and No.1 in Data Science &amp; Machine Learning Provider within TWICH</w:t>
                  </w:r>
                </w:p>
                <w:p w14:paraId="503D7AE9" w14:textId="77777777" w:rsidR="00044797" w:rsidRPr="00AA6140" w:rsidRDefault="00044797" w:rsidP="00BF6119">
                  <w:pPr>
                    <w:pStyle w:val="PTNormalResponse"/>
                    <w:numPr>
                      <w:ilvl w:val="0"/>
                      <w:numId w:val="72"/>
                    </w:numPr>
                    <w:rPr>
                      <w:rFonts w:cs="Arial"/>
                      <w:bCs/>
                      <w:iCs/>
                      <w:color w:val="000000"/>
                      <w:lang w:val="en-GB"/>
                    </w:rPr>
                  </w:pPr>
                  <w:r w:rsidRPr="00AA6140">
                    <w:rPr>
                      <w:rFonts w:cs="Arial"/>
                      <w:bCs/>
                      <w:iCs/>
                      <w:color w:val="000000"/>
                      <w:lang w:val="en-GB"/>
                    </w:rPr>
                    <w:t>Gartner MDM Excellence Award for a global printing solutions major in the US</w:t>
                  </w:r>
                </w:p>
                <w:p w14:paraId="61A11967" w14:textId="77777777" w:rsidR="00044797" w:rsidRPr="00AA6140" w:rsidRDefault="00044797" w:rsidP="00BF6119">
                  <w:pPr>
                    <w:pStyle w:val="PTNormalResponse"/>
                    <w:numPr>
                      <w:ilvl w:val="0"/>
                      <w:numId w:val="72"/>
                    </w:numPr>
                    <w:rPr>
                      <w:rFonts w:cs="Arial"/>
                      <w:bCs/>
                      <w:iCs/>
                      <w:color w:val="000000"/>
                      <w:lang w:val="en-GB"/>
                    </w:rPr>
                  </w:pPr>
                  <w:r w:rsidRPr="00AA6140">
                    <w:rPr>
                      <w:rFonts w:cs="Arial"/>
                      <w:bCs/>
                      <w:iCs/>
                      <w:color w:val="000000"/>
                      <w:lang w:val="en-GB"/>
                    </w:rPr>
                    <w:t>ISG ranked Wipro as Leader in Data Analytics Services and Solutions</w:t>
                  </w:r>
                </w:p>
                <w:p w14:paraId="7C587FAC" w14:textId="77777777" w:rsidR="00044797" w:rsidRPr="00AA6140" w:rsidRDefault="00044797" w:rsidP="00BF6119">
                  <w:pPr>
                    <w:pStyle w:val="PTNormalResponse"/>
                    <w:numPr>
                      <w:ilvl w:val="0"/>
                      <w:numId w:val="72"/>
                    </w:numPr>
                    <w:rPr>
                      <w:rFonts w:cs="Arial"/>
                      <w:bCs/>
                      <w:iCs/>
                      <w:color w:val="000000"/>
                      <w:lang w:val="en-GB"/>
                    </w:rPr>
                  </w:pPr>
                  <w:r w:rsidRPr="00AA6140">
                    <w:rPr>
                      <w:rFonts w:cs="Arial"/>
                      <w:bCs/>
                      <w:iCs/>
                      <w:color w:val="000000"/>
                      <w:lang w:val="en-GB"/>
                    </w:rPr>
                    <w:t>Patented approach for data Migration and MDM.</w:t>
                  </w:r>
                </w:p>
                <w:p w14:paraId="73B31060" w14:textId="6A26E1F8" w:rsidR="00CF17AC" w:rsidRPr="00AA6140" w:rsidRDefault="00044797" w:rsidP="00BF6119">
                  <w:pPr>
                    <w:pStyle w:val="PTNormalResponse"/>
                    <w:numPr>
                      <w:ilvl w:val="0"/>
                      <w:numId w:val="72"/>
                    </w:numPr>
                    <w:jc w:val="both"/>
                    <w:rPr>
                      <w:rFonts w:cs="Arial"/>
                      <w:color w:val="000000"/>
                      <w:lang w:val="en-GB"/>
                    </w:rPr>
                  </w:pPr>
                  <w:r w:rsidRPr="00AA6140">
                    <w:rPr>
                      <w:rFonts w:cs="Arial"/>
                      <w:bCs/>
                      <w:iCs/>
                      <w:color w:val="000000"/>
                      <w:lang w:val="en-GB"/>
                    </w:rPr>
                    <w:t>Co-authored a book on effective Master Data Management along with BP</w:t>
                  </w:r>
                </w:p>
              </w:tc>
            </w:tr>
          </w:tbl>
          <w:p w14:paraId="41769875" w14:textId="77777777" w:rsidR="00194DC5" w:rsidRPr="00AA6140" w:rsidRDefault="00194DC5" w:rsidP="000C5A8E">
            <w:pPr>
              <w:pStyle w:val="PTNormalResponse"/>
              <w:jc w:val="both"/>
              <w:rPr>
                <w:rFonts w:cs="Arial"/>
                <w:b/>
                <w:bCs/>
                <w:color w:val="000000"/>
                <w:lang w:val="en-GB"/>
              </w:rPr>
            </w:pPr>
          </w:p>
          <w:p w14:paraId="54BDE777" w14:textId="5E491589" w:rsidR="00CF17AC" w:rsidRPr="00AA6140" w:rsidRDefault="00CF17AC" w:rsidP="000C5A8E">
            <w:pPr>
              <w:pStyle w:val="ListParagraph"/>
              <w:numPr>
                <w:ilvl w:val="0"/>
                <w:numId w:val="44"/>
              </w:numPr>
              <w:jc w:val="both"/>
              <w:rPr>
                <w:rFonts w:ascii="Arial" w:hAnsi="Arial" w:cs="Arial"/>
                <w:b/>
              </w:rPr>
            </w:pPr>
            <w:r w:rsidRPr="00AA6140">
              <w:rPr>
                <w:rFonts w:ascii="Arial" w:hAnsi="Arial" w:cs="Arial"/>
                <w:b/>
              </w:rPr>
              <w:t xml:space="preserve">Talent Capabilities in </w:t>
            </w:r>
            <w:proofErr w:type="spellStart"/>
            <w:r w:rsidR="000B1391" w:rsidRPr="00AA6140">
              <w:rPr>
                <w:rFonts w:ascii="Arial" w:hAnsi="Arial" w:cs="Arial"/>
                <w:b/>
              </w:rPr>
              <w:t>Mulesoft</w:t>
            </w:r>
            <w:proofErr w:type="spellEnd"/>
            <w:r w:rsidR="000B1391" w:rsidRPr="00AA6140">
              <w:rPr>
                <w:rFonts w:ascii="Arial" w:hAnsi="Arial" w:cs="Arial"/>
                <w:b/>
              </w:rPr>
              <w:t xml:space="preserve"> (</w:t>
            </w:r>
            <w:r w:rsidRPr="00AA6140">
              <w:rPr>
                <w:rFonts w:ascii="Arial" w:hAnsi="Arial" w:cs="Arial"/>
                <w:b/>
              </w:rPr>
              <w:t>for seamless interoperability among different components)</w:t>
            </w:r>
          </w:p>
          <w:p w14:paraId="34CC1C4F" w14:textId="77777777" w:rsidR="001C2E42" w:rsidRPr="00AA6140" w:rsidRDefault="001C2E42" w:rsidP="000C5A8E">
            <w:pPr>
              <w:pStyle w:val="ListParagraph"/>
              <w:jc w:val="both"/>
              <w:rPr>
                <w:rFonts w:ascii="Arial" w:hAnsi="Arial" w:cs="Arial"/>
                <w:b/>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7"/>
              <w:gridCol w:w="8050"/>
            </w:tblGrid>
            <w:tr w:rsidR="00CF17AC" w:rsidRPr="00AA6140" w14:paraId="1BFB1E22" w14:textId="77777777" w:rsidTr="00C979EB">
              <w:tc>
                <w:tcPr>
                  <w:tcW w:w="1587" w:type="dxa"/>
                  <w:shd w:val="clear" w:color="auto" w:fill="F2F2F2" w:themeFill="background1" w:themeFillShade="F2"/>
                </w:tcPr>
                <w:p w14:paraId="14659AAC" w14:textId="77777777" w:rsidR="00CF17AC" w:rsidRPr="00AA6140" w:rsidRDefault="00CF17AC" w:rsidP="000C5A8E">
                  <w:pPr>
                    <w:pStyle w:val="PTNormalResponse"/>
                    <w:jc w:val="both"/>
                    <w:rPr>
                      <w:rFonts w:cs="Arial"/>
                      <w:color w:val="000000"/>
                    </w:rPr>
                  </w:pPr>
                  <w:r w:rsidRPr="00AA6140">
                    <w:rPr>
                      <w:rFonts w:cs="Arial"/>
                      <w:color w:val="000000"/>
                    </w:rPr>
                    <w:t>Capability Strength</w:t>
                  </w:r>
                </w:p>
              </w:tc>
              <w:tc>
                <w:tcPr>
                  <w:tcW w:w="8050" w:type="dxa"/>
                </w:tcPr>
                <w:p w14:paraId="18EB752E" w14:textId="77777777" w:rsidR="00CF17AC" w:rsidRPr="00AA6140" w:rsidRDefault="00CF17AC" w:rsidP="00BF6119">
                  <w:pPr>
                    <w:pStyle w:val="PTNormalResponse"/>
                    <w:numPr>
                      <w:ilvl w:val="0"/>
                      <w:numId w:val="69"/>
                    </w:numPr>
                    <w:jc w:val="both"/>
                    <w:rPr>
                      <w:rFonts w:cs="Arial"/>
                      <w:color w:val="000000"/>
                    </w:rPr>
                  </w:pPr>
                  <w:r w:rsidRPr="00AA6140">
                    <w:rPr>
                      <w:rFonts w:cs="Arial"/>
                      <w:color w:val="000000"/>
                    </w:rPr>
                    <w:t>1200 + resources</w:t>
                  </w:r>
                </w:p>
              </w:tc>
            </w:tr>
            <w:tr w:rsidR="00CF17AC" w:rsidRPr="00AA6140" w14:paraId="7D190820" w14:textId="77777777" w:rsidTr="00C979EB">
              <w:tc>
                <w:tcPr>
                  <w:tcW w:w="1587" w:type="dxa"/>
                  <w:shd w:val="clear" w:color="auto" w:fill="F2F2F2" w:themeFill="background1" w:themeFillShade="F2"/>
                </w:tcPr>
                <w:p w14:paraId="0BBFCF94" w14:textId="77777777" w:rsidR="00CF17AC" w:rsidRPr="00AA6140" w:rsidRDefault="00CF17AC" w:rsidP="000C5A8E">
                  <w:pPr>
                    <w:pStyle w:val="PTNormalResponse"/>
                    <w:jc w:val="both"/>
                    <w:rPr>
                      <w:rFonts w:cs="Arial"/>
                      <w:color w:val="000000"/>
                    </w:rPr>
                  </w:pPr>
                  <w:r w:rsidRPr="00AA6140">
                    <w:rPr>
                      <w:rFonts w:cs="Arial"/>
                      <w:color w:val="000000"/>
                    </w:rPr>
                    <w:t>Notable Case Studies</w:t>
                  </w:r>
                </w:p>
              </w:tc>
              <w:tc>
                <w:tcPr>
                  <w:tcW w:w="8050" w:type="dxa"/>
                </w:tcPr>
                <w:p w14:paraId="588B1058" w14:textId="77777777" w:rsidR="00CF17AC" w:rsidRPr="00AA6140" w:rsidRDefault="00CF17AC" w:rsidP="000C5A8E">
                  <w:pPr>
                    <w:pStyle w:val="PTNormalResponse"/>
                    <w:numPr>
                      <w:ilvl w:val="0"/>
                      <w:numId w:val="48"/>
                    </w:numPr>
                    <w:ind w:left="360"/>
                    <w:jc w:val="both"/>
                    <w:rPr>
                      <w:rFonts w:cs="Arial"/>
                      <w:color w:val="000000"/>
                    </w:rPr>
                  </w:pPr>
                  <w:r w:rsidRPr="00AA6140">
                    <w:rPr>
                      <w:rFonts w:cs="Arial"/>
                      <w:color w:val="000000"/>
                    </w:rPr>
                    <w:t>Resolution Life</w:t>
                  </w:r>
                </w:p>
                <w:p w14:paraId="69FEE6EB" w14:textId="77777777" w:rsidR="00CF17AC" w:rsidRPr="00AA6140" w:rsidRDefault="00CF17AC" w:rsidP="000C5A8E">
                  <w:pPr>
                    <w:pStyle w:val="PTNormalResponse"/>
                    <w:numPr>
                      <w:ilvl w:val="0"/>
                      <w:numId w:val="48"/>
                    </w:numPr>
                    <w:ind w:left="360"/>
                    <w:jc w:val="both"/>
                    <w:rPr>
                      <w:rFonts w:cs="Arial"/>
                      <w:color w:val="000000"/>
                    </w:rPr>
                  </w:pPr>
                  <w:proofErr w:type="spellStart"/>
                  <w:r w:rsidRPr="00AA6140">
                    <w:rPr>
                      <w:rFonts w:cs="Arial"/>
                      <w:color w:val="000000"/>
                    </w:rPr>
                    <w:t>Nationalgrid</w:t>
                  </w:r>
                  <w:proofErr w:type="spellEnd"/>
                </w:p>
                <w:p w14:paraId="72EDB53C" w14:textId="77777777" w:rsidR="00CF17AC" w:rsidRPr="00AA6140" w:rsidRDefault="00CF17AC" w:rsidP="000C5A8E">
                  <w:pPr>
                    <w:pStyle w:val="PTNormalResponse"/>
                    <w:numPr>
                      <w:ilvl w:val="0"/>
                      <w:numId w:val="48"/>
                    </w:numPr>
                    <w:ind w:left="360"/>
                    <w:jc w:val="both"/>
                    <w:rPr>
                      <w:rFonts w:cs="Arial"/>
                      <w:color w:val="000000"/>
                    </w:rPr>
                  </w:pPr>
                  <w:r w:rsidRPr="00AA6140">
                    <w:rPr>
                      <w:rFonts w:cs="Arial"/>
                      <w:color w:val="000000"/>
                    </w:rPr>
                    <w:t>Shell</w:t>
                  </w:r>
                </w:p>
                <w:p w14:paraId="244EC645" w14:textId="77777777" w:rsidR="00CF17AC" w:rsidRPr="00AA6140" w:rsidRDefault="00CF17AC" w:rsidP="00BF6119">
                  <w:pPr>
                    <w:pStyle w:val="PTNormalResponse"/>
                    <w:numPr>
                      <w:ilvl w:val="0"/>
                      <w:numId w:val="70"/>
                    </w:numPr>
                    <w:jc w:val="both"/>
                    <w:rPr>
                      <w:rFonts w:cs="Arial"/>
                      <w:color w:val="000000"/>
                    </w:rPr>
                  </w:pPr>
                  <w:r w:rsidRPr="00AA6140">
                    <w:rPr>
                      <w:rFonts w:cs="Arial"/>
                      <w:color w:val="000000"/>
                    </w:rPr>
                    <w:t>BP</w:t>
                  </w:r>
                </w:p>
              </w:tc>
            </w:tr>
            <w:tr w:rsidR="00CF17AC" w:rsidRPr="00AA6140" w14:paraId="566E983B" w14:textId="77777777" w:rsidTr="00C979EB">
              <w:tc>
                <w:tcPr>
                  <w:tcW w:w="1587" w:type="dxa"/>
                  <w:shd w:val="clear" w:color="auto" w:fill="F2F2F2" w:themeFill="background1" w:themeFillShade="F2"/>
                </w:tcPr>
                <w:p w14:paraId="4459A345" w14:textId="77777777" w:rsidR="00CF17AC" w:rsidRPr="00AA6140" w:rsidRDefault="00CF17AC" w:rsidP="000C5A8E">
                  <w:pPr>
                    <w:pStyle w:val="PTNormalResponse"/>
                    <w:jc w:val="both"/>
                    <w:rPr>
                      <w:rFonts w:cs="Arial"/>
                      <w:color w:val="000000"/>
                    </w:rPr>
                  </w:pPr>
                  <w:r w:rsidRPr="00AA6140">
                    <w:rPr>
                      <w:rFonts w:cs="Arial"/>
                      <w:color w:val="000000"/>
                    </w:rPr>
                    <w:t>Value Add for NextGen program</w:t>
                  </w:r>
                </w:p>
              </w:tc>
              <w:tc>
                <w:tcPr>
                  <w:tcW w:w="8050" w:type="dxa"/>
                </w:tcPr>
                <w:p w14:paraId="60A29010" w14:textId="77777777" w:rsidR="00CF17AC" w:rsidRPr="00AA6140" w:rsidRDefault="00892544" w:rsidP="00BF6119">
                  <w:pPr>
                    <w:pStyle w:val="PTNormalResponse"/>
                    <w:numPr>
                      <w:ilvl w:val="0"/>
                      <w:numId w:val="71"/>
                    </w:numPr>
                    <w:jc w:val="both"/>
                    <w:rPr>
                      <w:rFonts w:cs="Arial"/>
                      <w:color w:val="000000"/>
                    </w:rPr>
                  </w:pPr>
                  <w:r w:rsidRPr="00AA6140">
                    <w:rPr>
                      <w:rFonts w:cs="Arial"/>
                      <w:color w:val="000000"/>
                    </w:rPr>
                    <w:t>Robust and scalable cloud native integration layer for future expansion</w:t>
                  </w:r>
                </w:p>
                <w:p w14:paraId="3DD95A6B" w14:textId="15B68F8B" w:rsidR="00892544" w:rsidRPr="00AA6140" w:rsidRDefault="00892544" w:rsidP="00BF6119">
                  <w:pPr>
                    <w:pStyle w:val="PTNormalResponse"/>
                    <w:numPr>
                      <w:ilvl w:val="0"/>
                      <w:numId w:val="71"/>
                    </w:numPr>
                    <w:jc w:val="both"/>
                    <w:rPr>
                      <w:rFonts w:cs="Arial"/>
                      <w:color w:val="000000"/>
                    </w:rPr>
                  </w:pPr>
                  <w:r w:rsidRPr="00AA6140">
                    <w:rPr>
                      <w:rFonts w:cs="Arial"/>
                      <w:color w:val="000000"/>
                    </w:rPr>
                    <w:t>Vast experience of delivering similar complex integration requirements.</w:t>
                  </w:r>
                </w:p>
              </w:tc>
            </w:tr>
            <w:tr w:rsidR="00CF17AC" w:rsidRPr="00AA6140" w14:paraId="59C749B8" w14:textId="77777777" w:rsidTr="00C979EB">
              <w:tc>
                <w:tcPr>
                  <w:tcW w:w="1587" w:type="dxa"/>
                  <w:shd w:val="clear" w:color="auto" w:fill="F2F2F2" w:themeFill="background1" w:themeFillShade="F2"/>
                </w:tcPr>
                <w:p w14:paraId="6BD2F5B5" w14:textId="77777777" w:rsidR="00CF17AC" w:rsidRPr="00AA6140" w:rsidRDefault="00CF17AC" w:rsidP="000C5A8E">
                  <w:pPr>
                    <w:pStyle w:val="PTNormalResponse"/>
                    <w:jc w:val="both"/>
                    <w:rPr>
                      <w:rFonts w:cs="Arial"/>
                      <w:color w:val="000000"/>
                    </w:rPr>
                  </w:pPr>
                  <w:r w:rsidRPr="00AA6140">
                    <w:rPr>
                      <w:rFonts w:cs="Arial"/>
                      <w:color w:val="000000"/>
                    </w:rPr>
                    <w:t>Highlights</w:t>
                  </w:r>
                </w:p>
              </w:tc>
              <w:tc>
                <w:tcPr>
                  <w:tcW w:w="8050" w:type="dxa"/>
                </w:tcPr>
                <w:p w14:paraId="17291EA3" w14:textId="77777777" w:rsidR="00CF17AC" w:rsidRPr="00AA6140" w:rsidRDefault="00CF17AC" w:rsidP="000C5A8E">
                  <w:pPr>
                    <w:pStyle w:val="PTNormalResponse"/>
                    <w:numPr>
                      <w:ilvl w:val="0"/>
                      <w:numId w:val="2"/>
                    </w:numPr>
                    <w:jc w:val="both"/>
                    <w:rPr>
                      <w:rFonts w:cs="Arial"/>
                      <w:color w:val="000000"/>
                      <w:lang w:val="en-GB"/>
                    </w:rPr>
                  </w:pPr>
                  <w:r w:rsidRPr="00AA6140">
                    <w:rPr>
                      <w:rFonts w:cs="Arial"/>
                      <w:color w:val="000000"/>
                      <w:lang w:val="en-GB"/>
                    </w:rPr>
                    <w:t>Wipro company is a Strategic Partner for MuleSoft. Wipro brings the following key elements to the service:</w:t>
                  </w:r>
                </w:p>
                <w:p w14:paraId="1F890CB0" w14:textId="77777777" w:rsidR="00CF17AC" w:rsidRPr="00AA6140" w:rsidRDefault="00CF17AC" w:rsidP="000C5A8E">
                  <w:pPr>
                    <w:pStyle w:val="PTNormalResponse"/>
                    <w:numPr>
                      <w:ilvl w:val="0"/>
                      <w:numId w:val="2"/>
                    </w:numPr>
                    <w:jc w:val="both"/>
                    <w:rPr>
                      <w:rFonts w:cs="Arial"/>
                      <w:color w:val="000000"/>
                      <w:lang w:val="en-GB"/>
                    </w:rPr>
                  </w:pPr>
                  <w:r w:rsidRPr="00AA6140">
                    <w:rPr>
                      <w:rFonts w:cs="Arial"/>
                      <w:b/>
                      <w:color w:val="000000"/>
                      <w:lang w:val="en-GB"/>
                    </w:rPr>
                    <w:t xml:space="preserve">Experience </w:t>
                  </w:r>
                  <w:r w:rsidRPr="00AA6140">
                    <w:rPr>
                      <w:rFonts w:cs="Arial"/>
                      <w:color w:val="000000"/>
                      <w:lang w:val="en-GB"/>
                    </w:rPr>
                    <w:t>– We partner with some of the world’s most innovative companies to create a seamless user experience by eliminating the technology gap that separates businesses from their customers and employees. We will bring our significant experience and expertise in supporting MuleSoft with our strong Australian presence.</w:t>
                  </w:r>
                </w:p>
                <w:p w14:paraId="67B87BA0" w14:textId="6CD0C00E" w:rsidR="00CF17AC" w:rsidRPr="00AA6140" w:rsidRDefault="00CF17AC" w:rsidP="000C5A8E">
                  <w:pPr>
                    <w:pStyle w:val="PTNormalResponse"/>
                    <w:numPr>
                      <w:ilvl w:val="0"/>
                      <w:numId w:val="2"/>
                    </w:numPr>
                    <w:jc w:val="both"/>
                    <w:rPr>
                      <w:rFonts w:cs="Arial"/>
                      <w:color w:val="000000"/>
                      <w:lang w:val="en-GB"/>
                    </w:rPr>
                  </w:pPr>
                  <w:r w:rsidRPr="00AA6140">
                    <w:rPr>
                      <w:rFonts w:cs="Arial"/>
                      <w:b/>
                      <w:color w:val="000000"/>
                      <w:lang w:val="en-GB"/>
                    </w:rPr>
                    <w:t xml:space="preserve">Accelerators </w:t>
                  </w:r>
                  <w:r w:rsidRPr="00AA6140">
                    <w:rPr>
                      <w:rFonts w:cs="Arial"/>
                      <w:color w:val="000000"/>
                      <w:lang w:val="en-GB"/>
                    </w:rPr>
                    <w:t xml:space="preserve">– Our MuleSoft practice has dedicated COE that focus on methodology, best </w:t>
                  </w:r>
                  <w:r w:rsidR="00B3427D" w:rsidRPr="00AA6140">
                    <w:rPr>
                      <w:rFonts w:cs="Arial"/>
                      <w:color w:val="000000"/>
                      <w:lang w:val="en-GB"/>
                    </w:rPr>
                    <w:t>practice,</w:t>
                  </w:r>
                  <w:r w:rsidRPr="00AA6140">
                    <w:rPr>
                      <w:rFonts w:cs="Arial"/>
                      <w:color w:val="000000"/>
                      <w:lang w:val="en-GB"/>
                    </w:rPr>
                    <w:t xml:space="preserve"> and governance. Our solutions and accelerators include Digital ICC, Middleware Migration Tool, DevOps Framework, Cloud Integration, Capability development through practice academy and 200+ reusable assets.</w:t>
                  </w:r>
                </w:p>
                <w:p w14:paraId="2B6B921A" w14:textId="77777777" w:rsidR="00CF17AC" w:rsidRPr="00AA6140" w:rsidRDefault="00CF17AC" w:rsidP="000C5A8E">
                  <w:pPr>
                    <w:pStyle w:val="PTNormalResponse"/>
                    <w:numPr>
                      <w:ilvl w:val="0"/>
                      <w:numId w:val="2"/>
                    </w:numPr>
                    <w:jc w:val="both"/>
                    <w:rPr>
                      <w:rFonts w:cs="Arial"/>
                      <w:color w:val="000000"/>
                      <w:lang w:val="en-GB"/>
                    </w:rPr>
                  </w:pPr>
                  <w:r w:rsidRPr="00AA6140">
                    <w:rPr>
                      <w:rFonts w:cs="Arial"/>
                      <w:b/>
                      <w:color w:val="000000"/>
                      <w:lang w:val="en-GB"/>
                    </w:rPr>
                    <w:t xml:space="preserve">Partnership </w:t>
                  </w:r>
                  <w:r w:rsidRPr="00AA6140">
                    <w:rPr>
                      <w:rFonts w:cs="Arial"/>
                      <w:color w:val="000000"/>
                      <w:lang w:val="en-GB"/>
                    </w:rPr>
                    <w:t xml:space="preserve">– As a “Strategic Partner” for MuleSoft, we have close alignment with MuleSoft, including cross fertilization of project resources where appropriate. Regular cadence calls with MuleSoft account team and Customer Success Manager to ensure successful project outcome on all engagements. </w:t>
                  </w:r>
                </w:p>
                <w:p w14:paraId="58D0B547" w14:textId="77777777" w:rsidR="00CF17AC" w:rsidRPr="00AA6140" w:rsidRDefault="00CF17AC" w:rsidP="00BF6119">
                  <w:pPr>
                    <w:pStyle w:val="PTNormalResponse"/>
                    <w:numPr>
                      <w:ilvl w:val="0"/>
                      <w:numId w:val="72"/>
                    </w:numPr>
                    <w:jc w:val="both"/>
                    <w:rPr>
                      <w:rFonts w:cs="Arial"/>
                      <w:color w:val="000000"/>
                      <w:lang w:val="en-GB"/>
                    </w:rPr>
                  </w:pPr>
                  <w:r w:rsidRPr="00AA6140">
                    <w:rPr>
                      <w:rFonts w:cs="Arial"/>
                      <w:b/>
                      <w:color w:val="000000"/>
                    </w:rPr>
                    <w:t xml:space="preserve">Flexibility and Scalability </w:t>
                  </w:r>
                  <w:r w:rsidRPr="00AA6140">
                    <w:rPr>
                      <w:rFonts w:cs="Arial"/>
                      <w:color w:val="000000"/>
                    </w:rPr>
                    <w:t>– Combined with the above, we also bring an agile mindset to our commercial model enabling faster ramp ups and ramp downs as needed.</w:t>
                  </w:r>
                </w:p>
              </w:tc>
            </w:tr>
          </w:tbl>
          <w:p w14:paraId="33654312" w14:textId="039C6603" w:rsidR="008728AA" w:rsidRPr="00AA6140" w:rsidRDefault="008728AA" w:rsidP="000C5A8E">
            <w:pPr>
              <w:pStyle w:val="PTNormalResponse"/>
              <w:jc w:val="both"/>
              <w:rPr>
                <w:rFonts w:cs="Arial"/>
                <w:color w:val="000000"/>
              </w:rPr>
            </w:pPr>
          </w:p>
          <w:p w14:paraId="220232B2" w14:textId="495F9395" w:rsidR="00BC216D" w:rsidRPr="00AA6140" w:rsidRDefault="00BC216D" w:rsidP="000C5A8E">
            <w:pPr>
              <w:pStyle w:val="PTNormalResponse"/>
              <w:jc w:val="both"/>
              <w:rPr>
                <w:rFonts w:cs="Arial"/>
                <w:color w:val="000000"/>
              </w:rPr>
            </w:pPr>
          </w:p>
          <w:p w14:paraId="26ABA5DC" w14:textId="71957273" w:rsidR="001C2E42" w:rsidRPr="00AA6140" w:rsidRDefault="00CF17AC" w:rsidP="002F4FF3">
            <w:pPr>
              <w:pStyle w:val="ListParagraph"/>
              <w:numPr>
                <w:ilvl w:val="0"/>
                <w:numId w:val="44"/>
              </w:numPr>
              <w:jc w:val="both"/>
              <w:rPr>
                <w:rFonts w:ascii="Arial" w:hAnsi="Arial" w:cs="Arial"/>
                <w:b/>
              </w:rPr>
            </w:pPr>
            <w:r w:rsidRPr="00AA6140">
              <w:rPr>
                <w:rFonts w:ascii="Arial" w:hAnsi="Arial" w:cs="Arial"/>
                <w:b/>
              </w:rPr>
              <w:t xml:space="preserve">Key Local Partnerships for Niche Skills </w:t>
            </w:r>
          </w:p>
          <w:p w14:paraId="0D54A070" w14:textId="77777777" w:rsidR="00BC216D" w:rsidRPr="00AA6140" w:rsidRDefault="00BC216D" w:rsidP="00BC216D">
            <w:pPr>
              <w:pStyle w:val="ListParagraph"/>
              <w:jc w:val="both"/>
              <w:rPr>
                <w:rFonts w:ascii="Arial" w:hAnsi="Arial" w:cs="Arial"/>
                <w:b/>
              </w:rPr>
            </w:pPr>
          </w:p>
          <w:tbl>
            <w:tblPr>
              <w:tblStyle w:val="TableGrid"/>
              <w:tblW w:w="5000" w:type="pct"/>
              <w:tblLook w:val="04A0" w:firstRow="1" w:lastRow="0" w:firstColumn="1" w:lastColumn="0" w:noHBand="0" w:noVBand="1"/>
            </w:tblPr>
            <w:tblGrid>
              <w:gridCol w:w="1562"/>
              <w:gridCol w:w="1673"/>
              <w:gridCol w:w="1995"/>
              <w:gridCol w:w="1694"/>
              <w:gridCol w:w="2755"/>
            </w:tblGrid>
            <w:tr w:rsidR="00194DC5" w:rsidRPr="00AA6140" w14:paraId="2BAA15B8" w14:textId="77777777" w:rsidTr="00194DC5">
              <w:tc>
                <w:tcPr>
                  <w:tcW w:w="680" w:type="pct"/>
                  <w:shd w:val="clear" w:color="auto" w:fill="4472C4" w:themeFill="accent1"/>
                  <w:vAlign w:val="center"/>
                </w:tcPr>
                <w:p w14:paraId="4D06635D" w14:textId="77777777" w:rsidR="00194DC5" w:rsidRPr="00AA6140" w:rsidRDefault="00194DC5" w:rsidP="00194DC5">
                  <w:pPr>
                    <w:pStyle w:val="PTNormalResponse"/>
                    <w:spacing w:before="0" w:after="0"/>
                    <w:rPr>
                      <w:rFonts w:cs="Arial"/>
                      <w:b/>
                      <w:color w:val="FFFFFF" w:themeColor="background1"/>
                      <w:lang w:val="en-GB"/>
                    </w:rPr>
                  </w:pPr>
                  <w:r w:rsidRPr="00AA6140">
                    <w:rPr>
                      <w:rFonts w:cs="Arial"/>
                      <w:b/>
                      <w:color w:val="FFFFFF" w:themeColor="background1"/>
                      <w:lang w:val="en-GB"/>
                    </w:rPr>
                    <w:t>Partner</w:t>
                  </w:r>
                </w:p>
              </w:tc>
              <w:tc>
                <w:tcPr>
                  <w:tcW w:w="866" w:type="pct"/>
                  <w:shd w:val="clear" w:color="auto" w:fill="4472C4" w:themeFill="accent1"/>
                  <w:vAlign w:val="center"/>
                </w:tcPr>
                <w:p w14:paraId="091EBD42" w14:textId="77777777" w:rsidR="00194DC5" w:rsidRPr="00AA6140" w:rsidRDefault="00194DC5" w:rsidP="00194DC5">
                  <w:pPr>
                    <w:pStyle w:val="PTNormalResponse"/>
                    <w:spacing w:before="0" w:after="0"/>
                    <w:rPr>
                      <w:rFonts w:cs="Arial"/>
                      <w:b/>
                      <w:color w:val="FFFFFF" w:themeColor="background1"/>
                      <w:lang w:val="en-GB"/>
                    </w:rPr>
                  </w:pPr>
                  <w:r w:rsidRPr="00AA6140">
                    <w:rPr>
                      <w:rFonts w:cs="Arial"/>
                      <w:b/>
                      <w:color w:val="FFFFFF" w:themeColor="background1"/>
                      <w:lang w:val="en-GB"/>
                    </w:rPr>
                    <w:t>Core Competence</w:t>
                  </w:r>
                </w:p>
              </w:tc>
              <w:tc>
                <w:tcPr>
                  <w:tcW w:w="1114" w:type="pct"/>
                  <w:shd w:val="clear" w:color="auto" w:fill="4472C4" w:themeFill="accent1"/>
                  <w:vAlign w:val="center"/>
                </w:tcPr>
                <w:p w14:paraId="7B4F319D" w14:textId="77777777" w:rsidR="00194DC5" w:rsidRPr="00AA6140" w:rsidRDefault="00194DC5" w:rsidP="00194DC5">
                  <w:pPr>
                    <w:pStyle w:val="PTNormalResponse"/>
                    <w:spacing w:before="0" w:after="0"/>
                    <w:rPr>
                      <w:rFonts w:cs="Arial"/>
                      <w:b/>
                      <w:color w:val="FFFFFF" w:themeColor="background1"/>
                      <w:lang w:val="en-GB"/>
                    </w:rPr>
                  </w:pPr>
                  <w:r w:rsidRPr="00AA6140">
                    <w:rPr>
                      <w:rFonts w:cs="Arial"/>
                      <w:b/>
                      <w:color w:val="FFFFFF" w:themeColor="background1"/>
                      <w:lang w:val="en-GB"/>
                    </w:rPr>
                    <w:t>Solution Component that the partner will support</w:t>
                  </w:r>
                </w:p>
              </w:tc>
              <w:tc>
                <w:tcPr>
                  <w:tcW w:w="875" w:type="pct"/>
                  <w:shd w:val="clear" w:color="auto" w:fill="4472C4" w:themeFill="accent1"/>
                  <w:vAlign w:val="center"/>
                </w:tcPr>
                <w:p w14:paraId="282F4D6C" w14:textId="77777777" w:rsidR="00194DC5" w:rsidRPr="00AA6140" w:rsidRDefault="00194DC5" w:rsidP="00194DC5">
                  <w:pPr>
                    <w:pStyle w:val="PTNormalResponse"/>
                    <w:spacing w:before="0" w:after="0"/>
                    <w:rPr>
                      <w:rFonts w:cs="Arial"/>
                      <w:b/>
                      <w:color w:val="FFFFFF" w:themeColor="background1"/>
                      <w:lang w:val="en-GB"/>
                    </w:rPr>
                  </w:pPr>
                  <w:r w:rsidRPr="00AA6140">
                    <w:rPr>
                      <w:rFonts w:cs="Arial"/>
                      <w:b/>
                      <w:color w:val="FFFFFF" w:themeColor="background1"/>
                      <w:lang w:val="en-GB"/>
                    </w:rPr>
                    <w:t>Implementation Bundle</w:t>
                  </w:r>
                </w:p>
              </w:tc>
              <w:tc>
                <w:tcPr>
                  <w:tcW w:w="1465" w:type="pct"/>
                  <w:shd w:val="clear" w:color="auto" w:fill="4472C4" w:themeFill="accent1"/>
                  <w:vAlign w:val="center"/>
                </w:tcPr>
                <w:p w14:paraId="39B9E59A" w14:textId="77777777" w:rsidR="00194DC5" w:rsidRPr="00AA6140" w:rsidRDefault="00194DC5" w:rsidP="00194DC5">
                  <w:pPr>
                    <w:pStyle w:val="PTNormalResponse"/>
                    <w:spacing w:before="0" w:after="0"/>
                    <w:rPr>
                      <w:rFonts w:cs="Arial"/>
                      <w:b/>
                      <w:color w:val="FFFFFF" w:themeColor="background1"/>
                      <w:lang w:val="en-GB"/>
                    </w:rPr>
                  </w:pPr>
                  <w:r w:rsidRPr="00AA6140">
                    <w:rPr>
                      <w:rFonts w:cs="Arial"/>
                      <w:b/>
                      <w:color w:val="FFFFFF" w:themeColor="background1"/>
                      <w:lang w:val="en-GB"/>
                    </w:rPr>
                    <w:t>Benefit to the program</w:t>
                  </w:r>
                </w:p>
              </w:tc>
            </w:tr>
            <w:tr w:rsidR="00194DC5" w:rsidRPr="00AA6140" w14:paraId="2C348439" w14:textId="77777777" w:rsidTr="00194DC5">
              <w:tc>
                <w:tcPr>
                  <w:tcW w:w="5000" w:type="pct"/>
                  <w:gridSpan w:val="5"/>
                  <w:vAlign w:val="center"/>
                </w:tcPr>
                <w:p w14:paraId="37100657" w14:textId="77777777" w:rsidR="00194DC5" w:rsidRPr="00AA6140" w:rsidRDefault="00194DC5" w:rsidP="00194DC5">
                  <w:pPr>
                    <w:pStyle w:val="PTNormalResponse"/>
                    <w:spacing w:before="0" w:after="0"/>
                    <w:jc w:val="center"/>
                    <w:rPr>
                      <w:rFonts w:cs="Arial"/>
                      <w:color w:val="000000"/>
                      <w:lang w:val="en-GB"/>
                    </w:rPr>
                  </w:pPr>
                </w:p>
                <w:p w14:paraId="7CD010EB" w14:textId="77777777" w:rsidR="00194DC5" w:rsidRPr="00AA6140" w:rsidRDefault="00194DC5" w:rsidP="00194DC5">
                  <w:pPr>
                    <w:pStyle w:val="PTNormalResponse"/>
                    <w:spacing w:before="0" w:after="0"/>
                    <w:jc w:val="center"/>
                    <w:rPr>
                      <w:rFonts w:cs="Arial"/>
                      <w:b/>
                      <w:color w:val="000000"/>
                      <w:lang w:val="en-GB"/>
                    </w:rPr>
                  </w:pPr>
                  <w:r w:rsidRPr="00AA6140">
                    <w:rPr>
                      <w:rFonts w:cs="Arial"/>
                      <w:b/>
                      <w:color w:val="000000"/>
                      <w:lang w:val="en-GB"/>
                    </w:rPr>
                    <w:lastRenderedPageBreak/>
                    <w:t>Delivery Assurance Partners</w:t>
                  </w:r>
                </w:p>
                <w:p w14:paraId="5525F4FD" w14:textId="77777777" w:rsidR="00194DC5" w:rsidRPr="00AA6140" w:rsidRDefault="00194DC5" w:rsidP="00194DC5">
                  <w:pPr>
                    <w:pStyle w:val="PTNormalResponse"/>
                    <w:spacing w:before="0" w:after="0"/>
                    <w:jc w:val="center"/>
                    <w:rPr>
                      <w:rFonts w:cs="Arial"/>
                      <w:b/>
                      <w:color w:val="000000"/>
                      <w:lang w:val="en-GB"/>
                    </w:rPr>
                  </w:pPr>
                </w:p>
              </w:tc>
            </w:tr>
            <w:tr w:rsidR="00194DC5" w:rsidRPr="00AA6140" w14:paraId="2E16B4F8" w14:textId="77777777" w:rsidTr="00194DC5">
              <w:tc>
                <w:tcPr>
                  <w:tcW w:w="680" w:type="pct"/>
                  <w:vAlign w:val="center"/>
                </w:tcPr>
                <w:p w14:paraId="75C15146"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lastRenderedPageBreak/>
                    <w:t>Micro Focus</w:t>
                  </w:r>
                </w:p>
              </w:tc>
              <w:tc>
                <w:tcPr>
                  <w:tcW w:w="866" w:type="pct"/>
                  <w:vAlign w:val="center"/>
                </w:tcPr>
                <w:p w14:paraId="1457F114"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Document Management System</w:t>
                  </w:r>
                </w:p>
              </w:tc>
              <w:tc>
                <w:tcPr>
                  <w:tcW w:w="1114" w:type="pct"/>
                  <w:vAlign w:val="center"/>
                </w:tcPr>
                <w:p w14:paraId="0CC84F7B"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Micro Focus to deliver the implementation of document/record management capability of the platform – Content Manager.</w:t>
                  </w:r>
                </w:p>
              </w:tc>
              <w:tc>
                <w:tcPr>
                  <w:tcW w:w="875" w:type="pct"/>
                  <w:vAlign w:val="center"/>
                </w:tcPr>
                <w:p w14:paraId="7B9DD289"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Bundle 4</w:t>
                  </w:r>
                </w:p>
              </w:tc>
              <w:tc>
                <w:tcPr>
                  <w:tcW w:w="1465" w:type="pct"/>
                  <w:vAlign w:val="center"/>
                </w:tcPr>
                <w:p w14:paraId="70A2BC17" w14:textId="6437FC6A" w:rsidR="00194DC5" w:rsidRPr="00AA6140" w:rsidRDefault="00194DC5" w:rsidP="00194DC5">
                  <w:pPr>
                    <w:pStyle w:val="PTNormalResponse"/>
                    <w:spacing w:before="0" w:after="0"/>
                    <w:rPr>
                      <w:rFonts w:cs="Arial"/>
                      <w:color w:val="000000"/>
                      <w:lang w:val="en-GB"/>
                    </w:rPr>
                  </w:pPr>
                  <w:r w:rsidRPr="00AA6140">
                    <w:rPr>
                      <w:rFonts w:cs="Arial"/>
                      <w:color w:val="000000"/>
                      <w:lang w:val="en-GB"/>
                    </w:rPr>
                    <w:t xml:space="preserve">To leverage existing investment of </w:t>
                  </w:r>
                  <w:r w:rsidR="00C318B7">
                    <w:rPr>
                      <w:rFonts w:cs="Arial"/>
                      <w:color w:val="000000"/>
                      <w:lang w:val="en-GB"/>
                    </w:rPr>
                    <w:t>CLIENT</w:t>
                  </w:r>
                  <w:r w:rsidRPr="00AA6140">
                    <w:rPr>
                      <w:rFonts w:cs="Arial"/>
                      <w:color w:val="000000"/>
                      <w:lang w:val="en-GB"/>
                    </w:rPr>
                    <w:t xml:space="preserve"> in the space of Inbound communication as well as records management.</w:t>
                  </w:r>
                </w:p>
              </w:tc>
            </w:tr>
            <w:tr w:rsidR="00194DC5" w:rsidRPr="00AA6140" w14:paraId="59310358" w14:textId="77777777" w:rsidTr="00194DC5">
              <w:tc>
                <w:tcPr>
                  <w:tcW w:w="680" w:type="pct"/>
                  <w:vAlign w:val="center"/>
                </w:tcPr>
                <w:p w14:paraId="38295640" w14:textId="0E4D0CCA" w:rsidR="00194DC5" w:rsidRPr="00AA6140" w:rsidRDefault="00194DC5" w:rsidP="00194DC5">
                  <w:pPr>
                    <w:pStyle w:val="PTNormalResponse"/>
                    <w:spacing w:before="0" w:after="0"/>
                    <w:rPr>
                      <w:rFonts w:cs="Arial"/>
                      <w:color w:val="000000"/>
                      <w:lang w:val="en-GB"/>
                    </w:rPr>
                  </w:pPr>
                  <w:r w:rsidRPr="00AA6140">
                    <w:rPr>
                      <w:rFonts w:cs="Arial"/>
                      <w:color w:val="000000"/>
                      <w:lang w:val="en-GB"/>
                    </w:rPr>
                    <w:t xml:space="preserve">Pega </w:t>
                  </w:r>
                  <w:proofErr w:type="spellStart"/>
                  <w:r w:rsidRPr="00AA6140">
                    <w:rPr>
                      <w:rFonts w:cs="Arial"/>
                      <w:color w:val="000000"/>
                      <w:lang w:val="en-GB"/>
                    </w:rPr>
                    <w:t>Pro</w:t>
                  </w:r>
                  <w:r w:rsidR="00716698">
                    <w:rPr>
                      <w:rFonts w:cs="Arial"/>
                      <w:color w:val="000000"/>
                      <w:lang w:val="en-GB"/>
                    </w:rPr>
                    <w:t>Client</w:t>
                  </w:r>
                  <w:r w:rsidRPr="00AA6140">
                    <w:rPr>
                      <w:rFonts w:cs="Arial"/>
                      <w:color w:val="000000"/>
                      <w:lang w:val="en-GB"/>
                    </w:rPr>
                    <w:t>sional</w:t>
                  </w:r>
                  <w:proofErr w:type="spellEnd"/>
                  <w:r w:rsidRPr="00AA6140">
                    <w:rPr>
                      <w:rFonts w:cs="Arial"/>
                      <w:color w:val="000000"/>
                      <w:lang w:val="en-GB"/>
                    </w:rPr>
                    <w:t xml:space="preserve"> Services</w:t>
                  </w:r>
                </w:p>
              </w:tc>
              <w:tc>
                <w:tcPr>
                  <w:tcW w:w="866" w:type="pct"/>
                  <w:vAlign w:val="center"/>
                </w:tcPr>
                <w:p w14:paraId="24DEAC05"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Pega BPM</w:t>
                  </w:r>
                </w:p>
              </w:tc>
              <w:tc>
                <w:tcPr>
                  <w:tcW w:w="1114" w:type="pct"/>
                  <w:vAlign w:val="center"/>
                </w:tcPr>
                <w:p w14:paraId="0D79FC55"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Implementation assurance and best practice validation by Pega architects</w:t>
                  </w:r>
                </w:p>
              </w:tc>
              <w:tc>
                <w:tcPr>
                  <w:tcW w:w="875" w:type="pct"/>
                  <w:vAlign w:val="center"/>
                </w:tcPr>
                <w:p w14:paraId="1BD20B6B"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Bundle 1a</w:t>
                  </w:r>
                </w:p>
              </w:tc>
              <w:tc>
                <w:tcPr>
                  <w:tcW w:w="1465" w:type="pct"/>
                  <w:vAlign w:val="center"/>
                </w:tcPr>
                <w:p w14:paraId="640CC6BC" w14:textId="6DCB5EE2" w:rsidR="00194DC5" w:rsidRPr="00AA6140" w:rsidRDefault="00194DC5" w:rsidP="00194DC5">
                  <w:pPr>
                    <w:pStyle w:val="PTNormalResponse"/>
                    <w:spacing w:before="0" w:after="0"/>
                    <w:rPr>
                      <w:rFonts w:cs="Arial"/>
                      <w:color w:val="000000"/>
                      <w:lang w:val="en-GB"/>
                    </w:rPr>
                  </w:pPr>
                  <w:r w:rsidRPr="00AA6140">
                    <w:rPr>
                      <w:rFonts w:cs="Arial"/>
                      <w:color w:val="000000"/>
                      <w:lang w:val="en-GB"/>
                    </w:rPr>
                    <w:t xml:space="preserve">Ensuring a quality product is delivered following Pega best practices for </w:t>
                  </w:r>
                  <w:r w:rsidR="00716698">
                    <w:rPr>
                      <w:rFonts w:cs="Arial"/>
                      <w:color w:val="000000"/>
                      <w:lang w:val="en-GB"/>
                    </w:rPr>
                    <w:t>CLIENT</w:t>
                  </w:r>
                </w:p>
              </w:tc>
            </w:tr>
            <w:tr w:rsidR="00194DC5" w:rsidRPr="00AA6140" w14:paraId="7B9AAF04" w14:textId="77777777" w:rsidTr="00194DC5">
              <w:tc>
                <w:tcPr>
                  <w:tcW w:w="680" w:type="pct"/>
                  <w:vAlign w:val="center"/>
                </w:tcPr>
                <w:p w14:paraId="485A3A22"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Oracle</w:t>
                  </w:r>
                </w:p>
              </w:tc>
              <w:tc>
                <w:tcPr>
                  <w:tcW w:w="866" w:type="pct"/>
                  <w:vAlign w:val="center"/>
                </w:tcPr>
                <w:p w14:paraId="48750B29"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Oracle ERP Cloud</w:t>
                  </w:r>
                </w:p>
              </w:tc>
              <w:tc>
                <w:tcPr>
                  <w:tcW w:w="1114" w:type="pct"/>
                  <w:vAlign w:val="center"/>
                </w:tcPr>
                <w:p w14:paraId="4D39F172"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 xml:space="preserve">Implementation assurance aligned to </w:t>
                  </w:r>
                  <w:proofErr w:type="spellStart"/>
                  <w:r w:rsidRPr="00AA6140">
                    <w:rPr>
                      <w:rFonts w:cs="Arial"/>
                      <w:color w:val="000000"/>
                      <w:lang w:val="en-GB"/>
                    </w:rPr>
                    <w:t>WoVG</w:t>
                  </w:r>
                  <w:proofErr w:type="spellEnd"/>
                  <w:r w:rsidRPr="00AA6140">
                    <w:rPr>
                      <w:rFonts w:cs="Arial"/>
                      <w:color w:val="000000"/>
                      <w:lang w:val="en-GB"/>
                    </w:rPr>
                    <w:t xml:space="preserve"> implementations</w:t>
                  </w:r>
                </w:p>
              </w:tc>
              <w:tc>
                <w:tcPr>
                  <w:tcW w:w="875" w:type="pct"/>
                  <w:vAlign w:val="center"/>
                </w:tcPr>
                <w:p w14:paraId="42F07C2E"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Bundle 1a</w:t>
                  </w:r>
                </w:p>
              </w:tc>
              <w:tc>
                <w:tcPr>
                  <w:tcW w:w="1465" w:type="pct"/>
                  <w:vAlign w:val="center"/>
                </w:tcPr>
                <w:p w14:paraId="1ED8BB6B" w14:textId="6B98F0E8" w:rsidR="00194DC5" w:rsidRPr="00AA6140" w:rsidRDefault="00194DC5" w:rsidP="00194DC5">
                  <w:pPr>
                    <w:pStyle w:val="PTNormalResponse"/>
                    <w:spacing w:before="0" w:after="0"/>
                    <w:rPr>
                      <w:rFonts w:cs="Arial"/>
                      <w:color w:val="000000"/>
                      <w:lang w:val="en-GB"/>
                    </w:rPr>
                  </w:pPr>
                  <w:r w:rsidRPr="00AA6140">
                    <w:rPr>
                      <w:rFonts w:cs="Arial"/>
                      <w:color w:val="000000"/>
                      <w:lang w:val="en-GB"/>
                    </w:rPr>
                    <w:t xml:space="preserve">Ensuring alignment to </w:t>
                  </w:r>
                  <w:r w:rsidR="00716698">
                    <w:rPr>
                      <w:rFonts w:cs="Arial"/>
                      <w:color w:val="000000"/>
                      <w:lang w:val="en-GB"/>
                    </w:rPr>
                    <w:t>CLIENT</w:t>
                  </w:r>
                  <w:r w:rsidRPr="00AA6140">
                    <w:rPr>
                      <w:rFonts w:cs="Arial"/>
                      <w:color w:val="000000"/>
                      <w:lang w:val="en-GB"/>
                    </w:rPr>
                    <w:t xml:space="preserve"> requirements and as required </w:t>
                  </w:r>
                  <w:proofErr w:type="spellStart"/>
                  <w:r w:rsidRPr="00AA6140">
                    <w:rPr>
                      <w:rFonts w:cs="Arial"/>
                      <w:color w:val="000000"/>
                      <w:lang w:val="en-GB"/>
                    </w:rPr>
                    <w:t>WoVG</w:t>
                  </w:r>
                  <w:proofErr w:type="spellEnd"/>
                  <w:r w:rsidRPr="00AA6140">
                    <w:rPr>
                      <w:rFonts w:cs="Arial"/>
                      <w:color w:val="000000"/>
                      <w:lang w:val="en-GB"/>
                    </w:rPr>
                    <w:t xml:space="preserve"> implementations</w:t>
                  </w:r>
                </w:p>
              </w:tc>
            </w:tr>
            <w:tr w:rsidR="00194DC5" w:rsidRPr="00AA6140" w14:paraId="42A70F78" w14:textId="77777777" w:rsidTr="00194DC5">
              <w:trPr>
                <w:trHeight w:val="568"/>
              </w:trPr>
              <w:tc>
                <w:tcPr>
                  <w:tcW w:w="5000" w:type="pct"/>
                  <w:gridSpan w:val="5"/>
                  <w:vAlign w:val="center"/>
                </w:tcPr>
                <w:p w14:paraId="783920AA" w14:textId="77777777" w:rsidR="00194DC5" w:rsidRPr="00AA6140" w:rsidRDefault="00194DC5" w:rsidP="00194DC5">
                  <w:pPr>
                    <w:pStyle w:val="PTNormalResponse"/>
                    <w:spacing w:before="0" w:after="0"/>
                    <w:jc w:val="center"/>
                    <w:rPr>
                      <w:rFonts w:cs="Arial"/>
                      <w:color w:val="000000"/>
                    </w:rPr>
                  </w:pPr>
                  <w:r w:rsidRPr="00AA6140">
                    <w:rPr>
                      <w:rFonts w:cs="Arial"/>
                      <w:b/>
                      <w:color w:val="000000"/>
                      <w:lang w:val="en-GB"/>
                    </w:rPr>
                    <w:t>Resourcing Partners</w:t>
                  </w:r>
                </w:p>
              </w:tc>
            </w:tr>
            <w:tr w:rsidR="00194DC5" w:rsidRPr="00AA6140" w14:paraId="322D4761" w14:textId="77777777" w:rsidTr="00194DC5">
              <w:trPr>
                <w:trHeight w:val="1847"/>
              </w:trPr>
              <w:tc>
                <w:tcPr>
                  <w:tcW w:w="680" w:type="pct"/>
                  <w:vAlign w:val="center"/>
                </w:tcPr>
                <w:p w14:paraId="1E095639" w14:textId="77777777" w:rsidR="00194DC5" w:rsidRPr="00AA6140" w:rsidRDefault="00194DC5" w:rsidP="00194DC5">
                  <w:pPr>
                    <w:pStyle w:val="PTNormalResponse"/>
                    <w:spacing w:before="0" w:after="0"/>
                    <w:rPr>
                      <w:rFonts w:cs="Arial"/>
                      <w:color w:val="000000"/>
                      <w:lang w:val="en-GB"/>
                    </w:rPr>
                  </w:pPr>
                  <w:proofErr w:type="spellStart"/>
                  <w:r w:rsidRPr="00AA6140">
                    <w:rPr>
                      <w:rFonts w:cs="Arial"/>
                      <w:color w:val="000000"/>
                      <w:lang w:val="en-GB"/>
                    </w:rPr>
                    <w:t>CoForge</w:t>
                  </w:r>
                  <w:proofErr w:type="spellEnd"/>
                </w:p>
              </w:tc>
              <w:tc>
                <w:tcPr>
                  <w:tcW w:w="866" w:type="pct"/>
                  <w:vAlign w:val="center"/>
                </w:tcPr>
                <w:p w14:paraId="673D8433"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A global IT delivery organisation with skilled Pega resources in Australia. </w:t>
                  </w:r>
                </w:p>
              </w:tc>
              <w:tc>
                <w:tcPr>
                  <w:tcW w:w="1114" w:type="pct"/>
                  <w:vAlign w:val="center"/>
                </w:tcPr>
                <w:p w14:paraId="3E057AE9"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Pega BPM, Case Management, CRM</w:t>
                  </w:r>
                </w:p>
              </w:tc>
              <w:tc>
                <w:tcPr>
                  <w:tcW w:w="875" w:type="pct"/>
                  <w:vAlign w:val="center"/>
                </w:tcPr>
                <w:p w14:paraId="73490313"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Bundle 1a</w:t>
                  </w:r>
                </w:p>
              </w:tc>
              <w:tc>
                <w:tcPr>
                  <w:tcW w:w="1465" w:type="pct"/>
                  <w:vAlign w:val="center"/>
                </w:tcPr>
                <w:p w14:paraId="5307E637" w14:textId="77777777" w:rsidR="00194DC5" w:rsidRPr="00AA6140" w:rsidRDefault="00194DC5" w:rsidP="00194DC5">
                  <w:pPr>
                    <w:pStyle w:val="PTNormalResponse"/>
                    <w:spacing w:before="0" w:after="0"/>
                    <w:rPr>
                      <w:rFonts w:cs="Arial"/>
                      <w:color w:val="000000"/>
                    </w:rPr>
                  </w:pPr>
                  <w:r w:rsidRPr="00AA6140">
                    <w:rPr>
                      <w:rFonts w:cs="Arial"/>
                      <w:color w:val="000000"/>
                    </w:rPr>
                    <w:t>De-risk the program from unavailability of niche Pega skills in Australia. Co-forge will provide additional resource capacity to the program on a need basis in addition to Wipro resources.</w:t>
                  </w:r>
                </w:p>
                <w:p w14:paraId="71179EA0" w14:textId="77777777" w:rsidR="00194DC5" w:rsidRPr="00AA6140" w:rsidRDefault="00194DC5" w:rsidP="00194DC5">
                  <w:pPr>
                    <w:pStyle w:val="PTNormalResponse"/>
                    <w:spacing w:before="0" w:after="0"/>
                    <w:ind w:left="720"/>
                    <w:rPr>
                      <w:rFonts w:cs="Arial"/>
                      <w:color w:val="000000"/>
                      <w:lang w:val="en-GB"/>
                    </w:rPr>
                  </w:pPr>
                </w:p>
              </w:tc>
            </w:tr>
            <w:tr w:rsidR="00194DC5" w:rsidRPr="00AA6140" w14:paraId="41E50EFA" w14:textId="77777777" w:rsidTr="00194DC5">
              <w:trPr>
                <w:trHeight w:val="2388"/>
              </w:trPr>
              <w:tc>
                <w:tcPr>
                  <w:tcW w:w="680" w:type="pct"/>
                  <w:vAlign w:val="center"/>
                </w:tcPr>
                <w:p w14:paraId="0E181368" w14:textId="77777777" w:rsidR="00194DC5" w:rsidRPr="00AA6140" w:rsidRDefault="00194DC5" w:rsidP="00194DC5">
                  <w:pPr>
                    <w:pStyle w:val="PTNormalResponse"/>
                    <w:spacing w:before="0" w:after="0"/>
                    <w:rPr>
                      <w:rFonts w:cs="Arial"/>
                      <w:color w:val="000000"/>
                      <w:lang w:val="en-GB"/>
                    </w:rPr>
                  </w:pPr>
                  <w:proofErr w:type="spellStart"/>
                  <w:r w:rsidRPr="00AA6140">
                    <w:rPr>
                      <w:rFonts w:cs="Arial"/>
                      <w:color w:val="000000"/>
                      <w:lang w:val="en-GB"/>
                    </w:rPr>
                    <w:t>Areteans</w:t>
                  </w:r>
                  <w:proofErr w:type="spellEnd"/>
                </w:p>
              </w:tc>
              <w:tc>
                <w:tcPr>
                  <w:tcW w:w="866" w:type="pct"/>
                  <w:vAlign w:val="center"/>
                </w:tcPr>
                <w:p w14:paraId="4CAD34FA" w14:textId="77777777" w:rsidR="00194DC5" w:rsidRPr="00AA6140" w:rsidRDefault="00194DC5" w:rsidP="00194DC5">
                  <w:pPr>
                    <w:pStyle w:val="PTNormalResponse"/>
                    <w:spacing w:before="0" w:after="0"/>
                    <w:rPr>
                      <w:rFonts w:cs="Arial"/>
                      <w:color w:val="000000"/>
                    </w:rPr>
                  </w:pPr>
                  <w:proofErr w:type="spellStart"/>
                  <w:r w:rsidRPr="00AA6140">
                    <w:rPr>
                      <w:rFonts w:cs="Arial"/>
                      <w:color w:val="000000"/>
                    </w:rPr>
                    <w:t>Areteans</w:t>
                  </w:r>
                  <w:proofErr w:type="spellEnd"/>
                  <w:r w:rsidRPr="00AA6140">
                    <w:rPr>
                      <w:rFonts w:cs="Arial"/>
                      <w:color w:val="000000"/>
                    </w:rPr>
                    <w:t xml:space="preserve"> is a global services &amp; solutions company executes Pega implementations </w:t>
                  </w:r>
                  <w:proofErr w:type="spellStart"/>
                  <w:r w:rsidRPr="00AA6140">
                    <w:rPr>
                      <w:rFonts w:cs="Arial"/>
                      <w:color w:val="000000"/>
                    </w:rPr>
                    <w:t>Areteans</w:t>
                  </w:r>
                  <w:proofErr w:type="spellEnd"/>
                  <w:r w:rsidRPr="00AA6140">
                    <w:rPr>
                      <w:rFonts w:cs="Arial"/>
                      <w:color w:val="000000"/>
                    </w:rPr>
                    <w:t xml:space="preserve"> is a 100% pure play Pega partner.</w:t>
                  </w:r>
                </w:p>
                <w:p w14:paraId="2BD63D81" w14:textId="77777777" w:rsidR="00194DC5" w:rsidRPr="00AA6140" w:rsidRDefault="00194DC5" w:rsidP="00194DC5">
                  <w:pPr>
                    <w:pStyle w:val="PTNormalResponse"/>
                    <w:spacing w:before="0" w:after="0"/>
                    <w:ind w:left="720"/>
                    <w:rPr>
                      <w:rFonts w:cs="Arial"/>
                      <w:color w:val="000000"/>
                      <w:lang w:val="en-GB"/>
                    </w:rPr>
                  </w:pPr>
                </w:p>
              </w:tc>
              <w:tc>
                <w:tcPr>
                  <w:tcW w:w="1114" w:type="pct"/>
                  <w:vAlign w:val="center"/>
                </w:tcPr>
                <w:p w14:paraId="550239CE" w14:textId="77777777" w:rsidR="00194DC5" w:rsidRPr="00AA6140" w:rsidRDefault="00194DC5" w:rsidP="00194DC5">
                  <w:pPr>
                    <w:pStyle w:val="PTNormalResponse"/>
                    <w:spacing w:before="0" w:after="0"/>
                    <w:rPr>
                      <w:rFonts w:cs="Arial"/>
                      <w:color w:val="000000"/>
                    </w:rPr>
                  </w:pPr>
                  <w:r w:rsidRPr="00AA6140">
                    <w:rPr>
                      <w:rFonts w:cs="Arial"/>
                      <w:color w:val="000000"/>
                    </w:rPr>
                    <w:t>Pega BPM, Case Management, CRM</w:t>
                  </w:r>
                </w:p>
                <w:p w14:paraId="517079AA" w14:textId="77777777" w:rsidR="00194DC5" w:rsidRPr="00AA6140" w:rsidRDefault="00194DC5" w:rsidP="00194DC5">
                  <w:pPr>
                    <w:pStyle w:val="PTNormalResponse"/>
                    <w:spacing w:before="0" w:after="0"/>
                    <w:ind w:left="720"/>
                    <w:rPr>
                      <w:rFonts w:cs="Arial"/>
                      <w:color w:val="000000"/>
                      <w:lang w:val="en-GB"/>
                    </w:rPr>
                  </w:pPr>
                </w:p>
              </w:tc>
              <w:tc>
                <w:tcPr>
                  <w:tcW w:w="875" w:type="pct"/>
                  <w:vAlign w:val="center"/>
                </w:tcPr>
                <w:p w14:paraId="62F842D3" w14:textId="77777777" w:rsidR="00194DC5" w:rsidRPr="00AA6140" w:rsidRDefault="00194DC5" w:rsidP="00194DC5">
                  <w:pPr>
                    <w:pStyle w:val="PTNormalResponse"/>
                    <w:spacing w:before="0" w:after="0"/>
                    <w:rPr>
                      <w:rFonts w:cs="Arial"/>
                      <w:color w:val="000000"/>
                      <w:lang w:val="en-GB"/>
                    </w:rPr>
                  </w:pPr>
                  <w:r w:rsidRPr="00AA6140">
                    <w:rPr>
                      <w:rFonts w:cs="Arial"/>
                      <w:color w:val="000000"/>
                      <w:lang w:val="en-GB"/>
                    </w:rPr>
                    <w:t>Bundle 1a</w:t>
                  </w:r>
                </w:p>
              </w:tc>
              <w:tc>
                <w:tcPr>
                  <w:tcW w:w="1465" w:type="pct"/>
                  <w:vAlign w:val="center"/>
                </w:tcPr>
                <w:p w14:paraId="69289136" w14:textId="77777777" w:rsidR="00194DC5" w:rsidRPr="00AA6140" w:rsidRDefault="00194DC5" w:rsidP="00194DC5">
                  <w:pPr>
                    <w:pStyle w:val="PTNormalResponse"/>
                    <w:spacing w:before="0" w:after="0"/>
                    <w:rPr>
                      <w:rFonts w:cs="Arial"/>
                      <w:color w:val="000000"/>
                    </w:rPr>
                  </w:pPr>
                  <w:r w:rsidRPr="00AA6140">
                    <w:rPr>
                      <w:rFonts w:cs="Arial"/>
                      <w:color w:val="000000"/>
                    </w:rPr>
                    <w:t xml:space="preserve">De-risk the program from unavailability of niche Pega skills Australia. </w:t>
                  </w:r>
                  <w:proofErr w:type="spellStart"/>
                  <w:r w:rsidRPr="00AA6140">
                    <w:rPr>
                      <w:rFonts w:cs="Arial"/>
                      <w:color w:val="000000"/>
                    </w:rPr>
                    <w:t>Areteans</w:t>
                  </w:r>
                  <w:proofErr w:type="spellEnd"/>
                  <w:r w:rsidRPr="00AA6140">
                    <w:rPr>
                      <w:rFonts w:cs="Arial"/>
                      <w:color w:val="000000"/>
                    </w:rPr>
                    <w:t xml:space="preserve"> will provide additional resource capacity to the program on a need basis in addition to Wipro resources.</w:t>
                  </w:r>
                </w:p>
                <w:p w14:paraId="5457A86C" w14:textId="77777777" w:rsidR="00194DC5" w:rsidRPr="00AA6140" w:rsidRDefault="00194DC5" w:rsidP="00194DC5">
                  <w:pPr>
                    <w:pStyle w:val="PTNormalResponse"/>
                    <w:spacing w:before="0" w:after="0"/>
                    <w:ind w:left="720"/>
                    <w:rPr>
                      <w:rFonts w:cs="Arial"/>
                      <w:color w:val="000000"/>
                      <w:lang w:val="en-GB"/>
                    </w:rPr>
                  </w:pPr>
                </w:p>
              </w:tc>
            </w:tr>
          </w:tbl>
          <w:p w14:paraId="1F02C195" w14:textId="77777777" w:rsidR="004225B2" w:rsidRPr="00AA6140" w:rsidRDefault="004225B2" w:rsidP="000C5A8E">
            <w:pPr>
              <w:pStyle w:val="PTNormalResponse"/>
              <w:jc w:val="both"/>
              <w:rPr>
                <w:rFonts w:cs="Arial"/>
                <w:b/>
                <w:color w:val="000000"/>
                <w:u w:val="single"/>
              </w:rPr>
            </w:pPr>
          </w:p>
          <w:p w14:paraId="0F1E9693" w14:textId="4627B9D1" w:rsidR="004225B2" w:rsidRDefault="004225B2" w:rsidP="000C5A8E">
            <w:pPr>
              <w:pStyle w:val="PTNormalResponse"/>
              <w:jc w:val="both"/>
              <w:rPr>
                <w:rFonts w:cs="Arial"/>
                <w:b/>
                <w:color w:val="000000"/>
                <w:u w:val="single"/>
              </w:rPr>
            </w:pPr>
            <w:r w:rsidRPr="00C873AD">
              <w:rPr>
                <w:rFonts w:cs="Arial"/>
                <w:b/>
                <w:color w:val="000000"/>
                <w:u w:val="single"/>
              </w:rPr>
              <w:t>Our Response On</w:t>
            </w:r>
            <w:r w:rsidR="00C873AD" w:rsidRPr="00C873AD">
              <w:rPr>
                <w:rFonts w:cs="Arial"/>
                <w:b/>
                <w:color w:val="000000"/>
                <w:u w:val="single"/>
              </w:rPr>
              <w:t xml:space="preserve"> </w:t>
            </w:r>
            <w:r w:rsidRPr="00C873AD">
              <w:rPr>
                <w:rFonts w:cs="Arial"/>
                <w:b/>
                <w:color w:val="000000"/>
                <w:u w:val="single"/>
              </w:rPr>
              <w:t xml:space="preserve">How to make these resources available to </w:t>
            </w:r>
            <w:r w:rsidR="00C318B7">
              <w:rPr>
                <w:rFonts w:cs="Arial"/>
                <w:b/>
                <w:color w:val="000000"/>
                <w:u w:val="single"/>
              </w:rPr>
              <w:t>CLIENT</w:t>
            </w:r>
            <w:r w:rsidR="00C873AD">
              <w:rPr>
                <w:rFonts w:cs="Arial"/>
                <w:b/>
                <w:color w:val="000000"/>
                <w:u w:val="single"/>
              </w:rPr>
              <w:t>:</w:t>
            </w:r>
          </w:p>
          <w:p w14:paraId="5DB2AB01" w14:textId="77777777" w:rsidR="00C873AD" w:rsidRPr="00C873AD" w:rsidRDefault="00C873AD" w:rsidP="000C5A8E">
            <w:pPr>
              <w:pStyle w:val="PTNormalResponse"/>
              <w:jc w:val="both"/>
              <w:rPr>
                <w:rFonts w:cs="Arial"/>
                <w:b/>
                <w:color w:val="000000"/>
                <w:u w:val="single"/>
              </w:rPr>
            </w:pPr>
          </w:p>
          <w:p w14:paraId="42A52677" w14:textId="605FAD24" w:rsidR="00640CC7" w:rsidRPr="00AA6140" w:rsidRDefault="00CF17AC" w:rsidP="000C5A8E">
            <w:pPr>
              <w:pStyle w:val="PTNormalResponse"/>
              <w:jc w:val="both"/>
              <w:rPr>
                <w:rFonts w:cs="Arial"/>
                <w:color w:val="000000"/>
              </w:rPr>
            </w:pPr>
            <w:r w:rsidRPr="00AA6140">
              <w:rPr>
                <w:rFonts w:cs="Arial"/>
                <w:color w:val="000000"/>
              </w:rPr>
              <w:t xml:space="preserve">To ensure resources availability for </w:t>
            </w:r>
            <w:r w:rsidR="00C318B7">
              <w:rPr>
                <w:rFonts w:cs="Arial"/>
                <w:color w:val="000000"/>
              </w:rPr>
              <w:t>CLIENT</w:t>
            </w:r>
            <w:r w:rsidRPr="00AA6140">
              <w:rPr>
                <w:rFonts w:cs="Arial"/>
                <w:color w:val="000000"/>
              </w:rPr>
              <w:t xml:space="preserve"> at the ‘right time with the right skillset’ we will leverage our </w:t>
            </w:r>
            <w:r w:rsidR="004225B2" w:rsidRPr="00AA6140">
              <w:rPr>
                <w:rFonts w:cs="Arial"/>
                <w:color w:val="000000"/>
              </w:rPr>
              <w:t>well-established</w:t>
            </w:r>
            <w:r w:rsidRPr="00AA6140">
              <w:rPr>
                <w:rFonts w:cs="Arial"/>
                <w:color w:val="000000"/>
              </w:rPr>
              <w:t xml:space="preserve"> Workforce Management</w:t>
            </w:r>
            <w:r w:rsidR="00CF2A00" w:rsidRPr="00AA6140">
              <w:rPr>
                <w:rFonts w:cs="Arial"/>
                <w:color w:val="000000"/>
              </w:rPr>
              <w:t xml:space="preserve"> (WFM)</w:t>
            </w:r>
            <w:r w:rsidRPr="00AA6140">
              <w:rPr>
                <w:rFonts w:cs="Arial"/>
                <w:color w:val="000000"/>
              </w:rPr>
              <w:t xml:space="preserve"> Practice based out of Australia which closely works with </w:t>
            </w:r>
            <w:r w:rsidR="00C318B7">
              <w:rPr>
                <w:rFonts w:cs="Arial"/>
                <w:color w:val="000000"/>
              </w:rPr>
              <w:t>CLIENT</w:t>
            </w:r>
            <w:r w:rsidRPr="00AA6140">
              <w:rPr>
                <w:rFonts w:cs="Arial"/>
                <w:color w:val="000000"/>
              </w:rPr>
              <w:t xml:space="preserve"> Delivery Leaders, Wipro’s global Workforce Management group and Talent acquisition team. </w:t>
            </w:r>
            <w:r w:rsidR="00302A3D" w:rsidRPr="00AA6140">
              <w:rPr>
                <w:rFonts w:cs="Arial"/>
                <w:color w:val="000000"/>
              </w:rPr>
              <w:t>Apart from tapping the ready pool of resources, as described in the section above, our WFM group has access to source the talent following the below strategy:</w:t>
            </w:r>
          </w:p>
          <w:p w14:paraId="2AB9FF9D" w14:textId="77777777" w:rsidR="00F777D6" w:rsidRPr="00AA6140" w:rsidRDefault="00F777D6" w:rsidP="000C5A8E">
            <w:pPr>
              <w:pStyle w:val="PTNormalResponse"/>
              <w:jc w:val="both"/>
              <w:rPr>
                <w:rFonts w:cs="Arial"/>
                <w:color w:val="000000"/>
              </w:rPr>
            </w:pPr>
          </w:p>
          <w:p w14:paraId="2AFF79A0" w14:textId="5194CC92" w:rsidR="00640CC7" w:rsidRPr="00AA6140" w:rsidRDefault="00342C7C" w:rsidP="000C5A8E">
            <w:pPr>
              <w:pStyle w:val="PTNormalResponse"/>
              <w:jc w:val="both"/>
              <w:rPr>
                <w:rFonts w:cs="Arial"/>
                <w:color w:val="000000"/>
              </w:rPr>
            </w:pPr>
            <w:r w:rsidRPr="00AA6140">
              <w:rPr>
                <w:rFonts w:cs="Arial"/>
                <w:noProof/>
                <w:color w:val="000000"/>
                <w:lang w:eastAsia="en-AU"/>
              </w:rPr>
              <w:lastRenderedPageBreak/>
              <w:drawing>
                <wp:inline distT="0" distB="0" distL="0" distR="0" wp14:anchorId="5478CF62" wp14:editId="39B8D458">
                  <wp:extent cx="6299835" cy="2721610"/>
                  <wp:effectExtent l="0" t="0" r="0" b="0"/>
                  <wp:docPr id="93" name="Picture 1">
                    <a:extLst xmlns:a="http://schemas.openxmlformats.org/drawingml/2006/main">
                      <a:ext uri="{FF2B5EF4-FFF2-40B4-BE49-F238E27FC236}">
                        <a16:creationId xmlns:a16="http://schemas.microsoft.com/office/drawing/2014/main" id="{4666780C-86E7-6E47-923C-67C1A9FC96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666780C-86E7-6E47-923C-67C1A9FC9693}"/>
                              </a:ext>
                            </a:extLst>
                          </pic:cNvPr>
                          <pic:cNvPicPr>
                            <a:picLocks noChangeAspect="1"/>
                          </pic:cNvPicPr>
                        </pic:nvPicPr>
                        <pic:blipFill>
                          <a:blip r:embed="rId50"/>
                          <a:stretch>
                            <a:fillRect/>
                          </a:stretch>
                        </pic:blipFill>
                        <pic:spPr>
                          <a:xfrm>
                            <a:off x="0" y="0"/>
                            <a:ext cx="6299835" cy="2721610"/>
                          </a:xfrm>
                          <a:prstGeom prst="rect">
                            <a:avLst/>
                          </a:prstGeom>
                        </pic:spPr>
                      </pic:pic>
                    </a:graphicData>
                  </a:graphic>
                </wp:inline>
              </w:drawing>
            </w:r>
          </w:p>
          <w:p w14:paraId="28A698B4" w14:textId="455A68CC" w:rsidR="00CF17AC" w:rsidRPr="00AA6140" w:rsidRDefault="00302A3D" w:rsidP="000C5A8E">
            <w:pPr>
              <w:pStyle w:val="PTNormalResponse"/>
              <w:jc w:val="both"/>
              <w:rPr>
                <w:rFonts w:cs="Arial"/>
                <w:color w:val="000000"/>
              </w:rPr>
            </w:pPr>
            <w:r w:rsidRPr="00AA6140">
              <w:rPr>
                <w:rFonts w:cs="Arial"/>
                <w:color w:val="000000"/>
              </w:rPr>
              <w:t xml:space="preserve">In case of highly niche skills (such as Pega – PGP), </w:t>
            </w:r>
            <w:r w:rsidRPr="00AA6140">
              <w:rPr>
                <w:rFonts w:cs="Arial"/>
                <w:color w:val="000000"/>
                <w:lang w:val="en-US"/>
              </w:rPr>
              <w:t xml:space="preserve">we take 6-8 weeks of advance notice to staff these </w:t>
            </w:r>
            <w:r w:rsidR="00E53760" w:rsidRPr="00AA6140">
              <w:rPr>
                <w:rFonts w:cs="Arial"/>
                <w:color w:val="000000"/>
                <w:lang w:val="en-US"/>
              </w:rPr>
              <w:t>roles, The</w:t>
            </w:r>
            <w:r w:rsidRPr="00AA6140">
              <w:rPr>
                <w:rFonts w:cs="Arial"/>
                <w:color w:val="000000"/>
                <w:lang w:val="en-US"/>
              </w:rPr>
              <w:t xml:space="preserve"> aforesaid illustrative diagram shows how we generally source niche </w:t>
            </w:r>
            <w:r w:rsidR="00C35B16" w:rsidRPr="00AA6140">
              <w:rPr>
                <w:rFonts w:cs="Arial"/>
                <w:color w:val="000000"/>
                <w:lang w:val="en-US"/>
              </w:rPr>
              <w:t>skills.</w:t>
            </w:r>
            <w:r w:rsidR="00C35B16" w:rsidRPr="00AA6140">
              <w:rPr>
                <w:rFonts w:cs="Arial"/>
                <w:color w:val="000000"/>
              </w:rPr>
              <w:t xml:space="preserve"> Our</w:t>
            </w:r>
            <w:r w:rsidR="00CF17AC" w:rsidRPr="00AA6140">
              <w:rPr>
                <w:rFonts w:cs="Arial"/>
                <w:color w:val="000000"/>
              </w:rPr>
              <w:t xml:space="preserve"> talent resourcing approach is underpinned by a proven demand management framework which proactively identifies and manages foreseen resource requirements and utilizes multiple levers of </w:t>
            </w:r>
            <w:r w:rsidR="00A14597" w:rsidRPr="00AA6140">
              <w:rPr>
                <w:rFonts w:cs="Arial"/>
                <w:color w:val="000000"/>
              </w:rPr>
              <w:t>fulfilment</w:t>
            </w:r>
            <w:r w:rsidR="00CF17AC" w:rsidRPr="00AA6140">
              <w:rPr>
                <w:rFonts w:cs="Arial"/>
                <w:color w:val="000000"/>
              </w:rPr>
              <w:t xml:space="preserve"> to make resources available to individual projects.</w:t>
            </w:r>
          </w:p>
          <w:p w14:paraId="1A3D0490" w14:textId="0ABCD31F" w:rsidR="00CF17AC" w:rsidRPr="00AA6140" w:rsidRDefault="0098513E" w:rsidP="000C5A8E">
            <w:pPr>
              <w:pStyle w:val="PTNormalResponse"/>
              <w:jc w:val="both"/>
              <w:rPr>
                <w:rFonts w:cs="Arial"/>
                <w:b/>
                <w:bCs/>
                <w:color w:val="000000"/>
              </w:rPr>
            </w:pPr>
            <w:r w:rsidRPr="00AA6140">
              <w:rPr>
                <w:rFonts w:cs="Arial"/>
                <w:noProof/>
                <w:color w:val="000000"/>
                <w:lang w:eastAsia="en-AU"/>
              </w:rPr>
              <w:drawing>
                <wp:anchor distT="0" distB="0" distL="114300" distR="114300" simplePos="0" relativeHeight="251658241" behindDoc="0" locked="0" layoutInCell="1" allowOverlap="1" wp14:anchorId="3E622EB0" wp14:editId="05CE96EA">
                  <wp:simplePos x="0" y="0"/>
                  <wp:positionH relativeFrom="column">
                    <wp:posOffset>455930</wp:posOffset>
                  </wp:positionH>
                  <wp:positionV relativeFrom="paragraph">
                    <wp:posOffset>345847</wp:posOffset>
                  </wp:positionV>
                  <wp:extent cx="5317490" cy="2489200"/>
                  <wp:effectExtent l="0" t="0" r="3810" b="0"/>
                  <wp:wrapTopAndBottom/>
                  <wp:docPr id="19" name="Graphic 11">
                    <a:extLst xmlns:a="http://schemas.openxmlformats.org/drawingml/2006/main">
                      <a:ext uri="{FF2B5EF4-FFF2-40B4-BE49-F238E27FC236}">
                        <a16:creationId xmlns:a16="http://schemas.microsoft.com/office/drawing/2014/main" id="{60FF4012-F076-894F-826B-6F295B0DC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0FF4012-F076-894F-826B-6F295B0DC031}"/>
                              </a:ext>
                            </a:extLst>
                          </pic:cNvPr>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5317490" cy="2489200"/>
                          </a:xfrm>
                          <a:prstGeom prst="rect">
                            <a:avLst/>
                          </a:prstGeom>
                        </pic:spPr>
                      </pic:pic>
                    </a:graphicData>
                  </a:graphic>
                  <wp14:sizeRelH relativeFrom="page">
                    <wp14:pctWidth>0</wp14:pctWidth>
                  </wp14:sizeRelH>
                  <wp14:sizeRelV relativeFrom="page">
                    <wp14:pctHeight>0</wp14:pctHeight>
                  </wp14:sizeRelV>
                </wp:anchor>
              </w:drawing>
            </w:r>
            <w:r w:rsidR="00C35B16" w:rsidRPr="00AA6140">
              <w:rPr>
                <w:rFonts w:cs="Arial"/>
                <w:b/>
                <w:bCs/>
                <w:color w:val="000000"/>
              </w:rPr>
              <w:t>A Quick view</w:t>
            </w:r>
            <w:r w:rsidR="00CF17AC" w:rsidRPr="00AA6140">
              <w:rPr>
                <w:rFonts w:cs="Arial"/>
                <w:b/>
                <w:bCs/>
                <w:color w:val="000000"/>
              </w:rPr>
              <w:t xml:space="preserve"> of our Proactive Demand Management Framework:</w:t>
            </w:r>
          </w:p>
          <w:p w14:paraId="31E4D39E" w14:textId="5FCB0648" w:rsidR="00CF17AC" w:rsidRPr="00AA6140" w:rsidRDefault="00CF17AC" w:rsidP="000C5A8E">
            <w:pPr>
              <w:pStyle w:val="PTNormalResponse"/>
              <w:jc w:val="both"/>
              <w:rPr>
                <w:rFonts w:cs="Arial"/>
                <w:color w:val="000000"/>
              </w:rPr>
            </w:pPr>
          </w:p>
          <w:p w14:paraId="32971CEE" w14:textId="08FC135F" w:rsidR="00CF17AC" w:rsidRPr="00AA6140" w:rsidRDefault="00CF17AC" w:rsidP="000C5A8E">
            <w:pPr>
              <w:pStyle w:val="PTNormalResponse"/>
              <w:jc w:val="both"/>
              <w:rPr>
                <w:rFonts w:cs="Arial"/>
                <w:color w:val="000000"/>
              </w:rPr>
            </w:pPr>
            <w:r w:rsidRPr="00AA6140">
              <w:rPr>
                <w:rFonts w:cs="Arial"/>
                <w:color w:val="000000"/>
              </w:rPr>
              <w:t xml:space="preserve">The </w:t>
            </w:r>
            <w:r w:rsidR="00640CC7" w:rsidRPr="00AA6140">
              <w:rPr>
                <w:rFonts w:cs="Arial"/>
                <w:color w:val="000000"/>
              </w:rPr>
              <w:t>above-mentioned</w:t>
            </w:r>
            <w:r w:rsidRPr="00AA6140">
              <w:rPr>
                <w:rFonts w:cs="Arial"/>
                <w:color w:val="000000"/>
              </w:rPr>
              <w:t xml:space="preserve"> demand management framework is further enabled by our multi-lever approach to identify and grow talent. This includes:</w:t>
            </w:r>
          </w:p>
          <w:p w14:paraId="497FE573" w14:textId="2694FC77" w:rsidR="0098513E" w:rsidRPr="00AA6140" w:rsidRDefault="0098513E" w:rsidP="000C5A8E">
            <w:pPr>
              <w:pStyle w:val="PTNormalResponse"/>
              <w:jc w:val="both"/>
              <w:rPr>
                <w:rFonts w:cs="Arial"/>
                <w:color w:val="000000"/>
              </w:rPr>
            </w:pPr>
          </w:p>
          <w:p w14:paraId="3CA63A2C" w14:textId="501274C3" w:rsidR="0098513E" w:rsidRPr="00AA6140" w:rsidRDefault="0098513E" w:rsidP="000C5A8E">
            <w:pPr>
              <w:pStyle w:val="PTNormalResponse"/>
              <w:jc w:val="both"/>
              <w:rPr>
                <w:rFonts w:cs="Arial"/>
                <w:color w:val="000000"/>
              </w:rPr>
            </w:pPr>
          </w:p>
          <w:p w14:paraId="6F164151" w14:textId="43D4B085" w:rsidR="0098513E" w:rsidRPr="00AA6140" w:rsidRDefault="0098513E" w:rsidP="000C5A8E">
            <w:pPr>
              <w:pStyle w:val="PTNormalResponse"/>
              <w:jc w:val="both"/>
              <w:rPr>
                <w:rFonts w:cs="Arial"/>
                <w:color w:val="000000"/>
              </w:rPr>
            </w:pPr>
          </w:p>
          <w:p w14:paraId="5184ADF7" w14:textId="6A12B9CA" w:rsidR="0098513E" w:rsidRPr="00AA6140" w:rsidRDefault="0098513E" w:rsidP="000C5A8E">
            <w:pPr>
              <w:pStyle w:val="PTNormalResponse"/>
              <w:jc w:val="both"/>
              <w:rPr>
                <w:rFonts w:cs="Arial"/>
                <w:color w:val="000000"/>
              </w:rPr>
            </w:pPr>
          </w:p>
          <w:p w14:paraId="6B6E6B26" w14:textId="061178CF" w:rsidR="0098513E" w:rsidRPr="00AA6140" w:rsidRDefault="0098513E" w:rsidP="000C5A8E">
            <w:pPr>
              <w:pStyle w:val="PTNormalResponse"/>
              <w:jc w:val="both"/>
              <w:rPr>
                <w:rFonts w:cs="Arial"/>
                <w:color w:val="000000"/>
              </w:rPr>
            </w:pPr>
          </w:p>
          <w:p w14:paraId="6754552B" w14:textId="295446C3" w:rsidR="0098513E" w:rsidRPr="00AA6140" w:rsidRDefault="0098513E" w:rsidP="000C5A8E">
            <w:pPr>
              <w:pStyle w:val="PTNormalResponse"/>
              <w:jc w:val="both"/>
              <w:rPr>
                <w:rFonts w:cs="Arial"/>
                <w:color w:val="000000"/>
              </w:rPr>
            </w:pPr>
          </w:p>
          <w:p w14:paraId="212B6F26" w14:textId="1A53C326" w:rsidR="0098513E" w:rsidRPr="00AA6140" w:rsidRDefault="0098513E" w:rsidP="000C5A8E">
            <w:pPr>
              <w:pStyle w:val="PTNormalResponse"/>
              <w:jc w:val="both"/>
              <w:rPr>
                <w:rFonts w:cs="Arial"/>
                <w:color w:val="000000"/>
              </w:rPr>
            </w:pPr>
          </w:p>
          <w:p w14:paraId="1A724114" w14:textId="77777777" w:rsidR="0098513E" w:rsidRPr="00AA6140" w:rsidRDefault="0098513E" w:rsidP="000C5A8E">
            <w:pPr>
              <w:pStyle w:val="PTNormalResponse"/>
              <w:jc w:val="both"/>
              <w:rPr>
                <w:rFonts w:cs="Arial"/>
                <w:color w:val="000000"/>
              </w:rPr>
            </w:pPr>
          </w:p>
          <w:tbl>
            <w:tblPr>
              <w:tblStyle w:val="TableGrid"/>
              <w:tblW w:w="0" w:type="auto"/>
              <w:tblInd w:w="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5" w:type="dxa"/>
                <w:bottom w:w="57" w:type="dxa"/>
              </w:tblCellMar>
              <w:tblLook w:val="04A0" w:firstRow="1" w:lastRow="0" w:firstColumn="1" w:lastColumn="0" w:noHBand="0" w:noVBand="1"/>
            </w:tblPr>
            <w:tblGrid>
              <w:gridCol w:w="9497"/>
            </w:tblGrid>
            <w:tr w:rsidR="00CF17AC" w:rsidRPr="00AA6140" w14:paraId="6DAB6BF3" w14:textId="77777777" w:rsidTr="00AE2D04">
              <w:tc>
                <w:tcPr>
                  <w:tcW w:w="9497" w:type="dxa"/>
                  <w:shd w:val="clear" w:color="auto" w:fill="00205F"/>
                </w:tcPr>
                <w:p w14:paraId="5AA45706" w14:textId="77777777" w:rsidR="00CF17AC" w:rsidRPr="00AA6140" w:rsidRDefault="00CF17AC" w:rsidP="000C5A8E">
                  <w:pPr>
                    <w:pStyle w:val="PTNormalResponse"/>
                    <w:spacing w:before="60"/>
                    <w:jc w:val="both"/>
                    <w:rPr>
                      <w:rFonts w:cs="Arial"/>
                      <w:b/>
                      <w:color w:val="FFFFFF" w:themeColor="background1"/>
                    </w:rPr>
                  </w:pPr>
                  <w:proofErr w:type="spellStart"/>
                  <w:r w:rsidRPr="00AA6140">
                    <w:rPr>
                      <w:rFonts w:cs="Arial"/>
                      <w:b/>
                      <w:bCs/>
                      <w:color w:val="FFFFFF" w:themeColor="background1"/>
                    </w:rPr>
                    <w:t>Topcoder</w:t>
                  </w:r>
                  <w:proofErr w:type="spellEnd"/>
                  <w:r w:rsidRPr="00AA6140">
                    <w:rPr>
                      <w:rFonts w:cs="Arial"/>
                      <w:b/>
                      <w:bCs/>
                      <w:color w:val="FFFFFF" w:themeColor="background1"/>
                    </w:rPr>
                    <w:t xml:space="preserve"> for Crowdsourcing and Demand Fulfilment:</w:t>
                  </w:r>
                </w:p>
              </w:tc>
            </w:tr>
            <w:tr w:rsidR="00CF17AC" w:rsidRPr="00AA6140" w14:paraId="4883F57D" w14:textId="77777777" w:rsidTr="00342C7C">
              <w:trPr>
                <w:trHeight w:val="3361"/>
              </w:trPr>
              <w:tc>
                <w:tcPr>
                  <w:tcW w:w="9497" w:type="dxa"/>
                </w:tcPr>
                <w:p w14:paraId="64594342" w14:textId="0AFB5495" w:rsidR="00CF17AC" w:rsidRPr="00AA6140" w:rsidRDefault="00C318B7" w:rsidP="000C5A8E">
                  <w:pPr>
                    <w:pStyle w:val="PTNormalResponse"/>
                    <w:spacing w:before="60"/>
                    <w:jc w:val="both"/>
                    <w:rPr>
                      <w:rFonts w:cs="Arial"/>
                    </w:rPr>
                  </w:pPr>
                  <w:r>
                    <w:rPr>
                      <w:rFonts w:cs="Arial"/>
                    </w:rPr>
                    <w:t>CLIENT</w:t>
                  </w:r>
                  <w:r w:rsidR="00CF17AC" w:rsidRPr="00AA6140">
                    <w:rPr>
                      <w:rFonts w:cs="Arial"/>
                    </w:rPr>
                    <w:t xml:space="preserve"> can leverage Wipro’s </w:t>
                  </w:r>
                  <w:proofErr w:type="spellStart"/>
                  <w:r w:rsidR="00CF17AC" w:rsidRPr="00AA6140">
                    <w:rPr>
                      <w:rFonts w:cs="Arial"/>
                    </w:rPr>
                    <w:t>Topcoder</w:t>
                  </w:r>
                  <w:proofErr w:type="spellEnd"/>
                  <w:r w:rsidR="00CF17AC" w:rsidRPr="00AA6140">
                    <w:rPr>
                      <w:rFonts w:cs="Arial"/>
                    </w:rPr>
                    <w:t xml:space="preserve"> platform which is world’s largest crowdsourcing platforms with more than 1.5 million members. This is a thriving community of UX Designers, Data Analysts, Data Scientists, Testers having top-notch skills in their respective areas.</w:t>
                  </w:r>
                </w:p>
                <w:p w14:paraId="4F763017" w14:textId="057F459C" w:rsidR="00CF17AC" w:rsidRPr="00AA6140" w:rsidRDefault="00CF17AC" w:rsidP="00BF6119">
                  <w:pPr>
                    <w:pStyle w:val="PTNormalResponse"/>
                    <w:numPr>
                      <w:ilvl w:val="0"/>
                      <w:numId w:val="78"/>
                    </w:numPr>
                    <w:spacing w:before="60"/>
                    <w:ind w:left="360"/>
                    <w:jc w:val="both"/>
                    <w:rPr>
                      <w:rFonts w:cs="Arial"/>
                    </w:rPr>
                  </w:pPr>
                  <w:r w:rsidRPr="00AA6140">
                    <w:rPr>
                      <w:rFonts w:cs="Arial"/>
                    </w:rPr>
                    <w:t xml:space="preserve">Through </w:t>
                  </w:r>
                  <w:proofErr w:type="spellStart"/>
                  <w:r w:rsidRPr="00AA6140">
                    <w:rPr>
                      <w:rFonts w:cs="Arial"/>
                    </w:rPr>
                    <w:t>Topcoder</w:t>
                  </w:r>
                  <w:proofErr w:type="spellEnd"/>
                  <w:r w:rsidRPr="00AA6140">
                    <w:rPr>
                      <w:rFonts w:cs="Arial"/>
                    </w:rPr>
                    <w:t xml:space="preserve"> </w:t>
                  </w:r>
                  <w:r w:rsidR="00C318B7">
                    <w:rPr>
                      <w:rFonts w:cs="Arial"/>
                    </w:rPr>
                    <w:t>CLIENT</w:t>
                  </w:r>
                  <w:r w:rsidRPr="00AA6140">
                    <w:rPr>
                      <w:rFonts w:cs="Arial"/>
                    </w:rPr>
                    <w:t xml:space="preserve"> will get and increased flexibility to manage resource demand, cushion and unforeseen spikes in resource requirements.</w:t>
                  </w:r>
                </w:p>
                <w:p w14:paraId="041FB887" w14:textId="13B0983B" w:rsidR="00CF17AC" w:rsidRPr="00AA6140" w:rsidRDefault="00CF17AC" w:rsidP="00BF6119">
                  <w:pPr>
                    <w:pStyle w:val="PTNormalResponse"/>
                    <w:numPr>
                      <w:ilvl w:val="0"/>
                      <w:numId w:val="78"/>
                    </w:numPr>
                    <w:spacing w:before="60"/>
                    <w:ind w:left="360"/>
                    <w:jc w:val="both"/>
                    <w:rPr>
                      <w:rFonts w:cs="Arial"/>
                    </w:rPr>
                  </w:pPr>
                  <w:proofErr w:type="spellStart"/>
                  <w:r w:rsidRPr="00AA6140">
                    <w:rPr>
                      <w:rFonts w:cs="Arial"/>
                    </w:rPr>
                    <w:t>Topcoder</w:t>
                  </w:r>
                  <w:proofErr w:type="spellEnd"/>
                  <w:r w:rsidRPr="00AA6140">
                    <w:rPr>
                      <w:rFonts w:cs="Arial"/>
                    </w:rPr>
                    <w:t xml:space="preserve"> can also be leveraged by </w:t>
                  </w:r>
                  <w:r w:rsidR="00C318B7">
                    <w:rPr>
                      <w:rFonts w:cs="Arial"/>
                    </w:rPr>
                    <w:t>CLIENT</w:t>
                  </w:r>
                  <w:r w:rsidRPr="00AA6140">
                    <w:rPr>
                      <w:rFonts w:cs="Arial"/>
                    </w:rPr>
                    <w:t xml:space="preserve"> team for an accelerated delivery of discrete cope items of the project like UX/UI design, Performance Testing, Analytics by running micro challenges for a specific scope.</w:t>
                  </w:r>
                </w:p>
                <w:p w14:paraId="4FF6C22C" w14:textId="62F96F55" w:rsidR="00342C7C" w:rsidRPr="00AA6140" w:rsidRDefault="00C318B7" w:rsidP="00A14597">
                  <w:pPr>
                    <w:pStyle w:val="PTNormalResponse"/>
                    <w:numPr>
                      <w:ilvl w:val="0"/>
                      <w:numId w:val="78"/>
                    </w:numPr>
                    <w:spacing w:before="60" w:after="0"/>
                    <w:ind w:left="357" w:hanging="357"/>
                    <w:jc w:val="both"/>
                    <w:rPr>
                      <w:rFonts w:cs="Arial"/>
                    </w:rPr>
                  </w:pPr>
                  <w:r>
                    <w:rPr>
                      <w:rFonts w:cs="Arial"/>
                    </w:rPr>
                    <w:t>CLIENT</w:t>
                  </w:r>
                  <w:r w:rsidR="00CF17AC" w:rsidRPr="00AA6140">
                    <w:rPr>
                      <w:rFonts w:cs="Arial"/>
                    </w:rPr>
                    <w:t xml:space="preserve"> will also advantage from ‘Topgear’ which is the community of Wipro’s technologists enrolled on </w:t>
                  </w:r>
                  <w:proofErr w:type="spellStart"/>
                  <w:r w:rsidR="00CF17AC" w:rsidRPr="00AA6140">
                    <w:rPr>
                      <w:rFonts w:cs="Arial"/>
                    </w:rPr>
                    <w:t>Topcoder</w:t>
                  </w:r>
                  <w:proofErr w:type="spellEnd"/>
                  <w:r w:rsidR="00CF17AC" w:rsidRPr="00AA6140">
                    <w:rPr>
                      <w:rFonts w:cs="Arial"/>
                    </w:rPr>
                    <w:t xml:space="preserve"> platform. These are full time employees of the wider Wipro ecosystem who can participate in specific scope of work and help </w:t>
                  </w:r>
                  <w:r w:rsidR="00A14597" w:rsidRPr="00AA6140">
                    <w:rPr>
                      <w:rFonts w:cs="Arial"/>
                    </w:rPr>
                    <w:t>fulfil</w:t>
                  </w:r>
                  <w:r w:rsidR="00CF17AC" w:rsidRPr="00AA6140">
                    <w:rPr>
                      <w:rFonts w:cs="Arial"/>
                    </w:rPr>
                    <w:t xml:space="preserve"> any immediate resource requirements. The cultural alignment of ’Topgear’ with project teams (both Wipro employees) ensures seamless alignment of work with no impact of demand spike on </w:t>
                  </w:r>
                  <w:r w:rsidR="00A14597" w:rsidRPr="00AA6140">
                    <w:rPr>
                      <w:rFonts w:cs="Arial"/>
                    </w:rPr>
                    <w:t>project</w:t>
                  </w:r>
                  <w:r w:rsidR="00CF17AC" w:rsidRPr="00AA6140">
                    <w:rPr>
                      <w:rFonts w:cs="Arial"/>
                    </w:rPr>
                    <w:t xml:space="preserve"> execution.</w:t>
                  </w:r>
                </w:p>
              </w:tc>
            </w:tr>
            <w:tr w:rsidR="00CF17AC" w:rsidRPr="00AA6140" w14:paraId="4D6BD870" w14:textId="77777777" w:rsidTr="00AE2D04">
              <w:tc>
                <w:tcPr>
                  <w:tcW w:w="9497" w:type="dxa"/>
                  <w:shd w:val="clear" w:color="auto" w:fill="00205F"/>
                </w:tcPr>
                <w:p w14:paraId="096D9EA5" w14:textId="77777777" w:rsidR="00CF17AC" w:rsidRPr="00AA6140" w:rsidRDefault="00CF17AC" w:rsidP="000C5A8E">
                  <w:pPr>
                    <w:pStyle w:val="PTNormalResponse"/>
                    <w:spacing w:before="60"/>
                    <w:jc w:val="both"/>
                    <w:rPr>
                      <w:rFonts w:cs="Arial"/>
                    </w:rPr>
                  </w:pPr>
                  <w:r w:rsidRPr="00AA6140">
                    <w:rPr>
                      <w:rFonts w:cs="Arial"/>
                      <w:b/>
                      <w:bCs/>
                      <w:color w:val="FFFFFF" w:themeColor="background1"/>
                    </w:rPr>
                    <w:t>Local Resourcing Partners</w:t>
                  </w:r>
                  <w:r w:rsidRPr="00AA6140">
                    <w:rPr>
                      <w:rFonts w:cs="Arial"/>
                      <w:color w:val="FFFFFF" w:themeColor="background1"/>
                    </w:rPr>
                    <w:t>:</w:t>
                  </w:r>
                </w:p>
              </w:tc>
            </w:tr>
            <w:tr w:rsidR="00CF17AC" w:rsidRPr="00AA6140" w14:paraId="6AD6418F" w14:textId="77777777" w:rsidTr="00342C7C">
              <w:tc>
                <w:tcPr>
                  <w:tcW w:w="9497" w:type="dxa"/>
                </w:tcPr>
                <w:p w14:paraId="3D5B18E1" w14:textId="362AC491" w:rsidR="00CF17AC" w:rsidRPr="00AA6140" w:rsidRDefault="00CF17AC" w:rsidP="00BF6119">
                  <w:pPr>
                    <w:pStyle w:val="PTNormalResponse"/>
                    <w:numPr>
                      <w:ilvl w:val="0"/>
                      <w:numId w:val="82"/>
                    </w:numPr>
                    <w:spacing w:before="60"/>
                    <w:jc w:val="both"/>
                    <w:rPr>
                      <w:rFonts w:cs="Arial"/>
                    </w:rPr>
                  </w:pPr>
                  <w:r w:rsidRPr="00AA6140">
                    <w:rPr>
                      <w:rFonts w:cs="Arial"/>
                    </w:rPr>
                    <w:t xml:space="preserve">As explained in the first part of this response, Wipro will closely work with local partners for any demand </w:t>
                  </w:r>
                  <w:r w:rsidR="00A14597" w:rsidRPr="00AA6140">
                    <w:rPr>
                      <w:rFonts w:cs="Arial"/>
                    </w:rPr>
                    <w:t>fulfilment</w:t>
                  </w:r>
                  <w:r w:rsidRPr="00AA6140">
                    <w:rPr>
                      <w:rFonts w:cs="Arial"/>
                    </w:rPr>
                    <w:t xml:space="preserve"> for niche skillset.</w:t>
                  </w:r>
                </w:p>
              </w:tc>
            </w:tr>
            <w:tr w:rsidR="00CF17AC" w:rsidRPr="00AA6140" w14:paraId="1E6453DA" w14:textId="77777777" w:rsidTr="00AE2D04">
              <w:tc>
                <w:tcPr>
                  <w:tcW w:w="9497" w:type="dxa"/>
                  <w:shd w:val="clear" w:color="auto" w:fill="00205F"/>
                </w:tcPr>
                <w:p w14:paraId="389DF247" w14:textId="458EC50D" w:rsidR="00CF17AC" w:rsidRPr="00AA6140" w:rsidRDefault="00CF17AC" w:rsidP="000C5A8E">
                  <w:pPr>
                    <w:pStyle w:val="PTNormalResponse"/>
                    <w:spacing w:before="60"/>
                    <w:jc w:val="both"/>
                    <w:rPr>
                      <w:rFonts w:cs="Arial"/>
                      <w:b/>
                      <w:color w:val="FFFFFF" w:themeColor="background1"/>
                    </w:rPr>
                  </w:pPr>
                  <w:r w:rsidRPr="00AA6140">
                    <w:rPr>
                      <w:rFonts w:cs="Arial"/>
                      <w:b/>
                      <w:color w:val="FFFFFF" w:themeColor="background1"/>
                    </w:rPr>
                    <w:t>Leveraging Wipro’s Existing Talent Pool:</w:t>
                  </w:r>
                  <w:r w:rsidR="00581859" w:rsidRPr="00AA6140">
                    <w:rPr>
                      <w:rFonts w:cs="Arial"/>
                      <w:b/>
                      <w:color w:val="FFFFFF" w:themeColor="background1"/>
                    </w:rPr>
                    <w:t xml:space="preserve"> (Wipro </w:t>
                  </w:r>
                  <w:r w:rsidR="00A14597" w:rsidRPr="00AA6140">
                    <w:rPr>
                      <w:rFonts w:cs="Arial"/>
                      <w:b/>
                      <w:color w:val="FFFFFF" w:themeColor="background1"/>
                    </w:rPr>
                    <w:t>Fulfilment</w:t>
                  </w:r>
                  <w:r w:rsidR="00581859" w:rsidRPr="00AA6140">
                    <w:rPr>
                      <w:rFonts w:cs="Arial"/>
                      <w:b/>
                      <w:color w:val="FFFFFF" w:themeColor="background1"/>
                    </w:rPr>
                    <w:t xml:space="preserve"> Engine)</w:t>
                  </w:r>
                </w:p>
              </w:tc>
            </w:tr>
            <w:tr w:rsidR="00CF17AC" w:rsidRPr="00AA6140" w14:paraId="7560FE8A" w14:textId="77777777" w:rsidTr="00342C7C">
              <w:trPr>
                <w:trHeight w:val="830"/>
              </w:trPr>
              <w:tc>
                <w:tcPr>
                  <w:tcW w:w="9497" w:type="dxa"/>
                </w:tcPr>
                <w:p w14:paraId="09F1A5AB" w14:textId="77777777" w:rsidR="00CF17AC" w:rsidRPr="00AA6140" w:rsidRDefault="00CF17AC" w:rsidP="00BF6119">
                  <w:pPr>
                    <w:pStyle w:val="PTNormalResponse"/>
                    <w:numPr>
                      <w:ilvl w:val="0"/>
                      <w:numId w:val="81"/>
                    </w:numPr>
                    <w:spacing w:before="60"/>
                    <w:jc w:val="both"/>
                    <w:rPr>
                      <w:rFonts w:cs="Arial"/>
                      <w:color w:val="000000"/>
                    </w:rPr>
                  </w:pPr>
                  <w:r w:rsidRPr="00AA6140">
                    <w:rPr>
                      <w:rFonts w:cs="Arial"/>
                      <w:color w:val="000000"/>
                    </w:rPr>
                    <w:t>Mining Wipro’s talent pool of talent with the skills having the right fit for the requirement.</w:t>
                  </w:r>
                </w:p>
                <w:p w14:paraId="166D51F0" w14:textId="6E96FD19" w:rsidR="00CF17AC" w:rsidRPr="00AA6140" w:rsidRDefault="00CF17AC" w:rsidP="00BF6119">
                  <w:pPr>
                    <w:pStyle w:val="PTNormalResponse"/>
                    <w:numPr>
                      <w:ilvl w:val="0"/>
                      <w:numId w:val="81"/>
                    </w:numPr>
                    <w:spacing w:before="60"/>
                    <w:jc w:val="both"/>
                    <w:rPr>
                      <w:rFonts w:cs="Arial"/>
                      <w:color w:val="000000"/>
                    </w:rPr>
                  </w:pPr>
                  <w:r w:rsidRPr="00AA6140">
                    <w:rPr>
                      <w:rFonts w:cs="Arial"/>
                      <w:color w:val="000000"/>
                    </w:rPr>
                    <w:t xml:space="preserve">Fresh Campus recruits enabled with </w:t>
                  </w:r>
                  <w:r w:rsidR="00C318B7">
                    <w:rPr>
                      <w:rFonts w:cs="Arial"/>
                      <w:color w:val="000000"/>
                    </w:rPr>
                    <w:t>CLIENT</w:t>
                  </w:r>
                  <w:r w:rsidRPr="00AA6140">
                    <w:rPr>
                      <w:rFonts w:cs="Arial"/>
                      <w:color w:val="000000"/>
                    </w:rPr>
                    <w:t xml:space="preserve"> Digital Academy trainings.</w:t>
                  </w:r>
                </w:p>
                <w:p w14:paraId="7AED1C3B" w14:textId="77777777" w:rsidR="00CF17AC" w:rsidRPr="00AA6140" w:rsidRDefault="00CF17AC" w:rsidP="00BF6119">
                  <w:pPr>
                    <w:pStyle w:val="PTNormalResponse"/>
                    <w:numPr>
                      <w:ilvl w:val="0"/>
                      <w:numId w:val="81"/>
                    </w:numPr>
                    <w:spacing w:before="60"/>
                    <w:jc w:val="both"/>
                    <w:rPr>
                      <w:rFonts w:cs="Arial"/>
                      <w:color w:val="000000"/>
                    </w:rPr>
                  </w:pPr>
                  <w:r w:rsidRPr="00AA6140">
                    <w:rPr>
                      <w:rFonts w:cs="Arial"/>
                      <w:color w:val="000000"/>
                    </w:rPr>
                    <w:t>Identification of resources looking for a project change or about to be released from an ongoing engagement.</w:t>
                  </w:r>
                </w:p>
              </w:tc>
            </w:tr>
            <w:tr w:rsidR="00CF17AC" w:rsidRPr="00AA6140" w14:paraId="399B7E3C" w14:textId="77777777" w:rsidTr="00AE2D04">
              <w:tc>
                <w:tcPr>
                  <w:tcW w:w="9497" w:type="dxa"/>
                  <w:shd w:val="clear" w:color="auto" w:fill="00205F"/>
                </w:tcPr>
                <w:p w14:paraId="2511DEC2" w14:textId="46E4D9A0" w:rsidR="00CF17AC" w:rsidRPr="00AA6140" w:rsidRDefault="00CF17AC" w:rsidP="000C5A8E">
                  <w:pPr>
                    <w:pStyle w:val="PTNormalResponse"/>
                    <w:spacing w:before="60"/>
                    <w:jc w:val="both"/>
                    <w:rPr>
                      <w:rFonts w:cs="Arial"/>
                      <w:color w:val="000000"/>
                    </w:rPr>
                  </w:pPr>
                  <w:proofErr w:type="spellStart"/>
                  <w:r w:rsidRPr="00AA6140">
                    <w:rPr>
                      <w:rFonts w:cs="Arial"/>
                      <w:b/>
                      <w:bCs/>
                      <w:color w:val="FFFFFF" w:themeColor="background1"/>
                    </w:rPr>
                    <w:t>Digithon</w:t>
                  </w:r>
                  <w:proofErr w:type="spellEnd"/>
                  <w:r w:rsidRPr="00AA6140">
                    <w:rPr>
                      <w:rFonts w:cs="Arial"/>
                      <w:b/>
                      <w:bCs/>
                      <w:color w:val="FFFFFF" w:themeColor="background1"/>
                    </w:rPr>
                    <w:t xml:space="preserve"> for Talent Identification</w:t>
                  </w:r>
                  <w:r w:rsidRPr="00AA6140">
                    <w:rPr>
                      <w:rFonts w:cs="Arial"/>
                      <w:color w:val="FFFFFF" w:themeColor="background1"/>
                    </w:rPr>
                    <w:t>:</w:t>
                  </w:r>
                  <w:r w:rsidR="00581859" w:rsidRPr="00AA6140">
                    <w:rPr>
                      <w:rFonts w:cs="Arial"/>
                      <w:color w:val="FFFFFF" w:themeColor="background1"/>
                    </w:rPr>
                    <w:t xml:space="preserve"> (Wipro Enablement Engine)</w:t>
                  </w:r>
                </w:p>
              </w:tc>
            </w:tr>
            <w:tr w:rsidR="00CF17AC" w:rsidRPr="00AA6140" w14:paraId="716568D7" w14:textId="77777777" w:rsidTr="00342C7C">
              <w:tc>
                <w:tcPr>
                  <w:tcW w:w="9497" w:type="dxa"/>
                </w:tcPr>
                <w:p w14:paraId="1D46A1C2" w14:textId="60BAE2D0" w:rsidR="00CF17AC" w:rsidRPr="00AA6140" w:rsidRDefault="00CF17AC" w:rsidP="00BF6119">
                  <w:pPr>
                    <w:pStyle w:val="PTNormalResponse"/>
                    <w:numPr>
                      <w:ilvl w:val="0"/>
                      <w:numId w:val="80"/>
                    </w:numPr>
                    <w:spacing w:before="60"/>
                    <w:jc w:val="both"/>
                    <w:rPr>
                      <w:rFonts w:cs="Arial"/>
                      <w:color w:val="000000"/>
                    </w:rPr>
                  </w:pPr>
                  <w:r w:rsidRPr="00AA6140">
                    <w:rPr>
                      <w:rFonts w:cs="Arial"/>
                      <w:color w:val="000000"/>
                    </w:rPr>
                    <w:t xml:space="preserve">A hackathon contest designed for recruitment objectives and </w:t>
                  </w:r>
                  <w:r w:rsidR="00FA486D" w:rsidRPr="00AA6140">
                    <w:rPr>
                      <w:rFonts w:cs="Arial"/>
                      <w:color w:val="000000"/>
                    </w:rPr>
                    <w:t>identified</w:t>
                  </w:r>
                  <w:r w:rsidRPr="00AA6140">
                    <w:rPr>
                      <w:rFonts w:cs="Arial"/>
                      <w:color w:val="000000"/>
                    </w:rPr>
                    <w:t xml:space="preserve"> candidates who rightly fit for the role and skill requirements.</w:t>
                  </w:r>
                </w:p>
                <w:p w14:paraId="39B860C6" w14:textId="790CECBC" w:rsidR="00CF17AC" w:rsidRPr="00AA6140" w:rsidRDefault="00CF17AC" w:rsidP="00BF6119">
                  <w:pPr>
                    <w:pStyle w:val="PTNormalResponse"/>
                    <w:numPr>
                      <w:ilvl w:val="0"/>
                      <w:numId w:val="80"/>
                    </w:numPr>
                    <w:spacing w:before="60"/>
                    <w:jc w:val="both"/>
                    <w:rPr>
                      <w:rFonts w:cs="Arial"/>
                      <w:color w:val="000000"/>
                    </w:rPr>
                  </w:pPr>
                  <w:r w:rsidRPr="00AA6140">
                    <w:rPr>
                      <w:rFonts w:cs="Arial"/>
                      <w:color w:val="000000"/>
                    </w:rPr>
                    <w:t xml:space="preserve">Running hackathon events to identify best talents from boutique firms and </w:t>
                  </w:r>
                  <w:r w:rsidR="004B75B7" w:rsidRPr="00AA6140">
                    <w:rPr>
                      <w:rFonts w:cs="Arial"/>
                      <w:color w:val="000000"/>
                    </w:rPr>
                    <w:t>start-ups</w:t>
                  </w:r>
                  <w:r w:rsidRPr="00AA6140">
                    <w:rPr>
                      <w:rFonts w:cs="Arial"/>
                      <w:color w:val="000000"/>
                    </w:rPr>
                    <w:t>.</w:t>
                  </w:r>
                </w:p>
              </w:tc>
            </w:tr>
            <w:tr w:rsidR="00CF17AC" w:rsidRPr="00AA6140" w14:paraId="2AD5DB25" w14:textId="77777777" w:rsidTr="00AE2D04">
              <w:trPr>
                <w:trHeight w:val="349"/>
              </w:trPr>
              <w:tc>
                <w:tcPr>
                  <w:tcW w:w="9497" w:type="dxa"/>
                  <w:shd w:val="clear" w:color="auto" w:fill="00205F"/>
                </w:tcPr>
                <w:p w14:paraId="5A73E2EF" w14:textId="373CD362" w:rsidR="00CF17AC" w:rsidRPr="00AA6140" w:rsidRDefault="00CF17AC" w:rsidP="000C5A8E">
                  <w:pPr>
                    <w:pStyle w:val="PTNormalResponse"/>
                    <w:spacing w:before="60"/>
                    <w:jc w:val="both"/>
                    <w:rPr>
                      <w:rFonts w:cs="Arial"/>
                      <w:b/>
                      <w:bCs/>
                      <w:color w:val="000000"/>
                    </w:rPr>
                  </w:pPr>
                  <w:r w:rsidRPr="00AA6140">
                    <w:rPr>
                      <w:rFonts w:cs="Arial"/>
                      <w:b/>
                      <w:bCs/>
                      <w:color w:val="FFFFFF" w:themeColor="background1"/>
                    </w:rPr>
                    <w:t>Lateral Hiring:</w:t>
                  </w:r>
                  <w:r w:rsidR="00581859" w:rsidRPr="00AA6140">
                    <w:rPr>
                      <w:rFonts w:cs="Arial"/>
                      <w:b/>
                      <w:bCs/>
                      <w:color w:val="FFFFFF" w:themeColor="background1"/>
                    </w:rPr>
                    <w:t xml:space="preserve"> (Strategic Hiring)</w:t>
                  </w:r>
                </w:p>
              </w:tc>
            </w:tr>
            <w:tr w:rsidR="00CF17AC" w:rsidRPr="00AA6140" w14:paraId="1B8ADFC1" w14:textId="77777777" w:rsidTr="00342C7C">
              <w:tc>
                <w:tcPr>
                  <w:tcW w:w="9497" w:type="dxa"/>
                </w:tcPr>
                <w:p w14:paraId="6944D8A1" w14:textId="77777777" w:rsidR="00CF17AC" w:rsidRPr="00AA6140" w:rsidRDefault="00CF17AC" w:rsidP="00BF6119">
                  <w:pPr>
                    <w:pStyle w:val="PTNormalResponse"/>
                    <w:numPr>
                      <w:ilvl w:val="0"/>
                      <w:numId w:val="79"/>
                    </w:numPr>
                    <w:spacing w:before="60"/>
                    <w:jc w:val="both"/>
                    <w:rPr>
                      <w:rFonts w:cs="Arial"/>
                    </w:rPr>
                  </w:pPr>
                  <w:r w:rsidRPr="00AA6140">
                    <w:rPr>
                      <w:rFonts w:cs="Arial"/>
                    </w:rPr>
                    <w:t>Identified base on Social Media campaigns, screened for technical vitality, role fitment and culture fitment in addition to skills.</w:t>
                  </w:r>
                </w:p>
                <w:p w14:paraId="11378F8D" w14:textId="77777777" w:rsidR="00CF17AC" w:rsidRPr="00AA6140" w:rsidRDefault="00CF17AC" w:rsidP="00BF6119">
                  <w:pPr>
                    <w:pStyle w:val="PTNormalResponse"/>
                    <w:numPr>
                      <w:ilvl w:val="0"/>
                      <w:numId w:val="79"/>
                    </w:numPr>
                    <w:spacing w:before="60"/>
                    <w:jc w:val="both"/>
                    <w:rPr>
                      <w:rFonts w:cs="Arial"/>
                    </w:rPr>
                  </w:pPr>
                  <w:r w:rsidRPr="00AA6140">
                    <w:rPr>
                      <w:rFonts w:cs="Arial"/>
                    </w:rPr>
                    <w:t>Reached through our career sites, internal job sites, direct ad campaign, recruitment partners and employee referrals.</w:t>
                  </w:r>
                </w:p>
              </w:tc>
            </w:tr>
          </w:tbl>
          <w:p w14:paraId="0234C30C" w14:textId="23BAFD66" w:rsidR="00915FD1" w:rsidRPr="00AA6140" w:rsidRDefault="00DE0076" w:rsidP="000C5A8E">
            <w:pPr>
              <w:pStyle w:val="PTNormalResponse"/>
              <w:jc w:val="both"/>
              <w:rPr>
                <w:rFonts w:cs="Arial"/>
              </w:rPr>
            </w:pPr>
            <w:r w:rsidRPr="00AA6140">
              <w:rPr>
                <w:rFonts w:cs="Arial"/>
              </w:rPr>
              <w:t>To conclude, we ensure that we have the program fully covered from the resourcing perspective through all the sourcing models as articulated in this section – though community sourcing mechanism (TaaS/</w:t>
            </w:r>
            <w:proofErr w:type="spellStart"/>
            <w:r w:rsidRPr="00AA6140">
              <w:rPr>
                <w:rFonts w:cs="Arial"/>
              </w:rPr>
              <w:t>Topcoder</w:t>
            </w:r>
            <w:proofErr w:type="spellEnd"/>
            <w:r w:rsidRPr="00AA6140">
              <w:rPr>
                <w:rFonts w:cs="Arial"/>
              </w:rPr>
              <w:t>, our internal sourcing methods, our local partner who bring only the niche skills identified for NextGen)</w:t>
            </w:r>
            <w:r w:rsidR="008C615E" w:rsidRPr="00AA6140">
              <w:rPr>
                <w:rFonts w:cs="Arial"/>
              </w:rPr>
              <w:t>.</w:t>
            </w:r>
          </w:p>
          <w:p w14:paraId="4F9DACA0" w14:textId="11083061" w:rsidR="00915FD1" w:rsidRPr="00AA6140" w:rsidRDefault="00915FD1" w:rsidP="000C5A8E">
            <w:pPr>
              <w:pStyle w:val="PTNormalResponse"/>
              <w:jc w:val="both"/>
              <w:rPr>
                <w:rFonts w:cs="Arial"/>
              </w:rPr>
            </w:pPr>
          </w:p>
        </w:tc>
      </w:tr>
    </w:tbl>
    <w:p w14:paraId="7001BAA4" w14:textId="7E3E2B2C" w:rsidR="009E5BCE" w:rsidRPr="00AA6140" w:rsidRDefault="009E5BCE" w:rsidP="000C5A8E">
      <w:pPr>
        <w:jc w:val="both"/>
        <w:rPr>
          <w:rFonts w:ascii="Arial" w:hAnsi="Arial" w:cs="Arial"/>
          <w:sz w:val="22"/>
        </w:rPr>
      </w:pPr>
    </w:p>
    <w:p w14:paraId="132C15F1" w14:textId="77777777" w:rsidR="009643AF" w:rsidRPr="00AA6140" w:rsidRDefault="009643AF" w:rsidP="000C5A8E">
      <w:pPr>
        <w:spacing w:after="160" w:line="259" w:lineRule="auto"/>
        <w:jc w:val="both"/>
        <w:rPr>
          <w:rFonts w:ascii="Arial" w:hAnsi="Arial" w:cs="Arial"/>
          <w:b/>
        </w:rPr>
      </w:pPr>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9905"/>
      </w:tblGrid>
      <w:tr w:rsidR="006010F6" w:rsidRPr="00AA6140" w14:paraId="17DA46EC" w14:textId="77777777" w:rsidTr="3CDA9E63">
        <w:trPr>
          <w:tblHeader/>
        </w:trPr>
        <w:tc>
          <w:tcPr>
            <w:tcW w:w="5000" w:type="pct"/>
            <w:shd w:val="clear" w:color="auto" w:fill="002060"/>
          </w:tcPr>
          <w:p w14:paraId="616FC4B5" w14:textId="082D3C11" w:rsidR="00EB753D" w:rsidRPr="00AA6140" w:rsidRDefault="00EB753D" w:rsidP="00BF6119">
            <w:pPr>
              <w:pStyle w:val="Heading2"/>
              <w:numPr>
                <w:ilvl w:val="1"/>
                <w:numId w:val="104"/>
              </w:numPr>
              <w:tabs>
                <w:tab w:val="left" w:pos="709"/>
              </w:tabs>
              <w:jc w:val="both"/>
              <w:rPr>
                <w:color w:val="FFFFFF" w:themeColor="background1"/>
              </w:rPr>
            </w:pPr>
            <w:bookmarkStart w:id="26" w:name="_Toc69992912"/>
            <w:bookmarkStart w:id="27" w:name="_Toc75280407"/>
            <w:r w:rsidRPr="00AA6140">
              <w:rPr>
                <w:color w:val="FFFFFF" w:themeColor="background1"/>
              </w:rPr>
              <w:lastRenderedPageBreak/>
              <w:t xml:space="preserve">Overview of project </w:t>
            </w:r>
            <w:bookmarkEnd w:id="26"/>
            <w:r w:rsidR="00BB35CA" w:rsidRPr="00AA6140">
              <w:rPr>
                <w:color w:val="FFFFFF" w:themeColor="background1"/>
              </w:rPr>
              <w:t>resources</w:t>
            </w:r>
            <w:bookmarkEnd w:id="27"/>
            <w:r w:rsidRPr="00AA6140">
              <w:rPr>
                <w:color w:val="FFFFFF" w:themeColor="background1"/>
              </w:rPr>
              <w:t xml:space="preserve">  </w:t>
            </w:r>
          </w:p>
        </w:tc>
      </w:tr>
      <w:tr w:rsidR="006010F6" w:rsidRPr="00AA6140" w14:paraId="392B6043" w14:textId="77777777" w:rsidTr="3CDA9E63">
        <w:tc>
          <w:tcPr>
            <w:tcW w:w="5000" w:type="pct"/>
            <w:shd w:val="clear" w:color="auto" w:fill="F2F2F2" w:themeFill="background1" w:themeFillShade="F2"/>
          </w:tcPr>
          <w:p w14:paraId="2BDF862E" w14:textId="361E3701" w:rsidR="00EB753D" w:rsidRPr="00AA6140" w:rsidRDefault="00EB753D" w:rsidP="000C5A8E">
            <w:pPr>
              <w:pStyle w:val="PTNormalResponse"/>
              <w:jc w:val="both"/>
              <w:rPr>
                <w:rFonts w:cs="Arial"/>
              </w:rPr>
            </w:pPr>
            <w:r w:rsidRPr="00AA6140">
              <w:rPr>
                <w:rFonts w:cs="Arial"/>
              </w:rPr>
              <w:t xml:space="preserve">Provide an overview of </w:t>
            </w:r>
            <w:r w:rsidR="00A0790F" w:rsidRPr="00AA6140">
              <w:rPr>
                <w:rFonts w:cs="Arial"/>
              </w:rPr>
              <w:t xml:space="preserve">the resources </w:t>
            </w:r>
            <w:r w:rsidRPr="00AA6140">
              <w:rPr>
                <w:rFonts w:cs="Arial"/>
              </w:rPr>
              <w:t xml:space="preserve">that will deliver </w:t>
            </w:r>
            <w:r w:rsidR="00CF0A5A" w:rsidRPr="00AA6140">
              <w:rPr>
                <w:rFonts w:cs="Arial"/>
              </w:rPr>
              <w:t>services</w:t>
            </w:r>
            <w:r w:rsidRPr="00AA6140">
              <w:rPr>
                <w:rFonts w:cs="Arial"/>
              </w:rPr>
              <w:t xml:space="preserve"> highlighting how </w:t>
            </w:r>
            <w:r w:rsidR="00A0790F" w:rsidRPr="00AA6140">
              <w:rPr>
                <w:rFonts w:cs="Arial"/>
              </w:rPr>
              <w:t xml:space="preserve">they will </w:t>
            </w:r>
            <w:r w:rsidRPr="00AA6140">
              <w:rPr>
                <w:rFonts w:cs="Arial"/>
              </w:rPr>
              <w:t xml:space="preserve">support the NextGen </w:t>
            </w:r>
            <w:r w:rsidR="006C3F9E" w:rsidRPr="00AA6140">
              <w:rPr>
                <w:rFonts w:cs="Arial"/>
              </w:rPr>
              <w:t>Program</w:t>
            </w:r>
            <w:r w:rsidRPr="00AA6140">
              <w:rPr>
                <w:rFonts w:cs="Arial"/>
              </w:rPr>
              <w:t>.</w:t>
            </w:r>
          </w:p>
        </w:tc>
      </w:tr>
      <w:tr w:rsidR="006010F6" w:rsidRPr="00AA6140" w14:paraId="2FA35957" w14:textId="77777777" w:rsidTr="3CDA9E63">
        <w:trPr>
          <w:trHeight w:val="100"/>
        </w:trPr>
        <w:tc>
          <w:tcPr>
            <w:tcW w:w="5000" w:type="pct"/>
            <w:shd w:val="clear" w:color="auto" w:fill="FFFFFF" w:themeFill="background1"/>
          </w:tcPr>
          <w:p w14:paraId="6480024D" w14:textId="34A62E9E" w:rsidR="003512A2" w:rsidRPr="00AA6140" w:rsidRDefault="003512A2" w:rsidP="000C5A8E">
            <w:pPr>
              <w:pStyle w:val="Bodycopy"/>
              <w:tabs>
                <w:tab w:val="left" w:pos="1008"/>
              </w:tabs>
              <w:spacing w:before="120"/>
              <w:jc w:val="both"/>
              <w:rPr>
                <w:rFonts w:cs="Arial"/>
                <w:b/>
                <w:bCs/>
                <w:sz w:val="22"/>
                <w:szCs w:val="22"/>
                <w:u w:val="single"/>
              </w:rPr>
            </w:pPr>
            <w:r w:rsidRPr="00AA6140">
              <w:rPr>
                <w:rFonts w:cs="Arial"/>
                <w:b/>
                <w:bCs/>
                <w:sz w:val="22"/>
                <w:szCs w:val="22"/>
                <w:u w:val="single"/>
              </w:rPr>
              <w:t>How will these resources support (Role/Responsibility) the services</w:t>
            </w:r>
            <w:r w:rsidR="00370D02" w:rsidRPr="00AA6140">
              <w:rPr>
                <w:rFonts w:cs="Arial"/>
                <w:b/>
                <w:bCs/>
                <w:sz w:val="22"/>
                <w:szCs w:val="22"/>
                <w:u w:val="single"/>
              </w:rPr>
              <w:t>:</w:t>
            </w:r>
          </w:p>
          <w:p w14:paraId="5890AAEB" w14:textId="0E8DFF35" w:rsidR="003512A2" w:rsidRPr="00AA6140" w:rsidRDefault="003512A2" w:rsidP="000C5A8E">
            <w:pPr>
              <w:pStyle w:val="PTNormalResponse"/>
              <w:jc w:val="both"/>
              <w:rPr>
                <w:rFonts w:cs="Arial"/>
              </w:rPr>
            </w:pPr>
            <w:r w:rsidRPr="00AA6140">
              <w:rPr>
                <w:rFonts w:cs="Arial"/>
              </w:rPr>
              <w:t>We have articulated, below, the roles the resources that we have proposed (above section) will play to support the delivery of the program:</w:t>
            </w:r>
          </w:p>
          <w:p w14:paraId="33CB8813" w14:textId="33B9AF40" w:rsidR="7A6F0521" w:rsidRPr="00AA6140" w:rsidRDefault="7A6F0521" w:rsidP="000C5A8E">
            <w:pPr>
              <w:pStyle w:val="PTNormalResponse"/>
              <w:jc w:val="both"/>
              <w:rPr>
                <w:rFonts w:cs="Arial"/>
              </w:rPr>
            </w:pPr>
          </w:p>
          <w:tbl>
            <w:tblPr>
              <w:tblStyle w:val="TableGrid"/>
              <w:tblW w:w="0" w:type="auto"/>
              <w:tblInd w:w="600" w:type="dxa"/>
              <w:tblLook w:val="04A0" w:firstRow="1" w:lastRow="0" w:firstColumn="1" w:lastColumn="0" w:noHBand="0" w:noVBand="1"/>
            </w:tblPr>
            <w:tblGrid>
              <w:gridCol w:w="1603"/>
              <w:gridCol w:w="5930"/>
            </w:tblGrid>
            <w:tr w:rsidR="00681EFF" w:rsidRPr="00AA6140" w14:paraId="581CE63F" w14:textId="77777777" w:rsidTr="00AA6140">
              <w:trPr>
                <w:trHeight w:val="619"/>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2060"/>
                </w:tcPr>
                <w:p w14:paraId="02C9EC61" w14:textId="77777777" w:rsidR="00681EFF" w:rsidRPr="00AA6140" w:rsidRDefault="00681EFF" w:rsidP="00094FE1">
                  <w:pPr>
                    <w:jc w:val="center"/>
                    <w:rPr>
                      <w:rFonts w:ascii="Arial" w:hAnsi="Arial" w:cs="Arial"/>
                    </w:rPr>
                  </w:pPr>
                  <w:r w:rsidRPr="00AA6140">
                    <w:rPr>
                      <w:rFonts w:ascii="Arial" w:eastAsia="Cambria" w:hAnsi="Arial" w:cs="Arial"/>
                      <w:b/>
                      <w:bCs/>
                      <w:color w:val="FFFFFF" w:themeColor="background1"/>
                    </w:rPr>
                    <w:t>Role</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2060"/>
                </w:tcPr>
                <w:p w14:paraId="177E01EF" w14:textId="77777777" w:rsidR="00681EFF" w:rsidRPr="00AA6140" w:rsidRDefault="00681EFF" w:rsidP="00094FE1">
                  <w:pPr>
                    <w:jc w:val="center"/>
                    <w:rPr>
                      <w:rFonts w:ascii="Arial" w:eastAsia="Cambria" w:hAnsi="Arial" w:cs="Arial"/>
                      <w:b/>
                      <w:bCs/>
                      <w:color w:val="FFFFFF" w:themeColor="background1"/>
                    </w:rPr>
                  </w:pPr>
                  <w:r w:rsidRPr="00AA6140">
                    <w:rPr>
                      <w:rFonts w:ascii="Arial" w:eastAsia="Cambria" w:hAnsi="Arial" w:cs="Arial"/>
                      <w:b/>
                      <w:bCs/>
                      <w:color w:val="FFFFFF" w:themeColor="background1"/>
                    </w:rPr>
                    <w:t>Responsibility in the Program (How they will support)</w:t>
                  </w:r>
                </w:p>
              </w:tc>
            </w:tr>
            <w:tr w:rsidR="00681EFF" w:rsidRPr="00AA6140" w14:paraId="34B05F3D"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E41069" w14:textId="77777777" w:rsidR="00681EFF" w:rsidRPr="00AA6140" w:rsidRDefault="00681EFF" w:rsidP="00094FE1">
                  <w:pPr>
                    <w:rPr>
                      <w:rFonts w:ascii="Arial" w:hAnsi="Arial" w:cs="Arial"/>
                      <w:highlight w:val="yellow"/>
                    </w:rPr>
                  </w:pPr>
                  <w:r w:rsidRPr="00AA6140">
                    <w:rPr>
                      <w:rFonts w:ascii="Arial" w:eastAsia="Cambria" w:hAnsi="Arial" w:cs="Arial"/>
                    </w:rPr>
                    <w:t>Agile Coach</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5673ED" w14:textId="77777777" w:rsidR="00681EFF" w:rsidRPr="00AA6140" w:rsidRDefault="00681EFF" w:rsidP="00BF6119">
                  <w:pPr>
                    <w:pStyle w:val="ListParagraph"/>
                    <w:numPr>
                      <w:ilvl w:val="0"/>
                      <w:numId w:val="109"/>
                    </w:numPr>
                    <w:rPr>
                      <w:rFonts w:ascii="Arial" w:eastAsia="Cambria" w:hAnsi="Arial" w:cs="Arial"/>
                    </w:rPr>
                  </w:pPr>
                  <w:r w:rsidRPr="00AA6140">
                    <w:rPr>
                      <w:rFonts w:ascii="Arial" w:eastAsia="Cambria" w:hAnsi="Arial" w:cs="Arial"/>
                    </w:rPr>
                    <w:t xml:space="preserve">Advisory support to the team of Innovation Lighthouse </w:t>
                  </w:r>
                </w:p>
                <w:p w14:paraId="60A9EE2A" w14:textId="77777777" w:rsidR="00681EFF" w:rsidRPr="00AA6140" w:rsidRDefault="00681EFF" w:rsidP="00BF6119">
                  <w:pPr>
                    <w:pStyle w:val="ListParagraph"/>
                    <w:numPr>
                      <w:ilvl w:val="0"/>
                      <w:numId w:val="109"/>
                    </w:numPr>
                    <w:rPr>
                      <w:rFonts w:ascii="Arial" w:eastAsia="Cambria" w:hAnsi="Arial" w:cs="Arial"/>
                    </w:rPr>
                  </w:pPr>
                  <w:r w:rsidRPr="00AA6140">
                    <w:rPr>
                      <w:rFonts w:ascii="Arial" w:eastAsia="Cambria" w:hAnsi="Arial" w:cs="Arial"/>
                    </w:rPr>
                    <w:t>Work on PI planning, support acceleration cells</w:t>
                  </w:r>
                </w:p>
                <w:p w14:paraId="72229B65" w14:textId="77777777" w:rsidR="00681EFF" w:rsidRPr="00AA6140" w:rsidRDefault="00681EFF" w:rsidP="00BF6119">
                  <w:pPr>
                    <w:pStyle w:val="ListParagraph"/>
                    <w:numPr>
                      <w:ilvl w:val="0"/>
                      <w:numId w:val="109"/>
                    </w:numPr>
                    <w:rPr>
                      <w:rFonts w:ascii="Arial" w:eastAsia="Cambria" w:hAnsi="Arial" w:cs="Arial"/>
                    </w:rPr>
                  </w:pPr>
                  <w:r w:rsidRPr="00AA6140">
                    <w:rPr>
                      <w:rFonts w:ascii="Arial" w:eastAsia="Cambria" w:hAnsi="Arial" w:cs="Arial"/>
                    </w:rPr>
                    <w:t>Advisory role to set the Sprint velocity.</w:t>
                  </w:r>
                </w:p>
              </w:tc>
            </w:tr>
            <w:tr w:rsidR="00681EFF" w:rsidRPr="00AA6140" w14:paraId="3FE199D9"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8152EC" w14:textId="77777777" w:rsidR="00681EFF" w:rsidRPr="00AA6140" w:rsidRDefault="00681EFF" w:rsidP="00094FE1">
                  <w:pPr>
                    <w:rPr>
                      <w:rFonts w:ascii="Arial" w:hAnsi="Arial" w:cs="Arial"/>
                    </w:rPr>
                  </w:pPr>
                  <w:r w:rsidRPr="00AA6140">
                    <w:rPr>
                      <w:rFonts w:ascii="Arial" w:eastAsia="Cambria" w:hAnsi="Arial" w:cs="Arial"/>
                    </w:rPr>
                    <w:t>DevSecOps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5700F9" w14:textId="77777777" w:rsidR="00681EFF" w:rsidRPr="00AA6140" w:rsidRDefault="00681EFF" w:rsidP="00BF6119">
                  <w:pPr>
                    <w:pStyle w:val="ListParagraph"/>
                    <w:numPr>
                      <w:ilvl w:val="0"/>
                      <w:numId w:val="110"/>
                    </w:numPr>
                    <w:rPr>
                      <w:rFonts w:ascii="Arial" w:eastAsia="Cambria" w:hAnsi="Arial" w:cs="Arial"/>
                    </w:rPr>
                  </w:pPr>
                  <w:r w:rsidRPr="00AA6140">
                    <w:rPr>
                      <w:rFonts w:ascii="Arial" w:eastAsia="Cambria" w:hAnsi="Arial" w:cs="Arial"/>
                    </w:rPr>
                    <w:t>Build CI-CD-CT pipeline</w:t>
                  </w:r>
                </w:p>
                <w:p w14:paraId="35CD371C" w14:textId="77777777" w:rsidR="00681EFF" w:rsidRPr="00AA6140" w:rsidRDefault="00681EFF" w:rsidP="00BF6119">
                  <w:pPr>
                    <w:pStyle w:val="ListParagraph"/>
                    <w:numPr>
                      <w:ilvl w:val="0"/>
                      <w:numId w:val="110"/>
                    </w:numPr>
                    <w:rPr>
                      <w:rFonts w:ascii="Arial" w:eastAsia="Cambria" w:hAnsi="Arial" w:cs="Arial"/>
                    </w:rPr>
                  </w:pPr>
                  <w:r w:rsidRPr="00AA6140">
                    <w:rPr>
                      <w:rFonts w:ascii="Arial" w:eastAsia="Cambria" w:hAnsi="Arial" w:cs="Arial"/>
                    </w:rPr>
                    <w:t>Use Digital Rig IP to fetch dashboard view,</w:t>
                  </w:r>
                </w:p>
                <w:p w14:paraId="1CC8012B" w14:textId="77777777" w:rsidR="00681EFF" w:rsidRPr="00AA6140" w:rsidRDefault="00681EFF" w:rsidP="00BF6119">
                  <w:pPr>
                    <w:pStyle w:val="ListParagraph"/>
                    <w:numPr>
                      <w:ilvl w:val="0"/>
                      <w:numId w:val="110"/>
                    </w:numPr>
                    <w:rPr>
                      <w:rFonts w:ascii="Arial" w:eastAsia="Cambria" w:hAnsi="Arial" w:cs="Arial"/>
                    </w:rPr>
                  </w:pPr>
                  <w:r w:rsidRPr="00AA6140">
                    <w:rPr>
                      <w:rFonts w:ascii="Arial" w:eastAsia="Cambria" w:hAnsi="Arial" w:cs="Arial"/>
                    </w:rPr>
                    <w:t>Report DevOps adoption and efficiency metrices</w:t>
                  </w:r>
                </w:p>
              </w:tc>
            </w:tr>
            <w:tr w:rsidR="00681EFF" w:rsidRPr="00AA6140" w14:paraId="0E3BFDA7"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C846D9" w14:textId="77777777" w:rsidR="00681EFF" w:rsidRPr="00AA6140" w:rsidRDefault="00681EFF" w:rsidP="00094FE1">
                  <w:pPr>
                    <w:rPr>
                      <w:rFonts w:ascii="Arial" w:hAnsi="Arial" w:cs="Arial"/>
                    </w:rPr>
                  </w:pPr>
                  <w:r w:rsidRPr="00AA6140">
                    <w:rPr>
                      <w:rFonts w:ascii="Arial" w:eastAsia="Cambria" w:hAnsi="Arial" w:cs="Arial"/>
                    </w:rPr>
                    <w:t>Enterprise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29E5E" w14:textId="77777777" w:rsidR="00681EFF" w:rsidRPr="00AA6140" w:rsidRDefault="00681EFF" w:rsidP="00BF6119">
                  <w:pPr>
                    <w:pStyle w:val="ListParagraph"/>
                    <w:numPr>
                      <w:ilvl w:val="0"/>
                      <w:numId w:val="111"/>
                    </w:numPr>
                    <w:rPr>
                      <w:rFonts w:ascii="Arial" w:eastAsia="Cambria" w:hAnsi="Arial" w:cs="Arial"/>
                    </w:rPr>
                  </w:pPr>
                  <w:r w:rsidRPr="00AA6140">
                    <w:rPr>
                      <w:rFonts w:ascii="Arial" w:eastAsia="Cambria" w:hAnsi="Arial" w:cs="Arial"/>
                    </w:rPr>
                    <w:t>Engage PO during the Co-design phase</w:t>
                  </w:r>
                </w:p>
                <w:p w14:paraId="5F924414" w14:textId="77777777" w:rsidR="00681EFF" w:rsidRPr="00AA6140" w:rsidRDefault="00681EFF" w:rsidP="00BF6119">
                  <w:pPr>
                    <w:pStyle w:val="ListParagraph"/>
                    <w:numPr>
                      <w:ilvl w:val="0"/>
                      <w:numId w:val="111"/>
                    </w:numPr>
                    <w:rPr>
                      <w:rFonts w:ascii="Arial" w:eastAsia="Cambria" w:hAnsi="Arial" w:cs="Arial"/>
                    </w:rPr>
                  </w:pPr>
                  <w:r w:rsidRPr="00AA6140">
                    <w:rPr>
                      <w:rFonts w:ascii="Arial" w:eastAsia="Cambria" w:hAnsi="Arial" w:cs="Arial"/>
                    </w:rPr>
                    <w:t>Provide guidance on innovation cell under Lighthouse construct</w:t>
                  </w:r>
                </w:p>
                <w:p w14:paraId="094A9B7F" w14:textId="061B3347" w:rsidR="00681EFF" w:rsidRPr="00AA6140" w:rsidRDefault="00681EFF" w:rsidP="00BF6119">
                  <w:pPr>
                    <w:pStyle w:val="ListParagraph"/>
                    <w:numPr>
                      <w:ilvl w:val="0"/>
                      <w:numId w:val="111"/>
                    </w:numPr>
                    <w:rPr>
                      <w:rFonts w:ascii="Arial" w:eastAsia="Cambria" w:hAnsi="Arial" w:cs="Arial"/>
                    </w:rPr>
                  </w:pPr>
                  <w:r w:rsidRPr="00AA6140">
                    <w:rPr>
                      <w:rFonts w:ascii="Arial" w:eastAsia="Cambria" w:hAnsi="Arial" w:cs="Arial"/>
                    </w:rPr>
                    <w:t xml:space="preserve">Work closely with </w:t>
                  </w:r>
                  <w:r>
                    <w:rPr>
                      <w:rFonts w:ascii="Arial" w:eastAsia="Cambria" w:hAnsi="Arial" w:cs="Arial"/>
                    </w:rPr>
                    <w:t>CLIENT</w:t>
                  </w:r>
                  <w:r w:rsidRPr="00AA6140">
                    <w:rPr>
                      <w:rFonts w:ascii="Arial" w:eastAsia="Cambria" w:hAnsi="Arial" w:cs="Arial"/>
                    </w:rPr>
                    <w:t xml:space="preserve"> businesses, PO</w:t>
                  </w:r>
                </w:p>
              </w:tc>
            </w:tr>
            <w:tr w:rsidR="00681EFF" w:rsidRPr="00AA6140" w14:paraId="460BA396"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5C3C0F" w14:textId="77777777" w:rsidR="00681EFF" w:rsidRPr="00AA6140" w:rsidRDefault="00681EFF" w:rsidP="00094FE1">
                  <w:pPr>
                    <w:rPr>
                      <w:rFonts w:ascii="Arial" w:hAnsi="Arial" w:cs="Arial"/>
                    </w:rPr>
                  </w:pPr>
                  <w:r w:rsidRPr="00AA6140">
                    <w:rPr>
                      <w:rFonts w:ascii="Arial" w:eastAsia="Cambria" w:hAnsi="Arial" w:cs="Arial"/>
                    </w:rPr>
                    <w:t>Testing Manager</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78E596" w14:textId="77777777" w:rsidR="00681EFF" w:rsidRPr="00AA6140" w:rsidRDefault="00681EFF" w:rsidP="00BF6119">
                  <w:pPr>
                    <w:pStyle w:val="ListParagraph"/>
                    <w:numPr>
                      <w:ilvl w:val="0"/>
                      <w:numId w:val="108"/>
                    </w:numPr>
                    <w:spacing w:before="100" w:beforeAutospacing="1" w:after="100" w:afterAutospacing="1"/>
                    <w:rPr>
                      <w:rFonts w:ascii="Arial" w:hAnsi="Arial" w:cs="Arial"/>
                      <w:lang w:eastAsia="en-IN"/>
                    </w:rPr>
                  </w:pPr>
                  <w:r w:rsidRPr="00AA6140">
                    <w:rPr>
                      <w:rFonts w:ascii="Arial" w:hAnsi="Arial" w:cs="Arial"/>
                      <w:lang w:eastAsia="en-IN"/>
                    </w:rPr>
                    <w:t>Be involved form the 1</w:t>
                  </w:r>
                  <w:r w:rsidRPr="00AA6140">
                    <w:rPr>
                      <w:rFonts w:ascii="Arial" w:hAnsi="Arial" w:cs="Arial"/>
                      <w:vertAlign w:val="superscript"/>
                      <w:lang w:eastAsia="en-IN"/>
                    </w:rPr>
                    <w:t>st</w:t>
                  </w:r>
                  <w:r w:rsidRPr="00AA6140">
                    <w:rPr>
                      <w:rFonts w:ascii="Arial" w:hAnsi="Arial" w:cs="Arial"/>
                      <w:lang w:eastAsia="en-IN"/>
                    </w:rPr>
                    <w:t xml:space="preserve"> Sprint </w:t>
                  </w:r>
                </w:p>
                <w:p w14:paraId="470C990A" w14:textId="77777777" w:rsidR="00681EFF" w:rsidRPr="00AA6140" w:rsidRDefault="00681EFF" w:rsidP="00BF6119">
                  <w:pPr>
                    <w:pStyle w:val="ListParagraph"/>
                    <w:numPr>
                      <w:ilvl w:val="0"/>
                      <w:numId w:val="108"/>
                    </w:numPr>
                    <w:spacing w:before="100" w:beforeAutospacing="1" w:after="100" w:afterAutospacing="1"/>
                    <w:rPr>
                      <w:rFonts w:ascii="Arial" w:hAnsi="Arial" w:cs="Arial"/>
                      <w:lang w:eastAsia="en-IN"/>
                    </w:rPr>
                  </w:pPr>
                  <w:r w:rsidRPr="00AA6140">
                    <w:rPr>
                      <w:rFonts w:ascii="Arial" w:hAnsi="Arial" w:cs="Arial"/>
                      <w:lang w:eastAsia="en-IN"/>
                    </w:rPr>
                    <w:t>Provide testing coverage per sprint</w:t>
                  </w:r>
                </w:p>
                <w:p w14:paraId="4957DD8A" w14:textId="77777777" w:rsidR="00681EFF" w:rsidRPr="00AA6140" w:rsidRDefault="00681EFF" w:rsidP="00BF6119">
                  <w:pPr>
                    <w:pStyle w:val="ListParagraph"/>
                    <w:numPr>
                      <w:ilvl w:val="0"/>
                      <w:numId w:val="108"/>
                    </w:numPr>
                    <w:spacing w:before="100" w:beforeAutospacing="1" w:after="100" w:afterAutospacing="1"/>
                    <w:rPr>
                      <w:rFonts w:ascii="Arial" w:hAnsi="Arial" w:cs="Arial"/>
                      <w:lang w:eastAsia="en-IN"/>
                    </w:rPr>
                  </w:pPr>
                  <w:r w:rsidRPr="00AA6140">
                    <w:rPr>
                      <w:rFonts w:ascii="Arial" w:hAnsi="Arial" w:cs="Arial"/>
                      <w:lang w:eastAsia="en-IN"/>
                    </w:rPr>
                    <w:t>Plan test automation, functional, performance test during developmental sprints</w:t>
                  </w:r>
                </w:p>
                <w:p w14:paraId="4ADAC6DB" w14:textId="77777777" w:rsidR="00681EFF" w:rsidRPr="00AA6140" w:rsidRDefault="00681EFF" w:rsidP="00BF6119">
                  <w:pPr>
                    <w:pStyle w:val="ListParagraph"/>
                    <w:numPr>
                      <w:ilvl w:val="0"/>
                      <w:numId w:val="108"/>
                    </w:numPr>
                    <w:spacing w:before="100" w:beforeAutospacing="1" w:after="100" w:afterAutospacing="1"/>
                    <w:rPr>
                      <w:rFonts w:ascii="Arial" w:hAnsi="Arial" w:cs="Arial"/>
                      <w:lang w:eastAsia="en-IN"/>
                    </w:rPr>
                  </w:pPr>
                  <w:r w:rsidRPr="00AA6140">
                    <w:rPr>
                      <w:rFonts w:ascii="Arial" w:hAnsi="Arial" w:cs="Arial"/>
                      <w:lang w:eastAsia="en-IN"/>
                    </w:rPr>
                    <w:t>Support UAT before each Release.</w:t>
                  </w:r>
                </w:p>
              </w:tc>
            </w:tr>
            <w:tr w:rsidR="00681EFF" w:rsidRPr="00AA6140" w14:paraId="412135DC"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B28D16" w14:textId="77777777" w:rsidR="00681EFF" w:rsidRPr="00AA6140" w:rsidRDefault="00681EFF" w:rsidP="00094FE1">
                  <w:pPr>
                    <w:rPr>
                      <w:rFonts w:ascii="Arial" w:hAnsi="Arial" w:cs="Arial"/>
                    </w:rPr>
                  </w:pPr>
                  <w:r w:rsidRPr="00AA6140">
                    <w:rPr>
                      <w:rFonts w:ascii="Arial" w:eastAsia="Cambria" w:hAnsi="Arial" w:cs="Arial"/>
                    </w:rPr>
                    <w:t>Program Director</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DB862B" w14:textId="77777777" w:rsidR="00681EFF" w:rsidRPr="00AA6140" w:rsidRDefault="00681EFF" w:rsidP="00BF6119">
                  <w:pPr>
                    <w:pStyle w:val="ListParagraph"/>
                    <w:numPr>
                      <w:ilvl w:val="0"/>
                      <w:numId w:val="112"/>
                    </w:numPr>
                    <w:rPr>
                      <w:rFonts w:ascii="Arial" w:eastAsia="Cambria" w:hAnsi="Arial" w:cs="Arial"/>
                    </w:rPr>
                  </w:pPr>
                  <w:r w:rsidRPr="00AA6140">
                    <w:rPr>
                      <w:rFonts w:ascii="Arial" w:eastAsia="Cambria" w:hAnsi="Arial" w:cs="Arial"/>
                    </w:rPr>
                    <w:t>Overall Governance support</w:t>
                  </w:r>
                </w:p>
                <w:p w14:paraId="6FB6FF27" w14:textId="77777777" w:rsidR="00681EFF" w:rsidRPr="00AA6140" w:rsidRDefault="00681EFF" w:rsidP="00BF6119">
                  <w:pPr>
                    <w:pStyle w:val="ListParagraph"/>
                    <w:numPr>
                      <w:ilvl w:val="0"/>
                      <w:numId w:val="112"/>
                    </w:numPr>
                    <w:rPr>
                      <w:rFonts w:ascii="Arial" w:eastAsia="Cambria" w:hAnsi="Arial" w:cs="Arial"/>
                    </w:rPr>
                  </w:pPr>
                  <w:r w:rsidRPr="00AA6140">
                    <w:rPr>
                      <w:rFonts w:ascii="Arial" w:eastAsia="Cambria" w:hAnsi="Arial" w:cs="Arial"/>
                    </w:rPr>
                    <w:t>Ensure resource demand management</w:t>
                  </w:r>
                </w:p>
                <w:p w14:paraId="5A676BB6" w14:textId="77777777" w:rsidR="00681EFF" w:rsidRPr="00AA6140" w:rsidRDefault="00681EFF" w:rsidP="00BF6119">
                  <w:pPr>
                    <w:pStyle w:val="ListParagraph"/>
                    <w:numPr>
                      <w:ilvl w:val="0"/>
                      <w:numId w:val="112"/>
                    </w:numPr>
                    <w:rPr>
                      <w:rFonts w:ascii="Arial" w:eastAsia="Cambria" w:hAnsi="Arial" w:cs="Arial"/>
                    </w:rPr>
                  </w:pPr>
                  <w:r w:rsidRPr="00AA6140">
                    <w:rPr>
                      <w:rFonts w:ascii="Arial" w:eastAsia="Cambria" w:hAnsi="Arial" w:cs="Arial"/>
                    </w:rPr>
                    <w:t>Manage multiple sprints</w:t>
                  </w:r>
                </w:p>
                <w:p w14:paraId="4C9BF85D" w14:textId="77777777" w:rsidR="00681EFF" w:rsidRPr="00AA6140" w:rsidRDefault="00681EFF" w:rsidP="00BF6119">
                  <w:pPr>
                    <w:pStyle w:val="ListParagraph"/>
                    <w:numPr>
                      <w:ilvl w:val="0"/>
                      <w:numId w:val="112"/>
                    </w:numPr>
                    <w:rPr>
                      <w:rFonts w:ascii="Arial" w:eastAsia="Cambria" w:hAnsi="Arial" w:cs="Arial"/>
                    </w:rPr>
                  </w:pPr>
                  <w:r w:rsidRPr="00AA6140">
                    <w:rPr>
                      <w:rFonts w:ascii="Arial" w:eastAsia="Cambria" w:hAnsi="Arial" w:cs="Arial"/>
                    </w:rPr>
                    <w:t>Engage key FEW business/user community</w:t>
                  </w:r>
                </w:p>
                <w:p w14:paraId="1693DA0F" w14:textId="77777777" w:rsidR="00681EFF" w:rsidRPr="00AA6140" w:rsidRDefault="00681EFF" w:rsidP="00BF6119">
                  <w:pPr>
                    <w:pStyle w:val="ListParagraph"/>
                    <w:numPr>
                      <w:ilvl w:val="0"/>
                      <w:numId w:val="112"/>
                    </w:numPr>
                    <w:rPr>
                      <w:rFonts w:ascii="Arial" w:eastAsia="Cambria" w:hAnsi="Arial" w:cs="Arial"/>
                    </w:rPr>
                  </w:pPr>
                  <w:r w:rsidRPr="00AA6140">
                    <w:rPr>
                      <w:rFonts w:ascii="Arial" w:eastAsia="Cambria" w:hAnsi="Arial" w:cs="Arial"/>
                    </w:rPr>
                    <w:t>Participate and report project metrices during key stakeholder meetings/reviews.</w:t>
                  </w:r>
                </w:p>
              </w:tc>
            </w:tr>
            <w:tr w:rsidR="00681EFF" w:rsidRPr="00AA6140" w14:paraId="7700D2B9"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5CF0BB" w14:textId="77777777" w:rsidR="00681EFF" w:rsidRPr="00AA6140" w:rsidRDefault="00681EFF" w:rsidP="00094FE1">
                  <w:pPr>
                    <w:rPr>
                      <w:rFonts w:ascii="Arial" w:hAnsi="Arial" w:cs="Arial"/>
                    </w:rPr>
                  </w:pPr>
                  <w:r w:rsidRPr="00AA6140">
                    <w:rPr>
                      <w:rFonts w:ascii="Arial" w:eastAsia="Cambria" w:hAnsi="Arial" w:cs="Arial"/>
                    </w:rPr>
                    <w:t>Pega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8C0117" w14:textId="77777777" w:rsidR="00681EFF" w:rsidRPr="00AA6140" w:rsidRDefault="00681EFF" w:rsidP="00BF6119">
                  <w:pPr>
                    <w:pStyle w:val="ListParagraph"/>
                    <w:numPr>
                      <w:ilvl w:val="0"/>
                      <w:numId w:val="113"/>
                    </w:numPr>
                    <w:rPr>
                      <w:rFonts w:ascii="Arial" w:eastAsia="Cambria" w:hAnsi="Arial" w:cs="Arial"/>
                    </w:rPr>
                  </w:pPr>
                  <w:r w:rsidRPr="00AA6140">
                    <w:rPr>
                      <w:rFonts w:ascii="Arial" w:eastAsia="Cambria" w:hAnsi="Arial" w:cs="Arial"/>
                    </w:rPr>
                    <w:t>Build different low-level design components for PGP</w:t>
                  </w:r>
                </w:p>
                <w:p w14:paraId="061289F4" w14:textId="77777777" w:rsidR="00681EFF" w:rsidRPr="00AA6140" w:rsidRDefault="00681EFF" w:rsidP="00BF6119">
                  <w:pPr>
                    <w:pStyle w:val="ListParagraph"/>
                    <w:numPr>
                      <w:ilvl w:val="0"/>
                      <w:numId w:val="113"/>
                    </w:numPr>
                    <w:rPr>
                      <w:rFonts w:ascii="Arial" w:eastAsia="Cambria" w:hAnsi="Arial" w:cs="Arial"/>
                    </w:rPr>
                  </w:pPr>
                  <w:r w:rsidRPr="00AA6140">
                    <w:rPr>
                      <w:rFonts w:ascii="Arial" w:eastAsia="Cambria" w:hAnsi="Arial" w:cs="Arial"/>
                    </w:rPr>
                    <w:t>Review all the architectural, design, development artifacts.</w:t>
                  </w:r>
                </w:p>
                <w:p w14:paraId="10430AC5" w14:textId="77777777" w:rsidR="00681EFF" w:rsidRPr="00AA6140" w:rsidRDefault="00681EFF" w:rsidP="00BF6119">
                  <w:pPr>
                    <w:pStyle w:val="ListParagraph"/>
                    <w:numPr>
                      <w:ilvl w:val="0"/>
                      <w:numId w:val="113"/>
                    </w:numPr>
                    <w:rPr>
                      <w:rFonts w:ascii="Arial" w:eastAsia="Cambria" w:hAnsi="Arial" w:cs="Arial"/>
                    </w:rPr>
                  </w:pPr>
                  <w:r w:rsidRPr="00AA6140">
                    <w:rPr>
                      <w:rFonts w:ascii="Arial" w:eastAsia="Cambria" w:hAnsi="Arial" w:cs="Arial"/>
                    </w:rPr>
                    <w:t>Ensure the key technical hotspot areas are covered in the design and development.</w:t>
                  </w:r>
                </w:p>
              </w:tc>
            </w:tr>
            <w:tr w:rsidR="00681EFF" w:rsidRPr="00AA6140" w14:paraId="398BF27D"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E4BDB9" w14:textId="77777777" w:rsidR="00681EFF" w:rsidRPr="00AA6140" w:rsidRDefault="00681EFF" w:rsidP="00094FE1">
                  <w:pPr>
                    <w:rPr>
                      <w:rFonts w:ascii="Arial" w:eastAsia="Cambria" w:hAnsi="Arial" w:cs="Arial"/>
                    </w:rPr>
                  </w:pPr>
                  <w:r w:rsidRPr="00AA6140">
                    <w:rPr>
                      <w:rFonts w:ascii="Arial" w:eastAsia="Cambria" w:hAnsi="Arial" w:cs="Arial"/>
                    </w:rPr>
                    <w:t>Pega Technical Lead</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4F3440" w14:textId="77777777" w:rsidR="00681EFF" w:rsidRPr="00AA6140" w:rsidRDefault="00681EFF" w:rsidP="00BF6119">
                  <w:pPr>
                    <w:pStyle w:val="ListParagraph"/>
                    <w:numPr>
                      <w:ilvl w:val="0"/>
                      <w:numId w:val="114"/>
                    </w:numPr>
                    <w:textAlignment w:val="baseline"/>
                    <w:rPr>
                      <w:rFonts w:ascii="Arial" w:hAnsi="Arial" w:cs="Arial"/>
                      <w:lang w:eastAsia="en-IN"/>
                    </w:rPr>
                  </w:pPr>
                  <w:r w:rsidRPr="00AA6140">
                    <w:rPr>
                      <w:rFonts w:ascii="Arial" w:hAnsi="Arial" w:cs="Arial"/>
                      <w:lang w:eastAsia="en-IN"/>
                    </w:rPr>
                    <w:t>Performs configuration activity using PGP</w:t>
                  </w:r>
                </w:p>
                <w:p w14:paraId="1D94777C" w14:textId="77777777" w:rsidR="00681EFF" w:rsidRPr="00AA6140" w:rsidRDefault="00681EFF" w:rsidP="00BF6119">
                  <w:pPr>
                    <w:pStyle w:val="ListParagraph"/>
                    <w:numPr>
                      <w:ilvl w:val="0"/>
                      <w:numId w:val="114"/>
                    </w:numPr>
                    <w:textAlignment w:val="baseline"/>
                    <w:rPr>
                      <w:rFonts w:ascii="Arial" w:hAnsi="Arial" w:cs="Arial"/>
                      <w:lang w:eastAsia="en-IN"/>
                    </w:rPr>
                  </w:pPr>
                  <w:r w:rsidRPr="00AA6140">
                    <w:rPr>
                      <w:rFonts w:ascii="Arial" w:hAnsi="Arial" w:cs="Arial"/>
                      <w:lang w:eastAsia="en-IN"/>
                    </w:rPr>
                    <w:t>Performs Unit testing of code.</w:t>
                  </w:r>
                </w:p>
                <w:p w14:paraId="63B889D1" w14:textId="02E407C3" w:rsidR="00681EFF" w:rsidRPr="00AA6140" w:rsidRDefault="00681EFF" w:rsidP="00BF6119">
                  <w:pPr>
                    <w:pStyle w:val="ListParagraph"/>
                    <w:numPr>
                      <w:ilvl w:val="0"/>
                      <w:numId w:val="114"/>
                    </w:numPr>
                    <w:textAlignment w:val="baseline"/>
                    <w:rPr>
                      <w:rFonts w:ascii="Arial" w:hAnsi="Arial" w:cs="Arial"/>
                      <w:lang w:eastAsia="en-IN"/>
                    </w:rPr>
                  </w:pPr>
                  <w:r w:rsidRPr="00AA6140">
                    <w:rPr>
                      <w:rFonts w:ascii="Arial" w:hAnsi="Arial" w:cs="Arial"/>
                      <w:lang w:eastAsia="en-IN"/>
                    </w:rPr>
                    <w:t>Ensure the functional specifications reconfigured using Pega platform</w:t>
                  </w:r>
                </w:p>
              </w:tc>
            </w:tr>
            <w:tr w:rsidR="00681EFF" w:rsidRPr="00AA6140" w14:paraId="52CE0EF0"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04CE40" w14:textId="77777777" w:rsidR="00681EFF" w:rsidRPr="00AA6140" w:rsidRDefault="00681EFF" w:rsidP="00094FE1">
                  <w:pPr>
                    <w:rPr>
                      <w:rFonts w:ascii="Arial" w:eastAsia="Cambria" w:hAnsi="Arial" w:cs="Arial"/>
                    </w:rPr>
                  </w:pPr>
                  <w:r w:rsidRPr="00AA6140">
                    <w:rPr>
                      <w:rFonts w:ascii="Arial" w:eastAsia="Cambria" w:hAnsi="Arial" w:cs="Arial"/>
                    </w:rPr>
                    <w:t>Pega Lead Business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694418" w14:textId="77777777" w:rsidR="00681EFF" w:rsidRPr="00AA6140" w:rsidRDefault="00681EFF" w:rsidP="00BF6119">
                  <w:pPr>
                    <w:pStyle w:val="ListParagraph"/>
                    <w:numPr>
                      <w:ilvl w:val="0"/>
                      <w:numId w:val="115"/>
                    </w:numPr>
                    <w:textAlignment w:val="baseline"/>
                    <w:rPr>
                      <w:rFonts w:ascii="Arial" w:hAnsi="Arial" w:cs="Arial"/>
                      <w:color w:val="404040"/>
                      <w:lang w:eastAsia="en-IN"/>
                    </w:rPr>
                  </w:pPr>
                  <w:r w:rsidRPr="00AA6140">
                    <w:rPr>
                      <w:rFonts w:ascii="Arial" w:hAnsi="Arial" w:cs="Arial"/>
                      <w:color w:val="404040"/>
                      <w:lang w:eastAsia="en-IN"/>
                    </w:rPr>
                    <w:t>Translates persona into user stories</w:t>
                  </w:r>
                </w:p>
                <w:p w14:paraId="5C661433" w14:textId="77777777" w:rsidR="00681EFF" w:rsidRPr="00AA6140" w:rsidRDefault="00681EFF" w:rsidP="00BF6119">
                  <w:pPr>
                    <w:pStyle w:val="ListParagraph"/>
                    <w:numPr>
                      <w:ilvl w:val="0"/>
                      <w:numId w:val="115"/>
                    </w:numPr>
                    <w:textAlignment w:val="baseline"/>
                    <w:rPr>
                      <w:rFonts w:ascii="Arial" w:hAnsi="Arial" w:cs="Arial"/>
                      <w:color w:val="404040"/>
                      <w:lang w:eastAsia="en-IN"/>
                    </w:rPr>
                  </w:pPr>
                  <w:r w:rsidRPr="00AA6140">
                    <w:rPr>
                      <w:rFonts w:ascii="Arial" w:hAnsi="Arial" w:cs="Arial"/>
                      <w:color w:val="404040"/>
                      <w:lang w:eastAsia="en-IN"/>
                    </w:rPr>
                    <w:t>Maps the user stories into prod features, scope</w:t>
                  </w:r>
                </w:p>
                <w:p w14:paraId="5321CD4E" w14:textId="2AE1C73C" w:rsidR="00681EFF" w:rsidRPr="00AA6140" w:rsidRDefault="00681EFF" w:rsidP="00BF6119">
                  <w:pPr>
                    <w:pStyle w:val="ListParagraph"/>
                    <w:numPr>
                      <w:ilvl w:val="0"/>
                      <w:numId w:val="115"/>
                    </w:numPr>
                    <w:textAlignment w:val="baseline"/>
                    <w:rPr>
                      <w:rFonts w:ascii="Arial" w:hAnsi="Arial" w:cs="Arial"/>
                      <w:color w:val="404040"/>
                      <w:lang w:eastAsia="en-IN"/>
                    </w:rPr>
                  </w:pPr>
                  <w:r w:rsidRPr="00AA6140">
                    <w:rPr>
                      <w:rFonts w:ascii="Arial" w:hAnsi="Arial" w:cs="Arial"/>
                      <w:color w:val="404040"/>
                      <w:lang w:eastAsia="en-IN"/>
                    </w:rPr>
                    <w:t>Performs end to end functional testing before UAT</w:t>
                  </w:r>
                </w:p>
              </w:tc>
            </w:tr>
            <w:tr w:rsidR="00681EFF" w:rsidRPr="00AA6140" w14:paraId="22A0BFE4"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F350A" w14:textId="7BFD20EF" w:rsidR="00681EFF" w:rsidRPr="00AA6140" w:rsidRDefault="00681EFF" w:rsidP="00094FE1">
                  <w:pPr>
                    <w:rPr>
                      <w:rFonts w:ascii="Arial" w:hAnsi="Arial" w:cs="Arial"/>
                    </w:rPr>
                  </w:pPr>
                  <w:r w:rsidRPr="00AA6140">
                    <w:rPr>
                      <w:rFonts w:ascii="Arial" w:eastAsia="Cambria" w:hAnsi="Arial" w:cs="Arial"/>
                    </w:rPr>
                    <w:t>Mule</w:t>
                  </w:r>
                  <w:r>
                    <w:rPr>
                      <w:rFonts w:ascii="Arial" w:eastAsia="Cambria" w:hAnsi="Arial" w:cs="Arial"/>
                    </w:rPr>
                    <w:t>S</w:t>
                  </w:r>
                  <w:r w:rsidRPr="00AA6140">
                    <w:rPr>
                      <w:rFonts w:ascii="Arial" w:eastAsia="Cambria" w:hAnsi="Arial" w:cs="Arial"/>
                    </w:rPr>
                    <w:t>oft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92A351" w14:textId="77777777" w:rsidR="00681EFF" w:rsidRPr="00AA6140" w:rsidRDefault="00681EFF" w:rsidP="00BF6119">
                  <w:pPr>
                    <w:pStyle w:val="ListParagraph"/>
                    <w:numPr>
                      <w:ilvl w:val="0"/>
                      <w:numId w:val="116"/>
                    </w:numPr>
                    <w:rPr>
                      <w:rFonts w:ascii="Arial" w:eastAsia="Cambria" w:hAnsi="Arial" w:cs="Arial"/>
                    </w:rPr>
                  </w:pPr>
                  <w:r w:rsidRPr="00AA6140">
                    <w:rPr>
                      <w:rFonts w:ascii="Arial" w:eastAsia="Cambria" w:hAnsi="Arial" w:cs="Arial"/>
                    </w:rPr>
                    <w:t>Analyses various interface points</w:t>
                  </w:r>
                </w:p>
                <w:p w14:paraId="6290165E" w14:textId="77777777" w:rsidR="00681EFF" w:rsidRPr="00AA6140" w:rsidRDefault="00681EFF" w:rsidP="00BF6119">
                  <w:pPr>
                    <w:pStyle w:val="ListParagraph"/>
                    <w:numPr>
                      <w:ilvl w:val="0"/>
                      <w:numId w:val="116"/>
                    </w:numPr>
                    <w:rPr>
                      <w:rFonts w:ascii="Arial" w:eastAsia="Cambria" w:hAnsi="Arial" w:cs="Arial"/>
                    </w:rPr>
                  </w:pPr>
                  <w:r w:rsidRPr="00AA6140">
                    <w:rPr>
                      <w:rFonts w:ascii="Arial" w:eastAsia="Cambria" w:hAnsi="Arial" w:cs="Arial"/>
                    </w:rPr>
                    <w:t>Assesses traffic requirement</w:t>
                  </w:r>
                </w:p>
                <w:p w14:paraId="4CB6F9FA" w14:textId="77777777" w:rsidR="00681EFF" w:rsidRPr="00AA6140" w:rsidRDefault="00681EFF" w:rsidP="00BF6119">
                  <w:pPr>
                    <w:pStyle w:val="ListParagraph"/>
                    <w:numPr>
                      <w:ilvl w:val="0"/>
                      <w:numId w:val="116"/>
                    </w:numPr>
                    <w:rPr>
                      <w:rFonts w:ascii="Arial" w:eastAsia="Cambria" w:hAnsi="Arial" w:cs="Arial"/>
                    </w:rPr>
                  </w:pPr>
                  <w:r w:rsidRPr="00AA6140">
                    <w:rPr>
                      <w:rFonts w:ascii="Arial" w:eastAsia="Cambria" w:hAnsi="Arial" w:cs="Arial"/>
                    </w:rPr>
                    <w:t xml:space="preserve">Writes API services and makes available before the unit testing </w:t>
                  </w:r>
                </w:p>
              </w:tc>
            </w:tr>
            <w:tr w:rsidR="00681EFF" w:rsidRPr="00AA6140" w14:paraId="05B499AD"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E6A9FC" w14:textId="77777777" w:rsidR="00681EFF" w:rsidRPr="00AA6140" w:rsidRDefault="00681EFF" w:rsidP="00094FE1">
                  <w:pPr>
                    <w:rPr>
                      <w:rFonts w:ascii="Arial" w:hAnsi="Arial" w:cs="Arial"/>
                    </w:rPr>
                  </w:pPr>
                  <w:r w:rsidRPr="00AA6140">
                    <w:rPr>
                      <w:rFonts w:ascii="Arial" w:eastAsia="Cambria" w:hAnsi="Arial" w:cs="Arial"/>
                    </w:rPr>
                    <w:t>MDM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140049" w14:textId="77777777" w:rsidR="00681EFF" w:rsidRPr="00AA6140" w:rsidRDefault="00681EFF" w:rsidP="00BF6119">
                  <w:pPr>
                    <w:pStyle w:val="ListParagraph"/>
                    <w:numPr>
                      <w:ilvl w:val="0"/>
                      <w:numId w:val="117"/>
                    </w:numPr>
                    <w:rPr>
                      <w:rFonts w:ascii="Arial" w:hAnsi="Arial" w:cs="Arial"/>
                      <w:lang w:val="en-GB"/>
                    </w:rPr>
                  </w:pPr>
                  <w:r w:rsidRPr="00AA6140">
                    <w:rPr>
                      <w:rFonts w:ascii="Arial" w:hAnsi="Arial" w:cs="Arial"/>
                    </w:rPr>
                    <w:t>Master data management and Reference data management</w:t>
                  </w:r>
                </w:p>
                <w:p w14:paraId="785BE541" w14:textId="77777777" w:rsidR="00681EFF" w:rsidRPr="00AA6140" w:rsidRDefault="00681EFF" w:rsidP="00BF6119">
                  <w:pPr>
                    <w:pStyle w:val="ListParagraph"/>
                    <w:numPr>
                      <w:ilvl w:val="0"/>
                      <w:numId w:val="117"/>
                    </w:numPr>
                    <w:rPr>
                      <w:rFonts w:ascii="Arial" w:hAnsi="Arial" w:cs="Arial"/>
                      <w:lang w:val="en-GB"/>
                    </w:rPr>
                  </w:pPr>
                  <w:r w:rsidRPr="00AA6140">
                    <w:rPr>
                      <w:rFonts w:ascii="Arial" w:hAnsi="Arial" w:cs="Arial"/>
                      <w:lang w:val="en-GB"/>
                    </w:rPr>
                    <w:t>Data Governance activity – define data policies</w:t>
                  </w:r>
                </w:p>
                <w:p w14:paraId="7876EED0" w14:textId="77777777" w:rsidR="00681EFF" w:rsidRPr="00AA6140" w:rsidRDefault="00681EFF" w:rsidP="00BF6119">
                  <w:pPr>
                    <w:pStyle w:val="ListParagraph"/>
                    <w:numPr>
                      <w:ilvl w:val="0"/>
                      <w:numId w:val="117"/>
                    </w:numPr>
                    <w:rPr>
                      <w:rFonts w:ascii="Arial" w:hAnsi="Arial" w:cs="Arial"/>
                      <w:lang w:val="en-GB"/>
                    </w:rPr>
                  </w:pPr>
                  <w:r w:rsidRPr="00AA6140">
                    <w:rPr>
                      <w:rFonts w:ascii="Arial" w:hAnsi="Arial" w:cs="Arial"/>
                      <w:lang w:val="en-GB"/>
                    </w:rPr>
                    <w:t>Performs and checks data synch issues</w:t>
                  </w:r>
                </w:p>
              </w:tc>
            </w:tr>
            <w:tr w:rsidR="00681EFF" w:rsidRPr="00AA6140" w14:paraId="5BA318B6"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F7772" w14:textId="77777777" w:rsidR="00681EFF" w:rsidRPr="00AA6140" w:rsidRDefault="00681EFF" w:rsidP="00094FE1">
                  <w:pPr>
                    <w:rPr>
                      <w:rFonts w:ascii="Arial" w:hAnsi="Arial" w:cs="Arial"/>
                    </w:rPr>
                  </w:pPr>
                  <w:r w:rsidRPr="00AA6140">
                    <w:rPr>
                      <w:rFonts w:ascii="Arial" w:eastAsia="Cambria" w:hAnsi="Arial" w:cs="Arial"/>
                    </w:rPr>
                    <w:t>Oracle Consultant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B61893" w14:textId="77777777" w:rsidR="00681EFF" w:rsidRPr="00AA6140" w:rsidRDefault="00681EFF" w:rsidP="00BF6119">
                  <w:pPr>
                    <w:pStyle w:val="ListParagraph"/>
                    <w:numPr>
                      <w:ilvl w:val="0"/>
                      <w:numId w:val="117"/>
                    </w:numPr>
                    <w:rPr>
                      <w:rFonts w:ascii="Arial" w:hAnsi="Arial" w:cs="Arial"/>
                      <w:lang w:val="en-GB"/>
                    </w:rPr>
                  </w:pPr>
                  <w:r w:rsidRPr="00AA6140">
                    <w:rPr>
                      <w:rFonts w:ascii="Arial" w:hAnsi="Arial" w:cs="Arial"/>
                      <w:lang w:val="en-GB"/>
                    </w:rPr>
                    <w:t>Support OIC activities for setting up AP/AR</w:t>
                  </w:r>
                </w:p>
                <w:p w14:paraId="27D96FCF" w14:textId="77777777" w:rsidR="00681EFF" w:rsidRPr="00AA6140" w:rsidRDefault="00681EFF" w:rsidP="00BF6119">
                  <w:pPr>
                    <w:pStyle w:val="ListParagraph"/>
                    <w:numPr>
                      <w:ilvl w:val="0"/>
                      <w:numId w:val="117"/>
                    </w:numPr>
                    <w:rPr>
                      <w:rStyle w:val="normaltextrun"/>
                      <w:rFonts w:ascii="Arial" w:hAnsi="Arial" w:cs="Arial"/>
                      <w:spacing w:val="2"/>
                      <w:lang w:val="en-US"/>
                    </w:rPr>
                  </w:pPr>
                  <w:r w:rsidRPr="00AA6140">
                    <w:rPr>
                      <w:rFonts w:ascii="Arial" w:hAnsi="Arial" w:cs="Arial"/>
                      <w:lang w:val="en-GB"/>
                    </w:rPr>
                    <w:t>Help in building service interfaces to be exposed to PGP for accounting services</w:t>
                  </w:r>
                </w:p>
              </w:tc>
            </w:tr>
            <w:tr w:rsidR="00681EFF" w:rsidRPr="00AA6140" w14:paraId="0F95D425"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6669AF" w14:textId="77777777" w:rsidR="00681EFF" w:rsidRPr="00AA6140" w:rsidRDefault="00681EFF" w:rsidP="00094FE1">
                  <w:pPr>
                    <w:rPr>
                      <w:rFonts w:ascii="Arial" w:hAnsi="Arial" w:cs="Arial"/>
                    </w:rPr>
                  </w:pPr>
                  <w:r w:rsidRPr="00AA6140">
                    <w:rPr>
                      <w:rFonts w:ascii="Arial" w:eastAsia="Cambria" w:hAnsi="Arial" w:cs="Arial"/>
                    </w:rPr>
                    <w:lastRenderedPageBreak/>
                    <w:t>Oracle Integration Consultant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F12142" w14:textId="0B873979" w:rsidR="00681EFF" w:rsidRPr="00AA6140" w:rsidRDefault="00681EFF" w:rsidP="00BF6119">
                  <w:pPr>
                    <w:pStyle w:val="paragraph"/>
                    <w:numPr>
                      <w:ilvl w:val="0"/>
                      <w:numId w:val="118"/>
                    </w:numPr>
                    <w:spacing w:before="0" w:beforeAutospacing="0" w:after="0" w:afterAutospacing="0"/>
                    <w:textAlignment w:val="baseline"/>
                    <w:rPr>
                      <w:rStyle w:val="normaltextrun"/>
                      <w:rFonts w:ascii="Arial" w:hAnsi="Arial" w:cs="Arial"/>
                      <w:spacing w:val="2"/>
                      <w:sz w:val="20"/>
                      <w:szCs w:val="20"/>
                      <w:lang w:val="en-US"/>
                    </w:rPr>
                  </w:pPr>
                  <w:r w:rsidRPr="00AA6140">
                    <w:rPr>
                      <w:rStyle w:val="normaltextrun"/>
                      <w:rFonts w:ascii="Arial" w:hAnsi="Arial" w:cs="Arial"/>
                      <w:spacing w:val="2"/>
                      <w:sz w:val="20"/>
                      <w:szCs w:val="20"/>
                      <w:lang w:val="en-US"/>
                    </w:rPr>
                    <w:t>Will bring in expertise in accounting related integration services to/from the orchestration layer.</w:t>
                  </w:r>
                </w:p>
              </w:tc>
            </w:tr>
            <w:tr w:rsidR="00681EFF" w:rsidRPr="00AA6140" w14:paraId="6C510A89"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3A36E3" w14:textId="77777777" w:rsidR="00681EFF" w:rsidRPr="00AA6140" w:rsidRDefault="00681EFF" w:rsidP="00094FE1">
                  <w:pPr>
                    <w:rPr>
                      <w:rFonts w:ascii="Arial" w:hAnsi="Arial" w:cs="Arial"/>
                    </w:rPr>
                  </w:pPr>
                  <w:r w:rsidRPr="00AA6140">
                    <w:rPr>
                      <w:rFonts w:ascii="Arial" w:eastAsia="Cambria" w:hAnsi="Arial" w:cs="Arial"/>
                    </w:rPr>
                    <w:t>Drupal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8781D" w14:textId="5869589F" w:rsidR="00681EFF" w:rsidRPr="00AA6140" w:rsidRDefault="00681EFF" w:rsidP="00BF6119">
                  <w:pPr>
                    <w:pStyle w:val="ListParagraph"/>
                    <w:numPr>
                      <w:ilvl w:val="0"/>
                      <w:numId w:val="118"/>
                    </w:numPr>
                    <w:rPr>
                      <w:rFonts w:ascii="Arial" w:eastAsia="Cambria" w:hAnsi="Arial" w:cs="Arial"/>
                    </w:rPr>
                  </w:pPr>
                  <w:r w:rsidRPr="00AA6140">
                    <w:rPr>
                      <w:rFonts w:ascii="Arial" w:eastAsia="Cambria" w:hAnsi="Arial" w:cs="Arial"/>
                    </w:rPr>
                    <w:t xml:space="preserve">Support conversion of wireframes from </w:t>
                  </w:r>
                  <w:r>
                    <w:rPr>
                      <w:rFonts w:ascii="Arial" w:eastAsia="Cambria" w:hAnsi="Arial" w:cs="Arial"/>
                    </w:rPr>
                    <w:t>CLIENT</w:t>
                  </w:r>
                  <w:r w:rsidRPr="00AA6140">
                    <w:rPr>
                      <w:rFonts w:ascii="Arial" w:eastAsia="Cambria" w:hAnsi="Arial" w:cs="Arial"/>
                    </w:rPr>
                    <w:t xml:space="preserve"> to HTML</w:t>
                  </w:r>
                </w:p>
                <w:p w14:paraId="3604AC41" w14:textId="77777777" w:rsidR="00681EFF" w:rsidRPr="00AA6140" w:rsidRDefault="00681EFF" w:rsidP="00BF6119">
                  <w:pPr>
                    <w:pStyle w:val="ListParagraph"/>
                    <w:numPr>
                      <w:ilvl w:val="0"/>
                      <w:numId w:val="118"/>
                    </w:numPr>
                    <w:rPr>
                      <w:rFonts w:ascii="Arial" w:eastAsia="Cambria" w:hAnsi="Arial" w:cs="Arial"/>
                    </w:rPr>
                  </w:pPr>
                  <w:r w:rsidRPr="00AA6140">
                    <w:rPr>
                      <w:rFonts w:ascii="Arial" w:eastAsia="Cambria" w:hAnsi="Arial" w:cs="Arial"/>
                    </w:rPr>
                    <w:t>Analyse user journey, screen flow, define number of screens, etc.</w:t>
                  </w:r>
                </w:p>
              </w:tc>
            </w:tr>
            <w:tr w:rsidR="00681EFF" w:rsidRPr="00AA6140" w14:paraId="7E1803C3"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AA3E0A" w14:textId="77777777" w:rsidR="00681EFF" w:rsidRPr="00AA6140" w:rsidRDefault="00681EFF" w:rsidP="00094FE1">
                  <w:pPr>
                    <w:rPr>
                      <w:rFonts w:ascii="Arial" w:hAnsi="Arial" w:cs="Arial"/>
                    </w:rPr>
                  </w:pPr>
                  <w:r w:rsidRPr="00AA6140">
                    <w:rPr>
                      <w:rFonts w:ascii="Arial" w:eastAsia="Cambria" w:hAnsi="Arial" w:cs="Arial"/>
                    </w:rPr>
                    <w:t>Data migration lead</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AD4AF" w14:textId="77777777" w:rsidR="00681EFF" w:rsidRPr="00AA6140" w:rsidRDefault="00681EFF" w:rsidP="00BF6119">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rPr>
                  </w:pPr>
                  <w:r w:rsidRPr="00AA6140">
                    <w:rPr>
                      <w:rFonts w:ascii="Arial" w:hAnsi="Arial" w:cs="Arial"/>
                    </w:rPr>
                    <w:t>Synchronize the Change data capture from the VIEW application to Next Gen application</w:t>
                  </w:r>
                </w:p>
                <w:p w14:paraId="0F5E0941" w14:textId="77777777" w:rsidR="00681EFF" w:rsidRPr="00AA6140" w:rsidRDefault="00681EFF" w:rsidP="00BF6119">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bCs/>
                    </w:rPr>
                  </w:pPr>
                  <w:r w:rsidRPr="00AA6140">
                    <w:rPr>
                      <w:rFonts w:ascii="Arial" w:hAnsi="Arial" w:cs="Arial"/>
                    </w:rPr>
                    <w:t>Migrating VIMS data dump</w:t>
                  </w:r>
                </w:p>
                <w:p w14:paraId="2595C7A0" w14:textId="77777777" w:rsidR="00681EFF" w:rsidRPr="00AA6140" w:rsidRDefault="00681EFF" w:rsidP="00BF6119">
                  <w:pPr>
                    <w:pStyle w:val="ListParagraph"/>
                    <w:numPr>
                      <w:ilvl w:val="0"/>
                      <w:numId w:val="119"/>
                    </w:numPr>
                    <w:tabs>
                      <w:tab w:val="left" w:pos="1008"/>
                    </w:tabs>
                    <w:overflowPunct w:val="0"/>
                    <w:autoSpaceDE w:val="0"/>
                    <w:autoSpaceDN w:val="0"/>
                    <w:adjustRightInd w:val="0"/>
                    <w:spacing w:before="120" w:after="60"/>
                    <w:textAlignment w:val="baseline"/>
                    <w:rPr>
                      <w:rFonts w:ascii="Arial" w:eastAsia="Cambria" w:hAnsi="Arial" w:cs="Arial"/>
                    </w:rPr>
                  </w:pPr>
                  <w:r w:rsidRPr="00AA6140">
                    <w:rPr>
                      <w:rFonts w:ascii="Arial" w:hAnsi="Arial" w:cs="Arial"/>
                    </w:rPr>
                    <w:t>Transferring eligible VIEW obligations to NextGen</w:t>
                  </w:r>
                </w:p>
              </w:tc>
            </w:tr>
            <w:tr w:rsidR="00681EFF" w:rsidRPr="00AA6140" w14:paraId="0DC5D7DC"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E1DEBA" w14:textId="77777777" w:rsidR="00681EFF" w:rsidRPr="00AA6140" w:rsidRDefault="00681EFF" w:rsidP="00094FE1">
                  <w:pPr>
                    <w:rPr>
                      <w:rFonts w:ascii="Arial" w:eastAsia="Cambria" w:hAnsi="Arial" w:cs="Arial"/>
                    </w:rPr>
                  </w:pPr>
                  <w:r w:rsidRPr="00AA6140">
                    <w:rPr>
                      <w:rFonts w:ascii="Arial" w:eastAsia="Cambria" w:hAnsi="Arial" w:cs="Arial"/>
                    </w:rPr>
                    <w:t>Data Governance</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90D6C" w14:textId="497306E7" w:rsidR="00681EFF" w:rsidRPr="00AA6140" w:rsidRDefault="00681EFF" w:rsidP="00D91A96">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rPr>
                  </w:pPr>
                  <w:r w:rsidRPr="00AA6140">
                    <w:rPr>
                      <w:rFonts w:ascii="Arial" w:hAnsi="Arial" w:cs="Arial"/>
                    </w:rPr>
                    <w:t>Define Data Policies at the enterprise level</w:t>
                  </w:r>
                </w:p>
                <w:p w14:paraId="5CDC957F" w14:textId="19017A62" w:rsidR="00681EFF" w:rsidRPr="00AA6140" w:rsidRDefault="00681EFF" w:rsidP="00D91A96">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rPr>
                  </w:pPr>
                  <w:r w:rsidRPr="00AA6140">
                    <w:rPr>
                      <w:rFonts w:ascii="Arial" w:hAnsi="Arial" w:cs="Arial"/>
                    </w:rPr>
                    <w:t>Steer Data Quality &amp; compliance related governance</w:t>
                  </w:r>
                </w:p>
                <w:p w14:paraId="032A6DE0" w14:textId="7CC15B54" w:rsidR="00681EFF" w:rsidRPr="00AA6140" w:rsidRDefault="00681EFF" w:rsidP="00D91A96">
                  <w:pPr>
                    <w:pStyle w:val="ListParagraph"/>
                    <w:tabs>
                      <w:tab w:val="left" w:pos="1008"/>
                    </w:tabs>
                    <w:overflowPunct w:val="0"/>
                    <w:autoSpaceDE w:val="0"/>
                    <w:autoSpaceDN w:val="0"/>
                    <w:adjustRightInd w:val="0"/>
                    <w:spacing w:before="120" w:after="60"/>
                    <w:ind w:left="360"/>
                    <w:textAlignment w:val="baseline"/>
                    <w:rPr>
                      <w:rFonts w:ascii="Arial" w:hAnsi="Arial" w:cs="Arial"/>
                      <w:highlight w:val="yellow"/>
                    </w:rPr>
                  </w:pPr>
                </w:p>
              </w:tc>
            </w:tr>
            <w:tr w:rsidR="00681EFF" w:rsidRPr="00AA6140" w14:paraId="3F8ED297"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9EAECB" w14:textId="77777777" w:rsidR="00681EFF" w:rsidRPr="00AA6140" w:rsidRDefault="00681EFF" w:rsidP="00094FE1">
                  <w:pPr>
                    <w:rPr>
                      <w:rFonts w:ascii="Arial" w:hAnsi="Arial" w:cs="Arial"/>
                    </w:rPr>
                  </w:pPr>
                  <w:r w:rsidRPr="00AA6140">
                    <w:rPr>
                      <w:rFonts w:ascii="Arial" w:eastAsia="Cambria" w:hAnsi="Arial" w:cs="Arial"/>
                    </w:rPr>
                    <w:t>Cloud Security Architect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F5F522" w14:textId="77777777" w:rsidR="00681EFF" w:rsidRPr="00AA6140" w:rsidRDefault="00681EFF" w:rsidP="00AA6140">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rPr>
                  </w:pPr>
                  <w:r w:rsidRPr="00AA6140">
                    <w:rPr>
                      <w:rFonts w:ascii="Arial" w:hAnsi="Arial" w:cs="Arial"/>
                    </w:rPr>
                    <w:t>Cloud Security Architecture Design (Landing Zone)</w:t>
                  </w:r>
                </w:p>
                <w:p w14:paraId="253009FF" w14:textId="6C58CDEC" w:rsidR="00681EFF" w:rsidRPr="00AA6140" w:rsidRDefault="00681EFF" w:rsidP="00AA6140">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rPr>
                  </w:pPr>
                  <w:r w:rsidRPr="00AA6140">
                    <w:rPr>
                      <w:rFonts w:ascii="Arial" w:hAnsi="Arial" w:cs="Arial"/>
                    </w:rPr>
                    <w:t>Define Infra &amp; network security components</w:t>
                  </w:r>
                </w:p>
                <w:p w14:paraId="3EA448EF" w14:textId="72E77773" w:rsidR="00681EFF" w:rsidRPr="002D3A2C" w:rsidRDefault="00681EFF" w:rsidP="00AA6140">
                  <w:pPr>
                    <w:pStyle w:val="ListParagraph"/>
                    <w:numPr>
                      <w:ilvl w:val="0"/>
                      <w:numId w:val="119"/>
                    </w:numPr>
                    <w:tabs>
                      <w:tab w:val="left" w:pos="1008"/>
                    </w:tabs>
                    <w:overflowPunct w:val="0"/>
                    <w:autoSpaceDE w:val="0"/>
                    <w:autoSpaceDN w:val="0"/>
                    <w:adjustRightInd w:val="0"/>
                    <w:spacing w:before="120" w:after="60"/>
                    <w:textAlignment w:val="baseline"/>
                    <w:rPr>
                      <w:rFonts w:ascii="Arial" w:hAnsi="Arial" w:cs="Arial"/>
                    </w:rPr>
                  </w:pPr>
                  <w:r w:rsidRPr="00AA6140">
                    <w:rPr>
                      <w:rFonts w:ascii="Arial" w:hAnsi="Arial" w:cs="Arial"/>
                    </w:rPr>
                    <w:t>Recommend logging policies, security monitoring</w:t>
                  </w:r>
                </w:p>
              </w:tc>
            </w:tr>
            <w:tr w:rsidR="00681EFF" w:rsidRPr="00AA6140" w14:paraId="5B2CFAB1"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0F0C76" w14:textId="04F5EE57" w:rsidR="00681EFF" w:rsidRPr="00AA6140" w:rsidRDefault="00681EFF" w:rsidP="00094FE1">
                  <w:pPr>
                    <w:rPr>
                      <w:rFonts w:ascii="Arial" w:hAnsi="Arial" w:cs="Arial"/>
                    </w:rPr>
                  </w:pPr>
                  <w:r>
                    <w:rPr>
                      <w:rFonts w:ascii="Arial" w:eastAsia="Cambria" w:hAnsi="Arial" w:cs="Arial"/>
                    </w:rPr>
                    <w:t>TRIM</w:t>
                  </w:r>
                  <w:r w:rsidRPr="00AA6140">
                    <w:rPr>
                      <w:rFonts w:ascii="Arial" w:eastAsia="Cambria" w:hAnsi="Arial" w:cs="Arial"/>
                    </w:rPr>
                    <w:t xml:space="preserve"> Consultant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DD8B8" w14:textId="77777777" w:rsidR="00681EFF" w:rsidRPr="00AA6140" w:rsidRDefault="00681EFF" w:rsidP="00BF6119">
                  <w:pPr>
                    <w:pStyle w:val="ListParagraph"/>
                    <w:numPr>
                      <w:ilvl w:val="0"/>
                      <w:numId w:val="118"/>
                    </w:numPr>
                    <w:rPr>
                      <w:rFonts w:ascii="Arial" w:hAnsi="Arial" w:cs="Arial"/>
                    </w:rPr>
                  </w:pPr>
                  <w:r w:rsidRPr="00AA6140">
                    <w:rPr>
                      <w:rFonts w:ascii="Arial" w:hAnsi="Arial" w:cs="Arial"/>
                      <w:color w:val="000000"/>
                      <w:sz w:val="22"/>
                      <w:szCs w:val="22"/>
                    </w:rPr>
                    <w:t>EDRMS design (including classifications and disposal schedules), configuration, documentation, and training presentations for records management</w:t>
                  </w:r>
                </w:p>
                <w:p w14:paraId="0E4FDA1F" w14:textId="77777777" w:rsidR="00681EFF" w:rsidRPr="00AA6140" w:rsidRDefault="00681EFF" w:rsidP="00BF6119">
                  <w:pPr>
                    <w:pStyle w:val="ListParagraph"/>
                    <w:numPr>
                      <w:ilvl w:val="0"/>
                      <w:numId w:val="118"/>
                    </w:numPr>
                    <w:contextualSpacing w:val="0"/>
                    <w:rPr>
                      <w:rFonts w:ascii="Arial" w:hAnsi="Arial" w:cs="Arial"/>
                      <w:color w:val="000000"/>
                      <w:sz w:val="22"/>
                      <w:szCs w:val="22"/>
                    </w:rPr>
                  </w:pPr>
                  <w:r w:rsidRPr="00AA6140">
                    <w:rPr>
                      <w:rFonts w:ascii="Arial" w:hAnsi="Arial" w:cs="Arial"/>
                      <w:color w:val="000000"/>
                      <w:sz w:val="22"/>
                      <w:szCs w:val="22"/>
                    </w:rPr>
                    <w:t>Data analysis and cleansing</w:t>
                  </w:r>
                </w:p>
                <w:p w14:paraId="286F917C" w14:textId="77777777" w:rsidR="00681EFF" w:rsidRPr="00AA6140" w:rsidRDefault="00681EFF" w:rsidP="00BF6119">
                  <w:pPr>
                    <w:pStyle w:val="ListParagraph"/>
                    <w:numPr>
                      <w:ilvl w:val="0"/>
                      <w:numId w:val="118"/>
                    </w:numPr>
                    <w:contextualSpacing w:val="0"/>
                    <w:rPr>
                      <w:rFonts w:ascii="Arial" w:hAnsi="Arial" w:cs="Arial"/>
                      <w:color w:val="000000"/>
                      <w:sz w:val="22"/>
                      <w:szCs w:val="22"/>
                    </w:rPr>
                  </w:pPr>
                  <w:r w:rsidRPr="00AA6140">
                    <w:rPr>
                      <w:rFonts w:ascii="Arial" w:hAnsi="Arial" w:cs="Arial"/>
                      <w:color w:val="000000"/>
                      <w:sz w:val="22"/>
                      <w:szCs w:val="22"/>
                    </w:rPr>
                    <w:t>Assistance with resolution of any UAT issues</w:t>
                  </w:r>
                </w:p>
              </w:tc>
            </w:tr>
            <w:tr w:rsidR="00681EFF" w:rsidRPr="00AA6140" w14:paraId="34EDB29B" w14:textId="77777777" w:rsidTr="00AA6140">
              <w:trPr>
                <w:trHeight w:val="345"/>
              </w:trPr>
              <w:tc>
                <w:tcPr>
                  <w:tcW w:w="1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9CB8B" w14:textId="77A9A704" w:rsidR="00681EFF" w:rsidRPr="00AA6140" w:rsidRDefault="00681EFF" w:rsidP="00094FE1">
                  <w:pPr>
                    <w:rPr>
                      <w:rFonts w:ascii="Arial" w:eastAsia="Cambria" w:hAnsi="Arial" w:cs="Arial"/>
                    </w:rPr>
                  </w:pPr>
                  <w:r>
                    <w:rPr>
                      <w:rFonts w:ascii="Arial" w:eastAsia="Cambria" w:hAnsi="Arial" w:cs="Arial"/>
                    </w:rPr>
                    <w:t>TRIM</w:t>
                  </w:r>
                  <w:r w:rsidRPr="00AA6140">
                    <w:rPr>
                      <w:rFonts w:ascii="Arial" w:eastAsia="Cambria" w:hAnsi="Arial" w:cs="Arial"/>
                    </w:rPr>
                    <w:t xml:space="preserve"> Consultant</w:t>
                  </w:r>
                </w:p>
              </w:tc>
              <w:tc>
                <w:tcPr>
                  <w:tcW w:w="5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E25535" w14:textId="77777777" w:rsidR="00681EFF" w:rsidRPr="00AA6140" w:rsidRDefault="00681EFF" w:rsidP="00BF6119">
                  <w:pPr>
                    <w:pStyle w:val="ListParagraph"/>
                    <w:numPr>
                      <w:ilvl w:val="0"/>
                      <w:numId w:val="118"/>
                    </w:numPr>
                    <w:contextualSpacing w:val="0"/>
                    <w:rPr>
                      <w:rFonts w:ascii="Arial" w:hAnsi="Arial" w:cs="Arial"/>
                      <w:color w:val="000000"/>
                      <w:sz w:val="22"/>
                      <w:szCs w:val="22"/>
                    </w:rPr>
                  </w:pPr>
                  <w:r w:rsidRPr="00AA6140">
                    <w:rPr>
                      <w:rFonts w:ascii="Arial" w:hAnsi="Arial" w:cs="Arial"/>
                      <w:color w:val="000000"/>
                      <w:sz w:val="22"/>
                      <w:szCs w:val="22"/>
                    </w:rPr>
                    <w:t>Development, Test and Production environment deployment</w:t>
                  </w:r>
                </w:p>
                <w:p w14:paraId="73EBB78E" w14:textId="77777777" w:rsidR="00681EFF" w:rsidRPr="00AA6140" w:rsidRDefault="00681EFF" w:rsidP="00BF6119">
                  <w:pPr>
                    <w:pStyle w:val="ListParagraph"/>
                    <w:numPr>
                      <w:ilvl w:val="0"/>
                      <w:numId w:val="118"/>
                    </w:numPr>
                    <w:contextualSpacing w:val="0"/>
                    <w:rPr>
                      <w:rStyle w:val="normaltextrun"/>
                      <w:rFonts w:ascii="Arial" w:hAnsi="Arial" w:cs="Arial"/>
                      <w:spacing w:val="2"/>
                    </w:rPr>
                  </w:pPr>
                  <w:r w:rsidRPr="00AA6140">
                    <w:rPr>
                      <w:rFonts w:ascii="Arial" w:hAnsi="Arial" w:cs="Arial"/>
                      <w:color w:val="000000"/>
                      <w:sz w:val="22"/>
                      <w:szCs w:val="22"/>
                    </w:rPr>
                    <w:t>Post-implementation support</w:t>
                  </w:r>
                </w:p>
              </w:tc>
            </w:tr>
          </w:tbl>
          <w:p w14:paraId="1FF5B166" w14:textId="1C07A223" w:rsidR="005D1921" w:rsidRPr="00AA6140" w:rsidRDefault="005D1921" w:rsidP="000C5A8E">
            <w:pPr>
              <w:pStyle w:val="PTNormalResponse"/>
              <w:jc w:val="both"/>
              <w:rPr>
                <w:rFonts w:cs="Arial"/>
              </w:rPr>
            </w:pPr>
          </w:p>
        </w:tc>
      </w:tr>
    </w:tbl>
    <w:p w14:paraId="28B44F9A" w14:textId="7C9E6357" w:rsidR="008108E5" w:rsidRPr="00AA6140" w:rsidRDefault="008108E5" w:rsidP="000C5A8E">
      <w:pPr>
        <w:jc w:val="both"/>
        <w:rPr>
          <w:rFonts w:ascii="Arial" w:hAnsi="Arial" w:cs="Arial"/>
        </w:rPr>
      </w:pPr>
    </w:p>
    <w:p w14:paraId="02B88A4D" w14:textId="76BFFE8E" w:rsidR="009B3661" w:rsidRPr="00AA6140" w:rsidRDefault="008108E5" w:rsidP="000C5A8E">
      <w:pPr>
        <w:jc w:val="both"/>
        <w:rPr>
          <w:rFonts w:ascii="Arial" w:hAnsi="Arial" w:cs="Arial"/>
        </w:rPr>
      </w:pPr>
      <w:r w:rsidRPr="00AA6140">
        <w:rPr>
          <w:rFonts w:ascii="Arial" w:hAnsi="Arial" w:cs="Arial"/>
        </w:rPr>
        <w:br w:type="page"/>
      </w:r>
    </w:p>
    <w:p w14:paraId="45712B7E" w14:textId="32339D17" w:rsidR="00AE2D04" w:rsidRPr="00AA6140" w:rsidRDefault="0048009F" w:rsidP="00BF6119">
      <w:pPr>
        <w:pStyle w:val="Heading1"/>
        <w:numPr>
          <w:ilvl w:val="0"/>
          <w:numId w:val="104"/>
        </w:numPr>
        <w:jc w:val="both"/>
      </w:pPr>
      <w:bookmarkStart w:id="28" w:name="_Toc69992918"/>
      <w:bookmarkStart w:id="29" w:name="_Toc75280408"/>
      <w:r w:rsidRPr="00AA6140">
        <w:lastRenderedPageBreak/>
        <w:t>Experience in delivering services</w:t>
      </w:r>
      <w:bookmarkEnd w:id="28"/>
      <w:bookmarkEnd w:id="29"/>
    </w:p>
    <w:tbl>
      <w:tblPr>
        <w:tblW w:w="4994" w:type="pct"/>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893"/>
      </w:tblGrid>
      <w:tr w:rsidR="0048009F" w:rsidRPr="00AA6140" w14:paraId="79A4141F" w14:textId="77777777" w:rsidTr="00342C7C">
        <w:trPr>
          <w:tblHeader/>
        </w:trPr>
        <w:tc>
          <w:tcPr>
            <w:tcW w:w="5000" w:type="pct"/>
            <w:shd w:val="clear" w:color="auto" w:fill="002060"/>
          </w:tcPr>
          <w:p w14:paraId="723F18B7" w14:textId="45620D9F" w:rsidR="0048009F" w:rsidRPr="00AA6140" w:rsidRDefault="00716698" w:rsidP="00BF6119">
            <w:pPr>
              <w:pStyle w:val="Heading2"/>
              <w:numPr>
                <w:ilvl w:val="1"/>
                <w:numId w:val="85"/>
              </w:numPr>
              <w:tabs>
                <w:tab w:val="left" w:pos="709"/>
              </w:tabs>
              <w:ind w:left="731"/>
              <w:jc w:val="both"/>
              <w:rPr>
                <w:color w:val="FFFFFF" w:themeColor="background1"/>
              </w:rPr>
            </w:pPr>
            <w:bookmarkStart w:id="30" w:name="_Toc75280409"/>
            <w:r>
              <w:rPr>
                <w:color w:val="FFFFFF" w:themeColor="background1"/>
              </w:rPr>
              <w:t>CLIENT</w:t>
            </w:r>
            <w:r w:rsidR="0048009F" w:rsidRPr="00AA6140">
              <w:rPr>
                <w:color w:val="FFFFFF" w:themeColor="background1"/>
              </w:rPr>
              <w:t xml:space="preserve"> Service Delivery Principles</w:t>
            </w:r>
            <w:bookmarkEnd w:id="30"/>
          </w:p>
        </w:tc>
      </w:tr>
      <w:tr w:rsidR="00342C7C" w:rsidRPr="00AA6140" w14:paraId="0E898C72" w14:textId="77777777" w:rsidTr="00342C7C">
        <w:trPr>
          <w:tblHeader/>
        </w:trPr>
        <w:tc>
          <w:tcPr>
            <w:tcW w:w="5000" w:type="pct"/>
            <w:shd w:val="clear" w:color="auto" w:fill="auto"/>
          </w:tcPr>
          <w:p w14:paraId="1F1AF9ED" w14:textId="6A9B9314" w:rsidR="00342C7C" w:rsidRPr="00AA6140" w:rsidRDefault="00342C7C" w:rsidP="000C5A8E">
            <w:pPr>
              <w:jc w:val="both"/>
              <w:rPr>
                <w:rFonts w:ascii="Arial" w:hAnsi="Arial" w:cs="Arial"/>
              </w:rPr>
            </w:pP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293"/>
              <w:gridCol w:w="3544"/>
              <w:gridCol w:w="4830"/>
            </w:tblGrid>
            <w:tr w:rsidR="00342C7C" w:rsidRPr="00AA6140" w14:paraId="427CEAA7" w14:textId="77777777" w:rsidTr="00F40C2D">
              <w:tc>
                <w:tcPr>
                  <w:tcW w:w="1293" w:type="dxa"/>
                  <w:shd w:val="clear" w:color="auto" w:fill="00205F"/>
                </w:tcPr>
                <w:p w14:paraId="4CA8EC18" w14:textId="77777777" w:rsidR="00342C7C" w:rsidRPr="00AA6140" w:rsidRDefault="00342C7C" w:rsidP="000C5A8E">
                  <w:pPr>
                    <w:jc w:val="both"/>
                    <w:rPr>
                      <w:rFonts w:ascii="Arial" w:hAnsi="Arial" w:cs="Arial"/>
                    </w:rPr>
                  </w:pPr>
                </w:p>
              </w:tc>
              <w:tc>
                <w:tcPr>
                  <w:tcW w:w="3544" w:type="dxa"/>
                  <w:shd w:val="clear" w:color="auto" w:fill="00205F"/>
                </w:tcPr>
                <w:p w14:paraId="077630F6" w14:textId="63F16CBB" w:rsidR="00342C7C" w:rsidRPr="00AA6140" w:rsidRDefault="00342C7C" w:rsidP="000C5A8E">
                  <w:pPr>
                    <w:jc w:val="both"/>
                    <w:rPr>
                      <w:rFonts w:ascii="Arial" w:hAnsi="Arial" w:cs="Arial"/>
                    </w:rPr>
                  </w:pPr>
                  <w:r w:rsidRPr="00AA6140">
                    <w:rPr>
                      <w:rFonts w:ascii="Arial" w:hAnsi="Arial" w:cs="Arial"/>
                      <w:b/>
                      <w:bCs/>
                    </w:rPr>
                    <w:t>Principle</w:t>
                  </w:r>
                </w:p>
              </w:tc>
              <w:tc>
                <w:tcPr>
                  <w:tcW w:w="4830" w:type="dxa"/>
                  <w:shd w:val="clear" w:color="auto" w:fill="00205F"/>
                </w:tcPr>
                <w:p w14:paraId="5C40F17B" w14:textId="3FE52C8F" w:rsidR="00342C7C" w:rsidRPr="00AA6140" w:rsidRDefault="00342C7C" w:rsidP="000C5A8E">
                  <w:pPr>
                    <w:jc w:val="both"/>
                    <w:rPr>
                      <w:rFonts w:ascii="Arial" w:hAnsi="Arial" w:cs="Arial"/>
                    </w:rPr>
                  </w:pPr>
                  <w:r w:rsidRPr="00AA6140">
                    <w:rPr>
                      <w:rFonts w:ascii="Arial" w:hAnsi="Arial" w:cs="Arial"/>
                      <w:b/>
                      <w:bCs/>
                    </w:rPr>
                    <w:t>Intent</w:t>
                  </w:r>
                </w:p>
              </w:tc>
            </w:tr>
            <w:tr w:rsidR="00342C7C" w:rsidRPr="00AA6140" w14:paraId="1204DD6D" w14:textId="77777777" w:rsidTr="00F40C2D">
              <w:tc>
                <w:tcPr>
                  <w:tcW w:w="1293" w:type="dxa"/>
                </w:tcPr>
                <w:p w14:paraId="31091801" w14:textId="5FAF5EA9" w:rsidR="00342C7C" w:rsidRPr="00AA6140" w:rsidRDefault="00342C7C" w:rsidP="000C5A8E">
                  <w:pPr>
                    <w:jc w:val="both"/>
                    <w:rPr>
                      <w:rFonts w:ascii="Arial" w:hAnsi="Arial" w:cs="Arial"/>
                    </w:rPr>
                  </w:pPr>
                  <w:r w:rsidRPr="00AA6140">
                    <w:rPr>
                      <w:rFonts w:ascii="Arial" w:hAnsi="Arial" w:cs="Arial"/>
                    </w:rPr>
                    <w:t xml:space="preserve">PD-01 </w:t>
                  </w:r>
                </w:p>
              </w:tc>
              <w:tc>
                <w:tcPr>
                  <w:tcW w:w="3544" w:type="dxa"/>
                </w:tcPr>
                <w:p w14:paraId="44EA9E5A" w14:textId="65CF5ED8" w:rsidR="00342C7C" w:rsidRPr="00AA6140" w:rsidRDefault="00342C7C" w:rsidP="000C5A8E">
                  <w:pPr>
                    <w:jc w:val="both"/>
                    <w:rPr>
                      <w:rFonts w:ascii="Arial" w:hAnsi="Arial" w:cs="Arial"/>
                      <w:b/>
                      <w:bCs/>
                    </w:rPr>
                  </w:pPr>
                  <w:r w:rsidRPr="00AA6140">
                    <w:rPr>
                      <w:rFonts w:ascii="Arial" w:hAnsi="Arial" w:cs="Arial"/>
                    </w:rPr>
                    <w:t xml:space="preserve">Plan and build to clearly defined target state while delivering value incrementally </w:t>
                  </w:r>
                </w:p>
              </w:tc>
              <w:tc>
                <w:tcPr>
                  <w:tcW w:w="4830" w:type="dxa"/>
                </w:tcPr>
                <w:p w14:paraId="77C9C12D" w14:textId="5F76826C" w:rsidR="00342C7C" w:rsidRPr="00AA6140" w:rsidRDefault="00342C7C" w:rsidP="000C5A8E">
                  <w:pPr>
                    <w:jc w:val="both"/>
                    <w:rPr>
                      <w:rFonts w:ascii="Arial" w:hAnsi="Arial" w:cs="Arial"/>
                      <w:b/>
                      <w:bCs/>
                    </w:rPr>
                  </w:pPr>
                  <w:r w:rsidRPr="00AA6140">
                    <w:rPr>
                      <w:rFonts w:ascii="Arial" w:hAnsi="Arial" w:cs="Arial"/>
                    </w:rPr>
                    <w:t>The intent of this principle is twofold: (1) to enable Agile-style delivery to be conducted in a safe manner and (2) to discourage monolithic waterfall projects where the value to be delivered is deferred until the end of the project.</w:t>
                  </w:r>
                </w:p>
              </w:tc>
            </w:tr>
            <w:tr w:rsidR="00342C7C" w:rsidRPr="00AA6140" w14:paraId="57C3DFD2" w14:textId="77777777" w:rsidTr="00F40C2D">
              <w:tc>
                <w:tcPr>
                  <w:tcW w:w="1293" w:type="dxa"/>
                </w:tcPr>
                <w:p w14:paraId="041E960E" w14:textId="106E66AA" w:rsidR="00342C7C" w:rsidRPr="00AA6140" w:rsidRDefault="00342C7C" w:rsidP="000C5A8E">
                  <w:pPr>
                    <w:jc w:val="both"/>
                    <w:rPr>
                      <w:rFonts w:ascii="Arial" w:hAnsi="Arial" w:cs="Arial"/>
                    </w:rPr>
                  </w:pPr>
                  <w:r w:rsidRPr="00AA6140">
                    <w:rPr>
                      <w:rFonts w:ascii="Arial" w:hAnsi="Arial" w:cs="Arial"/>
                    </w:rPr>
                    <w:t xml:space="preserve">PD-02 </w:t>
                  </w:r>
                </w:p>
              </w:tc>
              <w:tc>
                <w:tcPr>
                  <w:tcW w:w="3544" w:type="dxa"/>
                </w:tcPr>
                <w:p w14:paraId="246F410C" w14:textId="76654665" w:rsidR="00342C7C" w:rsidRPr="00AA6140" w:rsidRDefault="00342C7C" w:rsidP="000C5A8E">
                  <w:pPr>
                    <w:jc w:val="both"/>
                    <w:rPr>
                      <w:rFonts w:ascii="Arial" w:hAnsi="Arial" w:cs="Arial"/>
                    </w:rPr>
                  </w:pPr>
                  <w:r w:rsidRPr="00AA6140">
                    <w:rPr>
                      <w:rFonts w:ascii="Arial" w:hAnsi="Arial" w:cs="Arial"/>
                    </w:rPr>
                    <w:t>Maintain parallel operations to ensure business continuity and seamless transition</w:t>
                  </w:r>
                </w:p>
              </w:tc>
              <w:tc>
                <w:tcPr>
                  <w:tcW w:w="4830" w:type="dxa"/>
                </w:tcPr>
                <w:p w14:paraId="5B1F3868" w14:textId="264A8B33" w:rsidR="00342C7C" w:rsidRPr="00AA6140" w:rsidRDefault="00342C7C" w:rsidP="000C5A8E">
                  <w:pPr>
                    <w:jc w:val="both"/>
                    <w:rPr>
                      <w:rFonts w:ascii="Arial" w:hAnsi="Arial" w:cs="Arial"/>
                    </w:rPr>
                  </w:pPr>
                  <w:r w:rsidRPr="00AA6140">
                    <w:rPr>
                      <w:rFonts w:ascii="Arial" w:hAnsi="Arial" w:cs="Arial"/>
                    </w:rPr>
                    <w:t>When implementing solutions, the transition needs to be fully considered, both from a technical as well as from an organisational point of view.</w:t>
                  </w:r>
                </w:p>
              </w:tc>
            </w:tr>
            <w:tr w:rsidR="00342C7C" w:rsidRPr="00AA6140" w14:paraId="52B5050F" w14:textId="77777777" w:rsidTr="00F40C2D">
              <w:tc>
                <w:tcPr>
                  <w:tcW w:w="1293" w:type="dxa"/>
                </w:tcPr>
                <w:p w14:paraId="762D1CD0" w14:textId="058FFAA1" w:rsidR="00342C7C" w:rsidRPr="00AA6140" w:rsidRDefault="00342C7C" w:rsidP="000C5A8E">
                  <w:pPr>
                    <w:jc w:val="both"/>
                    <w:rPr>
                      <w:rFonts w:ascii="Arial" w:hAnsi="Arial" w:cs="Arial"/>
                    </w:rPr>
                  </w:pPr>
                  <w:r w:rsidRPr="00AA6140">
                    <w:rPr>
                      <w:rFonts w:ascii="Arial" w:hAnsi="Arial" w:cs="Arial"/>
                    </w:rPr>
                    <w:t xml:space="preserve">PD-03 </w:t>
                  </w:r>
                </w:p>
              </w:tc>
              <w:tc>
                <w:tcPr>
                  <w:tcW w:w="3544" w:type="dxa"/>
                </w:tcPr>
                <w:p w14:paraId="3BB73F7D" w14:textId="7F8E9BFF" w:rsidR="00342C7C" w:rsidRPr="00AA6140" w:rsidRDefault="00342C7C" w:rsidP="000C5A8E">
                  <w:pPr>
                    <w:jc w:val="both"/>
                    <w:rPr>
                      <w:rFonts w:ascii="Arial" w:hAnsi="Arial" w:cs="Arial"/>
                    </w:rPr>
                  </w:pPr>
                  <w:r w:rsidRPr="00AA6140">
                    <w:rPr>
                      <w:rFonts w:ascii="Arial" w:hAnsi="Arial" w:cs="Arial"/>
                    </w:rPr>
                    <w:t>Rigorously test and verify all functional components before releasing into production</w:t>
                  </w:r>
                </w:p>
              </w:tc>
              <w:tc>
                <w:tcPr>
                  <w:tcW w:w="4830" w:type="dxa"/>
                </w:tcPr>
                <w:p w14:paraId="000B75DB" w14:textId="1D03779B" w:rsidR="00342C7C" w:rsidRPr="00AA6140" w:rsidRDefault="00342C7C" w:rsidP="000C5A8E">
                  <w:pPr>
                    <w:jc w:val="both"/>
                    <w:rPr>
                      <w:rFonts w:ascii="Arial" w:hAnsi="Arial" w:cs="Arial"/>
                    </w:rPr>
                  </w:pPr>
                  <w:r w:rsidRPr="00AA6140">
                    <w:rPr>
                      <w:rFonts w:ascii="Arial" w:hAnsi="Arial" w:cs="Arial"/>
                    </w:rPr>
                    <w:t>Nothing is released into production that puts the delivery of government services and the reputation of the government at risk.</w:t>
                  </w:r>
                </w:p>
              </w:tc>
            </w:tr>
            <w:tr w:rsidR="00342C7C" w:rsidRPr="00AA6140" w14:paraId="74C63A02" w14:textId="77777777" w:rsidTr="00F40C2D">
              <w:tc>
                <w:tcPr>
                  <w:tcW w:w="1293" w:type="dxa"/>
                </w:tcPr>
                <w:p w14:paraId="215A8C65" w14:textId="73AC4F57" w:rsidR="00342C7C" w:rsidRPr="00AA6140" w:rsidRDefault="00342C7C" w:rsidP="000C5A8E">
                  <w:pPr>
                    <w:jc w:val="both"/>
                    <w:rPr>
                      <w:rFonts w:ascii="Arial" w:hAnsi="Arial" w:cs="Arial"/>
                    </w:rPr>
                  </w:pPr>
                  <w:r w:rsidRPr="00AA6140">
                    <w:rPr>
                      <w:rFonts w:ascii="Arial" w:hAnsi="Arial" w:cs="Arial"/>
                    </w:rPr>
                    <w:t xml:space="preserve">PD-04 </w:t>
                  </w:r>
                </w:p>
              </w:tc>
              <w:tc>
                <w:tcPr>
                  <w:tcW w:w="3544" w:type="dxa"/>
                </w:tcPr>
                <w:p w14:paraId="29C8D011" w14:textId="346CBD1C" w:rsidR="00342C7C" w:rsidRPr="00AA6140" w:rsidRDefault="00342C7C" w:rsidP="000C5A8E">
                  <w:pPr>
                    <w:jc w:val="both"/>
                    <w:rPr>
                      <w:rFonts w:ascii="Arial" w:hAnsi="Arial" w:cs="Arial"/>
                    </w:rPr>
                  </w:pPr>
                  <w:r w:rsidRPr="00AA6140">
                    <w:rPr>
                      <w:rFonts w:ascii="Arial" w:hAnsi="Arial" w:cs="Arial"/>
                    </w:rPr>
                    <w:t xml:space="preserve">Leverage common service and/or infrastructure capability where functionally and operationally aligned </w:t>
                  </w:r>
                </w:p>
              </w:tc>
              <w:tc>
                <w:tcPr>
                  <w:tcW w:w="4830" w:type="dxa"/>
                </w:tcPr>
                <w:p w14:paraId="17E2D9B2" w14:textId="4A9FA26E" w:rsidR="00342C7C" w:rsidRPr="00AA6140" w:rsidRDefault="00342C7C" w:rsidP="000C5A8E">
                  <w:pPr>
                    <w:jc w:val="both"/>
                    <w:rPr>
                      <w:rFonts w:ascii="Arial" w:hAnsi="Arial" w:cs="Arial"/>
                    </w:rPr>
                  </w:pPr>
                  <w:r w:rsidRPr="00AA6140">
                    <w:rPr>
                      <w:rFonts w:ascii="Arial" w:hAnsi="Arial" w:cs="Arial"/>
                    </w:rPr>
                    <w:t>Capability within whole of Victorian government should be re-used and/or enhanced to enable reuse where fit for purpose.</w:t>
                  </w:r>
                </w:p>
              </w:tc>
            </w:tr>
            <w:tr w:rsidR="00342C7C" w:rsidRPr="00AA6140" w14:paraId="07366EBA" w14:textId="77777777" w:rsidTr="00F40C2D">
              <w:tc>
                <w:tcPr>
                  <w:tcW w:w="1293" w:type="dxa"/>
                </w:tcPr>
                <w:p w14:paraId="4C9AA7A3" w14:textId="4E428573" w:rsidR="00342C7C" w:rsidRPr="00AA6140" w:rsidRDefault="00342C7C" w:rsidP="000C5A8E">
                  <w:pPr>
                    <w:jc w:val="both"/>
                    <w:rPr>
                      <w:rFonts w:ascii="Arial" w:hAnsi="Arial" w:cs="Arial"/>
                    </w:rPr>
                  </w:pPr>
                  <w:r w:rsidRPr="00AA6140">
                    <w:rPr>
                      <w:rFonts w:ascii="Arial" w:hAnsi="Arial" w:cs="Arial"/>
                    </w:rPr>
                    <w:t xml:space="preserve">PD-05 </w:t>
                  </w:r>
                </w:p>
              </w:tc>
              <w:tc>
                <w:tcPr>
                  <w:tcW w:w="3544" w:type="dxa"/>
                </w:tcPr>
                <w:p w14:paraId="641DEBFC" w14:textId="6906693D" w:rsidR="00342C7C" w:rsidRPr="00AA6140" w:rsidRDefault="00342C7C" w:rsidP="000C5A8E">
                  <w:pPr>
                    <w:jc w:val="both"/>
                    <w:rPr>
                      <w:rFonts w:ascii="Arial" w:hAnsi="Arial" w:cs="Arial"/>
                    </w:rPr>
                  </w:pPr>
                  <w:r w:rsidRPr="00AA6140">
                    <w:rPr>
                      <w:rFonts w:ascii="Arial" w:hAnsi="Arial" w:cs="Arial"/>
                    </w:rPr>
                    <w:t>Maintain development and deployment independence to avoid being constrained by third parties and/or competing priorities</w:t>
                  </w:r>
                </w:p>
              </w:tc>
              <w:tc>
                <w:tcPr>
                  <w:tcW w:w="4830" w:type="dxa"/>
                </w:tcPr>
                <w:p w14:paraId="6AF2FF3B" w14:textId="3600288B" w:rsidR="00342C7C" w:rsidRPr="00AA6140" w:rsidRDefault="00342C7C" w:rsidP="000C5A8E">
                  <w:pPr>
                    <w:jc w:val="both"/>
                    <w:rPr>
                      <w:rFonts w:ascii="Arial" w:hAnsi="Arial" w:cs="Arial"/>
                    </w:rPr>
                  </w:pPr>
                  <w:r w:rsidRPr="00AA6140">
                    <w:rPr>
                      <w:rFonts w:ascii="Arial" w:hAnsi="Arial" w:cs="Arial"/>
                    </w:rPr>
                    <w:t>Fines Victoria should set its own release velocity.</w:t>
                  </w:r>
                </w:p>
              </w:tc>
            </w:tr>
            <w:tr w:rsidR="00342C7C" w:rsidRPr="00AA6140" w14:paraId="054808B8" w14:textId="77777777" w:rsidTr="00F40C2D">
              <w:tc>
                <w:tcPr>
                  <w:tcW w:w="1293" w:type="dxa"/>
                </w:tcPr>
                <w:p w14:paraId="0F042302" w14:textId="37833477" w:rsidR="00342C7C" w:rsidRPr="00AA6140" w:rsidRDefault="00342C7C" w:rsidP="000C5A8E">
                  <w:pPr>
                    <w:jc w:val="both"/>
                    <w:rPr>
                      <w:rFonts w:ascii="Arial" w:hAnsi="Arial" w:cs="Arial"/>
                    </w:rPr>
                  </w:pPr>
                  <w:r w:rsidRPr="00AA6140">
                    <w:rPr>
                      <w:rFonts w:ascii="Arial" w:hAnsi="Arial" w:cs="Arial"/>
                    </w:rPr>
                    <w:t xml:space="preserve">PD-06 </w:t>
                  </w:r>
                </w:p>
              </w:tc>
              <w:tc>
                <w:tcPr>
                  <w:tcW w:w="3544" w:type="dxa"/>
                </w:tcPr>
                <w:p w14:paraId="2CBFB315" w14:textId="3F8086DB" w:rsidR="00342C7C" w:rsidRPr="00AA6140" w:rsidRDefault="00342C7C" w:rsidP="000C5A8E">
                  <w:pPr>
                    <w:jc w:val="both"/>
                    <w:rPr>
                      <w:rFonts w:ascii="Arial" w:hAnsi="Arial" w:cs="Arial"/>
                    </w:rPr>
                  </w:pPr>
                  <w:r w:rsidRPr="00AA6140">
                    <w:rPr>
                      <w:rFonts w:ascii="Arial" w:hAnsi="Arial" w:cs="Arial"/>
                    </w:rPr>
                    <w:t>Automate testing and deployment to increase speed and quality and constrain cost</w:t>
                  </w:r>
                </w:p>
              </w:tc>
              <w:tc>
                <w:tcPr>
                  <w:tcW w:w="4830" w:type="dxa"/>
                </w:tcPr>
                <w:p w14:paraId="5145FEAD" w14:textId="40C2604B" w:rsidR="00342C7C" w:rsidRPr="00AA6140" w:rsidRDefault="00342C7C" w:rsidP="000C5A8E">
                  <w:pPr>
                    <w:jc w:val="both"/>
                    <w:rPr>
                      <w:rFonts w:ascii="Arial" w:hAnsi="Arial" w:cs="Arial"/>
                    </w:rPr>
                  </w:pPr>
                  <w:r w:rsidRPr="00AA6140">
                    <w:rPr>
                      <w:rFonts w:ascii="Arial" w:hAnsi="Arial" w:cs="Arial"/>
                    </w:rPr>
                    <w:t>Once a solution or platform has been built, the functionality that is released onto that solution should be deployed automatically and automatically tested along the way.</w:t>
                  </w:r>
                </w:p>
              </w:tc>
            </w:tr>
            <w:tr w:rsidR="00342C7C" w:rsidRPr="00AA6140" w14:paraId="30076046" w14:textId="77777777" w:rsidTr="00F40C2D">
              <w:tc>
                <w:tcPr>
                  <w:tcW w:w="1293" w:type="dxa"/>
                </w:tcPr>
                <w:p w14:paraId="02879ADE" w14:textId="2605358C" w:rsidR="00342C7C" w:rsidRPr="00AA6140" w:rsidRDefault="00342C7C" w:rsidP="000C5A8E">
                  <w:pPr>
                    <w:jc w:val="both"/>
                    <w:rPr>
                      <w:rFonts w:ascii="Arial" w:hAnsi="Arial" w:cs="Arial"/>
                    </w:rPr>
                  </w:pPr>
                  <w:r w:rsidRPr="00AA6140">
                    <w:rPr>
                      <w:rFonts w:ascii="Arial" w:hAnsi="Arial" w:cs="Arial"/>
                    </w:rPr>
                    <w:t xml:space="preserve">PD-07 </w:t>
                  </w:r>
                </w:p>
              </w:tc>
              <w:tc>
                <w:tcPr>
                  <w:tcW w:w="3544" w:type="dxa"/>
                </w:tcPr>
                <w:p w14:paraId="274CF597" w14:textId="30E406B7" w:rsidR="00342C7C" w:rsidRPr="00AA6140" w:rsidRDefault="00342C7C" w:rsidP="000C5A8E">
                  <w:pPr>
                    <w:jc w:val="both"/>
                    <w:rPr>
                      <w:rFonts w:ascii="Arial" w:hAnsi="Arial" w:cs="Arial"/>
                    </w:rPr>
                  </w:pPr>
                  <w:r w:rsidRPr="00AA6140">
                    <w:rPr>
                      <w:rFonts w:ascii="Arial" w:hAnsi="Arial" w:cs="Arial"/>
                    </w:rPr>
                    <w:t>Prioritise deployment of common service modules and platforms to maximise value realisation and constrain technical debt and rework</w:t>
                  </w:r>
                </w:p>
              </w:tc>
              <w:tc>
                <w:tcPr>
                  <w:tcW w:w="4830" w:type="dxa"/>
                </w:tcPr>
                <w:p w14:paraId="4E766B83" w14:textId="36E25F91" w:rsidR="00342C7C" w:rsidRPr="00AA6140" w:rsidRDefault="00342C7C" w:rsidP="000C5A8E">
                  <w:pPr>
                    <w:jc w:val="both"/>
                    <w:rPr>
                      <w:rFonts w:ascii="Arial" w:hAnsi="Arial" w:cs="Arial"/>
                    </w:rPr>
                  </w:pPr>
                  <w:r w:rsidRPr="00AA6140">
                    <w:rPr>
                      <w:rFonts w:ascii="Arial" w:hAnsi="Arial" w:cs="Arial"/>
                    </w:rPr>
                    <w:t>Strategic foundation components should be laid down before they are needed.  If they are not ready, then workarounds should be avoided.</w:t>
                  </w:r>
                </w:p>
              </w:tc>
            </w:tr>
            <w:tr w:rsidR="00F40C2D" w:rsidRPr="00AA6140" w14:paraId="2BFFBE37" w14:textId="77777777" w:rsidTr="00F40C2D">
              <w:tc>
                <w:tcPr>
                  <w:tcW w:w="1293" w:type="dxa"/>
                </w:tcPr>
                <w:p w14:paraId="43393A6E" w14:textId="46CB5336" w:rsidR="00F40C2D" w:rsidRPr="00AA6140" w:rsidRDefault="00F40C2D" w:rsidP="000C5A8E">
                  <w:pPr>
                    <w:jc w:val="both"/>
                    <w:rPr>
                      <w:rFonts w:ascii="Arial" w:hAnsi="Arial" w:cs="Arial"/>
                    </w:rPr>
                  </w:pPr>
                  <w:r w:rsidRPr="00AA6140">
                    <w:rPr>
                      <w:rFonts w:ascii="Arial" w:hAnsi="Arial" w:cs="Arial"/>
                    </w:rPr>
                    <w:t xml:space="preserve">PD-08 </w:t>
                  </w:r>
                </w:p>
              </w:tc>
              <w:tc>
                <w:tcPr>
                  <w:tcW w:w="3544" w:type="dxa"/>
                </w:tcPr>
                <w:p w14:paraId="058377FD" w14:textId="24FA40DB" w:rsidR="00F40C2D" w:rsidRPr="00AA6140" w:rsidRDefault="00F40C2D" w:rsidP="000C5A8E">
                  <w:pPr>
                    <w:jc w:val="both"/>
                    <w:rPr>
                      <w:rFonts w:ascii="Arial" w:hAnsi="Arial" w:cs="Arial"/>
                    </w:rPr>
                  </w:pPr>
                  <w:r w:rsidRPr="00AA6140">
                    <w:rPr>
                      <w:rFonts w:ascii="Arial" w:hAnsi="Arial" w:cs="Arial"/>
                    </w:rPr>
                    <w:t>Co-design solutions with delivery partners to engender shared understanding and ownership</w:t>
                  </w:r>
                </w:p>
              </w:tc>
              <w:tc>
                <w:tcPr>
                  <w:tcW w:w="4830" w:type="dxa"/>
                </w:tcPr>
                <w:p w14:paraId="1F9ED936" w14:textId="2F96C9B8" w:rsidR="00F40C2D" w:rsidRPr="00AA6140" w:rsidRDefault="00F40C2D" w:rsidP="000C5A8E">
                  <w:pPr>
                    <w:jc w:val="both"/>
                    <w:rPr>
                      <w:rFonts w:ascii="Arial" w:hAnsi="Arial" w:cs="Arial"/>
                    </w:rPr>
                  </w:pPr>
                  <w:r w:rsidRPr="00AA6140">
                    <w:rPr>
                      <w:rFonts w:ascii="Arial" w:hAnsi="Arial" w:cs="Arial"/>
                    </w:rPr>
                    <w:t>Delivery partners should be fully engaged in the co-creation of solutions to business problems rather than simply delivering technical services.  Co-design enables greater capability to be brought to bear on a problem and is a powerful mechanism for creating aligned and synergistic interests between different stakeholders.</w:t>
                  </w:r>
                </w:p>
              </w:tc>
            </w:tr>
            <w:tr w:rsidR="00F40C2D" w:rsidRPr="00AA6140" w14:paraId="648CCD80" w14:textId="77777777" w:rsidTr="00F40C2D">
              <w:tc>
                <w:tcPr>
                  <w:tcW w:w="1293" w:type="dxa"/>
                </w:tcPr>
                <w:p w14:paraId="5A703453" w14:textId="46C563DC" w:rsidR="00F40C2D" w:rsidRPr="00AA6140" w:rsidRDefault="00F40C2D" w:rsidP="000C5A8E">
                  <w:pPr>
                    <w:jc w:val="both"/>
                    <w:rPr>
                      <w:rFonts w:ascii="Arial" w:hAnsi="Arial" w:cs="Arial"/>
                    </w:rPr>
                  </w:pPr>
                  <w:r w:rsidRPr="00AA6140">
                    <w:rPr>
                      <w:rFonts w:ascii="Arial" w:hAnsi="Arial" w:cs="Arial"/>
                    </w:rPr>
                    <w:t xml:space="preserve">PD-09 </w:t>
                  </w:r>
                </w:p>
              </w:tc>
              <w:tc>
                <w:tcPr>
                  <w:tcW w:w="3544" w:type="dxa"/>
                </w:tcPr>
                <w:p w14:paraId="1D943FAD" w14:textId="1D94C01C" w:rsidR="00F40C2D" w:rsidRPr="00AA6140" w:rsidRDefault="00F40C2D" w:rsidP="000C5A8E">
                  <w:pPr>
                    <w:jc w:val="both"/>
                    <w:rPr>
                      <w:rFonts w:ascii="Arial" w:hAnsi="Arial" w:cs="Arial"/>
                    </w:rPr>
                  </w:pPr>
                  <w:r w:rsidRPr="00AA6140">
                    <w:rPr>
                      <w:rFonts w:ascii="Arial" w:hAnsi="Arial" w:cs="Arial"/>
                    </w:rPr>
                    <w:t>Drive quality assurance and outcomes through co-design and robust business and technical solution assurance processes</w:t>
                  </w:r>
                </w:p>
              </w:tc>
              <w:tc>
                <w:tcPr>
                  <w:tcW w:w="4830" w:type="dxa"/>
                </w:tcPr>
                <w:p w14:paraId="5B5B9C6C" w14:textId="6E9AB169" w:rsidR="00F40C2D" w:rsidRPr="00AA6140" w:rsidRDefault="00F40C2D" w:rsidP="000C5A8E">
                  <w:pPr>
                    <w:jc w:val="both"/>
                    <w:rPr>
                      <w:rFonts w:ascii="Arial" w:hAnsi="Arial" w:cs="Arial"/>
                    </w:rPr>
                  </w:pPr>
                  <w:r w:rsidRPr="00AA6140">
                    <w:rPr>
                      <w:rFonts w:ascii="Arial" w:hAnsi="Arial" w:cs="Arial"/>
                    </w:rPr>
                    <w:t>Solutions designed by delivery partners should not be delivered without a robust quality assurance process that is owned by Fines Victoria and fully embraced by the delivery partner.</w:t>
                  </w:r>
                </w:p>
              </w:tc>
            </w:tr>
            <w:tr w:rsidR="00F40C2D" w:rsidRPr="00AA6140" w14:paraId="2DE5F0A2" w14:textId="77777777" w:rsidTr="00F40C2D">
              <w:tc>
                <w:tcPr>
                  <w:tcW w:w="1293" w:type="dxa"/>
                </w:tcPr>
                <w:p w14:paraId="2FD219E6" w14:textId="3F94EEAC" w:rsidR="00F40C2D" w:rsidRPr="00AA6140" w:rsidRDefault="00F40C2D" w:rsidP="000C5A8E">
                  <w:pPr>
                    <w:jc w:val="both"/>
                    <w:rPr>
                      <w:rFonts w:ascii="Arial" w:hAnsi="Arial" w:cs="Arial"/>
                    </w:rPr>
                  </w:pPr>
                  <w:r w:rsidRPr="00AA6140">
                    <w:rPr>
                      <w:rFonts w:ascii="Arial" w:hAnsi="Arial" w:cs="Arial"/>
                    </w:rPr>
                    <w:t>PD-10</w:t>
                  </w:r>
                </w:p>
              </w:tc>
              <w:tc>
                <w:tcPr>
                  <w:tcW w:w="3544" w:type="dxa"/>
                </w:tcPr>
                <w:p w14:paraId="2A384F78" w14:textId="4F951B1E" w:rsidR="00F40C2D" w:rsidRPr="00AA6140" w:rsidRDefault="00F40C2D" w:rsidP="000C5A8E">
                  <w:pPr>
                    <w:jc w:val="both"/>
                    <w:rPr>
                      <w:rFonts w:ascii="Arial" w:hAnsi="Arial" w:cs="Arial"/>
                    </w:rPr>
                  </w:pPr>
                  <w:r w:rsidRPr="00AA6140">
                    <w:rPr>
                      <w:rFonts w:ascii="Arial" w:hAnsi="Arial" w:cs="Arial"/>
                    </w:rPr>
                    <w:t>Maintain accountability even where risk is shared</w:t>
                  </w:r>
                </w:p>
              </w:tc>
              <w:tc>
                <w:tcPr>
                  <w:tcW w:w="4830" w:type="dxa"/>
                </w:tcPr>
                <w:p w14:paraId="4D4D69F0" w14:textId="263E378D" w:rsidR="00F40C2D" w:rsidRPr="00AA6140" w:rsidRDefault="00F40C2D" w:rsidP="000C5A8E">
                  <w:pPr>
                    <w:jc w:val="both"/>
                    <w:rPr>
                      <w:rFonts w:ascii="Arial" w:hAnsi="Arial" w:cs="Arial"/>
                    </w:rPr>
                  </w:pPr>
                  <w:r w:rsidRPr="00AA6140">
                    <w:rPr>
                      <w:rFonts w:ascii="Arial" w:hAnsi="Arial" w:cs="Arial"/>
                    </w:rPr>
                    <w:t>Outsourcing an activity shouldn’t be a matter of hand-passing a problem to a third party and then leaving it entirely up to the third party to manage.  Work effort may be outsourced, but a “stub” needs to remain in place organisationally so that the service provider is governed properly.</w:t>
                  </w:r>
                </w:p>
              </w:tc>
            </w:tr>
            <w:tr w:rsidR="00F40C2D" w:rsidRPr="00AA6140" w14:paraId="0734D045" w14:textId="77777777" w:rsidTr="00F40C2D">
              <w:tc>
                <w:tcPr>
                  <w:tcW w:w="1293" w:type="dxa"/>
                </w:tcPr>
                <w:p w14:paraId="1AD0E285" w14:textId="3BE5D40B" w:rsidR="00F40C2D" w:rsidRPr="00AA6140" w:rsidRDefault="00F40C2D" w:rsidP="000C5A8E">
                  <w:pPr>
                    <w:jc w:val="both"/>
                    <w:rPr>
                      <w:rFonts w:ascii="Arial" w:hAnsi="Arial" w:cs="Arial"/>
                    </w:rPr>
                  </w:pPr>
                  <w:r w:rsidRPr="00AA6140">
                    <w:rPr>
                      <w:rFonts w:ascii="Arial" w:hAnsi="Arial" w:cs="Arial"/>
                    </w:rPr>
                    <w:t>PD-11</w:t>
                  </w:r>
                </w:p>
              </w:tc>
              <w:tc>
                <w:tcPr>
                  <w:tcW w:w="3544" w:type="dxa"/>
                </w:tcPr>
                <w:p w14:paraId="5A8EC562" w14:textId="7B049032" w:rsidR="00F40C2D" w:rsidRPr="00AA6140" w:rsidRDefault="00F40C2D" w:rsidP="000C5A8E">
                  <w:pPr>
                    <w:jc w:val="both"/>
                    <w:rPr>
                      <w:rFonts w:ascii="Arial" w:hAnsi="Arial" w:cs="Arial"/>
                    </w:rPr>
                  </w:pPr>
                  <w:r w:rsidRPr="00AA6140">
                    <w:rPr>
                      <w:rFonts w:ascii="Arial" w:hAnsi="Arial" w:cs="Arial"/>
                    </w:rPr>
                    <w:t>One team culture characterised by multi-disciplinary teams working collaboratively and transparently to achieve shared success</w:t>
                  </w:r>
                </w:p>
              </w:tc>
              <w:tc>
                <w:tcPr>
                  <w:tcW w:w="4830" w:type="dxa"/>
                </w:tcPr>
                <w:p w14:paraId="32371BDE" w14:textId="791CC512" w:rsidR="00F40C2D" w:rsidRPr="00AA6140" w:rsidRDefault="00F40C2D" w:rsidP="000C5A8E">
                  <w:pPr>
                    <w:jc w:val="both"/>
                    <w:rPr>
                      <w:rFonts w:ascii="Arial" w:hAnsi="Arial" w:cs="Arial"/>
                    </w:rPr>
                  </w:pPr>
                  <w:r w:rsidRPr="00AA6140">
                    <w:rPr>
                      <w:rFonts w:ascii="Arial" w:hAnsi="Arial" w:cs="Arial"/>
                    </w:rPr>
                    <w:t>Organisationally heterogeneous projects should be collectively homogenous.</w:t>
                  </w:r>
                </w:p>
              </w:tc>
            </w:tr>
          </w:tbl>
          <w:p w14:paraId="3DDD2E43" w14:textId="43F16776" w:rsidR="00342C7C" w:rsidRPr="00AA6140" w:rsidRDefault="00342C7C" w:rsidP="000C5A8E">
            <w:pPr>
              <w:jc w:val="both"/>
              <w:rPr>
                <w:rFonts w:ascii="Arial" w:hAnsi="Arial" w:cs="Arial"/>
              </w:rPr>
            </w:pPr>
          </w:p>
          <w:p w14:paraId="75F336C8" w14:textId="7387DAAE" w:rsidR="00342C7C" w:rsidRPr="00AA6140" w:rsidRDefault="00342C7C" w:rsidP="000C5A8E">
            <w:pPr>
              <w:jc w:val="both"/>
              <w:rPr>
                <w:rFonts w:ascii="Arial" w:hAnsi="Arial" w:cs="Arial"/>
              </w:rPr>
            </w:pPr>
          </w:p>
        </w:tc>
      </w:tr>
    </w:tbl>
    <w:p w14:paraId="06FDD736" w14:textId="28666C14" w:rsidR="00850FD2" w:rsidRPr="00AA6140" w:rsidRDefault="00850FD2" w:rsidP="000C5A8E">
      <w:pPr>
        <w:jc w:val="both"/>
        <w:rPr>
          <w:rFonts w:ascii="Arial" w:hAnsi="Arial" w:cs="Arial"/>
          <w:color w:val="FFFFFF" w:themeColor="background1"/>
        </w:rPr>
      </w:pPr>
    </w:p>
    <w:tbl>
      <w:tblPr>
        <w:tblW w:w="4994" w:type="pct"/>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9893"/>
      </w:tblGrid>
      <w:tr w:rsidR="00850FD2" w:rsidRPr="00AA6140" w14:paraId="7AF29A08" w14:textId="77777777" w:rsidTr="00850FD2">
        <w:tc>
          <w:tcPr>
            <w:tcW w:w="5000" w:type="pct"/>
            <w:shd w:val="clear" w:color="auto" w:fill="auto"/>
          </w:tcPr>
          <w:p w14:paraId="5C292D1B" w14:textId="77777777" w:rsidR="00850FD2" w:rsidRPr="00AA6140" w:rsidRDefault="00850FD2" w:rsidP="000C5A8E">
            <w:pPr>
              <w:jc w:val="both"/>
              <w:rPr>
                <w:rFonts w:ascii="Arial" w:hAnsi="Arial" w:cs="Arial"/>
              </w:rPr>
            </w:pPr>
          </w:p>
          <w:p w14:paraId="30034930" w14:textId="77777777" w:rsidR="00850FD2" w:rsidRPr="00AA6140" w:rsidRDefault="00850FD2" w:rsidP="000C5A8E">
            <w:pPr>
              <w:pStyle w:val="Bodycopy"/>
              <w:jc w:val="both"/>
              <w:rPr>
                <w:rFonts w:cs="Arial"/>
                <w:b/>
                <w:bCs/>
                <w:sz w:val="24"/>
                <w:szCs w:val="24"/>
              </w:rPr>
            </w:pPr>
            <w:r w:rsidRPr="00AA6140">
              <w:rPr>
                <w:rFonts w:cs="Arial"/>
                <w:b/>
                <w:bCs/>
                <w:sz w:val="24"/>
                <w:szCs w:val="24"/>
              </w:rPr>
              <w:t xml:space="preserve">Our Response On:  Compliance to Delivery Principles </w:t>
            </w:r>
          </w:p>
          <w:p w14:paraId="2B555BFE" w14:textId="553F0182" w:rsidR="00850FD2" w:rsidRPr="00AA6140" w:rsidRDefault="00850FD2" w:rsidP="000C5A8E">
            <w:pPr>
              <w:jc w:val="both"/>
              <w:rPr>
                <w:rFonts w:ascii="Arial" w:hAnsi="Arial" w:cs="Arial"/>
              </w:rPr>
            </w:pPr>
          </w:p>
          <w:tbl>
            <w:tblPr>
              <w:tblStyle w:val="TableGrid"/>
              <w:tblW w:w="951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7" w:type="dxa"/>
                <w:bottom w:w="57" w:type="dxa"/>
              </w:tblCellMar>
              <w:tblLook w:val="04A0" w:firstRow="1" w:lastRow="0" w:firstColumn="1" w:lastColumn="0" w:noHBand="0" w:noVBand="1"/>
            </w:tblPr>
            <w:tblGrid>
              <w:gridCol w:w="1094"/>
              <w:gridCol w:w="1463"/>
              <w:gridCol w:w="6957"/>
            </w:tblGrid>
            <w:tr w:rsidR="00850FD2" w:rsidRPr="00AA6140" w14:paraId="3A9DDE8D" w14:textId="77777777" w:rsidTr="00850FD2">
              <w:tc>
                <w:tcPr>
                  <w:tcW w:w="1094" w:type="dxa"/>
                  <w:shd w:val="clear" w:color="auto" w:fill="00205F"/>
                </w:tcPr>
                <w:p w14:paraId="030C6AA0" w14:textId="77777777" w:rsidR="00850FD2" w:rsidRPr="00AA6140" w:rsidRDefault="00850FD2" w:rsidP="000C5A8E">
                  <w:pPr>
                    <w:pStyle w:val="Bodycopy"/>
                    <w:jc w:val="both"/>
                    <w:rPr>
                      <w:rFonts w:cs="Arial"/>
                      <w:b/>
                      <w:bCs/>
                      <w:color w:val="FFFFFF" w:themeColor="background1"/>
                      <w:sz w:val="22"/>
                      <w:szCs w:val="22"/>
                    </w:rPr>
                  </w:pPr>
                  <w:r w:rsidRPr="00AA6140">
                    <w:rPr>
                      <w:rFonts w:cs="Arial"/>
                      <w:b/>
                      <w:bCs/>
                      <w:color w:val="FFFFFF" w:themeColor="background1"/>
                      <w:sz w:val="22"/>
                      <w:szCs w:val="22"/>
                    </w:rPr>
                    <w:t>PD #</w:t>
                  </w:r>
                </w:p>
              </w:tc>
              <w:tc>
                <w:tcPr>
                  <w:tcW w:w="1463" w:type="dxa"/>
                  <w:shd w:val="clear" w:color="auto" w:fill="00205F"/>
                </w:tcPr>
                <w:p w14:paraId="0E63257D" w14:textId="77777777" w:rsidR="00850FD2" w:rsidRPr="00AA6140" w:rsidRDefault="00850FD2" w:rsidP="000C5A8E">
                  <w:pPr>
                    <w:pStyle w:val="Bodycopy"/>
                    <w:jc w:val="both"/>
                    <w:rPr>
                      <w:rFonts w:cs="Arial"/>
                      <w:b/>
                      <w:bCs/>
                      <w:color w:val="FFFFFF" w:themeColor="background1"/>
                      <w:sz w:val="22"/>
                      <w:szCs w:val="22"/>
                    </w:rPr>
                  </w:pPr>
                  <w:r w:rsidRPr="00AA6140">
                    <w:rPr>
                      <w:rFonts w:cs="Arial"/>
                      <w:b/>
                      <w:bCs/>
                      <w:color w:val="FFFFFF" w:themeColor="background1"/>
                      <w:sz w:val="22"/>
                      <w:szCs w:val="22"/>
                    </w:rPr>
                    <w:t>Wipro’s Compliance</w:t>
                  </w:r>
                </w:p>
              </w:tc>
              <w:tc>
                <w:tcPr>
                  <w:tcW w:w="6957" w:type="dxa"/>
                  <w:shd w:val="clear" w:color="auto" w:fill="00205F"/>
                </w:tcPr>
                <w:p w14:paraId="0CA1EA15" w14:textId="77777777" w:rsidR="00850FD2" w:rsidRPr="00AA6140" w:rsidRDefault="00850FD2" w:rsidP="000C5A8E">
                  <w:pPr>
                    <w:pStyle w:val="Bodycopy"/>
                    <w:jc w:val="both"/>
                    <w:rPr>
                      <w:rFonts w:cs="Arial"/>
                      <w:b/>
                      <w:bCs/>
                      <w:color w:val="FFFFFF" w:themeColor="background1"/>
                      <w:sz w:val="22"/>
                      <w:szCs w:val="22"/>
                    </w:rPr>
                  </w:pPr>
                  <w:r w:rsidRPr="00AA6140">
                    <w:rPr>
                      <w:rFonts w:cs="Arial"/>
                      <w:b/>
                      <w:bCs/>
                      <w:color w:val="FFFFFF" w:themeColor="background1"/>
                      <w:sz w:val="22"/>
                      <w:szCs w:val="22"/>
                    </w:rPr>
                    <w:t>How we deliver</w:t>
                  </w:r>
                </w:p>
              </w:tc>
            </w:tr>
            <w:tr w:rsidR="00850FD2" w:rsidRPr="00AA6140" w14:paraId="2822BFB7" w14:textId="77777777" w:rsidTr="00850FD2">
              <w:tc>
                <w:tcPr>
                  <w:tcW w:w="1094" w:type="dxa"/>
                </w:tcPr>
                <w:p w14:paraId="556FA688" w14:textId="77777777" w:rsidR="00850FD2" w:rsidRPr="00AA6140" w:rsidRDefault="00850FD2" w:rsidP="000C5A8E">
                  <w:pPr>
                    <w:pStyle w:val="Bodycopy"/>
                    <w:jc w:val="both"/>
                    <w:rPr>
                      <w:rFonts w:cs="Arial"/>
                      <w:b/>
                      <w:bCs/>
                      <w:sz w:val="22"/>
                      <w:szCs w:val="22"/>
                      <w:u w:val="single"/>
                    </w:rPr>
                  </w:pPr>
                  <w:r w:rsidRPr="00AA6140">
                    <w:rPr>
                      <w:rFonts w:cs="Arial"/>
                    </w:rPr>
                    <w:t xml:space="preserve">PD-01 </w:t>
                  </w:r>
                </w:p>
              </w:tc>
              <w:tc>
                <w:tcPr>
                  <w:tcW w:w="1463" w:type="dxa"/>
                </w:tcPr>
                <w:p w14:paraId="37548B0B"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41670474" w14:textId="77777777" w:rsidR="00850FD2" w:rsidRPr="00AA6140" w:rsidRDefault="00850FD2" w:rsidP="000C5A8E">
                  <w:pPr>
                    <w:pStyle w:val="Bodycopy"/>
                    <w:jc w:val="both"/>
                    <w:rPr>
                      <w:rFonts w:cs="Arial"/>
                      <w:sz w:val="22"/>
                      <w:szCs w:val="22"/>
                    </w:rPr>
                  </w:pPr>
                  <w:r w:rsidRPr="00AA6140">
                    <w:rPr>
                      <w:rFonts w:cs="Arial"/>
                      <w:sz w:val="22"/>
                      <w:szCs w:val="22"/>
                    </w:rPr>
                    <w:t xml:space="preserve">We have adopted Agile delivery methodology in concurrence with Program Increments (PI) as defined by you in the document Part B Technology Solution Specification under Section 7. Furthermore, during the Co-design phase (even prior to that, during the POC phase) we will be in better position to bring more granularity in terms of sprint/PI plan, so that the actual business value can be delivered in time and budget for the specific Epics. Illustrated under the table of scope coverage </w:t>
                  </w:r>
                  <w:r w:rsidRPr="00411120">
                    <w:rPr>
                      <w:rFonts w:cs="Arial"/>
                      <w:b/>
                      <w:bCs/>
                      <w:sz w:val="22"/>
                      <w:szCs w:val="22"/>
                    </w:rPr>
                    <w:t>under sec 2.3 scope of services</w:t>
                  </w:r>
                  <w:r w:rsidRPr="00AA6140">
                    <w:rPr>
                      <w:rFonts w:cs="Arial"/>
                      <w:sz w:val="22"/>
                      <w:szCs w:val="22"/>
                    </w:rPr>
                    <w:t xml:space="preserve">. </w:t>
                  </w:r>
                </w:p>
              </w:tc>
            </w:tr>
            <w:tr w:rsidR="00850FD2" w:rsidRPr="00AA6140" w14:paraId="4E44A31B" w14:textId="77777777" w:rsidTr="00850FD2">
              <w:tc>
                <w:tcPr>
                  <w:tcW w:w="1094" w:type="dxa"/>
                </w:tcPr>
                <w:p w14:paraId="5821A6B2" w14:textId="77777777" w:rsidR="00850FD2" w:rsidRPr="00AA6140" w:rsidRDefault="00850FD2" w:rsidP="000C5A8E">
                  <w:pPr>
                    <w:pStyle w:val="Bodycopy"/>
                    <w:jc w:val="both"/>
                    <w:rPr>
                      <w:rFonts w:cs="Arial"/>
                      <w:b/>
                      <w:bCs/>
                      <w:sz w:val="22"/>
                      <w:szCs w:val="22"/>
                      <w:u w:val="single"/>
                    </w:rPr>
                  </w:pPr>
                  <w:r w:rsidRPr="00AA6140">
                    <w:rPr>
                      <w:rFonts w:cs="Arial"/>
                    </w:rPr>
                    <w:t xml:space="preserve">PD-02 </w:t>
                  </w:r>
                </w:p>
              </w:tc>
              <w:tc>
                <w:tcPr>
                  <w:tcW w:w="1463" w:type="dxa"/>
                </w:tcPr>
                <w:p w14:paraId="1E04E4FD"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3CD18E15" w14:textId="77777777" w:rsidR="00850FD2" w:rsidRPr="00AA6140" w:rsidRDefault="00850FD2" w:rsidP="000C5A8E">
                  <w:pPr>
                    <w:pStyle w:val="Bodycopy"/>
                    <w:jc w:val="both"/>
                    <w:rPr>
                      <w:rFonts w:cs="Arial"/>
                      <w:sz w:val="22"/>
                      <w:szCs w:val="22"/>
                    </w:rPr>
                  </w:pPr>
                  <w:r w:rsidRPr="00AA6140">
                    <w:rPr>
                      <w:rFonts w:cs="Arial"/>
                      <w:sz w:val="22"/>
                      <w:szCs w:val="22"/>
                    </w:rPr>
                    <w:t xml:space="preserve">Starting from Release 1, until the complete transition from VIEW system to NextGen, we have proposed a layer to Run &amp; Operate, while the remaining PIs/Functionalities are getting delivered, we will continue to support the MVPs through s dedicated team working in parallel with the development spring teams. </w:t>
                  </w:r>
                  <w:r w:rsidRPr="00411120">
                    <w:rPr>
                      <w:rFonts w:cs="Arial"/>
                      <w:b/>
                      <w:bCs/>
                      <w:sz w:val="22"/>
                      <w:szCs w:val="22"/>
                    </w:rPr>
                    <w:t>This is articulated under high level implementation plan under sec 2.3.</w:t>
                  </w:r>
                </w:p>
              </w:tc>
            </w:tr>
            <w:tr w:rsidR="00850FD2" w:rsidRPr="00AA6140" w14:paraId="7FCEBAD2" w14:textId="77777777" w:rsidTr="00850FD2">
              <w:tc>
                <w:tcPr>
                  <w:tcW w:w="1094" w:type="dxa"/>
                </w:tcPr>
                <w:p w14:paraId="3A3216BB" w14:textId="77777777" w:rsidR="00850FD2" w:rsidRPr="00AA6140" w:rsidRDefault="00850FD2" w:rsidP="000C5A8E">
                  <w:pPr>
                    <w:pStyle w:val="Bodycopy"/>
                    <w:jc w:val="both"/>
                    <w:rPr>
                      <w:rFonts w:cs="Arial"/>
                      <w:b/>
                      <w:bCs/>
                      <w:sz w:val="22"/>
                      <w:szCs w:val="22"/>
                      <w:u w:val="single"/>
                    </w:rPr>
                  </w:pPr>
                  <w:r w:rsidRPr="00AA6140">
                    <w:rPr>
                      <w:rFonts w:cs="Arial"/>
                    </w:rPr>
                    <w:t xml:space="preserve">PD-03 </w:t>
                  </w:r>
                </w:p>
              </w:tc>
              <w:tc>
                <w:tcPr>
                  <w:tcW w:w="1463" w:type="dxa"/>
                </w:tcPr>
                <w:p w14:paraId="2E9EC832"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1C72EBDA" w14:textId="77777777" w:rsidR="00850FD2" w:rsidRPr="00AA6140" w:rsidRDefault="00850FD2" w:rsidP="000C5A8E">
                  <w:pPr>
                    <w:pStyle w:val="Bodycopy"/>
                    <w:jc w:val="both"/>
                    <w:rPr>
                      <w:rFonts w:cs="Arial"/>
                      <w:sz w:val="22"/>
                      <w:szCs w:val="22"/>
                    </w:rPr>
                  </w:pPr>
                  <w:r w:rsidRPr="00AA6140">
                    <w:rPr>
                      <w:rFonts w:cs="Arial"/>
                      <w:sz w:val="22"/>
                      <w:szCs w:val="22"/>
                    </w:rPr>
                    <w:t xml:space="preserve">We have proposed a “left-shift” approach in our testing scope, so that we continue doing testing along with our CI-CD activities (CI-CD-CT) iteratively and much advance in the SDLC. We plan to deploy one of the key Wipro IPs in this scope. </w:t>
                  </w:r>
                  <w:r w:rsidRPr="00411120">
                    <w:rPr>
                      <w:rFonts w:cs="Arial"/>
                      <w:b/>
                      <w:bCs/>
                      <w:sz w:val="22"/>
                      <w:szCs w:val="22"/>
                    </w:rPr>
                    <w:t>Fully covered under our testing strategy under sec 2.3</w:t>
                  </w:r>
                </w:p>
              </w:tc>
            </w:tr>
            <w:tr w:rsidR="00850FD2" w:rsidRPr="00AA6140" w14:paraId="560D6419" w14:textId="77777777" w:rsidTr="00850FD2">
              <w:tc>
                <w:tcPr>
                  <w:tcW w:w="1094" w:type="dxa"/>
                </w:tcPr>
                <w:p w14:paraId="38E20612" w14:textId="77777777" w:rsidR="00850FD2" w:rsidRPr="00AA6140" w:rsidRDefault="00850FD2" w:rsidP="000C5A8E">
                  <w:pPr>
                    <w:pStyle w:val="Bodycopy"/>
                    <w:jc w:val="both"/>
                    <w:rPr>
                      <w:rFonts w:cs="Arial"/>
                      <w:b/>
                      <w:bCs/>
                      <w:sz w:val="22"/>
                      <w:szCs w:val="22"/>
                      <w:u w:val="single"/>
                    </w:rPr>
                  </w:pPr>
                  <w:r w:rsidRPr="00AA6140">
                    <w:rPr>
                      <w:rFonts w:cs="Arial"/>
                    </w:rPr>
                    <w:t xml:space="preserve">PD-04 </w:t>
                  </w:r>
                </w:p>
              </w:tc>
              <w:tc>
                <w:tcPr>
                  <w:tcW w:w="1463" w:type="dxa"/>
                </w:tcPr>
                <w:p w14:paraId="520FBD13"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40D56841" w14:textId="75A81EEB" w:rsidR="00850FD2" w:rsidRPr="00AA6140" w:rsidRDefault="00850FD2" w:rsidP="000C5A8E">
                  <w:pPr>
                    <w:pStyle w:val="Bodycopy"/>
                    <w:jc w:val="both"/>
                    <w:rPr>
                      <w:rFonts w:cs="Arial"/>
                      <w:sz w:val="22"/>
                      <w:szCs w:val="22"/>
                    </w:rPr>
                  </w:pPr>
                  <w:r w:rsidRPr="00AA6140">
                    <w:rPr>
                      <w:rFonts w:cs="Arial"/>
                      <w:sz w:val="22"/>
                      <w:szCs w:val="22"/>
                    </w:rPr>
                    <w:t xml:space="preserve">In our solution approach and consequently in our commercial response, we have indicated to use those components of </w:t>
                  </w:r>
                  <w:r w:rsidR="00716698">
                    <w:rPr>
                      <w:rFonts w:cs="Arial"/>
                      <w:sz w:val="22"/>
                      <w:szCs w:val="22"/>
                    </w:rPr>
                    <w:t>CLIENT</w:t>
                  </w:r>
                  <w:r w:rsidRPr="00AA6140">
                    <w:rPr>
                      <w:rFonts w:cs="Arial"/>
                      <w:sz w:val="22"/>
                      <w:szCs w:val="22"/>
                    </w:rPr>
                    <w:t xml:space="preserve"> that are functionally aligned to NextGen requirements. For example – for the OCR capability we have not used any additional component, for the Mail Room service, we have not introduced any other process, and likewise, to ensure reusability in our solution approach.</w:t>
                  </w:r>
                </w:p>
              </w:tc>
            </w:tr>
            <w:tr w:rsidR="00850FD2" w:rsidRPr="00AA6140" w14:paraId="661B116D" w14:textId="77777777" w:rsidTr="00850FD2">
              <w:tc>
                <w:tcPr>
                  <w:tcW w:w="1094" w:type="dxa"/>
                </w:tcPr>
                <w:p w14:paraId="5AC5EECB" w14:textId="77777777" w:rsidR="00850FD2" w:rsidRPr="00AA6140" w:rsidRDefault="00850FD2" w:rsidP="000C5A8E">
                  <w:pPr>
                    <w:pStyle w:val="Bodycopy"/>
                    <w:jc w:val="both"/>
                    <w:rPr>
                      <w:rFonts w:cs="Arial"/>
                      <w:b/>
                      <w:bCs/>
                      <w:sz w:val="22"/>
                      <w:szCs w:val="22"/>
                      <w:u w:val="single"/>
                    </w:rPr>
                  </w:pPr>
                  <w:r w:rsidRPr="00AA6140">
                    <w:rPr>
                      <w:rFonts w:cs="Arial"/>
                    </w:rPr>
                    <w:t xml:space="preserve">PD-05 </w:t>
                  </w:r>
                </w:p>
              </w:tc>
              <w:tc>
                <w:tcPr>
                  <w:tcW w:w="1463" w:type="dxa"/>
                </w:tcPr>
                <w:p w14:paraId="7666C82C"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601A2570" w14:textId="05D0D853" w:rsidR="00850FD2" w:rsidRPr="00AA6140" w:rsidRDefault="00850FD2" w:rsidP="000C5A8E">
                  <w:pPr>
                    <w:pStyle w:val="Bodycopy"/>
                    <w:jc w:val="both"/>
                    <w:rPr>
                      <w:rFonts w:cs="Arial"/>
                      <w:sz w:val="22"/>
                      <w:szCs w:val="22"/>
                    </w:rPr>
                  </w:pPr>
                  <w:r w:rsidRPr="00AA6140">
                    <w:rPr>
                      <w:rFonts w:cs="Arial"/>
                      <w:sz w:val="22"/>
                      <w:szCs w:val="22"/>
                    </w:rPr>
                    <w:t xml:space="preserve">In our digital pod construct – our ONE team approach – we have factored the PO and the SM from </w:t>
                  </w:r>
                  <w:r w:rsidR="00716698">
                    <w:rPr>
                      <w:rFonts w:cs="Arial"/>
                      <w:sz w:val="22"/>
                      <w:szCs w:val="22"/>
                    </w:rPr>
                    <w:t>CLIENT</w:t>
                  </w:r>
                  <w:r w:rsidRPr="00AA6140">
                    <w:rPr>
                      <w:rFonts w:cs="Arial"/>
                      <w:sz w:val="22"/>
                      <w:szCs w:val="22"/>
                    </w:rPr>
                    <w:t xml:space="preserve">, in order that the team can be aligned with regards to business priorities (Epics) and the sprint velocity. </w:t>
                  </w:r>
                  <w:r w:rsidRPr="00411120">
                    <w:rPr>
                      <w:rFonts w:cs="Arial"/>
                      <w:b/>
                      <w:bCs/>
                      <w:sz w:val="22"/>
                      <w:szCs w:val="22"/>
                    </w:rPr>
                    <w:t>Fully adhered to this in our explanation of team structure under sec 2.3</w:t>
                  </w:r>
                  <w:r w:rsidRPr="00AA6140">
                    <w:rPr>
                      <w:rFonts w:cs="Arial"/>
                      <w:sz w:val="22"/>
                      <w:szCs w:val="22"/>
                    </w:rPr>
                    <w:t xml:space="preserve"> </w:t>
                  </w:r>
                </w:p>
              </w:tc>
            </w:tr>
            <w:tr w:rsidR="00850FD2" w:rsidRPr="00AA6140" w14:paraId="04130296" w14:textId="77777777" w:rsidTr="00850FD2">
              <w:tc>
                <w:tcPr>
                  <w:tcW w:w="1094" w:type="dxa"/>
                </w:tcPr>
                <w:p w14:paraId="37787756" w14:textId="77777777" w:rsidR="00850FD2" w:rsidRPr="00AA6140" w:rsidRDefault="00850FD2" w:rsidP="000C5A8E">
                  <w:pPr>
                    <w:pStyle w:val="Bodycopy"/>
                    <w:jc w:val="both"/>
                    <w:rPr>
                      <w:rFonts w:cs="Arial"/>
                      <w:b/>
                      <w:bCs/>
                      <w:sz w:val="22"/>
                      <w:szCs w:val="22"/>
                      <w:u w:val="single"/>
                    </w:rPr>
                  </w:pPr>
                  <w:r w:rsidRPr="00AA6140">
                    <w:rPr>
                      <w:rFonts w:cs="Arial"/>
                    </w:rPr>
                    <w:t xml:space="preserve">PD-06 </w:t>
                  </w:r>
                </w:p>
              </w:tc>
              <w:tc>
                <w:tcPr>
                  <w:tcW w:w="1463" w:type="dxa"/>
                </w:tcPr>
                <w:p w14:paraId="2386F7EF"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0BE24F90" w14:textId="77777777" w:rsidR="00850FD2" w:rsidRPr="00AA6140" w:rsidRDefault="00850FD2" w:rsidP="000C5A8E">
                  <w:pPr>
                    <w:pStyle w:val="Bodycopy"/>
                    <w:jc w:val="both"/>
                    <w:rPr>
                      <w:rFonts w:cs="Arial"/>
                      <w:sz w:val="22"/>
                      <w:szCs w:val="22"/>
                    </w:rPr>
                  </w:pPr>
                  <w:r w:rsidRPr="00AA6140">
                    <w:rPr>
                      <w:rFonts w:cs="Arial"/>
                      <w:sz w:val="22"/>
                      <w:szCs w:val="22"/>
                    </w:rPr>
                    <w:t xml:space="preserve">To achieve fully automated testing and deployment, we have introduced Automation Testing as part of our CT activity along with the CI-CD stack we have proposed in our Solution Architecture Response. </w:t>
                  </w:r>
                  <w:r w:rsidRPr="00411120">
                    <w:rPr>
                      <w:rFonts w:cs="Arial"/>
                      <w:b/>
                      <w:bCs/>
                      <w:sz w:val="22"/>
                      <w:szCs w:val="22"/>
                    </w:rPr>
                    <w:t>Covered more elaboratively sec 2.3 under Testing function</w:t>
                  </w:r>
                  <w:r w:rsidRPr="00AA6140">
                    <w:rPr>
                      <w:rFonts w:cs="Arial"/>
                      <w:sz w:val="22"/>
                      <w:szCs w:val="22"/>
                    </w:rPr>
                    <w:t>.</w:t>
                  </w:r>
                </w:p>
              </w:tc>
            </w:tr>
            <w:tr w:rsidR="00850FD2" w:rsidRPr="00AA6140" w14:paraId="7651D1FC" w14:textId="77777777" w:rsidTr="00850FD2">
              <w:tc>
                <w:tcPr>
                  <w:tcW w:w="1094" w:type="dxa"/>
                </w:tcPr>
                <w:p w14:paraId="6856DB9A" w14:textId="77777777" w:rsidR="00850FD2" w:rsidRPr="00AA6140" w:rsidRDefault="00850FD2" w:rsidP="000C5A8E">
                  <w:pPr>
                    <w:pStyle w:val="Bodycopy"/>
                    <w:jc w:val="both"/>
                    <w:rPr>
                      <w:rFonts w:cs="Arial"/>
                      <w:b/>
                      <w:bCs/>
                      <w:sz w:val="22"/>
                      <w:szCs w:val="22"/>
                      <w:u w:val="single"/>
                    </w:rPr>
                  </w:pPr>
                  <w:r w:rsidRPr="00AA6140">
                    <w:rPr>
                      <w:rFonts w:cs="Arial"/>
                    </w:rPr>
                    <w:t xml:space="preserve">PD-07 </w:t>
                  </w:r>
                </w:p>
              </w:tc>
              <w:tc>
                <w:tcPr>
                  <w:tcW w:w="1463" w:type="dxa"/>
                </w:tcPr>
                <w:p w14:paraId="67339C1A" w14:textId="77777777"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41F886A2" w14:textId="77777777" w:rsidR="00850FD2" w:rsidRPr="00AA6140" w:rsidRDefault="00850FD2" w:rsidP="000C5A8E">
                  <w:pPr>
                    <w:pStyle w:val="Bodycopy"/>
                    <w:jc w:val="both"/>
                    <w:rPr>
                      <w:rFonts w:cs="Arial"/>
                      <w:sz w:val="22"/>
                      <w:szCs w:val="22"/>
                    </w:rPr>
                  </w:pPr>
                  <w:r w:rsidRPr="00AA6140">
                    <w:rPr>
                      <w:rFonts w:cs="Arial"/>
                      <w:sz w:val="22"/>
                      <w:szCs w:val="22"/>
                    </w:rPr>
                    <w:t>In our project implementation plan (</w:t>
                  </w:r>
                  <w:r w:rsidRPr="00411120">
                    <w:rPr>
                      <w:rFonts w:cs="Arial"/>
                      <w:b/>
                      <w:bCs/>
                      <w:sz w:val="22"/>
                      <w:szCs w:val="22"/>
                    </w:rPr>
                    <w:t>provided as part of Sec 2.3 of this document)</w:t>
                  </w:r>
                  <w:r w:rsidRPr="00AA6140">
                    <w:rPr>
                      <w:rFonts w:cs="Arial"/>
                      <w:sz w:val="22"/>
                      <w:szCs w:val="22"/>
                    </w:rPr>
                    <w:t>, we have budgeted our effort/time towards the Foundation PI where we are enabling the technology stand-up for the development cycle to start, to avoid any work around/quick fixes.</w:t>
                  </w:r>
                </w:p>
              </w:tc>
            </w:tr>
            <w:tr w:rsidR="00850FD2" w:rsidRPr="00AA6140" w14:paraId="6A191C37" w14:textId="77777777" w:rsidTr="00850FD2">
              <w:tc>
                <w:tcPr>
                  <w:tcW w:w="1094" w:type="dxa"/>
                </w:tcPr>
                <w:p w14:paraId="3BF1A848" w14:textId="666E725B" w:rsidR="00850FD2" w:rsidRPr="00AA6140" w:rsidRDefault="00850FD2" w:rsidP="000C5A8E">
                  <w:pPr>
                    <w:pStyle w:val="Bodycopy"/>
                    <w:jc w:val="both"/>
                    <w:rPr>
                      <w:rFonts w:cs="Arial"/>
                      <w:b/>
                      <w:bCs/>
                      <w:sz w:val="22"/>
                      <w:szCs w:val="22"/>
                      <w:u w:val="single"/>
                    </w:rPr>
                  </w:pPr>
                  <w:r w:rsidRPr="00AA6140">
                    <w:rPr>
                      <w:rFonts w:cs="Arial"/>
                    </w:rPr>
                    <w:t xml:space="preserve">PD-08 </w:t>
                  </w:r>
                </w:p>
              </w:tc>
              <w:tc>
                <w:tcPr>
                  <w:tcW w:w="1463" w:type="dxa"/>
                </w:tcPr>
                <w:p w14:paraId="40D1B630" w14:textId="5D2C5930"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484715B8" w14:textId="096680F3" w:rsidR="00850FD2" w:rsidRPr="00AA6140" w:rsidRDefault="00850FD2" w:rsidP="000C5A8E">
                  <w:pPr>
                    <w:pStyle w:val="Bodycopy"/>
                    <w:jc w:val="both"/>
                    <w:rPr>
                      <w:rFonts w:cs="Arial"/>
                      <w:sz w:val="22"/>
                      <w:szCs w:val="22"/>
                    </w:rPr>
                  </w:pPr>
                  <w:r w:rsidRPr="00AA6140">
                    <w:rPr>
                      <w:rFonts w:cs="Arial"/>
                      <w:sz w:val="22"/>
                      <w:szCs w:val="22"/>
                    </w:rPr>
                    <w:t xml:space="preserve">We are fully in concurrence with the Co-design approach to program deliver, especially considering a multi-disciplinary team, and have factored our efforts/time towards the same in our commercials too. We </w:t>
                  </w:r>
                  <w:r w:rsidRPr="00AA6140">
                    <w:rPr>
                      <w:rFonts w:cs="Arial"/>
                      <w:sz w:val="22"/>
                      <w:szCs w:val="22"/>
                    </w:rPr>
                    <w:lastRenderedPageBreak/>
                    <w:t xml:space="preserve">have </w:t>
                  </w:r>
                  <w:r w:rsidRPr="00411120">
                    <w:rPr>
                      <w:rFonts w:cs="Arial"/>
                      <w:b/>
                      <w:bCs/>
                      <w:sz w:val="22"/>
                      <w:szCs w:val="22"/>
                    </w:rPr>
                    <w:t>articulated this under sec 2.3 under our agile delivery</w:t>
                  </w:r>
                  <w:r w:rsidRPr="00AA6140">
                    <w:rPr>
                      <w:rFonts w:cs="Arial"/>
                      <w:sz w:val="22"/>
                      <w:szCs w:val="22"/>
                    </w:rPr>
                    <w:t xml:space="preserve"> illustration.</w:t>
                  </w:r>
                </w:p>
              </w:tc>
            </w:tr>
            <w:tr w:rsidR="00850FD2" w:rsidRPr="00AA6140" w14:paraId="4E8D1927" w14:textId="77777777" w:rsidTr="00850FD2">
              <w:tc>
                <w:tcPr>
                  <w:tcW w:w="1094" w:type="dxa"/>
                </w:tcPr>
                <w:p w14:paraId="605C6B28" w14:textId="3C6D9D14" w:rsidR="00850FD2" w:rsidRPr="00AA6140" w:rsidRDefault="00850FD2" w:rsidP="000C5A8E">
                  <w:pPr>
                    <w:pStyle w:val="Bodycopy"/>
                    <w:jc w:val="both"/>
                    <w:rPr>
                      <w:rFonts w:cs="Arial"/>
                      <w:b/>
                      <w:bCs/>
                      <w:sz w:val="22"/>
                      <w:szCs w:val="22"/>
                      <w:u w:val="single"/>
                    </w:rPr>
                  </w:pPr>
                  <w:r w:rsidRPr="00AA6140">
                    <w:rPr>
                      <w:rFonts w:cs="Arial"/>
                    </w:rPr>
                    <w:lastRenderedPageBreak/>
                    <w:t xml:space="preserve">PD-09 </w:t>
                  </w:r>
                </w:p>
              </w:tc>
              <w:tc>
                <w:tcPr>
                  <w:tcW w:w="1463" w:type="dxa"/>
                </w:tcPr>
                <w:p w14:paraId="5487BD10" w14:textId="542FE7F3"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766CFF5A" w14:textId="16F2E0C6" w:rsidR="00850FD2" w:rsidRPr="00AA6140" w:rsidRDefault="00850FD2" w:rsidP="000C5A8E">
                  <w:pPr>
                    <w:pStyle w:val="Bodycopy"/>
                    <w:jc w:val="both"/>
                    <w:rPr>
                      <w:rFonts w:cs="Arial"/>
                      <w:sz w:val="22"/>
                      <w:szCs w:val="22"/>
                    </w:rPr>
                  </w:pPr>
                  <w:r w:rsidRPr="00AA6140">
                    <w:rPr>
                      <w:rFonts w:cs="Arial"/>
                      <w:sz w:val="22"/>
                      <w:szCs w:val="22"/>
                    </w:rPr>
                    <w:t xml:space="preserve">At every sprint level we have planned for </w:t>
                  </w:r>
                  <w:r w:rsidR="00716698">
                    <w:rPr>
                      <w:rFonts w:cs="Arial"/>
                      <w:sz w:val="22"/>
                      <w:szCs w:val="22"/>
                    </w:rPr>
                    <w:t>CLIENT</w:t>
                  </w:r>
                  <w:r w:rsidRPr="00AA6140">
                    <w:rPr>
                      <w:rFonts w:cs="Arial"/>
                      <w:sz w:val="22"/>
                      <w:szCs w:val="22"/>
                    </w:rPr>
                    <w:t xml:space="preserve"> quality assurance to be executed through UAT activity, which should be in line with our PI planning done prior to the beginning of the phase itself, before the same goes to Release. </w:t>
                  </w:r>
                  <w:r w:rsidRPr="00411120">
                    <w:rPr>
                      <w:rFonts w:cs="Arial"/>
                      <w:b/>
                      <w:bCs/>
                      <w:sz w:val="22"/>
                      <w:szCs w:val="22"/>
                    </w:rPr>
                    <w:t>Pls refer sec 2.3 for coverage on Testing function.</w:t>
                  </w:r>
                </w:p>
              </w:tc>
            </w:tr>
            <w:tr w:rsidR="00850FD2" w:rsidRPr="00AA6140" w14:paraId="37E17C77" w14:textId="77777777" w:rsidTr="00850FD2">
              <w:tc>
                <w:tcPr>
                  <w:tcW w:w="1094" w:type="dxa"/>
                </w:tcPr>
                <w:p w14:paraId="160AD7F2" w14:textId="1BF4468C" w:rsidR="00850FD2" w:rsidRPr="00AA6140" w:rsidRDefault="00850FD2" w:rsidP="000C5A8E">
                  <w:pPr>
                    <w:pStyle w:val="Bodycopy"/>
                    <w:jc w:val="both"/>
                    <w:rPr>
                      <w:rFonts w:cs="Arial"/>
                      <w:b/>
                      <w:bCs/>
                      <w:sz w:val="22"/>
                      <w:szCs w:val="22"/>
                      <w:u w:val="single"/>
                    </w:rPr>
                  </w:pPr>
                  <w:r w:rsidRPr="00AA6140">
                    <w:rPr>
                      <w:rFonts w:cs="Arial"/>
                    </w:rPr>
                    <w:t>PD-10</w:t>
                  </w:r>
                </w:p>
              </w:tc>
              <w:tc>
                <w:tcPr>
                  <w:tcW w:w="1463" w:type="dxa"/>
                </w:tcPr>
                <w:p w14:paraId="390B0C2C" w14:textId="05432DF2"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77DEC2BB" w14:textId="7D466285" w:rsidR="00850FD2" w:rsidRPr="00AA6140" w:rsidRDefault="00850FD2" w:rsidP="000C5A8E">
                  <w:pPr>
                    <w:pStyle w:val="Bodycopy"/>
                    <w:jc w:val="both"/>
                    <w:rPr>
                      <w:rFonts w:cs="Arial"/>
                      <w:sz w:val="22"/>
                      <w:szCs w:val="22"/>
                    </w:rPr>
                  </w:pPr>
                  <w:r w:rsidRPr="00AA6140">
                    <w:rPr>
                      <w:rFonts w:cs="Arial"/>
                      <w:sz w:val="22"/>
                      <w:szCs w:val="22"/>
                    </w:rPr>
                    <w:t xml:space="preserve">We have ensured we have a strong governance layer in place and a period metric to be published to the program steer, which we have </w:t>
                  </w:r>
                  <w:r w:rsidRPr="00411120">
                    <w:rPr>
                      <w:rFonts w:cs="Arial"/>
                      <w:b/>
                      <w:bCs/>
                      <w:sz w:val="22"/>
                      <w:szCs w:val="22"/>
                    </w:rPr>
                    <w:t>articulated in section 2.1 of this document, as one of critical success factors.</w:t>
                  </w:r>
                </w:p>
              </w:tc>
            </w:tr>
            <w:tr w:rsidR="00850FD2" w:rsidRPr="00AA6140" w14:paraId="19AB6799" w14:textId="77777777" w:rsidTr="00850FD2">
              <w:tc>
                <w:tcPr>
                  <w:tcW w:w="1094" w:type="dxa"/>
                </w:tcPr>
                <w:p w14:paraId="6070B6DF" w14:textId="103E7EB5" w:rsidR="00850FD2" w:rsidRPr="00AA6140" w:rsidRDefault="00850FD2" w:rsidP="000C5A8E">
                  <w:pPr>
                    <w:pStyle w:val="Bodycopy"/>
                    <w:jc w:val="both"/>
                    <w:rPr>
                      <w:rFonts w:cs="Arial"/>
                      <w:b/>
                      <w:bCs/>
                      <w:sz w:val="22"/>
                      <w:szCs w:val="22"/>
                      <w:u w:val="single"/>
                    </w:rPr>
                  </w:pPr>
                  <w:r w:rsidRPr="00AA6140">
                    <w:rPr>
                      <w:rFonts w:cs="Arial"/>
                    </w:rPr>
                    <w:t>PD-11</w:t>
                  </w:r>
                </w:p>
              </w:tc>
              <w:tc>
                <w:tcPr>
                  <w:tcW w:w="1463" w:type="dxa"/>
                </w:tcPr>
                <w:p w14:paraId="5F247A74" w14:textId="488F98EE" w:rsidR="00850FD2" w:rsidRPr="00AA6140" w:rsidRDefault="00850FD2" w:rsidP="000C5A8E">
                  <w:pPr>
                    <w:pStyle w:val="Bodycopy"/>
                    <w:jc w:val="both"/>
                    <w:rPr>
                      <w:rFonts w:cs="Arial"/>
                      <w:sz w:val="22"/>
                      <w:szCs w:val="22"/>
                    </w:rPr>
                  </w:pPr>
                  <w:r w:rsidRPr="00AA6140">
                    <w:rPr>
                      <w:rFonts w:cs="Arial"/>
                      <w:sz w:val="22"/>
                      <w:szCs w:val="22"/>
                    </w:rPr>
                    <w:t>Fully met</w:t>
                  </w:r>
                </w:p>
              </w:tc>
              <w:tc>
                <w:tcPr>
                  <w:tcW w:w="6957" w:type="dxa"/>
                </w:tcPr>
                <w:p w14:paraId="157A8E22" w14:textId="3B80FE5B" w:rsidR="00850FD2" w:rsidRPr="00AA6140" w:rsidRDefault="00850FD2" w:rsidP="000C5A8E">
                  <w:pPr>
                    <w:pStyle w:val="Bodycopy"/>
                    <w:jc w:val="both"/>
                    <w:rPr>
                      <w:rFonts w:cs="Arial"/>
                      <w:sz w:val="22"/>
                      <w:szCs w:val="22"/>
                    </w:rPr>
                  </w:pPr>
                  <w:r w:rsidRPr="00AA6140">
                    <w:rPr>
                      <w:rFonts w:cs="Arial"/>
                      <w:sz w:val="22"/>
                      <w:szCs w:val="22"/>
                    </w:rPr>
                    <w:t xml:space="preserve">We have considered this as one of the key success criteria of this program and have therefore, adhered to construct our delivery pod that consists of mix of multiple resources including </w:t>
                  </w:r>
                  <w:r w:rsidR="00716698">
                    <w:rPr>
                      <w:rFonts w:cs="Arial"/>
                      <w:sz w:val="22"/>
                      <w:szCs w:val="22"/>
                    </w:rPr>
                    <w:t>CLIENT</w:t>
                  </w:r>
                  <w:r w:rsidRPr="00AA6140">
                    <w:rPr>
                      <w:rFonts w:cs="Arial"/>
                      <w:sz w:val="22"/>
                      <w:szCs w:val="22"/>
                    </w:rPr>
                    <w:t xml:space="preserve"> personnel. Pls refer to </w:t>
                  </w:r>
                  <w:r w:rsidRPr="00411120">
                    <w:rPr>
                      <w:rFonts w:cs="Arial"/>
                      <w:b/>
                      <w:bCs/>
                      <w:sz w:val="22"/>
                      <w:szCs w:val="22"/>
                    </w:rPr>
                    <w:t>Sec 2.1 KSF # 8 for more illustration</w:t>
                  </w:r>
                  <w:r w:rsidRPr="00AA6140">
                    <w:rPr>
                      <w:rFonts w:cs="Arial"/>
                      <w:sz w:val="22"/>
                      <w:szCs w:val="22"/>
                    </w:rPr>
                    <w:t xml:space="preserve">. </w:t>
                  </w:r>
                </w:p>
              </w:tc>
            </w:tr>
          </w:tbl>
          <w:p w14:paraId="04B6FC1D" w14:textId="77777777" w:rsidR="00850FD2" w:rsidRPr="00AA6140" w:rsidRDefault="00850FD2" w:rsidP="000C5A8E">
            <w:pPr>
              <w:jc w:val="both"/>
              <w:rPr>
                <w:rFonts w:ascii="Arial" w:hAnsi="Arial" w:cs="Arial"/>
              </w:rPr>
            </w:pPr>
          </w:p>
        </w:tc>
      </w:tr>
    </w:tbl>
    <w:p w14:paraId="55F9D631" w14:textId="6C9AF5DB" w:rsidR="00850FD2" w:rsidRPr="00AA6140" w:rsidRDefault="00850FD2" w:rsidP="000C5A8E">
      <w:pPr>
        <w:jc w:val="both"/>
        <w:rPr>
          <w:rFonts w:ascii="Arial" w:hAnsi="Arial" w:cs="Arial"/>
          <w:color w:val="FFFFFF" w:themeColor="background1"/>
        </w:rPr>
      </w:pPr>
    </w:p>
    <w:p w14:paraId="2E663BA5" w14:textId="1862858E" w:rsidR="000E55B2" w:rsidRPr="00AA6140" w:rsidRDefault="000E55B2" w:rsidP="000C5A8E">
      <w:pPr>
        <w:pStyle w:val="Bodycopy"/>
        <w:jc w:val="both"/>
        <w:rPr>
          <w:rFonts w:cs="Arial"/>
          <w:b/>
          <w:bCs/>
          <w:sz w:val="22"/>
          <w:szCs w:val="22"/>
          <w:u w:val="single"/>
        </w:rPr>
      </w:pPr>
    </w:p>
    <w:p w14:paraId="488EA964" w14:textId="56EF3F70" w:rsidR="000E55B2" w:rsidRPr="00AA6140" w:rsidRDefault="000E55B2" w:rsidP="000C5A8E">
      <w:pPr>
        <w:jc w:val="both"/>
        <w:rPr>
          <w:rFonts w:ascii="Arial" w:hAnsi="Arial" w:cs="Arial"/>
          <w:color w:val="FFFFFF" w:themeColor="background1"/>
        </w:rPr>
      </w:pPr>
    </w:p>
    <w:tbl>
      <w:tblPr>
        <w:tblW w:w="4994" w:type="pct"/>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7" w:type="dxa"/>
          <w:bottom w:w="57" w:type="dxa"/>
        </w:tblCellMar>
        <w:tblLook w:val="01E0" w:firstRow="1" w:lastRow="1" w:firstColumn="1" w:lastColumn="1" w:noHBand="0" w:noVBand="0"/>
      </w:tblPr>
      <w:tblGrid>
        <w:gridCol w:w="9893"/>
      </w:tblGrid>
      <w:tr w:rsidR="004C0271" w:rsidRPr="00AA6140" w14:paraId="6509D4D2" w14:textId="77777777" w:rsidTr="3CDA9E63">
        <w:trPr>
          <w:tblHeader/>
        </w:trPr>
        <w:tc>
          <w:tcPr>
            <w:tcW w:w="5000" w:type="pct"/>
            <w:shd w:val="clear" w:color="auto" w:fill="002060"/>
          </w:tcPr>
          <w:p w14:paraId="73F6FB0B" w14:textId="455134EF" w:rsidR="004C0271" w:rsidRPr="00AA6140" w:rsidRDefault="004C0271" w:rsidP="00BF6119">
            <w:pPr>
              <w:pStyle w:val="Heading2"/>
              <w:numPr>
                <w:ilvl w:val="1"/>
                <w:numId w:val="97"/>
              </w:numPr>
              <w:tabs>
                <w:tab w:val="left" w:pos="709"/>
              </w:tabs>
              <w:ind w:left="589" w:hanging="360"/>
              <w:jc w:val="both"/>
              <w:rPr>
                <w:color w:val="FFFFFF" w:themeColor="background1"/>
              </w:rPr>
            </w:pPr>
            <w:bookmarkStart w:id="31" w:name="_Toc75280410"/>
            <w:r w:rsidRPr="00AA6140">
              <w:rPr>
                <w:color w:val="FFFFFF" w:themeColor="background1"/>
              </w:rPr>
              <w:t>Case studies</w:t>
            </w:r>
            <w:bookmarkEnd w:id="31"/>
            <w:r w:rsidRPr="00AA6140">
              <w:rPr>
                <w:color w:val="FFFFFF" w:themeColor="background1"/>
              </w:rPr>
              <w:t xml:space="preserve"> </w:t>
            </w:r>
          </w:p>
        </w:tc>
      </w:tr>
      <w:tr w:rsidR="004C0271" w:rsidRPr="00AA6140" w14:paraId="1B6D2840" w14:textId="77777777" w:rsidTr="3CDA9E63">
        <w:tc>
          <w:tcPr>
            <w:tcW w:w="5000" w:type="pct"/>
            <w:shd w:val="clear" w:color="auto" w:fill="F2F2F2" w:themeFill="background1" w:themeFillShade="F2"/>
          </w:tcPr>
          <w:p w14:paraId="453677FF" w14:textId="77777777" w:rsidR="004C0271" w:rsidRPr="00AA6140" w:rsidRDefault="004C0271" w:rsidP="000C5A8E">
            <w:pPr>
              <w:jc w:val="both"/>
              <w:rPr>
                <w:rFonts w:ascii="Arial" w:hAnsi="Arial" w:cs="Arial"/>
              </w:rPr>
            </w:pPr>
            <w:r w:rsidRPr="00AA6140">
              <w:rPr>
                <w:rFonts w:ascii="Arial" w:hAnsi="Arial" w:cs="Arial"/>
              </w:rPr>
              <w:t xml:space="preserve">Provide three examples of successful implementation engagements where you have delivered your proposed technology solutions in context of similar scale and complexity within government or large organisations within the last 5 years. </w:t>
            </w:r>
          </w:p>
          <w:p w14:paraId="55A64734" w14:textId="77777777" w:rsidR="004C0271" w:rsidRPr="00AA6140" w:rsidRDefault="004C0271" w:rsidP="000C5A8E">
            <w:pPr>
              <w:jc w:val="both"/>
              <w:rPr>
                <w:rFonts w:ascii="Arial" w:hAnsi="Arial" w:cs="Arial"/>
                <w:i/>
                <w:iCs/>
              </w:rPr>
            </w:pPr>
          </w:p>
          <w:p w14:paraId="6706805D" w14:textId="7BF6F541" w:rsidR="004C0271" w:rsidRPr="00AA6140" w:rsidRDefault="004C0271" w:rsidP="000C5A8E">
            <w:pPr>
              <w:jc w:val="both"/>
              <w:rPr>
                <w:rFonts w:ascii="Arial" w:hAnsi="Arial" w:cs="Arial"/>
              </w:rPr>
            </w:pPr>
            <w:r w:rsidRPr="00AA6140">
              <w:rPr>
                <w:rFonts w:ascii="Arial" w:hAnsi="Arial" w:cs="Arial"/>
              </w:rPr>
              <w:t xml:space="preserve">The case studies must contain the examples provided in your response to Part D Schedule 4 Business Scenarios and detail how the case study addresses the </w:t>
            </w:r>
            <w:r w:rsidR="00C318B7">
              <w:rPr>
                <w:rFonts w:ascii="Arial" w:hAnsi="Arial" w:cs="Arial"/>
              </w:rPr>
              <w:t>CLIENT</w:t>
            </w:r>
            <w:r w:rsidRPr="00AA6140">
              <w:rPr>
                <w:rFonts w:ascii="Arial" w:hAnsi="Arial" w:cs="Arial"/>
              </w:rPr>
              <w:t xml:space="preserve"> delivery principles as specified in section 4.1</w:t>
            </w:r>
          </w:p>
          <w:p w14:paraId="7F774DE4" w14:textId="77777777" w:rsidR="004C0271" w:rsidRPr="00AA6140" w:rsidRDefault="004C0271" w:rsidP="000C5A8E">
            <w:pPr>
              <w:jc w:val="both"/>
              <w:rPr>
                <w:rFonts w:ascii="Arial" w:hAnsi="Arial" w:cs="Arial"/>
                <w:i/>
                <w:iCs/>
              </w:rPr>
            </w:pPr>
          </w:p>
          <w:p w14:paraId="1EF4296D" w14:textId="4494D1A3" w:rsidR="004C0271" w:rsidRPr="00AA6140" w:rsidRDefault="004C0271" w:rsidP="000C5A8E">
            <w:pPr>
              <w:jc w:val="both"/>
              <w:rPr>
                <w:rFonts w:ascii="Arial" w:hAnsi="Arial" w:cs="Arial"/>
              </w:rPr>
            </w:pPr>
            <w:r w:rsidRPr="00AA6140">
              <w:rPr>
                <w:rFonts w:ascii="Arial" w:hAnsi="Arial" w:cs="Arial"/>
              </w:rPr>
              <w:t xml:space="preserve">Referees from the case studies are to be provided. </w:t>
            </w:r>
            <w:r w:rsidR="00C318B7">
              <w:rPr>
                <w:rFonts w:ascii="Arial" w:hAnsi="Arial" w:cs="Arial"/>
              </w:rPr>
              <w:t>CLIENT</w:t>
            </w:r>
            <w:r w:rsidRPr="00AA6140">
              <w:rPr>
                <w:rFonts w:ascii="Arial" w:hAnsi="Arial" w:cs="Arial"/>
              </w:rPr>
              <w:t xml:space="preserve"> reserves the right to contact/site-visit clients of Tenderers. If you are proposing a sub-contractor or partnership model please include case studies which are representative of your past experience in the delivery of such models.</w:t>
            </w:r>
          </w:p>
          <w:p w14:paraId="17E60F58" w14:textId="77777777" w:rsidR="004C0271" w:rsidRPr="00AA6140" w:rsidRDefault="004C0271" w:rsidP="000C5A8E">
            <w:pPr>
              <w:jc w:val="both"/>
              <w:rPr>
                <w:rFonts w:ascii="Arial" w:hAnsi="Arial" w:cs="Arial"/>
                <w:i/>
                <w:iCs/>
              </w:rPr>
            </w:pPr>
          </w:p>
          <w:p w14:paraId="6FE76727" w14:textId="77777777" w:rsidR="004C0271" w:rsidRPr="00AA6140" w:rsidRDefault="004C0271" w:rsidP="000C5A8E">
            <w:pPr>
              <w:jc w:val="both"/>
              <w:rPr>
                <w:rFonts w:ascii="Arial" w:hAnsi="Arial" w:cs="Arial"/>
              </w:rPr>
            </w:pPr>
            <w:r w:rsidRPr="00AA6140">
              <w:rPr>
                <w:rFonts w:ascii="Arial" w:hAnsi="Arial" w:cs="Arial"/>
              </w:rPr>
              <w:t>The case studies are to be succinct and contain only information relevant to the requirements of this RFT.</w:t>
            </w:r>
          </w:p>
        </w:tc>
      </w:tr>
    </w:tbl>
    <w:p w14:paraId="31FEAD80" w14:textId="77777777" w:rsidR="004C0271" w:rsidRPr="00AA6140" w:rsidRDefault="004C0271" w:rsidP="000C5A8E">
      <w:pPr>
        <w:jc w:val="both"/>
        <w:rPr>
          <w:rFonts w:ascii="Arial" w:hAnsi="Arial" w:cs="Arial"/>
          <w:b/>
        </w:rPr>
      </w:pPr>
    </w:p>
    <w:p w14:paraId="68877C05" w14:textId="77777777" w:rsidR="004C0271" w:rsidRPr="00AA6140" w:rsidRDefault="004C0271" w:rsidP="000C5A8E">
      <w:pPr>
        <w:pStyle w:val="PTNormalResponse"/>
        <w:jc w:val="both"/>
        <w:rPr>
          <w:rFonts w:eastAsia="Cambria" w:cs="Arial"/>
        </w:rPr>
      </w:pPr>
    </w:p>
    <w:p w14:paraId="336187A0" w14:textId="460414EA" w:rsidR="000E55B2" w:rsidRPr="00AA6140" w:rsidRDefault="000E55B2" w:rsidP="000C5A8E">
      <w:pPr>
        <w:jc w:val="both"/>
        <w:rPr>
          <w:rFonts w:ascii="Arial" w:hAnsi="Arial" w:cs="Arial"/>
          <w:color w:val="FFFFFF" w:themeColor="background1"/>
        </w:rPr>
      </w:pPr>
    </w:p>
    <w:sectPr w:rsidR="000E55B2" w:rsidRPr="00AA6140" w:rsidSect="00E02091">
      <w:headerReference w:type="first" r:id="rId53"/>
      <w:pgSz w:w="11906" w:h="16838" w:code="9"/>
      <w:pgMar w:top="1307" w:right="851" w:bottom="567" w:left="1134" w:header="406"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DE81" w14:textId="77777777" w:rsidR="00BD22C7" w:rsidRDefault="00BD22C7">
      <w:r>
        <w:separator/>
      </w:r>
    </w:p>
  </w:endnote>
  <w:endnote w:type="continuationSeparator" w:id="0">
    <w:p w14:paraId="30EFE2B9" w14:textId="77777777" w:rsidR="00BD22C7" w:rsidRDefault="00BD22C7">
      <w:r>
        <w:continuationSeparator/>
      </w:r>
    </w:p>
  </w:endnote>
  <w:endnote w:type="continuationNotice" w:id="1">
    <w:p w14:paraId="1EE8240A" w14:textId="77777777" w:rsidR="00BD22C7" w:rsidRDefault="00BD22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8537897"/>
      <w:docPartObj>
        <w:docPartGallery w:val="Page Numbers (Bottom of Page)"/>
        <w:docPartUnique/>
      </w:docPartObj>
    </w:sdtPr>
    <w:sdtEndPr>
      <w:rPr>
        <w:rStyle w:val="PageNumber"/>
      </w:rPr>
    </w:sdtEndPr>
    <w:sdtContent>
      <w:p w14:paraId="73B242B8" w14:textId="2BCFB3D1" w:rsidR="007930E0" w:rsidRDefault="007930E0" w:rsidP="008728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BFC945" w14:textId="77777777" w:rsidR="007930E0" w:rsidRDefault="007930E0" w:rsidP="00F541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0183055"/>
      <w:docPartObj>
        <w:docPartGallery w:val="Page Numbers (Bottom of Page)"/>
        <w:docPartUnique/>
      </w:docPartObj>
    </w:sdtPr>
    <w:sdtEndPr>
      <w:rPr>
        <w:rStyle w:val="PageNumber"/>
      </w:rPr>
    </w:sdtEndPr>
    <w:sdtContent>
      <w:p w14:paraId="4B6ED5C8" w14:textId="7259828B" w:rsidR="007930E0" w:rsidRDefault="007930E0" w:rsidP="008728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46153">
          <w:rPr>
            <w:rStyle w:val="PageNumber"/>
            <w:noProof/>
          </w:rPr>
          <w:t>77</w:t>
        </w:r>
        <w:r>
          <w:rPr>
            <w:rStyle w:val="PageNumber"/>
          </w:rPr>
          <w:fldChar w:fldCharType="end"/>
        </w:r>
      </w:p>
    </w:sdtContent>
  </w:sdt>
  <w:p w14:paraId="525465E4" w14:textId="5110FF59" w:rsidR="007930E0" w:rsidRDefault="007930E0" w:rsidP="00F541D3">
    <w:pPr>
      <w:pStyle w:val="DJRfooter"/>
      <w:tabs>
        <w:tab w:val="left" w:pos="567"/>
        <w:tab w:val="left" w:pos="1418"/>
        <w:tab w:val="left" w:pos="4395"/>
      </w:tabs>
      <w:ind w:right="360"/>
    </w:pPr>
  </w:p>
  <w:p w14:paraId="4B2F05A9" w14:textId="649B66ED" w:rsidR="007930E0" w:rsidRPr="00F541D3" w:rsidRDefault="007930E0" w:rsidP="00F541D3">
    <w:pPr>
      <w:pStyle w:val="Footer"/>
      <w:ind w:right="360"/>
      <w:rPr>
        <w:bCs w:val="0"/>
        <w:snapToGrid/>
        <w:color w:val="auto"/>
        <w:sz w:val="20"/>
        <w:szCs w:val="18"/>
      </w:rPr>
    </w:pPr>
    <w:r>
      <w:rPr>
        <w:bCs w:val="0"/>
        <w:snapToGrid/>
        <w:color w:val="auto"/>
        <w:sz w:val="20"/>
        <w:szCs w:val="18"/>
      </w:rPr>
      <w:t>Confidential @ Wipro</w:t>
    </w:r>
  </w:p>
  <w:p w14:paraId="46FC8D5C" w14:textId="037F66E1" w:rsidR="007930E0" w:rsidRPr="007B6DEE" w:rsidRDefault="007930E0" w:rsidP="00F541D3">
    <w:pPr>
      <w:pStyle w:val="DJRfooter"/>
      <w:tabs>
        <w:tab w:val="clear" w:pos="9299"/>
        <w:tab w:val="left" w:pos="567"/>
        <w:tab w:val="left" w:pos="1418"/>
        <w:tab w:val="left" w:pos="4395"/>
        <w:tab w:val="right" w:pos="992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2607972"/>
      <w:docPartObj>
        <w:docPartGallery w:val="Page Numbers (Bottom of Page)"/>
        <w:docPartUnique/>
      </w:docPartObj>
    </w:sdtPr>
    <w:sdtEndPr>
      <w:rPr>
        <w:rStyle w:val="PageNumber"/>
      </w:rPr>
    </w:sdtEndPr>
    <w:sdtContent>
      <w:p w14:paraId="210C0E36" w14:textId="04F9C710" w:rsidR="007930E0" w:rsidRDefault="007930E0" w:rsidP="00A810DB">
        <w:pPr>
          <w:pStyle w:val="Footer"/>
          <w:framePr w:wrap="none" w:vAnchor="text" w:hAnchor="margin" w:xAlign="right" w:y="118"/>
          <w:rPr>
            <w:rStyle w:val="PageNumber"/>
          </w:rPr>
        </w:pPr>
        <w:r>
          <w:rPr>
            <w:rStyle w:val="PageNumber"/>
          </w:rPr>
          <w:fldChar w:fldCharType="begin"/>
        </w:r>
        <w:r>
          <w:rPr>
            <w:rStyle w:val="PageNumber"/>
          </w:rPr>
          <w:instrText xml:space="preserve"> PAGE </w:instrText>
        </w:r>
        <w:r>
          <w:rPr>
            <w:rStyle w:val="PageNumber"/>
          </w:rPr>
          <w:fldChar w:fldCharType="separate"/>
        </w:r>
        <w:r w:rsidR="00A14597">
          <w:rPr>
            <w:rStyle w:val="PageNumber"/>
            <w:noProof/>
          </w:rPr>
          <w:t>30</w:t>
        </w:r>
        <w:r>
          <w:rPr>
            <w:rStyle w:val="PageNumber"/>
          </w:rPr>
          <w:fldChar w:fldCharType="end"/>
        </w:r>
      </w:p>
    </w:sdtContent>
  </w:sdt>
  <w:p w14:paraId="7DDE1CFF" w14:textId="77777777" w:rsidR="007930E0" w:rsidRPr="00F541D3" w:rsidRDefault="007930E0" w:rsidP="00A810DB">
    <w:pPr>
      <w:pStyle w:val="Footer"/>
      <w:ind w:right="360"/>
      <w:rPr>
        <w:bCs w:val="0"/>
        <w:snapToGrid/>
        <w:color w:val="auto"/>
        <w:sz w:val="20"/>
        <w:szCs w:val="18"/>
      </w:rPr>
    </w:pPr>
    <w:r w:rsidRPr="00F541D3">
      <w:rPr>
        <w:bCs w:val="0"/>
        <w:snapToGrid/>
        <w:color w:val="auto"/>
        <w:sz w:val="20"/>
        <w:szCs w:val="18"/>
      </w:rPr>
      <w:t>Confidential @ Wipro Limited</w:t>
    </w:r>
  </w:p>
  <w:p w14:paraId="4D0B62B0" w14:textId="77777777" w:rsidR="007930E0" w:rsidRDefault="00793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46C40" w14:textId="77777777" w:rsidR="00BD22C7" w:rsidRDefault="00BD22C7" w:rsidP="00D6593B">
      <w:r>
        <w:separator/>
      </w:r>
    </w:p>
  </w:footnote>
  <w:footnote w:type="continuationSeparator" w:id="0">
    <w:p w14:paraId="3E05E981" w14:textId="77777777" w:rsidR="00BD22C7" w:rsidRDefault="00BD22C7">
      <w:r>
        <w:continuationSeparator/>
      </w:r>
    </w:p>
  </w:footnote>
  <w:footnote w:type="continuationNotice" w:id="1">
    <w:p w14:paraId="22781C06" w14:textId="77777777" w:rsidR="00BD22C7" w:rsidRDefault="00BD22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89AD" w14:textId="187A240A" w:rsidR="007930E0" w:rsidRPr="00EE172C" w:rsidRDefault="007930E0" w:rsidP="0072569D">
    <w:pPr>
      <w:pStyle w:val="NoStyle"/>
    </w:pPr>
    <w:r w:rsidRPr="00F541D3">
      <w:rPr>
        <w:noProof/>
      </w:rPr>
      <mc:AlternateContent>
        <mc:Choice Requires="wps">
          <w:drawing>
            <wp:anchor distT="0" distB="0" distL="114300" distR="114300" simplePos="0" relativeHeight="251658241" behindDoc="0" locked="0" layoutInCell="1" allowOverlap="1" wp14:anchorId="69A06AD3" wp14:editId="60E26D8E">
              <wp:simplePos x="0" y="0"/>
              <wp:positionH relativeFrom="margin">
                <wp:posOffset>-155546</wp:posOffset>
              </wp:positionH>
              <wp:positionV relativeFrom="paragraph">
                <wp:posOffset>-257810</wp:posOffset>
              </wp:positionV>
              <wp:extent cx="5963478" cy="812800"/>
              <wp:effectExtent l="0" t="0" r="0" b="0"/>
              <wp:wrapNone/>
              <wp:docPr id="17" name="Rectangle 17"/>
              <wp:cNvGraphicFramePr/>
              <a:graphic xmlns:a="http://schemas.openxmlformats.org/drawingml/2006/main">
                <a:graphicData uri="http://schemas.microsoft.com/office/word/2010/wordprocessingShape">
                  <wps:wsp>
                    <wps:cNvSpPr/>
                    <wps:spPr>
                      <a:xfrm>
                        <a:off x="0" y="0"/>
                        <a:ext cx="5963478" cy="812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A9881F" w14:textId="37B8CADD" w:rsidR="007930E0" w:rsidRPr="00F541D3" w:rsidRDefault="007930E0" w:rsidP="00F541D3">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p>
                        <w:p w14:paraId="7CD7D69D" w14:textId="6B59D648" w:rsidR="007930E0" w:rsidRPr="00F541D3" w:rsidRDefault="007930E0" w:rsidP="00F541D3">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r>
                            <w:rPr>
                              <w:rFonts w:ascii="Arial" w:hAnsi="Arial" w:cs="Arial"/>
                              <w:color w:val="000000" w:themeColor="text1"/>
                              <w:sz w:val="18"/>
                              <w:szCs w:val="18"/>
                            </w:rPr>
                            <w:tab/>
                          </w:r>
                          <w:r>
                            <w:rPr>
                              <w:rFonts w:ascii="Arial" w:hAnsi="Arial" w:cs="Arial"/>
                              <w:color w:val="000000" w:themeColor="text1"/>
                              <w:sz w:val="18"/>
                              <w:szCs w:val="18"/>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06AD3" id="Rectangle 17" o:spid="_x0000_s1026" style="position:absolute;margin-left:-12.25pt;margin-top:-20.3pt;width:469.55pt;height:6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" filled="f" stroked="f" strokeweight="1pt">
              <v:textbox>
                <w:txbxContent>
                  <w:p w14:paraId="42A9881F" w14:textId="37B8CADD" w:rsidR="007930E0" w:rsidRPr="00F541D3" w:rsidRDefault="007930E0" w:rsidP="00F541D3">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r>
                      <w:rPr>
                        <w:rFonts w:ascii="Arial" w:hAnsi="Arial" w:cs="Arial"/>
                        <w:color w:val="000000" w:themeColor="text1"/>
                        <w:sz w:val="18"/>
                        <w:szCs w:val="18"/>
                      </w:rPr>
                      <w:tab/>
                    </w:r>
                  </w:p>
                  <w:p w14:paraId="7CD7D69D" w14:textId="6B59D648" w:rsidR="007930E0" w:rsidRPr="00F541D3" w:rsidRDefault="007930E0" w:rsidP="00F541D3">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r>
                      <w:rPr>
                        <w:rFonts w:ascii="Arial" w:hAnsi="Arial" w:cs="Arial"/>
                        <w:color w:val="000000" w:themeColor="text1"/>
                        <w:sz w:val="18"/>
                        <w:szCs w:val="18"/>
                      </w:rPr>
                      <w:tab/>
                    </w:r>
                    <w:r>
                      <w:rPr>
                        <w:rFonts w:ascii="Arial" w:hAnsi="Arial" w:cs="Arial"/>
                        <w:color w:val="000000" w:themeColor="text1"/>
                        <w:sz w:val="18"/>
                        <w:szCs w:val="18"/>
                      </w:rPr>
                      <w:tab/>
                    </w:r>
                  </w:p>
                </w:txbxContent>
              </v:textbox>
              <w10:wrap anchorx="margin"/>
            </v:rect>
          </w:pict>
        </mc:Fallback>
      </mc:AlternateContent>
    </w:r>
    <w:r w:rsidRPr="00F541D3">
      <w:rPr>
        <w:noProof/>
      </w:rPr>
      <mc:AlternateContent>
        <mc:Choice Requires="wpg">
          <w:drawing>
            <wp:anchor distT="0" distB="0" distL="114300" distR="114300" simplePos="0" relativeHeight="251658240" behindDoc="1" locked="0" layoutInCell="1" allowOverlap="1" wp14:anchorId="4FCFE251" wp14:editId="7D543524">
              <wp:simplePos x="0" y="0"/>
              <wp:positionH relativeFrom="column">
                <wp:posOffset>7187565</wp:posOffset>
              </wp:positionH>
              <wp:positionV relativeFrom="paragraph">
                <wp:posOffset>-24130</wp:posOffset>
              </wp:positionV>
              <wp:extent cx="1924685" cy="406400"/>
              <wp:effectExtent l="0" t="0" r="5715" b="0"/>
              <wp:wrapNone/>
              <wp:docPr id="58" name="Group 58"/>
              <wp:cNvGraphicFramePr/>
              <a:graphic xmlns:a="http://schemas.openxmlformats.org/drawingml/2006/main">
                <a:graphicData uri="http://schemas.microsoft.com/office/word/2010/wordprocessingGroup">
                  <wpg:wgp>
                    <wpg:cNvGrpSpPr/>
                    <wpg:grpSpPr>
                      <a:xfrm>
                        <a:off x="0" y="0"/>
                        <a:ext cx="1924685" cy="406400"/>
                        <a:chOff x="0" y="0"/>
                        <a:chExt cx="2019300" cy="426720"/>
                      </a:xfrm>
                    </wpg:grpSpPr>
                    <pic:pic xmlns:pic="http://schemas.openxmlformats.org/drawingml/2006/picture">
                      <pic:nvPicPr>
                        <pic:cNvPr id="59" name="Picture 59" descr="Deputy Secretary, Aboriginal Justice | Indigenous Employment Australia |  Indigenous Jobs and Opportuniti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8100" cy="355600"/>
                        </a:xfrm>
                        <a:prstGeom prst="rect">
                          <a:avLst/>
                        </a:prstGeom>
                        <a:noFill/>
                        <a:ln>
                          <a:noFill/>
                        </a:ln>
                      </pic:spPr>
                    </pic:pic>
                    <pic:pic xmlns:pic="http://schemas.openxmlformats.org/drawingml/2006/picture">
                      <pic:nvPicPr>
                        <pic:cNvPr id="61" name="Picture 12" descr="Shape&#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l="9981" t="11774" r="9918" b="11902"/>
                        <a:stretch/>
                      </pic:blipFill>
                      <pic:spPr>
                        <a:xfrm>
                          <a:off x="1485900" y="0"/>
                          <a:ext cx="533400" cy="426720"/>
                        </a:xfrm>
                        <a:prstGeom prst="rect">
                          <a:avLst/>
                        </a:prstGeom>
                      </pic:spPr>
                    </pic:pic>
                    <wps:wsp>
                      <wps:cNvPr id="1564961281" name="Straight Connector 1564961281"/>
                      <wps:cNvCnPr/>
                      <wps:spPr>
                        <a:xfrm>
                          <a:off x="1397000" y="0"/>
                          <a:ext cx="0" cy="35560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4D0C1F" id="Group 58" o:spid="_x0000_s1026" style="position:absolute;margin-left:565.95pt;margin-top:-1.9pt;width:151.55pt;height:32pt;z-index:-251658240;mso-width-relative:margin;mso-height-relative:margin" coordsize="20193,42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27" type="#_x0000_t75" alt="Deputy Secretary, Aboriginal Justice | Indigenous Employment Australia |  Indigenous Jobs and Opportunities" style="position:absolute;width:13081;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">
                <v:imagedata r:id="rId3" o:title="Deputy Secretary, Aboriginal Justice | Indigenous Employment Australia |  Indigenous Jobs and Opportunities"/>
              </v:shape>
              <v:shape id="Picture 12" o:spid="_x0000_s1028" type="#_x0000_t75" alt="Shape&#10;&#10;Description automatically generated" style="position:absolute;left:14859;width:5334;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">
                <v:imagedata r:id="rId4" o:title="Shape&#10;&#10;Description automatically generated" croptop="7716f" cropbottom="7800f" cropleft="6541f" cropright="6500f"/>
              </v:shape>
              <v:line id="Straight Connector 1564961281" o:spid="_x0000_s1029" style="position:absolute;visibility:visible;mso-wrap-style:square" from="13970,0" to="13970,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" strokecolor="#bfbfbf [2412]" strokeweight=".5pt">
                <v:stroke joinstyle="miter"/>
              </v:lin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6CCC" w14:textId="55373C70" w:rsidR="007930E0" w:rsidRDefault="007930E0" w:rsidP="00F438A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C800" w14:textId="181AF61F" w:rsidR="007930E0" w:rsidRPr="00EE172C" w:rsidRDefault="007930E0" w:rsidP="0072569D">
    <w:pPr>
      <w:pStyle w:val="NoStyle"/>
    </w:pPr>
    <w:r w:rsidRPr="00F541D3">
      <w:rPr>
        <w:noProof/>
      </w:rPr>
      <mc:AlternateContent>
        <mc:Choice Requires="wps">
          <w:drawing>
            <wp:anchor distT="0" distB="0" distL="114300" distR="114300" simplePos="0" relativeHeight="251658248" behindDoc="0" locked="0" layoutInCell="1" allowOverlap="1" wp14:anchorId="37AB6138" wp14:editId="5D60BDEE">
              <wp:simplePos x="0" y="0"/>
              <wp:positionH relativeFrom="column">
                <wp:posOffset>-153035</wp:posOffset>
              </wp:positionH>
              <wp:positionV relativeFrom="paragraph">
                <wp:posOffset>-257810</wp:posOffset>
              </wp:positionV>
              <wp:extent cx="3454400" cy="812800"/>
              <wp:effectExtent l="0" t="0" r="0" b="0"/>
              <wp:wrapNone/>
              <wp:docPr id="63" name="Rectangle 63"/>
              <wp:cNvGraphicFramePr/>
              <a:graphic xmlns:a="http://schemas.openxmlformats.org/drawingml/2006/main">
                <a:graphicData uri="http://schemas.microsoft.com/office/word/2010/wordprocessingShape">
                  <wps:wsp>
                    <wps:cNvSpPr/>
                    <wps:spPr>
                      <a:xfrm>
                        <a:off x="0" y="0"/>
                        <a:ext cx="3454400" cy="812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39175E" w14:textId="77777777" w:rsidR="007930E0" w:rsidRPr="00F541D3" w:rsidRDefault="007930E0" w:rsidP="00F541D3">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p>
                        <w:p w14:paraId="0D42326A" w14:textId="707E6C8F" w:rsidR="007930E0" w:rsidRPr="00F541D3" w:rsidRDefault="007930E0" w:rsidP="00F541D3">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B6138" id="Rectangle 63" o:spid="_x0000_s1027" style="position:absolute;margin-left:-12.05pt;margin-top:-20.3pt;width:272pt;height:6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" filled="f" stroked="f" strokeweight="1pt">
              <v:textbox>
                <w:txbxContent>
                  <w:p w14:paraId="3439175E" w14:textId="77777777" w:rsidR="007930E0" w:rsidRPr="00F541D3" w:rsidRDefault="007930E0" w:rsidP="00F541D3">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p>
                  <w:p w14:paraId="0D42326A" w14:textId="707E6C8F" w:rsidR="007930E0" w:rsidRPr="00F541D3" w:rsidRDefault="007930E0" w:rsidP="00F541D3">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p>
                </w:txbxContent>
              </v:textbox>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A62C" w14:textId="77777777" w:rsidR="007930E0" w:rsidRDefault="007930E0" w:rsidP="00F438A7">
    <w:pPr>
      <w:pStyle w:val="Header"/>
      <w:pBdr>
        <w:bottom w:val="none" w:sz="0" w:space="0" w:color="auto"/>
      </w:pBdr>
    </w:pPr>
    <w:r w:rsidRPr="00A810DB">
      <w:rPr>
        <w:noProof/>
        <w:lang w:eastAsia="en-AU"/>
      </w:rPr>
      <mc:AlternateContent>
        <mc:Choice Requires="wpg">
          <w:drawing>
            <wp:anchor distT="0" distB="0" distL="114300" distR="114300" simplePos="0" relativeHeight="251658242" behindDoc="1" locked="0" layoutInCell="1" allowOverlap="1" wp14:anchorId="086BC8BE" wp14:editId="7C415E11">
              <wp:simplePos x="0" y="0"/>
              <wp:positionH relativeFrom="column">
                <wp:posOffset>7234555</wp:posOffset>
              </wp:positionH>
              <wp:positionV relativeFrom="paragraph">
                <wp:posOffset>635</wp:posOffset>
              </wp:positionV>
              <wp:extent cx="1924685" cy="406400"/>
              <wp:effectExtent l="0" t="0" r="5715" b="0"/>
              <wp:wrapNone/>
              <wp:docPr id="32" name="Group 32"/>
              <wp:cNvGraphicFramePr/>
              <a:graphic xmlns:a="http://schemas.openxmlformats.org/drawingml/2006/main">
                <a:graphicData uri="http://schemas.microsoft.com/office/word/2010/wordprocessingGroup">
                  <wpg:wgp>
                    <wpg:cNvGrpSpPr/>
                    <wpg:grpSpPr>
                      <a:xfrm>
                        <a:off x="0" y="0"/>
                        <a:ext cx="1924685" cy="406400"/>
                        <a:chOff x="0" y="0"/>
                        <a:chExt cx="2019300" cy="426720"/>
                      </a:xfrm>
                    </wpg:grpSpPr>
                    <pic:pic xmlns:pic="http://schemas.openxmlformats.org/drawingml/2006/picture">
                      <pic:nvPicPr>
                        <pic:cNvPr id="33" name="Picture 33" descr="Deputy Secretary, Aboriginal Justice | Indigenous Employment Australia |  Indigenous Jobs and Opportuniti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8100" cy="355600"/>
                        </a:xfrm>
                        <a:prstGeom prst="rect">
                          <a:avLst/>
                        </a:prstGeom>
                        <a:noFill/>
                        <a:ln>
                          <a:noFill/>
                        </a:ln>
                      </pic:spPr>
                    </pic:pic>
                    <pic:pic xmlns:pic="http://schemas.openxmlformats.org/drawingml/2006/picture">
                      <pic:nvPicPr>
                        <pic:cNvPr id="34" name="Picture 12" descr="Shape&#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l="9981" t="11774" r="9918" b="11902"/>
                        <a:stretch/>
                      </pic:blipFill>
                      <pic:spPr>
                        <a:xfrm>
                          <a:off x="1485900" y="0"/>
                          <a:ext cx="533400" cy="426720"/>
                        </a:xfrm>
                        <a:prstGeom prst="rect">
                          <a:avLst/>
                        </a:prstGeom>
                      </pic:spPr>
                    </pic:pic>
                    <wps:wsp>
                      <wps:cNvPr id="35" name="Straight Connector 35"/>
                      <wps:cNvCnPr/>
                      <wps:spPr>
                        <a:xfrm>
                          <a:off x="1397000" y="0"/>
                          <a:ext cx="0" cy="35560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C8F80E" id="Group 32" o:spid="_x0000_s1026" style="position:absolute;margin-left:569.65pt;margin-top:.05pt;width:151.55pt;height:32pt;z-index:-251658238;mso-width-relative:margin;mso-height-relative:margin" coordsize="20193,42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7" type="#_x0000_t75" alt="Deputy Secretary, Aboriginal Justice | Indigenous Employment Australia |  Indigenous Jobs and Opportunities" style="position:absolute;width:13081;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">
                <v:imagedata r:id="rId3" o:title="Deputy Secretary, Aboriginal Justice | Indigenous Employment Australia |  Indigenous Jobs and Opportunities"/>
              </v:shape>
              <v:shape id="Picture 12" o:spid="_x0000_s1028" type="#_x0000_t75" alt="Shape&#10;&#10;Description automatically generated" style="position:absolute;left:14859;width:5334;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">
                <v:imagedata r:id="rId4" o:title="Shape&#10;&#10;Description automatically generated" croptop="7716f" cropbottom="7800f" cropleft="6541f" cropright="6500f"/>
              </v:shape>
              <v:line id="Straight Connector 35" o:spid="_x0000_s1029" style="position:absolute;visibility:visible;mso-wrap-style:square" from="13970,0" to="13970,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" strokecolor="#bfbfbf [2412]" strokeweight=".5pt">
                <v:stroke joinstyle="miter"/>
              </v:line>
            </v:group>
          </w:pict>
        </mc:Fallback>
      </mc:AlternateContent>
    </w:r>
    <w:r w:rsidRPr="00A810DB">
      <w:rPr>
        <w:noProof/>
        <w:lang w:eastAsia="en-AU"/>
      </w:rPr>
      <mc:AlternateContent>
        <mc:Choice Requires="wps">
          <w:drawing>
            <wp:anchor distT="0" distB="0" distL="114300" distR="114300" simplePos="0" relativeHeight="251658243" behindDoc="0" locked="0" layoutInCell="1" allowOverlap="1" wp14:anchorId="7F3AE945" wp14:editId="1213EEA3">
              <wp:simplePos x="0" y="0"/>
              <wp:positionH relativeFrom="column">
                <wp:posOffset>-245745</wp:posOffset>
              </wp:positionH>
              <wp:positionV relativeFrom="paragraph">
                <wp:posOffset>-232833</wp:posOffset>
              </wp:positionV>
              <wp:extent cx="3454400" cy="812800"/>
              <wp:effectExtent l="0" t="0" r="0" b="0"/>
              <wp:wrapNone/>
              <wp:docPr id="37" name="Rectangle 37"/>
              <wp:cNvGraphicFramePr/>
              <a:graphic xmlns:a="http://schemas.openxmlformats.org/drawingml/2006/main">
                <a:graphicData uri="http://schemas.microsoft.com/office/word/2010/wordprocessingShape">
                  <wps:wsp>
                    <wps:cNvSpPr/>
                    <wps:spPr>
                      <a:xfrm>
                        <a:off x="0" y="0"/>
                        <a:ext cx="3454400" cy="812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F8E6C" w14:textId="77777777" w:rsidR="007930E0" w:rsidRPr="00F541D3" w:rsidRDefault="007930E0" w:rsidP="00A810DB">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p>
                        <w:p w14:paraId="5A876D78" w14:textId="3D179313" w:rsidR="007930E0" w:rsidRPr="00F541D3" w:rsidRDefault="007930E0" w:rsidP="00A810DB">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AE945" id="Rectangle 37" o:spid="_x0000_s1028" style="position:absolute;margin-left:-19.35pt;margin-top:-18.35pt;width:272pt;height:6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" filled="f" stroked="f" strokeweight="1pt">
              <v:textbox>
                <w:txbxContent>
                  <w:p w14:paraId="0A7F8E6C" w14:textId="77777777" w:rsidR="007930E0" w:rsidRPr="00F541D3" w:rsidRDefault="007930E0" w:rsidP="00A810DB">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p>
                  <w:p w14:paraId="5A876D78" w14:textId="3D179313" w:rsidR="007930E0" w:rsidRPr="00F541D3" w:rsidRDefault="007930E0" w:rsidP="00A810DB">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p>
                </w:txbxContent>
              </v:textbox>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656F" w14:textId="5A451FCF" w:rsidR="007930E0" w:rsidRDefault="007930E0" w:rsidP="00F438A7">
    <w:pPr>
      <w:pStyle w:val="Header"/>
      <w:pBdr>
        <w:bottom w:val="none" w:sz="0" w:space="0" w:color="auto"/>
      </w:pBdr>
    </w:pPr>
    <w:r w:rsidRPr="00A810DB">
      <w:rPr>
        <w:noProof/>
        <w:lang w:eastAsia="en-AU"/>
      </w:rPr>
      <mc:AlternateContent>
        <mc:Choice Requires="wpg">
          <w:drawing>
            <wp:anchor distT="0" distB="0" distL="114300" distR="114300" simplePos="0" relativeHeight="251658246" behindDoc="1" locked="0" layoutInCell="1" allowOverlap="1" wp14:anchorId="28E22A6F" wp14:editId="47792148">
              <wp:simplePos x="0" y="0"/>
              <wp:positionH relativeFrom="column">
                <wp:posOffset>4267200</wp:posOffset>
              </wp:positionH>
              <wp:positionV relativeFrom="paragraph">
                <wp:posOffset>25400</wp:posOffset>
              </wp:positionV>
              <wp:extent cx="1924685" cy="406400"/>
              <wp:effectExtent l="0" t="0" r="5715" b="0"/>
              <wp:wrapNone/>
              <wp:docPr id="44" name="Group 44"/>
              <wp:cNvGraphicFramePr/>
              <a:graphic xmlns:a="http://schemas.openxmlformats.org/drawingml/2006/main">
                <a:graphicData uri="http://schemas.microsoft.com/office/word/2010/wordprocessingGroup">
                  <wpg:wgp>
                    <wpg:cNvGrpSpPr/>
                    <wpg:grpSpPr>
                      <a:xfrm>
                        <a:off x="0" y="0"/>
                        <a:ext cx="1924685" cy="406400"/>
                        <a:chOff x="0" y="0"/>
                        <a:chExt cx="2019300" cy="426720"/>
                      </a:xfrm>
                    </wpg:grpSpPr>
                    <pic:pic xmlns:pic="http://schemas.openxmlformats.org/drawingml/2006/picture">
                      <pic:nvPicPr>
                        <pic:cNvPr id="45" name="Picture 45" descr="Deputy Secretary, Aboriginal Justice | Indigenous Employment Australia |  Indigenous Jobs and Opportuniti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8100" cy="355600"/>
                        </a:xfrm>
                        <a:prstGeom prst="rect">
                          <a:avLst/>
                        </a:prstGeom>
                        <a:noFill/>
                        <a:ln>
                          <a:noFill/>
                        </a:ln>
                      </pic:spPr>
                    </pic:pic>
                    <pic:pic xmlns:pic="http://schemas.openxmlformats.org/drawingml/2006/picture">
                      <pic:nvPicPr>
                        <pic:cNvPr id="46" name="Picture 12" descr="Shape&#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l="9981" t="11774" r="9918" b="11902"/>
                        <a:stretch/>
                      </pic:blipFill>
                      <pic:spPr>
                        <a:xfrm>
                          <a:off x="1485900" y="0"/>
                          <a:ext cx="533400" cy="426720"/>
                        </a:xfrm>
                        <a:prstGeom prst="rect">
                          <a:avLst/>
                        </a:prstGeom>
                      </pic:spPr>
                    </pic:pic>
                    <wps:wsp>
                      <wps:cNvPr id="47" name="Straight Connector 47"/>
                      <wps:cNvCnPr/>
                      <wps:spPr>
                        <a:xfrm>
                          <a:off x="1397000" y="0"/>
                          <a:ext cx="0" cy="35560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70DAA" id="Group 44" o:spid="_x0000_s1026" style="position:absolute;margin-left:336pt;margin-top:2pt;width:151.55pt;height:32pt;z-index:-251658234;mso-width-relative:margin;mso-height-relative:margin" coordsize="20193,42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27" type="#_x0000_t75" alt="Deputy Secretary, Aboriginal Justice | Indigenous Employment Australia |  Indigenous Jobs and Opportunities" style="position:absolute;width:13081;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">
                <v:imagedata r:id="rId3" o:title="Deputy Secretary, Aboriginal Justice | Indigenous Employment Australia |  Indigenous Jobs and Opportunities"/>
              </v:shape>
              <v:shape id="Picture 12" o:spid="_x0000_s1028" type="#_x0000_t75" alt="Shape&#10;&#10;Description automatically generated" style="position:absolute;left:14859;width:5334;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">
                <v:imagedata r:id="rId4" o:title="Shape&#10;&#10;Description automatically generated" croptop="7716f" cropbottom="7800f" cropleft="6541f" cropright="6500f"/>
              </v:shape>
              <v:line id="Straight Connector 47" o:spid="_x0000_s1029" style="position:absolute;visibility:visible;mso-wrap-style:square" from="13970,0" to="13970,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" strokecolor="#bfbfbf [2412]" strokeweight=".5pt">
                <v:stroke joinstyle="miter"/>
              </v:line>
            </v:group>
          </w:pict>
        </mc:Fallback>
      </mc:AlternateContent>
    </w:r>
    <w:r w:rsidRPr="00A810DB">
      <w:rPr>
        <w:noProof/>
        <w:lang w:eastAsia="en-AU"/>
      </w:rPr>
      <mc:AlternateContent>
        <mc:Choice Requires="wpg">
          <w:drawing>
            <wp:anchor distT="0" distB="0" distL="114300" distR="114300" simplePos="0" relativeHeight="251658244" behindDoc="1" locked="0" layoutInCell="1" allowOverlap="1" wp14:anchorId="39AC4EF5" wp14:editId="225DDBC1">
              <wp:simplePos x="0" y="0"/>
              <wp:positionH relativeFrom="column">
                <wp:posOffset>7234555</wp:posOffset>
              </wp:positionH>
              <wp:positionV relativeFrom="paragraph">
                <wp:posOffset>635</wp:posOffset>
              </wp:positionV>
              <wp:extent cx="1924685" cy="406400"/>
              <wp:effectExtent l="0" t="0" r="5715" b="0"/>
              <wp:wrapNone/>
              <wp:docPr id="38" name="Group 38"/>
              <wp:cNvGraphicFramePr/>
              <a:graphic xmlns:a="http://schemas.openxmlformats.org/drawingml/2006/main">
                <a:graphicData uri="http://schemas.microsoft.com/office/word/2010/wordprocessingGroup">
                  <wpg:wgp>
                    <wpg:cNvGrpSpPr/>
                    <wpg:grpSpPr>
                      <a:xfrm>
                        <a:off x="0" y="0"/>
                        <a:ext cx="1924685" cy="406400"/>
                        <a:chOff x="0" y="0"/>
                        <a:chExt cx="2019300" cy="426720"/>
                      </a:xfrm>
                    </wpg:grpSpPr>
                    <pic:pic xmlns:pic="http://schemas.openxmlformats.org/drawingml/2006/picture">
                      <pic:nvPicPr>
                        <pic:cNvPr id="39" name="Picture 39" descr="Deputy Secretary, Aboriginal Justice | Indigenous Employment Australia |  Indigenous Jobs and Opportuniti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8100" cy="355600"/>
                        </a:xfrm>
                        <a:prstGeom prst="rect">
                          <a:avLst/>
                        </a:prstGeom>
                        <a:noFill/>
                        <a:ln>
                          <a:noFill/>
                        </a:ln>
                      </pic:spPr>
                    </pic:pic>
                    <pic:pic xmlns:pic="http://schemas.openxmlformats.org/drawingml/2006/picture">
                      <pic:nvPicPr>
                        <pic:cNvPr id="40" name="Picture 12" descr="Shape&#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l="9981" t="11774" r="9918" b="11902"/>
                        <a:stretch/>
                      </pic:blipFill>
                      <pic:spPr>
                        <a:xfrm>
                          <a:off x="1485900" y="0"/>
                          <a:ext cx="533400" cy="426720"/>
                        </a:xfrm>
                        <a:prstGeom prst="rect">
                          <a:avLst/>
                        </a:prstGeom>
                      </pic:spPr>
                    </pic:pic>
                    <wps:wsp>
                      <wps:cNvPr id="41" name="Straight Connector 41"/>
                      <wps:cNvCnPr/>
                      <wps:spPr>
                        <a:xfrm>
                          <a:off x="1397000" y="0"/>
                          <a:ext cx="0" cy="35560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20D02CD" id="Group 38" o:spid="_x0000_s1026" style="position:absolute;margin-left:569.65pt;margin-top:.05pt;width:151.55pt;height:32pt;z-index:-251658236;mso-width-relative:margin;mso-height-relative:margin" coordsize="20193,42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">
              <v:shape id="Picture 39" o:spid="_x0000_s1027" type="#_x0000_t75" alt="Deputy Secretary, Aboriginal Justice | Indigenous Employment Australia |  Indigenous Jobs and Opportunities" style="position:absolute;width:13081;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">
                <v:imagedata r:id="rId3" o:title="Deputy Secretary, Aboriginal Justice | Indigenous Employment Australia |  Indigenous Jobs and Opportunities"/>
              </v:shape>
              <v:shape id="Picture 12" o:spid="_x0000_s1028" type="#_x0000_t75" alt="Shape&#10;&#10;Description automatically generated" style="position:absolute;left:14859;width:5334;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">
                <v:imagedata r:id="rId4" o:title="Shape&#10;&#10;Description automatically generated" croptop="7716f" cropbottom="7800f" cropleft="6541f" cropright="6500f"/>
              </v:shape>
              <v:line id="Straight Connector 41" o:spid="_x0000_s1029" style="position:absolute;visibility:visible;mso-wrap-style:square" from="13970,0" to="13970,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" strokecolor="#bfbfbf [2412]" strokeweight=".5pt">
                <v:stroke joinstyle="miter"/>
              </v:line>
            </v:group>
          </w:pict>
        </mc:Fallback>
      </mc:AlternateContent>
    </w:r>
    <w:r w:rsidRPr="00A810DB">
      <w:rPr>
        <w:noProof/>
        <w:lang w:eastAsia="en-AU"/>
      </w:rPr>
      <mc:AlternateContent>
        <mc:Choice Requires="wps">
          <w:drawing>
            <wp:anchor distT="0" distB="0" distL="114300" distR="114300" simplePos="0" relativeHeight="251658245" behindDoc="0" locked="0" layoutInCell="1" allowOverlap="1" wp14:anchorId="05C45149" wp14:editId="576F0CA6">
              <wp:simplePos x="0" y="0"/>
              <wp:positionH relativeFrom="column">
                <wp:posOffset>-245745</wp:posOffset>
              </wp:positionH>
              <wp:positionV relativeFrom="paragraph">
                <wp:posOffset>-232833</wp:posOffset>
              </wp:positionV>
              <wp:extent cx="3454400" cy="812800"/>
              <wp:effectExtent l="0" t="0" r="0" b="0"/>
              <wp:wrapNone/>
              <wp:docPr id="43" name="Rectangle 43"/>
              <wp:cNvGraphicFramePr/>
              <a:graphic xmlns:a="http://schemas.openxmlformats.org/drawingml/2006/main">
                <a:graphicData uri="http://schemas.microsoft.com/office/word/2010/wordprocessingShape">
                  <wps:wsp>
                    <wps:cNvSpPr/>
                    <wps:spPr>
                      <a:xfrm>
                        <a:off x="0" y="0"/>
                        <a:ext cx="3454400" cy="812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080D7A" w14:textId="77777777" w:rsidR="007930E0" w:rsidRPr="00F541D3" w:rsidRDefault="007930E0" w:rsidP="00A810DB">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p>
                        <w:p w14:paraId="1AF9DB3D" w14:textId="4C7213BF" w:rsidR="007930E0" w:rsidRPr="00F541D3" w:rsidRDefault="007930E0" w:rsidP="00A810DB">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45149" id="Rectangle 43" o:spid="_x0000_s1029" style="position:absolute;margin-left:-19.35pt;margin-top:-18.35pt;width:272pt;height:6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" filled="f" stroked="f" strokeweight="1pt">
              <v:textbox>
                <w:txbxContent>
                  <w:p w14:paraId="47080D7A" w14:textId="77777777" w:rsidR="007930E0" w:rsidRPr="00F541D3" w:rsidRDefault="007930E0" w:rsidP="00A810DB">
                    <w:pPr>
                      <w:rPr>
                        <w:rFonts w:ascii="Arial" w:hAnsi="Arial" w:cs="Arial"/>
                        <w:color w:val="000000" w:themeColor="text1"/>
                        <w:sz w:val="18"/>
                        <w:szCs w:val="18"/>
                      </w:rPr>
                    </w:pPr>
                    <w:r w:rsidRPr="00F541D3">
                      <w:rPr>
                        <w:rFonts w:ascii="Arial" w:hAnsi="Arial" w:cs="Arial"/>
                        <w:color w:val="000000" w:themeColor="text1"/>
                        <w:sz w:val="18"/>
                        <w:szCs w:val="18"/>
                      </w:rPr>
                      <w:t>Fines and Enforcement Services /NextGen Program</w:t>
                    </w:r>
                  </w:p>
                  <w:p w14:paraId="1AF9DB3D" w14:textId="4C7213BF" w:rsidR="007930E0" w:rsidRPr="00F541D3" w:rsidRDefault="007930E0" w:rsidP="00A810DB">
                    <w:pPr>
                      <w:rPr>
                        <w:rFonts w:ascii="Arial" w:hAnsi="Arial" w:cs="Arial"/>
                        <w:color w:val="000000" w:themeColor="text1"/>
                        <w:sz w:val="18"/>
                        <w:szCs w:val="18"/>
                        <w:lang w:val="en-US"/>
                      </w:rPr>
                    </w:pPr>
                    <w:r w:rsidRPr="00F541D3">
                      <w:rPr>
                        <w:rFonts w:ascii="Arial" w:hAnsi="Arial" w:cs="Arial"/>
                        <w:color w:val="000000" w:themeColor="text1"/>
                        <w:sz w:val="18"/>
                        <w:szCs w:val="18"/>
                      </w:rPr>
                      <w:t>Invitation to Supply (RFT 013/20-21) – Parts D</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206070"/>
    <w:lvl w:ilvl="0">
      <w:start w:val="1"/>
      <w:numFmt w:val="decimal"/>
      <w:pStyle w:val="ListNumber3"/>
      <w:lvlText w:val="%1."/>
      <w:lvlJc w:val="left"/>
      <w:pPr>
        <w:tabs>
          <w:tab w:val="num" w:pos="1492"/>
        </w:tabs>
        <w:ind w:left="1492" w:hanging="360"/>
      </w:pPr>
    </w:lvl>
  </w:abstractNum>
  <w:abstractNum w:abstractNumId="1" w15:restartNumberingAfterBreak="0">
    <w:nsid w:val="FFFFFF7D"/>
    <w:multiLevelType w:val="singleLevel"/>
    <w:tmpl w:val="B80E9460"/>
    <w:lvl w:ilvl="0">
      <w:start w:val="1"/>
      <w:numFmt w:val="decimal"/>
      <w:pStyle w:val="ListNumber2"/>
      <w:lvlText w:val="%1."/>
      <w:lvlJc w:val="left"/>
      <w:pPr>
        <w:tabs>
          <w:tab w:val="num" w:pos="1209"/>
        </w:tabs>
        <w:ind w:left="1209" w:hanging="360"/>
      </w:pPr>
    </w:lvl>
  </w:abstractNum>
  <w:abstractNum w:abstractNumId="2" w15:restartNumberingAfterBreak="0">
    <w:nsid w:val="FFFFFF7E"/>
    <w:multiLevelType w:val="singleLevel"/>
    <w:tmpl w:val="29F86C4A"/>
    <w:lvl w:ilvl="0">
      <w:start w:val="1"/>
      <w:numFmt w:val="decimal"/>
      <w:pStyle w:val="ListNumber"/>
      <w:lvlText w:val="%1."/>
      <w:lvlJc w:val="left"/>
      <w:pPr>
        <w:tabs>
          <w:tab w:val="num" w:pos="926"/>
        </w:tabs>
        <w:ind w:left="926" w:hanging="360"/>
      </w:pPr>
    </w:lvl>
  </w:abstractNum>
  <w:abstractNum w:abstractNumId="3" w15:restartNumberingAfterBreak="0">
    <w:nsid w:val="FFFFFF7F"/>
    <w:multiLevelType w:val="singleLevel"/>
    <w:tmpl w:val="5928B892"/>
    <w:lvl w:ilvl="0">
      <w:start w:val="1"/>
      <w:numFmt w:val="decimal"/>
      <w:pStyle w:val="ListBullet5"/>
      <w:lvlText w:val="%1."/>
      <w:lvlJc w:val="left"/>
      <w:pPr>
        <w:tabs>
          <w:tab w:val="num" w:pos="643"/>
        </w:tabs>
        <w:ind w:left="643" w:hanging="360"/>
      </w:pPr>
    </w:lvl>
  </w:abstractNum>
  <w:abstractNum w:abstractNumId="4" w15:restartNumberingAfterBreak="0">
    <w:nsid w:val="FFFFFF80"/>
    <w:multiLevelType w:val="singleLevel"/>
    <w:tmpl w:val="1BD07DBA"/>
    <w:lvl w:ilvl="0">
      <w:start w:val="1"/>
      <w:numFmt w:val="bullet"/>
      <w:pStyle w:val="ListBullet3"/>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FE84D4"/>
    <w:lvl w:ilvl="0">
      <w:start w:val="1"/>
      <w:numFmt w:val="bullet"/>
      <w:pStyle w:val="ListBullet2"/>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B83D28"/>
    <w:lvl w:ilvl="0">
      <w:start w:val="1"/>
      <w:numFmt w:val="bullet"/>
      <w:pStyle w:val="List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8DAAFFE"/>
    <w:lvl w:ilvl="0">
      <w:start w:val="1"/>
      <w:numFmt w:val="bullet"/>
      <w:pStyle w:val="TableText-Lis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EACE5B2"/>
    <w:lvl w:ilvl="0">
      <w:start w:val="1"/>
      <w:numFmt w:val="decimal"/>
      <w:pStyle w:val="ListBullet4"/>
      <w:lvlText w:val="%1."/>
      <w:lvlJc w:val="left"/>
      <w:pPr>
        <w:tabs>
          <w:tab w:val="num" w:pos="360"/>
        </w:tabs>
        <w:ind w:left="360" w:hanging="360"/>
      </w:pPr>
    </w:lvl>
  </w:abstractNum>
  <w:abstractNum w:abstractNumId="9" w15:restartNumberingAfterBreak="0">
    <w:nsid w:val="FFFFFF89"/>
    <w:multiLevelType w:val="singleLevel"/>
    <w:tmpl w:val="48788866"/>
    <w:lvl w:ilvl="0">
      <w:start w:val="1"/>
      <w:numFmt w:val="bullet"/>
      <w:pStyle w:val="Figure-List"/>
      <w:lvlText w:val=""/>
      <w:lvlJc w:val="left"/>
      <w:pPr>
        <w:tabs>
          <w:tab w:val="num" w:pos="360"/>
        </w:tabs>
        <w:ind w:left="360" w:hanging="360"/>
      </w:pPr>
      <w:rPr>
        <w:rFonts w:ascii="Symbol" w:hAnsi="Symbol" w:hint="default"/>
      </w:rPr>
    </w:lvl>
  </w:abstractNum>
  <w:abstractNum w:abstractNumId="10" w15:restartNumberingAfterBreak="0">
    <w:nsid w:val="02EB0E51"/>
    <w:multiLevelType w:val="hybridMultilevel"/>
    <w:tmpl w:val="E0D4B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329683E"/>
    <w:multiLevelType w:val="hybridMultilevel"/>
    <w:tmpl w:val="930E1C1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47D5543"/>
    <w:multiLevelType w:val="hybridMultilevel"/>
    <w:tmpl w:val="59F455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7A405A"/>
    <w:multiLevelType w:val="hybridMultilevel"/>
    <w:tmpl w:val="930E1C1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5D2790C"/>
    <w:multiLevelType w:val="hybridMultilevel"/>
    <w:tmpl w:val="DB90E65C"/>
    <w:lvl w:ilvl="0" w:tplc="F9864630">
      <w:start w:val="1"/>
      <w:numFmt w:val="upperLetter"/>
      <w:pStyle w:val="TableText-List3"/>
      <w:lvlText w:val="%1"/>
      <w:lvlJc w:val="left"/>
      <w:pPr>
        <w:tabs>
          <w:tab w:val="num" w:pos="709"/>
        </w:tabs>
        <w:ind w:left="709" w:hanging="70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06227182"/>
    <w:multiLevelType w:val="hybridMultilevel"/>
    <w:tmpl w:val="AFB8CC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75A28EA"/>
    <w:multiLevelType w:val="hybridMultilevel"/>
    <w:tmpl w:val="B6D493F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79627A2"/>
    <w:multiLevelType w:val="hybridMultilevel"/>
    <w:tmpl w:val="58ECEC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0AF620DE"/>
    <w:multiLevelType w:val="hybridMultilevel"/>
    <w:tmpl w:val="FFFFFFFF"/>
    <w:lvl w:ilvl="0" w:tplc="52061710">
      <w:start w:val="1"/>
      <w:numFmt w:val="decimal"/>
      <w:lvlText w:val="%1."/>
      <w:lvlJc w:val="left"/>
      <w:pPr>
        <w:ind w:left="720" w:hanging="360"/>
      </w:pPr>
    </w:lvl>
    <w:lvl w:ilvl="1" w:tplc="1E588E20">
      <w:start w:val="1"/>
      <w:numFmt w:val="lowerLetter"/>
      <w:lvlText w:val="%2."/>
      <w:lvlJc w:val="left"/>
      <w:pPr>
        <w:ind w:left="1440" w:hanging="360"/>
      </w:pPr>
    </w:lvl>
    <w:lvl w:ilvl="2" w:tplc="DD083948">
      <w:start w:val="1"/>
      <w:numFmt w:val="lowerRoman"/>
      <w:lvlText w:val="%3."/>
      <w:lvlJc w:val="right"/>
      <w:pPr>
        <w:ind w:left="2160" w:hanging="180"/>
      </w:pPr>
    </w:lvl>
    <w:lvl w:ilvl="3" w:tplc="F98E501C">
      <w:start w:val="1"/>
      <w:numFmt w:val="decimal"/>
      <w:lvlText w:val="%4."/>
      <w:lvlJc w:val="left"/>
      <w:pPr>
        <w:ind w:left="2880" w:hanging="360"/>
      </w:pPr>
    </w:lvl>
    <w:lvl w:ilvl="4" w:tplc="CD70CDB4">
      <w:start w:val="1"/>
      <w:numFmt w:val="lowerLetter"/>
      <w:lvlText w:val="%5."/>
      <w:lvlJc w:val="left"/>
      <w:pPr>
        <w:ind w:left="3600" w:hanging="360"/>
      </w:pPr>
    </w:lvl>
    <w:lvl w:ilvl="5" w:tplc="23A26970">
      <w:start w:val="1"/>
      <w:numFmt w:val="lowerRoman"/>
      <w:lvlText w:val="%6."/>
      <w:lvlJc w:val="right"/>
      <w:pPr>
        <w:ind w:left="4320" w:hanging="180"/>
      </w:pPr>
    </w:lvl>
    <w:lvl w:ilvl="6" w:tplc="7226A34E">
      <w:start w:val="1"/>
      <w:numFmt w:val="decimal"/>
      <w:lvlText w:val="%7."/>
      <w:lvlJc w:val="left"/>
      <w:pPr>
        <w:ind w:left="5040" w:hanging="360"/>
      </w:pPr>
    </w:lvl>
    <w:lvl w:ilvl="7" w:tplc="943E8B34">
      <w:start w:val="1"/>
      <w:numFmt w:val="lowerLetter"/>
      <w:lvlText w:val="%8."/>
      <w:lvlJc w:val="left"/>
      <w:pPr>
        <w:ind w:left="5760" w:hanging="360"/>
      </w:pPr>
    </w:lvl>
    <w:lvl w:ilvl="8" w:tplc="D1A4041E">
      <w:start w:val="1"/>
      <w:numFmt w:val="lowerRoman"/>
      <w:lvlText w:val="%9."/>
      <w:lvlJc w:val="right"/>
      <w:pPr>
        <w:ind w:left="6480" w:hanging="180"/>
      </w:pPr>
    </w:lvl>
  </w:abstractNum>
  <w:abstractNum w:abstractNumId="19" w15:restartNumberingAfterBreak="0">
    <w:nsid w:val="0AFA3C80"/>
    <w:multiLevelType w:val="hybridMultilevel"/>
    <w:tmpl w:val="891C7BDC"/>
    <w:lvl w:ilvl="0" w:tplc="DDFCB558">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C1522BD"/>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817218"/>
    <w:multiLevelType w:val="multilevel"/>
    <w:tmpl w:val="C9E844F6"/>
    <w:lvl w:ilvl="0">
      <w:start w:val="1"/>
      <w:numFmt w:val="bullet"/>
      <w:lvlText w:val=""/>
      <w:lvlJc w:val="left"/>
      <w:pPr>
        <w:ind w:left="360" w:hanging="360"/>
      </w:pPr>
      <w:rPr>
        <w:rFonts w:ascii="Symbol" w:hAnsi="Symbol" w:hint="default"/>
      </w:rPr>
    </w:lvl>
    <w:lvl w:ilvl="1">
      <w:start w:val="1"/>
      <w:numFmt w:val="upperLetter"/>
      <w:lvlText w:val="%2."/>
      <w:lvlJc w:val="left"/>
      <w:pPr>
        <w:ind w:left="1440" w:hanging="360"/>
      </w:pPr>
      <w:rPr>
        <w:rFonts w:hint="default"/>
      </w:rPr>
    </w:lvl>
    <w:lvl w:ilvl="2">
      <w:start w:val="1"/>
      <w:numFmt w:val="lowerRoman"/>
      <w:lvlText w:val="%3."/>
      <w:lvlJc w:val="left"/>
      <w:pPr>
        <w:ind w:left="2520" w:hanging="72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257E5C"/>
    <w:multiLevelType w:val="hybridMultilevel"/>
    <w:tmpl w:val="C902F60E"/>
    <w:lvl w:ilvl="0" w:tplc="0C090001">
      <w:start w:val="1"/>
      <w:numFmt w:val="bullet"/>
      <w:pStyle w:val="GuidanceText-Lis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0D3B35BF"/>
    <w:multiLevelType w:val="hybridMultilevel"/>
    <w:tmpl w:val="285A8C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D6C1B64"/>
    <w:multiLevelType w:val="hybridMultilevel"/>
    <w:tmpl w:val="EA18541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0D75046C"/>
    <w:multiLevelType w:val="hybridMultilevel"/>
    <w:tmpl w:val="A4E20418"/>
    <w:lvl w:ilvl="0" w:tplc="457E80C6">
      <w:start w:val="1"/>
      <w:numFmt w:val="bullet"/>
      <w:lvlText w:val="•"/>
      <w:lvlJc w:val="left"/>
      <w:pPr>
        <w:tabs>
          <w:tab w:val="num" w:pos="720"/>
        </w:tabs>
        <w:ind w:left="720" w:hanging="360"/>
      </w:pPr>
      <w:rPr>
        <w:rFonts w:ascii="Arial" w:hAnsi="Arial" w:hint="default"/>
      </w:rPr>
    </w:lvl>
    <w:lvl w:ilvl="1" w:tplc="994684E0">
      <w:start w:val="1"/>
      <w:numFmt w:val="bullet"/>
      <w:lvlText w:val="•"/>
      <w:lvlJc w:val="left"/>
      <w:pPr>
        <w:tabs>
          <w:tab w:val="num" w:pos="1440"/>
        </w:tabs>
        <w:ind w:left="1440" w:hanging="360"/>
      </w:pPr>
      <w:rPr>
        <w:rFonts w:ascii="Arial" w:hAnsi="Arial" w:hint="default"/>
      </w:rPr>
    </w:lvl>
    <w:lvl w:ilvl="2" w:tplc="2DF8F870" w:tentative="1">
      <w:start w:val="1"/>
      <w:numFmt w:val="bullet"/>
      <w:lvlText w:val="•"/>
      <w:lvlJc w:val="left"/>
      <w:pPr>
        <w:tabs>
          <w:tab w:val="num" w:pos="2160"/>
        </w:tabs>
        <w:ind w:left="2160" w:hanging="360"/>
      </w:pPr>
      <w:rPr>
        <w:rFonts w:ascii="Arial" w:hAnsi="Arial" w:hint="default"/>
      </w:rPr>
    </w:lvl>
    <w:lvl w:ilvl="3" w:tplc="750E04C0" w:tentative="1">
      <w:start w:val="1"/>
      <w:numFmt w:val="bullet"/>
      <w:lvlText w:val="•"/>
      <w:lvlJc w:val="left"/>
      <w:pPr>
        <w:tabs>
          <w:tab w:val="num" w:pos="2880"/>
        </w:tabs>
        <w:ind w:left="2880" w:hanging="360"/>
      </w:pPr>
      <w:rPr>
        <w:rFonts w:ascii="Arial" w:hAnsi="Arial" w:hint="default"/>
      </w:rPr>
    </w:lvl>
    <w:lvl w:ilvl="4" w:tplc="AED839C0" w:tentative="1">
      <w:start w:val="1"/>
      <w:numFmt w:val="bullet"/>
      <w:lvlText w:val="•"/>
      <w:lvlJc w:val="left"/>
      <w:pPr>
        <w:tabs>
          <w:tab w:val="num" w:pos="3600"/>
        </w:tabs>
        <w:ind w:left="3600" w:hanging="360"/>
      </w:pPr>
      <w:rPr>
        <w:rFonts w:ascii="Arial" w:hAnsi="Arial" w:hint="default"/>
      </w:rPr>
    </w:lvl>
    <w:lvl w:ilvl="5" w:tplc="ED30DD0E" w:tentative="1">
      <w:start w:val="1"/>
      <w:numFmt w:val="bullet"/>
      <w:lvlText w:val="•"/>
      <w:lvlJc w:val="left"/>
      <w:pPr>
        <w:tabs>
          <w:tab w:val="num" w:pos="4320"/>
        </w:tabs>
        <w:ind w:left="4320" w:hanging="360"/>
      </w:pPr>
      <w:rPr>
        <w:rFonts w:ascii="Arial" w:hAnsi="Arial" w:hint="default"/>
      </w:rPr>
    </w:lvl>
    <w:lvl w:ilvl="6" w:tplc="051C505E" w:tentative="1">
      <w:start w:val="1"/>
      <w:numFmt w:val="bullet"/>
      <w:lvlText w:val="•"/>
      <w:lvlJc w:val="left"/>
      <w:pPr>
        <w:tabs>
          <w:tab w:val="num" w:pos="5040"/>
        </w:tabs>
        <w:ind w:left="5040" w:hanging="360"/>
      </w:pPr>
      <w:rPr>
        <w:rFonts w:ascii="Arial" w:hAnsi="Arial" w:hint="default"/>
      </w:rPr>
    </w:lvl>
    <w:lvl w:ilvl="7" w:tplc="9714700C" w:tentative="1">
      <w:start w:val="1"/>
      <w:numFmt w:val="bullet"/>
      <w:lvlText w:val="•"/>
      <w:lvlJc w:val="left"/>
      <w:pPr>
        <w:tabs>
          <w:tab w:val="num" w:pos="5760"/>
        </w:tabs>
        <w:ind w:left="5760" w:hanging="360"/>
      </w:pPr>
      <w:rPr>
        <w:rFonts w:ascii="Arial" w:hAnsi="Arial" w:hint="default"/>
      </w:rPr>
    </w:lvl>
    <w:lvl w:ilvl="8" w:tplc="2036013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D8A0BC7"/>
    <w:multiLevelType w:val="hybridMultilevel"/>
    <w:tmpl w:val="107E1C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DDC63D1"/>
    <w:multiLevelType w:val="multilevel"/>
    <w:tmpl w:val="44B2F34C"/>
    <w:lvl w:ilvl="0">
      <w:start w:val="4"/>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0EA17B10"/>
    <w:multiLevelType w:val="hybridMultilevel"/>
    <w:tmpl w:val="D39EE4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1BF1234"/>
    <w:multiLevelType w:val="hybridMultilevel"/>
    <w:tmpl w:val="2F4A7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1C972AF"/>
    <w:multiLevelType w:val="hybridMultilevel"/>
    <w:tmpl w:val="930E1C1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31719DF"/>
    <w:multiLevelType w:val="hybridMultilevel"/>
    <w:tmpl w:val="470CF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4582792"/>
    <w:multiLevelType w:val="hybridMultilevel"/>
    <w:tmpl w:val="9A8EE3D6"/>
    <w:lvl w:ilvl="0" w:tplc="0C090001">
      <w:start w:val="1"/>
      <w:numFmt w:val="bullet"/>
      <w:lvlText w:val=""/>
      <w:lvlJc w:val="left"/>
      <w:pPr>
        <w:ind w:left="360" w:hanging="360"/>
      </w:pPr>
      <w:rPr>
        <w:rFonts w:ascii="Symbol" w:hAnsi="Symbol" w:hint="default"/>
      </w:rPr>
    </w:lvl>
    <w:lvl w:ilvl="1" w:tplc="0C090003">
      <w:start w:val="1"/>
      <w:numFmt w:val="bullet"/>
      <w:pStyle w:val="TableText-List-Level1"/>
      <w:lvlText w:val="o"/>
      <w:lvlJc w:val="left"/>
      <w:pPr>
        <w:ind w:left="1080" w:hanging="360"/>
      </w:pPr>
      <w:rPr>
        <w:rFonts w:ascii="Courier New" w:hAnsi="Courier New" w:cs="Courier New" w:hint="default"/>
      </w:rPr>
    </w:lvl>
    <w:lvl w:ilvl="2" w:tplc="0C090005">
      <w:start w:val="1"/>
      <w:numFmt w:val="bullet"/>
      <w:pStyle w:val="TableText-List-Level2"/>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33" w15:restartNumberingAfterBreak="0">
    <w:nsid w:val="15B43D88"/>
    <w:multiLevelType w:val="hybridMultilevel"/>
    <w:tmpl w:val="9D4883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16323D2C"/>
    <w:multiLevelType w:val="multilevel"/>
    <w:tmpl w:val="D40AFAA8"/>
    <w:styleLink w:val="AlphabeticalList"/>
    <w:lvl w:ilvl="0">
      <w:start w:val="1"/>
      <w:numFmt w:val="decimal"/>
      <w:lvlRestart w:val="0"/>
      <w:lvlText w:val="%1"/>
      <w:lvlJc w:val="left"/>
      <w:pPr>
        <w:tabs>
          <w:tab w:val="num" w:pos="283"/>
        </w:tabs>
        <w:ind w:left="283" w:hanging="283"/>
      </w:pPr>
      <w:rPr>
        <w:rFonts w:hint="default"/>
        <w:b w:val="0"/>
        <w:i w:val="0"/>
        <w:sz w:val="18"/>
      </w:rPr>
    </w:lvl>
    <w:lvl w:ilvl="1">
      <w:start w:val="1"/>
      <w:numFmt w:val="lowerLetter"/>
      <w:lvlText w:val="%2)"/>
      <w:lvlJc w:val="left"/>
      <w:pPr>
        <w:tabs>
          <w:tab w:val="num" w:pos="283"/>
        </w:tabs>
        <w:ind w:left="283" w:hanging="283"/>
      </w:pPr>
      <w:rPr>
        <w:rFonts w:ascii="Verdana" w:hAnsi="Verdana" w:hint="default"/>
      </w:rPr>
    </w:lvl>
    <w:lvl w:ilvl="2">
      <w:start w:val="1"/>
      <w:numFmt w:val="lowerRoman"/>
      <w:pStyle w:val="Newheading"/>
      <w:lvlText w:val="%3"/>
      <w:lvlJc w:val="left"/>
      <w:pPr>
        <w:tabs>
          <w:tab w:val="num" w:pos="567"/>
        </w:tabs>
        <w:ind w:left="567" w:hanging="284"/>
      </w:pPr>
      <w:rPr>
        <w:rFonts w:ascii="Verdana" w:hAnsi="Verdana" w:hint="default"/>
      </w:rPr>
    </w:lvl>
    <w:lvl w:ilvl="3">
      <w:start w:val="1"/>
      <w:numFmt w:val="decimal"/>
      <w:lvlText w:val="%1.%2.%3.%4."/>
      <w:lvlJc w:val="left"/>
      <w:pPr>
        <w:tabs>
          <w:tab w:val="num" w:pos="2160"/>
        </w:tabs>
        <w:ind w:left="1729" w:hanging="652"/>
      </w:pPr>
      <w:rPr>
        <w:rFonts w:ascii="Verdana" w:hAnsi="Verdana" w:hint="default"/>
      </w:rPr>
    </w:lvl>
    <w:lvl w:ilvl="4">
      <w:start w:val="1"/>
      <w:numFmt w:val="decimal"/>
      <w:lvlText w:val="%1.%2.%3.%4.%5."/>
      <w:lvlJc w:val="left"/>
      <w:pPr>
        <w:tabs>
          <w:tab w:val="num" w:pos="2517"/>
        </w:tabs>
        <w:ind w:left="2234" w:hanging="794"/>
      </w:pPr>
      <w:rPr>
        <w:rFonts w:ascii="Verdana" w:hAnsi="Verdana" w:hint="default"/>
      </w:rPr>
    </w:lvl>
    <w:lvl w:ilvl="5">
      <w:start w:val="1"/>
      <w:numFmt w:val="decimal"/>
      <w:lvlText w:val="%1.%2.%3.%4.%5.%6."/>
      <w:lvlJc w:val="left"/>
      <w:pPr>
        <w:tabs>
          <w:tab w:val="num" w:pos="3237"/>
        </w:tabs>
        <w:ind w:left="2738" w:hanging="941"/>
      </w:pPr>
      <w:rPr>
        <w:rFonts w:ascii="Verdana" w:hAnsi="Verdana" w:hint="default"/>
      </w:rPr>
    </w:lvl>
    <w:lvl w:ilvl="6">
      <w:start w:val="1"/>
      <w:numFmt w:val="decimal"/>
      <w:lvlText w:val="%1.%2.%3.%4.%5.%6.%7."/>
      <w:lvlJc w:val="left"/>
      <w:pPr>
        <w:tabs>
          <w:tab w:val="num" w:pos="3957"/>
        </w:tabs>
        <w:ind w:left="3237" w:hanging="1077"/>
      </w:pPr>
      <w:rPr>
        <w:rFonts w:ascii="Verdana" w:hAnsi="Verdana" w:hint="default"/>
      </w:rPr>
    </w:lvl>
    <w:lvl w:ilvl="7">
      <w:start w:val="1"/>
      <w:numFmt w:val="decimal"/>
      <w:lvlText w:val="%1.%2.%3.%4.%5.%6.%7.%8."/>
      <w:lvlJc w:val="left"/>
      <w:pPr>
        <w:tabs>
          <w:tab w:val="num" w:pos="4320"/>
        </w:tabs>
        <w:ind w:left="3742" w:hanging="1225"/>
      </w:pPr>
      <w:rPr>
        <w:rFonts w:ascii="Verdana" w:hAnsi="Verdana" w:hint="default"/>
      </w:rPr>
    </w:lvl>
    <w:lvl w:ilvl="8">
      <w:start w:val="1"/>
      <w:numFmt w:val="decimal"/>
      <w:lvlText w:val="%1.%2.%3.%4.%5.%6.%7.%8.%9."/>
      <w:lvlJc w:val="left"/>
      <w:pPr>
        <w:tabs>
          <w:tab w:val="num" w:pos="5040"/>
        </w:tabs>
        <w:ind w:left="4320" w:hanging="1440"/>
      </w:pPr>
      <w:rPr>
        <w:rFonts w:ascii="Verdana" w:hAnsi="Verdana" w:hint="default"/>
      </w:rPr>
    </w:lvl>
  </w:abstractNum>
  <w:abstractNum w:abstractNumId="35" w15:restartNumberingAfterBreak="0">
    <w:nsid w:val="195A4D1E"/>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D956BD"/>
    <w:multiLevelType w:val="hybridMultilevel"/>
    <w:tmpl w:val="CF1E4F16"/>
    <w:lvl w:ilvl="0" w:tplc="87262386">
      <w:start w:val="1"/>
      <w:numFmt w:val="bullet"/>
      <w:lvlText w:val="•"/>
      <w:lvlJc w:val="left"/>
      <w:pPr>
        <w:tabs>
          <w:tab w:val="num" w:pos="720"/>
        </w:tabs>
        <w:ind w:left="720" w:hanging="360"/>
      </w:pPr>
      <w:rPr>
        <w:rFonts w:ascii="Arial" w:hAnsi="Arial" w:hint="default"/>
      </w:rPr>
    </w:lvl>
    <w:lvl w:ilvl="1" w:tplc="46160998">
      <w:start w:val="1"/>
      <w:numFmt w:val="bullet"/>
      <w:lvlText w:val="•"/>
      <w:lvlJc w:val="left"/>
      <w:pPr>
        <w:tabs>
          <w:tab w:val="num" w:pos="1440"/>
        </w:tabs>
        <w:ind w:left="1440" w:hanging="360"/>
      </w:pPr>
      <w:rPr>
        <w:rFonts w:ascii="Arial" w:hAnsi="Arial" w:hint="default"/>
      </w:rPr>
    </w:lvl>
    <w:lvl w:ilvl="2" w:tplc="884A160A" w:tentative="1">
      <w:start w:val="1"/>
      <w:numFmt w:val="bullet"/>
      <w:lvlText w:val="•"/>
      <w:lvlJc w:val="left"/>
      <w:pPr>
        <w:tabs>
          <w:tab w:val="num" w:pos="2160"/>
        </w:tabs>
        <w:ind w:left="2160" w:hanging="360"/>
      </w:pPr>
      <w:rPr>
        <w:rFonts w:ascii="Arial" w:hAnsi="Arial" w:hint="default"/>
      </w:rPr>
    </w:lvl>
    <w:lvl w:ilvl="3" w:tplc="D39A62AC" w:tentative="1">
      <w:start w:val="1"/>
      <w:numFmt w:val="bullet"/>
      <w:lvlText w:val="•"/>
      <w:lvlJc w:val="left"/>
      <w:pPr>
        <w:tabs>
          <w:tab w:val="num" w:pos="2880"/>
        </w:tabs>
        <w:ind w:left="2880" w:hanging="360"/>
      </w:pPr>
      <w:rPr>
        <w:rFonts w:ascii="Arial" w:hAnsi="Arial" w:hint="default"/>
      </w:rPr>
    </w:lvl>
    <w:lvl w:ilvl="4" w:tplc="BAC82450" w:tentative="1">
      <w:start w:val="1"/>
      <w:numFmt w:val="bullet"/>
      <w:lvlText w:val="•"/>
      <w:lvlJc w:val="left"/>
      <w:pPr>
        <w:tabs>
          <w:tab w:val="num" w:pos="3600"/>
        </w:tabs>
        <w:ind w:left="3600" w:hanging="360"/>
      </w:pPr>
      <w:rPr>
        <w:rFonts w:ascii="Arial" w:hAnsi="Arial" w:hint="default"/>
      </w:rPr>
    </w:lvl>
    <w:lvl w:ilvl="5" w:tplc="610449C4" w:tentative="1">
      <w:start w:val="1"/>
      <w:numFmt w:val="bullet"/>
      <w:lvlText w:val="•"/>
      <w:lvlJc w:val="left"/>
      <w:pPr>
        <w:tabs>
          <w:tab w:val="num" w:pos="4320"/>
        </w:tabs>
        <w:ind w:left="4320" w:hanging="360"/>
      </w:pPr>
      <w:rPr>
        <w:rFonts w:ascii="Arial" w:hAnsi="Arial" w:hint="default"/>
      </w:rPr>
    </w:lvl>
    <w:lvl w:ilvl="6" w:tplc="73DA0C08" w:tentative="1">
      <w:start w:val="1"/>
      <w:numFmt w:val="bullet"/>
      <w:lvlText w:val="•"/>
      <w:lvlJc w:val="left"/>
      <w:pPr>
        <w:tabs>
          <w:tab w:val="num" w:pos="5040"/>
        </w:tabs>
        <w:ind w:left="5040" w:hanging="360"/>
      </w:pPr>
      <w:rPr>
        <w:rFonts w:ascii="Arial" w:hAnsi="Arial" w:hint="default"/>
      </w:rPr>
    </w:lvl>
    <w:lvl w:ilvl="7" w:tplc="129075F0" w:tentative="1">
      <w:start w:val="1"/>
      <w:numFmt w:val="bullet"/>
      <w:lvlText w:val="•"/>
      <w:lvlJc w:val="left"/>
      <w:pPr>
        <w:tabs>
          <w:tab w:val="num" w:pos="5760"/>
        </w:tabs>
        <w:ind w:left="5760" w:hanging="360"/>
      </w:pPr>
      <w:rPr>
        <w:rFonts w:ascii="Arial" w:hAnsi="Arial" w:hint="default"/>
      </w:rPr>
    </w:lvl>
    <w:lvl w:ilvl="8" w:tplc="E0640E5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AA6795B"/>
    <w:multiLevelType w:val="hybridMultilevel"/>
    <w:tmpl w:val="BC360C2C"/>
    <w:lvl w:ilvl="0" w:tplc="04090017">
      <w:start w:val="1"/>
      <w:numFmt w:val="lowerLetter"/>
      <w:lvlText w:val="%1)"/>
      <w:lvlJc w:val="left"/>
      <w:pPr>
        <w:ind w:left="382" w:hanging="360"/>
      </w:p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8" w15:restartNumberingAfterBreak="0">
    <w:nsid w:val="1BAD7062"/>
    <w:multiLevelType w:val="hybridMultilevel"/>
    <w:tmpl w:val="7EE81EF6"/>
    <w:lvl w:ilvl="0" w:tplc="53AC60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D113FE6"/>
    <w:multiLevelType w:val="hybridMultilevel"/>
    <w:tmpl w:val="5DF61CC6"/>
    <w:lvl w:ilvl="0" w:tplc="73785A30">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DB1367D"/>
    <w:multiLevelType w:val="hybridMultilevel"/>
    <w:tmpl w:val="218A14C4"/>
    <w:styleLink w:val="PartHeadingNumbering"/>
    <w:lvl w:ilvl="0" w:tplc="08090001">
      <w:start w:val="1"/>
      <w:numFmt w:val="bullet"/>
      <w:pStyle w:val="2Normal"/>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1">
      <w:start w:val="1"/>
      <w:numFmt w:val="bullet"/>
      <w:lvlText w:val=""/>
      <w:lvlJc w:val="left"/>
      <w:pPr>
        <w:ind w:left="2160" w:hanging="360"/>
      </w:pPr>
      <w:rPr>
        <w:rFonts w:ascii="Symbol" w:hAnsi="Symbol"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1EB659B8"/>
    <w:multiLevelType w:val="multilevel"/>
    <w:tmpl w:val="E8E2DD3A"/>
    <w:lvl w:ilvl="0">
      <w:start w:val="3"/>
      <w:numFmt w:val="decimal"/>
      <w:lvlText w:val="%1"/>
      <w:lvlJc w:val="left"/>
      <w:pPr>
        <w:ind w:left="410" w:hanging="410"/>
      </w:pPr>
      <w:rPr>
        <w:rFonts w:hint="default"/>
      </w:rPr>
    </w:lvl>
    <w:lvl w:ilvl="1">
      <w:start w:val="1"/>
      <w:numFmt w:val="decimal"/>
      <w:lvlText w:val="%1.%2"/>
      <w:lvlJc w:val="left"/>
      <w:pPr>
        <w:ind w:left="720" w:hanging="720"/>
      </w:pPr>
      <w:rPr>
        <w:rFonts w:ascii="Arial" w:hAnsi="Arial" w:cs="Arial" w:hint="default"/>
        <w:color w:val="FFFFFF" w:themeColor="background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1EFA03CD"/>
    <w:multiLevelType w:val="hybridMultilevel"/>
    <w:tmpl w:val="0C22DEEA"/>
    <w:lvl w:ilvl="0" w:tplc="0C64C498">
      <w:start w:val="1"/>
      <w:numFmt w:val="bullet"/>
      <w:lvlText w:val=""/>
      <w:lvlJc w:val="left"/>
      <w:pPr>
        <w:ind w:left="340" w:hanging="114"/>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43" w15:restartNumberingAfterBreak="0">
    <w:nsid w:val="201C18E9"/>
    <w:multiLevelType w:val="hybridMultilevel"/>
    <w:tmpl w:val="988A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02C7BBB"/>
    <w:multiLevelType w:val="hybridMultilevel"/>
    <w:tmpl w:val="001C8A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0CC7242"/>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EE0BEF"/>
    <w:multiLevelType w:val="hybridMultilevel"/>
    <w:tmpl w:val="930E1C1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12C4C92"/>
    <w:multiLevelType w:val="hybridMultilevel"/>
    <w:tmpl w:val="6E10F738"/>
    <w:lvl w:ilvl="0" w:tplc="0809000F">
      <w:start w:val="1"/>
      <w:numFmt w:val="decimal"/>
      <w:lvlText w:val="%1."/>
      <w:lvlJc w:val="left"/>
      <w:pPr>
        <w:ind w:left="720" w:hanging="360"/>
      </w:pPr>
    </w:lvl>
    <w:lvl w:ilvl="1" w:tplc="08090019">
      <w:start w:val="1"/>
      <w:numFmt w:val="lowerLetter"/>
      <w:pStyle w:val="PartHeading2"/>
      <w:lvlText w:val="%2."/>
      <w:lvlJc w:val="left"/>
      <w:pPr>
        <w:ind w:left="1440" w:hanging="360"/>
      </w:pPr>
    </w:lvl>
    <w:lvl w:ilvl="2" w:tplc="0809001B">
      <w:start w:val="1"/>
      <w:numFmt w:val="lowerRoman"/>
      <w:pStyle w:val="Level3-HeadingAuto"/>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8" w15:restartNumberingAfterBreak="0">
    <w:nsid w:val="223168DD"/>
    <w:multiLevelType w:val="hybridMultilevel"/>
    <w:tmpl w:val="61846A60"/>
    <w:lvl w:ilvl="0" w:tplc="0C090001">
      <w:start w:val="1"/>
      <w:numFmt w:val="bullet"/>
      <w:pStyle w:val="Listnum"/>
      <w:lvlText w:val=""/>
      <w:lvlJc w:val="left"/>
      <w:pPr>
        <w:ind w:left="720" w:hanging="360"/>
      </w:pPr>
      <w:rPr>
        <w:rFonts w:ascii="Symbol" w:hAnsi="Symbol" w:hint="default"/>
      </w:rPr>
    </w:lvl>
    <w:lvl w:ilvl="1" w:tplc="0C090003">
      <w:start w:val="1"/>
      <w:numFmt w:val="bullet"/>
      <w:pStyle w:val="Listnum2"/>
      <w:lvlText w:val="o"/>
      <w:lvlJc w:val="left"/>
      <w:pPr>
        <w:ind w:left="1440" w:hanging="360"/>
      </w:pPr>
      <w:rPr>
        <w:rFonts w:ascii="Courier New" w:hAnsi="Courier New" w:cs="Courier New" w:hint="default"/>
      </w:rPr>
    </w:lvl>
    <w:lvl w:ilvl="2" w:tplc="0C090005">
      <w:start w:val="1"/>
      <w:numFmt w:val="bullet"/>
      <w:pStyle w:val="Heading1numbered"/>
      <w:lvlText w:val=""/>
      <w:lvlJc w:val="left"/>
      <w:pPr>
        <w:ind w:left="2160" w:hanging="360"/>
      </w:pPr>
      <w:rPr>
        <w:rFonts w:ascii="Wingdings" w:hAnsi="Wingdings" w:hint="default"/>
      </w:rPr>
    </w:lvl>
    <w:lvl w:ilvl="3" w:tplc="0C090001">
      <w:start w:val="1"/>
      <w:numFmt w:val="bullet"/>
      <w:pStyle w:val="Heading2numbered"/>
      <w:lvlText w:val=""/>
      <w:lvlJc w:val="left"/>
      <w:pPr>
        <w:ind w:left="2880" w:hanging="360"/>
      </w:pPr>
      <w:rPr>
        <w:rFonts w:ascii="Symbol" w:hAnsi="Symbol" w:hint="default"/>
      </w:rPr>
    </w:lvl>
    <w:lvl w:ilvl="4" w:tplc="0C090003">
      <w:start w:val="1"/>
      <w:numFmt w:val="bullet"/>
      <w:pStyle w:val="Heading3numbered"/>
      <w:lvlText w:val="o"/>
      <w:lvlJc w:val="left"/>
      <w:pPr>
        <w:ind w:left="3600" w:hanging="360"/>
      </w:pPr>
      <w:rPr>
        <w:rFonts w:ascii="Courier New" w:hAnsi="Courier New" w:cs="Courier New" w:hint="default"/>
      </w:rPr>
    </w:lvl>
    <w:lvl w:ilvl="5" w:tplc="0C090005">
      <w:start w:val="1"/>
      <w:numFmt w:val="bullet"/>
      <w:pStyle w:val="Heading4numbered"/>
      <w:lvlText w:val=""/>
      <w:lvlJc w:val="left"/>
      <w:pPr>
        <w:ind w:left="4320" w:hanging="360"/>
      </w:pPr>
      <w:rPr>
        <w:rFonts w:ascii="Wingdings" w:hAnsi="Wingdings" w:hint="default"/>
      </w:rPr>
    </w:lvl>
    <w:lvl w:ilvl="6" w:tplc="0C090001">
      <w:start w:val="1"/>
      <w:numFmt w:val="bullet"/>
      <w:pStyle w:val="Listnumindent"/>
      <w:lvlText w:val=""/>
      <w:lvlJc w:val="left"/>
      <w:pPr>
        <w:ind w:left="5040" w:hanging="360"/>
      </w:pPr>
      <w:rPr>
        <w:rFonts w:ascii="Symbol" w:hAnsi="Symbol" w:hint="default"/>
      </w:rPr>
    </w:lvl>
    <w:lvl w:ilvl="7" w:tplc="0C090003">
      <w:start w:val="1"/>
      <w:numFmt w:val="bullet"/>
      <w:pStyle w:val="Listnumindent2"/>
      <w:lvlText w:val="o"/>
      <w:lvlJc w:val="left"/>
      <w:pPr>
        <w:ind w:left="5760" w:hanging="360"/>
      </w:pPr>
      <w:rPr>
        <w:rFonts w:ascii="Courier New" w:hAnsi="Courier New" w:cs="Courier New" w:hint="default"/>
      </w:rPr>
    </w:lvl>
    <w:lvl w:ilvl="8" w:tplc="0C090005">
      <w:start w:val="1"/>
      <w:numFmt w:val="bullet"/>
      <w:pStyle w:val="Numparaindent"/>
      <w:lvlText w:val=""/>
      <w:lvlJc w:val="left"/>
      <w:pPr>
        <w:ind w:left="6480" w:hanging="360"/>
      </w:pPr>
      <w:rPr>
        <w:rFonts w:ascii="Wingdings" w:hAnsi="Wingdings" w:hint="default"/>
      </w:rPr>
    </w:lvl>
  </w:abstractNum>
  <w:abstractNum w:abstractNumId="49" w15:restartNumberingAfterBreak="0">
    <w:nsid w:val="25530B2C"/>
    <w:multiLevelType w:val="hybridMultilevel"/>
    <w:tmpl w:val="A7529AF6"/>
    <w:lvl w:ilvl="0" w:tplc="08090001">
      <w:start w:val="1"/>
      <w:numFmt w:val="bullet"/>
      <w:pStyle w:val="ListAlpha"/>
      <w:lvlText w:val=""/>
      <w:lvlJc w:val="left"/>
      <w:pPr>
        <w:ind w:left="720" w:hanging="360"/>
      </w:pPr>
      <w:rPr>
        <w:rFonts w:ascii="Symbol" w:hAnsi="Symbol" w:hint="default"/>
      </w:rPr>
    </w:lvl>
    <w:lvl w:ilvl="1" w:tplc="08090003" w:tentative="1">
      <w:start w:val="1"/>
      <w:numFmt w:val="bullet"/>
      <w:pStyle w:val="UnderlinedHeading"/>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5795347"/>
    <w:multiLevelType w:val="hybridMultilevel"/>
    <w:tmpl w:val="333A995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283E03E9"/>
    <w:multiLevelType w:val="hybridMultilevel"/>
    <w:tmpl w:val="4E8E35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29ED32B6"/>
    <w:multiLevelType w:val="hybridMultilevel"/>
    <w:tmpl w:val="8BCA4A7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2C91778D"/>
    <w:multiLevelType w:val="multilevel"/>
    <w:tmpl w:val="0E82F946"/>
    <w:styleLink w:val="CurrentList1"/>
    <w:lvl w:ilvl="0">
      <w:start w:val="3"/>
      <w:numFmt w:val="decimal"/>
      <w:lvlText w:val="%1"/>
      <w:lvlJc w:val="left"/>
      <w:pPr>
        <w:ind w:left="410" w:hanging="41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2CEA444C"/>
    <w:multiLevelType w:val="hybridMultilevel"/>
    <w:tmpl w:val="A01AAA56"/>
    <w:lvl w:ilvl="0" w:tplc="CEC86626">
      <w:start w:val="1"/>
      <w:numFmt w:val="upperLetter"/>
      <w:pStyle w:val="Level0-Recitals"/>
      <w:lvlText w:val="%1."/>
      <w:lvlJc w:val="left"/>
      <w:pPr>
        <w:ind w:left="1080" w:hanging="360"/>
      </w:pPr>
      <w:rPr>
        <w:color w:val="auto"/>
      </w:rPr>
    </w:lvl>
    <w:lvl w:ilvl="1" w:tplc="08090013">
      <w:start w:val="1"/>
      <w:numFmt w:val="upperRoman"/>
      <w:lvlText w:val="%2."/>
      <w:lvlJc w:val="righ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5" w15:restartNumberingAfterBreak="0">
    <w:nsid w:val="2D967E44"/>
    <w:multiLevelType w:val="hybridMultilevel"/>
    <w:tmpl w:val="01AA595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2675D5A"/>
    <w:multiLevelType w:val="hybridMultilevel"/>
    <w:tmpl w:val="4088367C"/>
    <w:lvl w:ilvl="0" w:tplc="08090001">
      <w:start w:val="1"/>
      <w:numFmt w:val="bullet"/>
      <w:pStyle w:val="BodyText-List-Inden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33B30E4F"/>
    <w:multiLevelType w:val="hybridMultilevel"/>
    <w:tmpl w:val="43BAC1C2"/>
    <w:lvl w:ilvl="0" w:tplc="0C090001">
      <w:start w:val="1"/>
      <w:numFmt w:val="bullet"/>
      <w:pStyle w:val="Table-Number"/>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58" w15:restartNumberingAfterBreak="0">
    <w:nsid w:val="33E33A21"/>
    <w:multiLevelType w:val="hybridMultilevel"/>
    <w:tmpl w:val="AE3A82C0"/>
    <w:styleLink w:val="HeadingNumberList"/>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4BB2380"/>
    <w:multiLevelType w:val="multilevel"/>
    <w:tmpl w:val="4DE4A954"/>
    <w:lvl w:ilvl="0">
      <w:start w:val="3"/>
      <w:numFmt w:val="decimal"/>
      <w:pStyle w:val="Normalbullet1"/>
      <w:lvlText w:val="%1."/>
      <w:lvlJc w:val="left"/>
      <w:pPr>
        <w:tabs>
          <w:tab w:val="num" w:pos="720"/>
        </w:tabs>
        <w:ind w:left="720" w:hanging="360"/>
      </w:pPr>
    </w:lvl>
    <w:lvl w:ilvl="1" w:tentative="1">
      <w:start w:val="1"/>
      <w:numFmt w:val="decimal"/>
      <w:pStyle w:val="Normalbullet2"/>
      <w:lvlText w:val="%2."/>
      <w:lvlJc w:val="left"/>
      <w:pPr>
        <w:tabs>
          <w:tab w:val="num" w:pos="1440"/>
        </w:tabs>
        <w:ind w:left="1440" w:hanging="360"/>
      </w:pPr>
    </w:lvl>
    <w:lvl w:ilvl="2" w:tentative="1">
      <w:start w:val="1"/>
      <w:numFmt w:val="decimal"/>
      <w:pStyle w:val="Normalbullet3"/>
      <w:lvlText w:val="%3."/>
      <w:lvlJc w:val="left"/>
      <w:pPr>
        <w:tabs>
          <w:tab w:val="num" w:pos="2160"/>
        </w:tabs>
        <w:ind w:left="2160" w:hanging="360"/>
      </w:pPr>
    </w:lvl>
    <w:lvl w:ilvl="3" w:tentative="1">
      <w:start w:val="1"/>
      <w:numFmt w:val="decimal"/>
      <w:pStyle w:val="Normalbullet4"/>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0D015C"/>
    <w:multiLevelType w:val="multilevel"/>
    <w:tmpl w:val="16622126"/>
    <w:lvl w:ilvl="0">
      <w:start w:val="1"/>
      <w:numFmt w:val="decimal"/>
      <w:pStyle w:val="ListNumber5"/>
      <w:lvlText w:val="%1."/>
      <w:lvlJc w:val="left"/>
      <w:pPr>
        <w:tabs>
          <w:tab w:val="num" w:pos="360"/>
        </w:tabs>
        <w:ind w:left="360" w:hanging="360"/>
      </w:pPr>
      <w:rPr>
        <w:rFonts w:hint="default"/>
      </w:rPr>
    </w:lvl>
    <w:lvl w:ilvl="1">
      <w:start w:val="1"/>
      <w:numFmt w:val="decimal"/>
      <w:lvlText w:val="%1.%2."/>
      <w:lvlJc w:val="left"/>
      <w:pPr>
        <w:tabs>
          <w:tab w:val="num" w:pos="720"/>
        </w:tabs>
        <w:ind w:left="360" w:hanging="36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1" w15:restartNumberingAfterBreak="0">
    <w:nsid w:val="367619D2"/>
    <w:multiLevelType w:val="hybridMultilevel"/>
    <w:tmpl w:val="75CCA452"/>
    <w:lvl w:ilvl="0" w:tplc="5F6AF07C">
      <w:start w:val="1"/>
      <w:numFmt w:val="bullet"/>
      <w:lvlText w:val="•"/>
      <w:lvlJc w:val="left"/>
      <w:pPr>
        <w:tabs>
          <w:tab w:val="num" w:pos="720"/>
        </w:tabs>
        <w:ind w:left="720" w:hanging="360"/>
      </w:pPr>
      <w:rPr>
        <w:rFonts w:ascii="Arial" w:hAnsi="Arial" w:hint="default"/>
      </w:rPr>
    </w:lvl>
    <w:lvl w:ilvl="1" w:tplc="8B82625E" w:tentative="1">
      <w:start w:val="1"/>
      <w:numFmt w:val="bullet"/>
      <w:lvlText w:val="•"/>
      <w:lvlJc w:val="left"/>
      <w:pPr>
        <w:tabs>
          <w:tab w:val="num" w:pos="1440"/>
        </w:tabs>
        <w:ind w:left="1440" w:hanging="360"/>
      </w:pPr>
      <w:rPr>
        <w:rFonts w:ascii="Arial" w:hAnsi="Arial" w:hint="default"/>
      </w:rPr>
    </w:lvl>
    <w:lvl w:ilvl="2" w:tplc="19C033B4" w:tentative="1">
      <w:start w:val="1"/>
      <w:numFmt w:val="bullet"/>
      <w:lvlText w:val="•"/>
      <w:lvlJc w:val="left"/>
      <w:pPr>
        <w:tabs>
          <w:tab w:val="num" w:pos="2160"/>
        </w:tabs>
        <w:ind w:left="2160" w:hanging="360"/>
      </w:pPr>
      <w:rPr>
        <w:rFonts w:ascii="Arial" w:hAnsi="Arial" w:hint="default"/>
      </w:rPr>
    </w:lvl>
    <w:lvl w:ilvl="3" w:tplc="EBA0027C" w:tentative="1">
      <w:start w:val="1"/>
      <w:numFmt w:val="bullet"/>
      <w:lvlText w:val="•"/>
      <w:lvlJc w:val="left"/>
      <w:pPr>
        <w:tabs>
          <w:tab w:val="num" w:pos="2880"/>
        </w:tabs>
        <w:ind w:left="2880" w:hanging="360"/>
      </w:pPr>
      <w:rPr>
        <w:rFonts w:ascii="Arial" w:hAnsi="Arial" w:hint="default"/>
      </w:rPr>
    </w:lvl>
    <w:lvl w:ilvl="4" w:tplc="CA42C4EC" w:tentative="1">
      <w:start w:val="1"/>
      <w:numFmt w:val="bullet"/>
      <w:lvlText w:val="•"/>
      <w:lvlJc w:val="left"/>
      <w:pPr>
        <w:tabs>
          <w:tab w:val="num" w:pos="3600"/>
        </w:tabs>
        <w:ind w:left="3600" w:hanging="360"/>
      </w:pPr>
      <w:rPr>
        <w:rFonts w:ascii="Arial" w:hAnsi="Arial" w:hint="default"/>
      </w:rPr>
    </w:lvl>
    <w:lvl w:ilvl="5" w:tplc="06B6DEFC" w:tentative="1">
      <w:start w:val="1"/>
      <w:numFmt w:val="bullet"/>
      <w:lvlText w:val="•"/>
      <w:lvlJc w:val="left"/>
      <w:pPr>
        <w:tabs>
          <w:tab w:val="num" w:pos="4320"/>
        </w:tabs>
        <w:ind w:left="4320" w:hanging="360"/>
      </w:pPr>
      <w:rPr>
        <w:rFonts w:ascii="Arial" w:hAnsi="Arial" w:hint="default"/>
      </w:rPr>
    </w:lvl>
    <w:lvl w:ilvl="6" w:tplc="FECEE8D8" w:tentative="1">
      <w:start w:val="1"/>
      <w:numFmt w:val="bullet"/>
      <w:lvlText w:val="•"/>
      <w:lvlJc w:val="left"/>
      <w:pPr>
        <w:tabs>
          <w:tab w:val="num" w:pos="5040"/>
        </w:tabs>
        <w:ind w:left="5040" w:hanging="360"/>
      </w:pPr>
      <w:rPr>
        <w:rFonts w:ascii="Arial" w:hAnsi="Arial" w:hint="default"/>
      </w:rPr>
    </w:lvl>
    <w:lvl w:ilvl="7" w:tplc="36863DFC" w:tentative="1">
      <w:start w:val="1"/>
      <w:numFmt w:val="bullet"/>
      <w:lvlText w:val="•"/>
      <w:lvlJc w:val="left"/>
      <w:pPr>
        <w:tabs>
          <w:tab w:val="num" w:pos="5760"/>
        </w:tabs>
        <w:ind w:left="5760" w:hanging="360"/>
      </w:pPr>
      <w:rPr>
        <w:rFonts w:ascii="Arial" w:hAnsi="Arial" w:hint="default"/>
      </w:rPr>
    </w:lvl>
    <w:lvl w:ilvl="8" w:tplc="4FA24E54"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38820EBE"/>
    <w:multiLevelType w:val="hybridMultilevel"/>
    <w:tmpl w:val="B6D493F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93568E4"/>
    <w:multiLevelType w:val="hybridMultilevel"/>
    <w:tmpl w:val="82BCD0EE"/>
    <w:lvl w:ilvl="0" w:tplc="B0C2818C">
      <w:start w:val="1"/>
      <w:numFmt w:val="bullet"/>
      <w:lvlText w:val="•"/>
      <w:lvlJc w:val="left"/>
      <w:pPr>
        <w:tabs>
          <w:tab w:val="num" w:pos="720"/>
        </w:tabs>
        <w:ind w:left="720" w:hanging="360"/>
      </w:pPr>
      <w:rPr>
        <w:rFonts w:ascii="Arial" w:hAnsi="Arial" w:hint="default"/>
      </w:rPr>
    </w:lvl>
    <w:lvl w:ilvl="1" w:tplc="58345A88" w:tentative="1">
      <w:start w:val="1"/>
      <w:numFmt w:val="bullet"/>
      <w:lvlText w:val="•"/>
      <w:lvlJc w:val="left"/>
      <w:pPr>
        <w:tabs>
          <w:tab w:val="num" w:pos="1440"/>
        </w:tabs>
        <w:ind w:left="1440" w:hanging="360"/>
      </w:pPr>
      <w:rPr>
        <w:rFonts w:ascii="Arial" w:hAnsi="Arial" w:hint="default"/>
      </w:rPr>
    </w:lvl>
    <w:lvl w:ilvl="2" w:tplc="72905BC0" w:tentative="1">
      <w:start w:val="1"/>
      <w:numFmt w:val="bullet"/>
      <w:lvlText w:val="•"/>
      <w:lvlJc w:val="left"/>
      <w:pPr>
        <w:tabs>
          <w:tab w:val="num" w:pos="2160"/>
        </w:tabs>
        <w:ind w:left="2160" w:hanging="360"/>
      </w:pPr>
      <w:rPr>
        <w:rFonts w:ascii="Arial" w:hAnsi="Arial" w:hint="default"/>
      </w:rPr>
    </w:lvl>
    <w:lvl w:ilvl="3" w:tplc="3A9CE462" w:tentative="1">
      <w:start w:val="1"/>
      <w:numFmt w:val="bullet"/>
      <w:lvlText w:val="•"/>
      <w:lvlJc w:val="left"/>
      <w:pPr>
        <w:tabs>
          <w:tab w:val="num" w:pos="2880"/>
        </w:tabs>
        <w:ind w:left="2880" w:hanging="360"/>
      </w:pPr>
      <w:rPr>
        <w:rFonts w:ascii="Arial" w:hAnsi="Arial" w:hint="default"/>
      </w:rPr>
    </w:lvl>
    <w:lvl w:ilvl="4" w:tplc="076068BC" w:tentative="1">
      <w:start w:val="1"/>
      <w:numFmt w:val="bullet"/>
      <w:lvlText w:val="•"/>
      <w:lvlJc w:val="left"/>
      <w:pPr>
        <w:tabs>
          <w:tab w:val="num" w:pos="3600"/>
        </w:tabs>
        <w:ind w:left="3600" w:hanging="360"/>
      </w:pPr>
      <w:rPr>
        <w:rFonts w:ascii="Arial" w:hAnsi="Arial" w:hint="default"/>
      </w:rPr>
    </w:lvl>
    <w:lvl w:ilvl="5" w:tplc="61B4B04C" w:tentative="1">
      <w:start w:val="1"/>
      <w:numFmt w:val="bullet"/>
      <w:lvlText w:val="•"/>
      <w:lvlJc w:val="left"/>
      <w:pPr>
        <w:tabs>
          <w:tab w:val="num" w:pos="4320"/>
        </w:tabs>
        <w:ind w:left="4320" w:hanging="360"/>
      </w:pPr>
      <w:rPr>
        <w:rFonts w:ascii="Arial" w:hAnsi="Arial" w:hint="default"/>
      </w:rPr>
    </w:lvl>
    <w:lvl w:ilvl="6" w:tplc="F4782616" w:tentative="1">
      <w:start w:val="1"/>
      <w:numFmt w:val="bullet"/>
      <w:lvlText w:val="•"/>
      <w:lvlJc w:val="left"/>
      <w:pPr>
        <w:tabs>
          <w:tab w:val="num" w:pos="5040"/>
        </w:tabs>
        <w:ind w:left="5040" w:hanging="360"/>
      </w:pPr>
      <w:rPr>
        <w:rFonts w:ascii="Arial" w:hAnsi="Arial" w:hint="default"/>
      </w:rPr>
    </w:lvl>
    <w:lvl w:ilvl="7" w:tplc="72E071D4" w:tentative="1">
      <w:start w:val="1"/>
      <w:numFmt w:val="bullet"/>
      <w:lvlText w:val="•"/>
      <w:lvlJc w:val="left"/>
      <w:pPr>
        <w:tabs>
          <w:tab w:val="num" w:pos="5760"/>
        </w:tabs>
        <w:ind w:left="5760" w:hanging="360"/>
      </w:pPr>
      <w:rPr>
        <w:rFonts w:ascii="Arial" w:hAnsi="Arial" w:hint="default"/>
      </w:rPr>
    </w:lvl>
    <w:lvl w:ilvl="8" w:tplc="5772077E"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94300BB"/>
    <w:multiLevelType w:val="multilevel"/>
    <w:tmpl w:val="5A4A3C1A"/>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5" w15:restartNumberingAfterBreak="0">
    <w:nsid w:val="39E711C1"/>
    <w:multiLevelType w:val="hybridMultilevel"/>
    <w:tmpl w:val="9586B8B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ACA0A57"/>
    <w:multiLevelType w:val="hybridMultilevel"/>
    <w:tmpl w:val="0A00E00C"/>
    <w:lvl w:ilvl="0" w:tplc="4B5EC29C">
      <w:start w:val="1"/>
      <w:numFmt w:val="bullet"/>
      <w:lvlText w:val=""/>
      <w:lvlJc w:val="left"/>
      <w:pPr>
        <w:tabs>
          <w:tab w:val="num" w:pos="720"/>
        </w:tabs>
        <w:ind w:left="720" w:hanging="360"/>
      </w:pPr>
      <w:rPr>
        <w:rFonts w:ascii="Symbol" w:hAnsi="Symbol" w:hint="default"/>
        <w:color w:val="auto"/>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BB67356"/>
    <w:multiLevelType w:val="hybridMultilevel"/>
    <w:tmpl w:val="02CA54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8" w15:restartNumberingAfterBreak="0">
    <w:nsid w:val="3C3C0314"/>
    <w:multiLevelType w:val="hybridMultilevel"/>
    <w:tmpl w:val="6114C3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C413C7C"/>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0A579B"/>
    <w:multiLevelType w:val="hybridMultilevel"/>
    <w:tmpl w:val="3E9A16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D6169CD"/>
    <w:multiLevelType w:val="hybridMultilevel"/>
    <w:tmpl w:val="B6D493F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FBF36BB"/>
    <w:multiLevelType w:val="hybridMultilevel"/>
    <w:tmpl w:val="BC78C1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43C40475"/>
    <w:multiLevelType w:val="hybridMultilevel"/>
    <w:tmpl w:val="4164076E"/>
    <w:lvl w:ilvl="0" w:tplc="04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65E4D62"/>
    <w:multiLevelType w:val="hybridMultilevel"/>
    <w:tmpl w:val="B6D493F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6986EE5"/>
    <w:multiLevelType w:val="hybridMultilevel"/>
    <w:tmpl w:val="0D76E46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471000BF"/>
    <w:multiLevelType w:val="hybridMultilevel"/>
    <w:tmpl w:val="BFCA1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8A47BFF"/>
    <w:multiLevelType w:val="hybridMultilevel"/>
    <w:tmpl w:val="666EFE02"/>
    <w:lvl w:ilvl="0" w:tplc="0409000F">
      <w:start w:val="1"/>
      <w:numFmt w:val="decimal"/>
      <w:pStyle w:val="BodyText-List-RestrictedReleas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49B56F5C"/>
    <w:multiLevelType w:val="multilevel"/>
    <w:tmpl w:val="B7A2381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65463B"/>
    <w:multiLevelType w:val="multilevel"/>
    <w:tmpl w:val="0E82F946"/>
    <w:styleLink w:val="BulletList"/>
    <w:lvl w:ilvl="0">
      <w:start w:val="3"/>
      <w:numFmt w:val="decimal"/>
      <w:lvlText w:val="%1"/>
      <w:lvlJc w:val="left"/>
      <w:pPr>
        <w:ind w:left="410" w:hanging="41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4AA96918"/>
    <w:multiLevelType w:val="hybridMultilevel"/>
    <w:tmpl w:val="3A9A78BE"/>
    <w:lvl w:ilvl="0" w:tplc="08090001">
      <w:start w:val="1"/>
      <w:numFmt w:val="bullet"/>
      <w:lvlText w:val=""/>
      <w:lvlJc w:val="left"/>
      <w:pPr>
        <w:ind w:left="360" w:hanging="360"/>
      </w:pPr>
      <w:rPr>
        <w:rFonts w:ascii="Symbol" w:hAnsi="Symbol" w:hint="default"/>
      </w:rPr>
    </w:lvl>
    <w:lvl w:ilvl="1" w:tplc="08090003" w:tentative="1">
      <w:start w:val="1"/>
      <w:numFmt w:val="bullet"/>
      <w:pStyle w:val="NormalNum2"/>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4B012C3E"/>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4978C2"/>
    <w:multiLevelType w:val="hybridMultilevel"/>
    <w:tmpl w:val="EBF84686"/>
    <w:lvl w:ilvl="0" w:tplc="F02ECB62">
      <w:start w:val="1"/>
      <w:numFmt w:val="bullet"/>
      <w:lvlText w:val="-"/>
      <w:lvlJc w:val="left"/>
      <w:pPr>
        <w:ind w:left="360" w:hanging="360"/>
      </w:pPr>
      <w:rPr>
        <w:rFonts w:ascii="Calibri" w:hAnsi="Calibri" w:hint="default"/>
      </w:rPr>
    </w:lvl>
    <w:lvl w:ilvl="1" w:tplc="FFD09CDC">
      <w:start w:val="1"/>
      <w:numFmt w:val="bullet"/>
      <w:lvlText w:val="o"/>
      <w:lvlJc w:val="left"/>
      <w:pPr>
        <w:ind w:left="1080" w:hanging="360"/>
      </w:pPr>
      <w:rPr>
        <w:rFonts w:ascii="Courier New" w:hAnsi="Courier New" w:hint="default"/>
      </w:rPr>
    </w:lvl>
    <w:lvl w:ilvl="2" w:tplc="0A7CBC6E">
      <w:start w:val="1"/>
      <w:numFmt w:val="bullet"/>
      <w:lvlText w:val=""/>
      <w:lvlJc w:val="left"/>
      <w:pPr>
        <w:ind w:left="1800" w:hanging="360"/>
      </w:pPr>
      <w:rPr>
        <w:rFonts w:ascii="Wingdings" w:hAnsi="Wingdings" w:hint="default"/>
      </w:rPr>
    </w:lvl>
    <w:lvl w:ilvl="3" w:tplc="49466A0C">
      <w:start w:val="1"/>
      <w:numFmt w:val="bullet"/>
      <w:lvlText w:val=""/>
      <w:lvlJc w:val="left"/>
      <w:pPr>
        <w:ind w:left="2520" w:hanging="360"/>
      </w:pPr>
      <w:rPr>
        <w:rFonts w:ascii="Symbol" w:hAnsi="Symbol" w:hint="default"/>
      </w:rPr>
    </w:lvl>
    <w:lvl w:ilvl="4" w:tplc="B1E06978">
      <w:start w:val="1"/>
      <w:numFmt w:val="bullet"/>
      <w:lvlText w:val="o"/>
      <w:lvlJc w:val="left"/>
      <w:pPr>
        <w:ind w:left="3240" w:hanging="360"/>
      </w:pPr>
      <w:rPr>
        <w:rFonts w:ascii="Courier New" w:hAnsi="Courier New" w:hint="default"/>
      </w:rPr>
    </w:lvl>
    <w:lvl w:ilvl="5" w:tplc="7C4ABBDE">
      <w:start w:val="1"/>
      <w:numFmt w:val="bullet"/>
      <w:lvlText w:val=""/>
      <w:lvlJc w:val="left"/>
      <w:pPr>
        <w:ind w:left="3960" w:hanging="360"/>
      </w:pPr>
      <w:rPr>
        <w:rFonts w:ascii="Wingdings" w:hAnsi="Wingdings" w:hint="default"/>
      </w:rPr>
    </w:lvl>
    <w:lvl w:ilvl="6" w:tplc="E83E2630">
      <w:start w:val="1"/>
      <w:numFmt w:val="bullet"/>
      <w:lvlText w:val=""/>
      <w:lvlJc w:val="left"/>
      <w:pPr>
        <w:ind w:left="4680" w:hanging="360"/>
      </w:pPr>
      <w:rPr>
        <w:rFonts w:ascii="Symbol" w:hAnsi="Symbol" w:hint="default"/>
      </w:rPr>
    </w:lvl>
    <w:lvl w:ilvl="7" w:tplc="559A5130">
      <w:start w:val="1"/>
      <w:numFmt w:val="bullet"/>
      <w:lvlText w:val="o"/>
      <w:lvlJc w:val="left"/>
      <w:pPr>
        <w:ind w:left="5400" w:hanging="360"/>
      </w:pPr>
      <w:rPr>
        <w:rFonts w:ascii="Courier New" w:hAnsi="Courier New" w:hint="default"/>
      </w:rPr>
    </w:lvl>
    <w:lvl w:ilvl="8" w:tplc="35F8D9BA">
      <w:start w:val="1"/>
      <w:numFmt w:val="bullet"/>
      <w:lvlText w:val=""/>
      <w:lvlJc w:val="left"/>
      <w:pPr>
        <w:ind w:left="6120" w:hanging="360"/>
      </w:pPr>
      <w:rPr>
        <w:rFonts w:ascii="Wingdings" w:hAnsi="Wingdings" w:hint="default"/>
      </w:rPr>
    </w:lvl>
  </w:abstractNum>
  <w:abstractNum w:abstractNumId="83" w15:restartNumberingAfterBreak="0">
    <w:nsid w:val="4CB16453"/>
    <w:multiLevelType w:val="hybridMultilevel"/>
    <w:tmpl w:val="F836C6AA"/>
    <w:lvl w:ilvl="0" w:tplc="53AC60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D5C77B0"/>
    <w:multiLevelType w:val="hybridMultilevel"/>
    <w:tmpl w:val="E5EC3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F232A9E"/>
    <w:multiLevelType w:val="hybridMultilevel"/>
    <w:tmpl w:val="473C4F64"/>
    <w:lvl w:ilvl="0" w:tplc="0C090001">
      <w:start w:val="1"/>
      <w:numFmt w:val="bullet"/>
      <w:pStyle w:val="TableText-numbers"/>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6" w15:restartNumberingAfterBreak="0">
    <w:nsid w:val="54201FC1"/>
    <w:multiLevelType w:val="hybridMultilevel"/>
    <w:tmpl w:val="E96ED838"/>
    <w:lvl w:ilvl="0" w:tplc="53AC60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5B416F8"/>
    <w:multiLevelType w:val="hybridMultilevel"/>
    <w:tmpl w:val="C93237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8" w15:restartNumberingAfterBreak="0">
    <w:nsid w:val="55C41812"/>
    <w:multiLevelType w:val="multilevel"/>
    <w:tmpl w:val="C9E844F6"/>
    <w:lvl w:ilvl="0">
      <w:start w:val="1"/>
      <w:numFmt w:val="bullet"/>
      <w:lvlText w:val=""/>
      <w:lvlJc w:val="left"/>
      <w:pPr>
        <w:ind w:left="360" w:hanging="360"/>
      </w:pPr>
      <w:rPr>
        <w:rFonts w:ascii="Symbol" w:hAnsi="Symbol" w:hint="default"/>
      </w:rPr>
    </w:lvl>
    <w:lvl w:ilvl="1">
      <w:start w:val="1"/>
      <w:numFmt w:val="upp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6E43F30"/>
    <w:multiLevelType w:val="multilevel"/>
    <w:tmpl w:val="CC1E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225797"/>
    <w:multiLevelType w:val="hybridMultilevel"/>
    <w:tmpl w:val="080E4A46"/>
    <w:lvl w:ilvl="0" w:tplc="B8F05882">
      <w:start w:val="1"/>
      <w:numFmt w:val="bullet"/>
      <w:lvlText w:val="•"/>
      <w:lvlJc w:val="left"/>
      <w:pPr>
        <w:tabs>
          <w:tab w:val="num" w:pos="720"/>
        </w:tabs>
        <w:ind w:left="720" w:hanging="360"/>
      </w:pPr>
      <w:rPr>
        <w:rFonts w:ascii="Arial" w:hAnsi="Arial" w:hint="default"/>
      </w:rPr>
    </w:lvl>
    <w:lvl w:ilvl="1" w:tplc="D1FC34FC" w:tentative="1">
      <w:start w:val="1"/>
      <w:numFmt w:val="bullet"/>
      <w:lvlText w:val="•"/>
      <w:lvlJc w:val="left"/>
      <w:pPr>
        <w:tabs>
          <w:tab w:val="num" w:pos="1440"/>
        </w:tabs>
        <w:ind w:left="1440" w:hanging="360"/>
      </w:pPr>
      <w:rPr>
        <w:rFonts w:ascii="Arial" w:hAnsi="Arial" w:hint="default"/>
      </w:rPr>
    </w:lvl>
    <w:lvl w:ilvl="2" w:tplc="059EDD70" w:tentative="1">
      <w:start w:val="1"/>
      <w:numFmt w:val="bullet"/>
      <w:lvlText w:val="•"/>
      <w:lvlJc w:val="left"/>
      <w:pPr>
        <w:tabs>
          <w:tab w:val="num" w:pos="2160"/>
        </w:tabs>
        <w:ind w:left="2160" w:hanging="360"/>
      </w:pPr>
      <w:rPr>
        <w:rFonts w:ascii="Arial" w:hAnsi="Arial" w:hint="default"/>
      </w:rPr>
    </w:lvl>
    <w:lvl w:ilvl="3" w:tplc="947E1902" w:tentative="1">
      <w:start w:val="1"/>
      <w:numFmt w:val="bullet"/>
      <w:lvlText w:val="•"/>
      <w:lvlJc w:val="left"/>
      <w:pPr>
        <w:tabs>
          <w:tab w:val="num" w:pos="2880"/>
        </w:tabs>
        <w:ind w:left="2880" w:hanging="360"/>
      </w:pPr>
      <w:rPr>
        <w:rFonts w:ascii="Arial" w:hAnsi="Arial" w:hint="default"/>
      </w:rPr>
    </w:lvl>
    <w:lvl w:ilvl="4" w:tplc="D1C8607A" w:tentative="1">
      <w:start w:val="1"/>
      <w:numFmt w:val="bullet"/>
      <w:lvlText w:val="•"/>
      <w:lvlJc w:val="left"/>
      <w:pPr>
        <w:tabs>
          <w:tab w:val="num" w:pos="3600"/>
        </w:tabs>
        <w:ind w:left="3600" w:hanging="360"/>
      </w:pPr>
      <w:rPr>
        <w:rFonts w:ascii="Arial" w:hAnsi="Arial" w:hint="default"/>
      </w:rPr>
    </w:lvl>
    <w:lvl w:ilvl="5" w:tplc="98A09DD4" w:tentative="1">
      <w:start w:val="1"/>
      <w:numFmt w:val="bullet"/>
      <w:lvlText w:val="•"/>
      <w:lvlJc w:val="left"/>
      <w:pPr>
        <w:tabs>
          <w:tab w:val="num" w:pos="4320"/>
        </w:tabs>
        <w:ind w:left="4320" w:hanging="360"/>
      </w:pPr>
      <w:rPr>
        <w:rFonts w:ascii="Arial" w:hAnsi="Arial" w:hint="default"/>
      </w:rPr>
    </w:lvl>
    <w:lvl w:ilvl="6" w:tplc="3372F86E" w:tentative="1">
      <w:start w:val="1"/>
      <w:numFmt w:val="bullet"/>
      <w:lvlText w:val="•"/>
      <w:lvlJc w:val="left"/>
      <w:pPr>
        <w:tabs>
          <w:tab w:val="num" w:pos="5040"/>
        </w:tabs>
        <w:ind w:left="5040" w:hanging="360"/>
      </w:pPr>
      <w:rPr>
        <w:rFonts w:ascii="Arial" w:hAnsi="Arial" w:hint="default"/>
      </w:rPr>
    </w:lvl>
    <w:lvl w:ilvl="7" w:tplc="2E32ABDA" w:tentative="1">
      <w:start w:val="1"/>
      <w:numFmt w:val="bullet"/>
      <w:lvlText w:val="•"/>
      <w:lvlJc w:val="left"/>
      <w:pPr>
        <w:tabs>
          <w:tab w:val="num" w:pos="5760"/>
        </w:tabs>
        <w:ind w:left="5760" w:hanging="360"/>
      </w:pPr>
      <w:rPr>
        <w:rFonts w:ascii="Arial" w:hAnsi="Arial" w:hint="default"/>
      </w:rPr>
    </w:lvl>
    <w:lvl w:ilvl="8" w:tplc="6E08A518"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58B86628"/>
    <w:multiLevelType w:val="hybridMultilevel"/>
    <w:tmpl w:val="C9264E50"/>
    <w:lvl w:ilvl="0" w:tplc="DDFCB558">
      <w:start w:val="1"/>
      <w:numFmt w:val="bullet"/>
      <w:lvlText w:val="•"/>
      <w:lvlJc w:val="left"/>
      <w:pPr>
        <w:tabs>
          <w:tab w:val="num" w:pos="720"/>
        </w:tabs>
        <w:ind w:left="720" w:hanging="360"/>
      </w:pPr>
      <w:rPr>
        <w:rFonts w:ascii="Arial" w:hAnsi="Arial" w:hint="default"/>
      </w:rPr>
    </w:lvl>
    <w:lvl w:ilvl="1" w:tplc="75D26942" w:tentative="1">
      <w:start w:val="1"/>
      <w:numFmt w:val="bullet"/>
      <w:lvlText w:val="•"/>
      <w:lvlJc w:val="left"/>
      <w:pPr>
        <w:tabs>
          <w:tab w:val="num" w:pos="1440"/>
        </w:tabs>
        <w:ind w:left="1440" w:hanging="360"/>
      </w:pPr>
      <w:rPr>
        <w:rFonts w:ascii="Arial" w:hAnsi="Arial" w:hint="default"/>
      </w:rPr>
    </w:lvl>
    <w:lvl w:ilvl="2" w:tplc="8DF6873A" w:tentative="1">
      <w:start w:val="1"/>
      <w:numFmt w:val="bullet"/>
      <w:lvlText w:val="•"/>
      <w:lvlJc w:val="left"/>
      <w:pPr>
        <w:tabs>
          <w:tab w:val="num" w:pos="2160"/>
        </w:tabs>
        <w:ind w:left="2160" w:hanging="360"/>
      </w:pPr>
      <w:rPr>
        <w:rFonts w:ascii="Arial" w:hAnsi="Arial" w:hint="default"/>
      </w:rPr>
    </w:lvl>
    <w:lvl w:ilvl="3" w:tplc="5ED22778" w:tentative="1">
      <w:start w:val="1"/>
      <w:numFmt w:val="bullet"/>
      <w:lvlText w:val="•"/>
      <w:lvlJc w:val="left"/>
      <w:pPr>
        <w:tabs>
          <w:tab w:val="num" w:pos="2880"/>
        </w:tabs>
        <w:ind w:left="2880" w:hanging="360"/>
      </w:pPr>
      <w:rPr>
        <w:rFonts w:ascii="Arial" w:hAnsi="Arial" w:hint="default"/>
      </w:rPr>
    </w:lvl>
    <w:lvl w:ilvl="4" w:tplc="88F6DBF6" w:tentative="1">
      <w:start w:val="1"/>
      <w:numFmt w:val="bullet"/>
      <w:lvlText w:val="•"/>
      <w:lvlJc w:val="left"/>
      <w:pPr>
        <w:tabs>
          <w:tab w:val="num" w:pos="3600"/>
        </w:tabs>
        <w:ind w:left="3600" w:hanging="360"/>
      </w:pPr>
      <w:rPr>
        <w:rFonts w:ascii="Arial" w:hAnsi="Arial" w:hint="default"/>
      </w:rPr>
    </w:lvl>
    <w:lvl w:ilvl="5" w:tplc="EB8C1C06" w:tentative="1">
      <w:start w:val="1"/>
      <w:numFmt w:val="bullet"/>
      <w:lvlText w:val="•"/>
      <w:lvlJc w:val="left"/>
      <w:pPr>
        <w:tabs>
          <w:tab w:val="num" w:pos="4320"/>
        </w:tabs>
        <w:ind w:left="4320" w:hanging="360"/>
      </w:pPr>
      <w:rPr>
        <w:rFonts w:ascii="Arial" w:hAnsi="Arial" w:hint="default"/>
      </w:rPr>
    </w:lvl>
    <w:lvl w:ilvl="6" w:tplc="5BA07B5C" w:tentative="1">
      <w:start w:val="1"/>
      <w:numFmt w:val="bullet"/>
      <w:lvlText w:val="•"/>
      <w:lvlJc w:val="left"/>
      <w:pPr>
        <w:tabs>
          <w:tab w:val="num" w:pos="5040"/>
        </w:tabs>
        <w:ind w:left="5040" w:hanging="360"/>
      </w:pPr>
      <w:rPr>
        <w:rFonts w:ascii="Arial" w:hAnsi="Arial" w:hint="default"/>
      </w:rPr>
    </w:lvl>
    <w:lvl w:ilvl="7" w:tplc="1D6E61F4" w:tentative="1">
      <w:start w:val="1"/>
      <w:numFmt w:val="bullet"/>
      <w:lvlText w:val="•"/>
      <w:lvlJc w:val="left"/>
      <w:pPr>
        <w:tabs>
          <w:tab w:val="num" w:pos="5760"/>
        </w:tabs>
        <w:ind w:left="5760" w:hanging="360"/>
      </w:pPr>
      <w:rPr>
        <w:rFonts w:ascii="Arial" w:hAnsi="Arial" w:hint="default"/>
      </w:rPr>
    </w:lvl>
    <w:lvl w:ilvl="8" w:tplc="511AD4B6"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59305C8D"/>
    <w:multiLevelType w:val="hybridMultilevel"/>
    <w:tmpl w:val="FFFFFFFF"/>
    <w:styleLink w:val="1ai"/>
    <w:lvl w:ilvl="0" w:tplc="AF561A26">
      <w:start w:val="1"/>
      <w:numFmt w:val="decimal"/>
      <w:lvlText w:val="%1."/>
      <w:lvlJc w:val="left"/>
      <w:pPr>
        <w:ind w:left="720" w:hanging="360"/>
      </w:pPr>
    </w:lvl>
    <w:lvl w:ilvl="1" w:tplc="6E5AF87A">
      <w:start w:val="1"/>
      <w:numFmt w:val="lowerLetter"/>
      <w:lvlText w:val="%2."/>
      <w:lvlJc w:val="left"/>
      <w:pPr>
        <w:ind w:left="1440" w:hanging="360"/>
      </w:pPr>
    </w:lvl>
    <w:lvl w:ilvl="2" w:tplc="F782DF98">
      <w:start w:val="1"/>
      <w:numFmt w:val="lowerRoman"/>
      <w:lvlText w:val="%3."/>
      <w:lvlJc w:val="right"/>
      <w:pPr>
        <w:ind w:left="2160" w:hanging="180"/>
      </w:pPr>
    </w:lvl>
    <w:lvl w:ilvl="3" w:tplc="5C802D02">
      <w:start w:val="1"/>
      <w:numFmt w:val="decimal"/>
      <w:lvlText w:val="%4."/>
      <w:lvlJc w:val="left"/>
      <w:pPr>
        <w:ind w:left="2880" w:hanging="360"/>
      </w:pPr>
    </w:lvl>
    <w:lvl w:ilvl="4" w:tplc="29BED088">
      <w:start w:val="1"/>
      <w:numFmt w:val="lowerLetter"/>
      <w:lvlText w:val="%5."/>
      <w:lvlJc w:val="left"/>
      <w:pPr>
        <w:ind w:left="3600" w:hanging="360"/>
      </w:pPr>
    </w:lvl>
    <w:lvl w:ilvl="5" w:tplc="9CB2F4DA">
      <w:start w:val="1"/>
      <w:numFmt w:val="lowerRoman"/>
      <w:lvlText w:val="%6."/>
      <w:lvlJc w:val="right"/>
      <w:pPr>
        <w:ind w:left="4320" w:hanging="180"/>
      </w:pPr>
    </w:lvl>
    <w:lvl w:ilvl="6" w:tplc="0C708088">
      <w:start w:val="1"/>
      <w:numFmt w:val="decimal"/>
      <w:lvlText w:val="%7."/>
      <w:lvlJc w:val="left"/>
      <w:pPr>
        <w:ind w:left="5040" w:hanging="360"/>
      </w:pPr>
    </w:lvl>
    <w:lvl w:ilvl="7" w:tplc="4740F8A8">
      <w:start w:val="1"/>
      <w:numFmt w:val="lowerLetter"/>
      <w:lvlText w:val="%8."/>
      <w:lvlJc w:val="left"/>
      <w:pPr>
        <w:ind w:left="5760" w:hanging="360"/>
      </w:pPr>
    </w:lvl>
    <w:lvl w:ilvl="8" w:tplc="EF46F260">
      <w:start w:val="1"/>
      <w:numFmt w:val="lowerRoman"/>
      <w:lvlText w:val="%9."/>
      <w:lvlJc w:val="right"/>
      <w:pPr>
        <w:ind w:left="6480" w:hanging="180"/>
      </w:pPr>
    </w:lvl>
  </w:abstractNum>
  <w:abstractNum w:abstractNumId="93" w15:restartNumberingAfterBreak="0">
    <w:nsid w:val="5AD86B13"/>
    <w:multiLevelType w:val="hybridMultilevel"/>
    <w:tmpl w:val="F73682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5B337416"/>
    <w:multiLevelType w:val="hybridMultilevel"/>
    <w:tmpl w:val="82021734"/>
    <w:lvl w:ilvl="0" w:tplc="73785A30">
      <w:start w:val="1"/>
      <w:numFmt w:val="bullet"/>
      <w:lvlText w:val="•"/>
      <w:lvlJc w:val="left"/>
      <w:pPr>
        <w:tabs>
          <w:tab w:val="num" w:pos="360"/>
        </w:tabs>
        <w:ind w:left="360" w:hanging="360"/>
      </w:pPr>
      <w:rPr>
        <w:rFonts w:ascii="Trebuchet MS" w:hAnsi="Trebuchet MS" w:hint="default"/>
      </w:rPr>
    </w:lvl>
    <w:lvl w:ilvl="1" w:tplc="60CA86C8">
      <w:start w:val="1"/>
      <w:numFmt w:val="bullet"/>
      <w:lvlText w:val="•"/>
      <w:lvlJc w:val="left"/>
      <w:pPr>
        <w:tabs>
          <w:tab w:val="num" w:pos="1080"/>
        </w:tabs>
        <w:ind w:left="1080" w:hanging="360"/>
      </w:pPr>
      <w:rPr>
        <w:rFonts w:ascii="Trebuchet MS" w:hAnsi="Trebuchet MS" w:hint="default"/>
      </w:rPr>
    </w:lvl>
    <w:lvl w:ilvl="2" w:tplc="4AF628B2" w:tentative="1">
      <w:start w:val="1"/>
      <w:numFmt w:val="bullet"/>
      <w:lvlText w:val="•"/>
      <w:lvlJc w:val="left"/>
      <w:pPr>
        <w:tabs>
          <w:tab w:val="num" w:pos="1800"/>
        </w:tabs>
        <w:ind w:left="1800" w:hanging="360"/>
      </w:pPr>
      <w:rPr>
        <w:rFonts w:ascii="Trebuchet MS" w:hAnsi="Trebuchet MS" w:hint="default"/>
      </w:rPr>
    </w:lvl>
    <w:lvl w:ilvl="3" w:tplc="79C4BE04" w:tentative="1">
      <w:start w:val="1"/>
      <w:numFmt w:val="bullet"/>
      <w:lvlText w:val="•"/>
      <w:lvlJc w:val="left"/>
      <w:pPr>
        <w:tabs>
          <w:tab w:val="num" w:pos="2520"/>
        </w:tabs>
        <w:ind w:left="2520" w:hanging="360"/>
      </w:pPr>
      <w:rPr>
        <w:rFonts w:ascii="Trebuchet MS" w:hAnsi="Trebuchet MS" w:hint="default"/>
      </w:rPr>
    </w:lvl>
    <w:lvl w:ilvl="4" w:tplc="1BA4A5F6" w:tentative="1">
      <w:start w:val="1"/>
      <w:numFmt w:val="bullet"/>
      <w:lvlText w:val="•"/>
      <w:lvlJc w:val="left"/>
      <w:pPr>
        <w:tabs>
          <w:tab w:val="num" w:pos="3240"/>
        </w:tabs>
        <w:ind w:left="3240" w:hanging="360"/>
      </w:pPr>
      <w:rPr>
        <w:rFonts w:ascii="Trebuchet MS" w:hAnsi="Trebuchet MS" w:hint="default"/>
      </w:rPr>
    </w:lvl>
    <w:lvl w:ilvl="5" w:tplc="7A3A878E" w:tentative="1">
      <w:start w:val="1"/>
      <w:numFmt w:val="bullet"/>
      <w:lvlText w:val="•"/>
      <w:lvlJc w:val="left"/>
      <w:pPr>
        <w:tabs>
          <w:tab w:val="num" w:pos="3960"/>
        </w:tabs>
        <w:ind w:left="3960" w:hanging="360"/>
      </w:pPr>
      <w:rPr>
        <w:rFonts w:ascii="Trebuchet MS" w:hAnsi="Trebuchet MS" w:hint="default"/>
      </w:rPr>
    </w:lvl>
    <w:lvl w:ilvl="6" w:tplc="C5D63E96" w:tentative="1">
      <w:start w:val="1"/>
      <w:numFmt w:val="bullet"/>
      <w:lvlText w:val="•"/>
      <w:lvlJc w:val="left"/>
      <w:pPr>
        <w:tabs>
          <w:tab w:val="num" w:pos="4680"/>
        </w:tabs>
        <w:ind w:left="4680" w:hanging="360"/>
      </w:pPr>
      <w:rPr>
        <w:rFonts w:ascii="Trebuchet MS" w:hAnsi="Trebuchet MS" w:hint="default"/>
      </w:rPr>
    </w:lvl>
    <w:lvl w:ilvl="7" w:tplc="6360C716" w:tentative="1">
      <w:start w:val="1"/>
      <w:numFmt w:val="bullet"/>
      <w:lvlText w:val="•"/>
      <w:lvlJc w:val="left"/>
      <w:pPr>
        <w:tabs>
          <w:tab w:val="num" w:pos="5400"/>
        </w:tabs>
        <w:ind w:left="5400" w:hanging="360"/>
      </w:pPr>
      <w:rPr>
        <w:rFonts w:ascii="Trebuchet MS" w:hAnsi="Trebuchet MS" w:hint="default"/>
      </w:rPr>
    </w:lvl>
    <w:lvl w:ilvl="8" w:tplc="341EC8E4" w:tentative="1">
      <w:start w:val="1"/>
      <w:numFmt w:val="bullet"/>
      <w:lvlText w:val="•"/>
      <w:lvlJc w:val="left"/>
      <w:pPr>
        <w:tabs>
          <w:tab w:val="num" w:pos="6120"/>
        </w:tabs>
        <w:ind w:left="6120" w:hanging="360"/>
      </w:pPr>
      <w:rPr>
        <w:rFonts w:ascii="Trebuchet MS" w:hAnsi="Trebuchet MS" w:hint="default"/>
      </w:rPr>
    </w:lvl>
  </w:abstractNum>
  <w:abstractNum w:abstractNumId="95" w15:restartNumberingAfterBreak="0">
    <w:nsid w:val="5B9249F6"/>
    <w:multiLevelType w:val="multilevel"/>
    <w:tmpl w:val="6062FA28"/>
    <w:lvl w:ilvl="0">
      <w:start w:val="4"/>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5B935E67"/>
    <w:multiLevelType w:val="hybridMultilevel"/>
    <w:tmpl w:val="C42C869A"/>
    <w:lvl w:ilvl="0" w:tplc="22EC2D04">
      <w:start w:val="1"/>
      <w:numFmt w:val="bullet"/>
      <w:pStyle w:val="TableText-ListIndent"/>
      <w:lvlText w:val=""/>
      <w:lvlJc w:val="left"/>
      <w:pPr>
        <w:tabs>
          <w:tab w:val="num" w:pos="720"/>
        </w:tabs>
        <w:ind w:left="720" w:hanging="360"/>
      </w:pPr>
      <w:rPr>
        <w:rFonts w:ascii="Symbol" w:hAnsi="Symbol" w:hint="default"/>
        <w:sz w:val="20"/>
      </w:rPr>
    </w:lvl>
    <w:lvl w:ilvl="1" w:tplc="41BC5954">
      <w:start w:val="1"/>
      <w:numFmt w:val="bullet"/>
      <w:lvlText w:val=""/>
      <w:lvlJc w:val="left"/>
      <w:pPr>
        <w:tabs>
          <w:tab w:val="num" w:pos="1440"/>
        </w:tabs>
        <w:ind w:left="1440" w:hanging="360"/>
      </w:pPr>
      <w:rPr>
        <w:rFonts w:ascii="Symbol" w:hAnsi="Symbol" w:hint="default"/>
        <w:sz w:val="20"/>
      </w:rPr>
    </w:lvl>
    <w:lvl w:ilvl="2" w:tplc="4E42A3FA">
      <w:start w:val="1"/>
      <w:numFmt w:val="bullet"/>
      <w:lvlText w:val=""/>
      <w:lvlJc w:val="left"/>
      <w:pPr>
        <w:tabs>
          <w:tab w:val="num" w:pos="2160"/>
        </w:tabs>
        <w:ind w:left="2160" w:hanging="360"/>
      </w:pPr>
      <w:rPr>
        <w:rFonts w:ascii="Symbol" w:hAnsi="Symbol" w:hint="default"/>
        <w:sz w:val="20"/>
      </w:rPr>
    </w:lvl>
    <w:lvl w:ilvl="3" w:tplc="1C2AC532">
      <w:start w:val="1"/>
      <w:numFmt w:val="bullet"/>
      <w:lvlText w:val=""/>
      <w:lvlJc w:val="left"/>
      <w:pPr>
        <w:tabs>
          <w:tab w:val="num" w:pos="2880"/>
        </w:tabs>
        <w:ind w:left="2880" w:hanging="360"/>
      </w:pPr>
      <w:rPr>
        <w:rFonts w:ascii="Symbol" w:hAnsi="Symbol" w:hint="default"/>
        <w:sz w:val="20"/>
      </w:rPr>
    </w:lvl>
    <w:lvl w:ilvl="4" w:tplc="92D80698">
      <w:start w:val="1"/>
      <w:numFmt w:val="bullet"/>
      <w:lvlText w:val=""/>
      <w:lvlJc w:val="left"/>
      <w:pPr>
        <w:tabs>
          <w:tab w:val="num" w:pos="3600"/>
        </w:tabs>
        <w:ind w:left="3600" w:hanging="360"/>
      </w:pPr>
      <w:rPr>
        <w:rFonts w:ascii="Symbol" w:hAnsi="Symbol" w:hint="default"/>
        <w:sz w:val="20"/>
      </w:rPr>
    </w:lvl>
    <w:lvl w:ilvl="5" w:tplc="3F981C18">
      <w:start w:val="1"/>
      <w:numFmt w:val="bullet"/>
      <w:lvlText w:val=""/>
      <w:lvlJc w:val="left"/>
      <w:pPr>
        <w:tabs>
          <w:tab w:val="num" w:pos="4320"/>
        </w:tabs>
        <w:ind w:left="4320" w:hanging="360"/>
      </w:pPr>
      <w:rPr>
        <w:rFonts w:ascii="Symbol" w:hAnsi="Symbol" w:hint="default"/>
        <w:sz w:val="20"/>
      </w:rPr>
    </w:lvl>
    <w:lvl w:ilvl="6" w:tplc="090A378A">
      <w:start w:val="1"/>
      <w:numFmt w:val="bullet"/>
      <w:lvlText w:val=""/>
      <w:lvlJc w:val="left"/>
      <w:pPr>
        <w:tabs>
          <w:tab w:val="num" w:pos="5040"/>
        </w:tabs>
        <w:ind w:left="5040" w:hanging="360"/>
      </w:pPr>
      <w:rPr>
        <w:rFonts w:ascii="Symbol" w:hAnsi="Symbol" w:hint="default"/>
        <w:sz w:val="20"/>
      </w:rPr>
    </w:lvl>
    <w:lvl w:ilvl="7" w:tplc="3A067CD4">
      <w:start w:val="1"/>
      <w:numFmt w:val="bullet"/>
      <w:lvlText w:val=""/>
      <w:lvlJc w:val="left"/>
      <w:pPr>
        <w:tabs>
          <w:tab w:val="num" w:pos="5760"/>
        </w:tabs>
        <w:ind w:left="5760" w:hanging="360"/>
      </w:pPr>
      <w:rPr>
        <w:rFonts w:ascii="Symbol" w:hAnsi="Symbol" w:hint="default"/>
        <w:sz w:val="20"/>
      </w:rPr>
    </w:lvl>
    <w:lvl w:ilvl="8" w:tplc="57FE4228">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BBA481B"/>
    <w:multiLevelType w:val="hybridMultilevel"/>
    <w:tmpl w:val="EB163594"/>
    <w:styleLink w:val="LDStandardList"/>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BF05EA8"/>
    <w:multiLevelType w:val="hybridMultilevel"/>
    <w:tmpl w:val="FFFFFFFF"/>
    <w:lvl w:ilvl="0" w:tplc="55BA3456">
      <w:start w:val="1"/>
      <w:numFmt w:val="bullet"/>
      <w:lvlText w:val="-"/>
      <w:lvlJc w:val="left"/>
      <w:pPr>
        <w:ind w:left="720" w:hanging="360"/>
      </w:pPr>
      <w:rPr>
        <w:rFonts w:ascii="Calibri" w:hAnsi="Calibri" w:hint="default"/>
      </w:rPr>
    </w:lvl>
    <w:lvl w:ilvl="1" w:tplc="52C4A520">
      <w:start w:val="1"/>
      <w:numFmt w:val="bullet"/>
      <w:lvlText w:val="o"/>
      <w:lvlJc w:val="left"/>
      <w:pPr>
        <w:ind w:left="1440" w:hanging="360"/>
      </w:pPr>
      <w:rPr>
        <w:rFonts w:ascii="Courier New" w:hAnsi="Courier New" w:hint="default"/>
      </w:rPr>
    </w:lvl>
    <w:lvl w:ilvl="2" w:tplc="49C0B566">
      <w:start w:val="1"/>
      <w:numFmt w:val="bullet"/>
      <w:lvlText w:val=""/>
      <w:lvlJc w:val="left"/>
      <w:pPr>
        <w:ind w:left="2160" w:hanging="360"/>
      </w:pPr>
      <w:rPr>
        <w:rFonts w:ascii="Wingdings" w:hAnsi="Wingdings" w:hint="default"/>
      </w:rPr>
    </w:lvl>
    <w:lvl w:ilvl="3" w:tplc="AEEC1C6E">
      <w:start w:val="1"/>
      <w:numFmt w:val="bullet"/>
      <w:lvlText w:val=""/>
      <w:lvlJc w:val="left"/>
      <w:pPr>
        <w:ind w:left="2880" w:hanging="360"/>
      </w:pPr>
      <w:rPr>
        <w:rFonts w:ascii="Symbol" w:hAnsi="Symbol" w:hint="default"/>
      </w:rPr>
    </w:lvl>
    <w:lvl w:ilvl="4" w:tplc="EECCC586">
      <w:start w:val="1"/>
      <w:numFmt w:val="bullet"/>
      <w:lvlText w:val="o"/>
      <w:lvlJc w:val="left"/>
      <w:pPr>
        <w:ind w:left="3600" w:hanging="360"/>
      </w:pPr>
      <w:rPr>
        <w:rFonts w:ascii="Courier New" w:hAnsi="Courier New" w:hint="default"/>
      </w:rPr>
    </w:lvl>
    <w:lvl w:ilvl="5" w:tplc="1DE8A10C">
      <w:start w:val="1"/>
      <w:numFmt w:val="bullet"/>
      <w:lvlText w:val=""/>
      <w:lvlJc w:val="left"/>
      <w:pPr>
        <w:ind w:left="4320" w:hanging="360"/>
      </w:pPr>
      <w:rPr>
        <w:rFonts w:ascii="Wingdings" w:hAnsi="Wingdings" w:hint="default"/>
      </w:rPr>
    </w:lvl>
    <w:lvl w:ilvl="6" w:tplc="D576C84C">
      <w:start w:val="1"/>
      <w:numFmt w:val="bullet"/>
      <w:lvlText w:val=""/>
      <w:lvlJc w:val="left"/>
      <w:pPr>
        <w:ind w:left="5040" w:hanging="360"/>
      </w:pPr>
      <w:rPr>
        <w:rFonts w:ascii="Symbol" w:hAnsi="Symbol" w:hint="default"/>
      </w:rPr>
    </w:lvl>
    <w:lvl w:ilvl="7" w:tplc="C22C9830">
      <w:start w:val="1"/>
      <w:numFmt w:val="bullet"/>
      <w:lvlText w:val="o"/>
      <w:lvlJc w:val="left"/>
      <w:pPr>
        <w:ind w:left="5760" w:hanging="360"/>
      </w:pPr>
      <w:rPr>
        <w:rFonts w:ascii="Courier New" w:hAnsi="Courier New" w:hint="default"/>
      </w:rPr>
    </w:lvl>
    <w:lvl w:ilvl="8" w:tplc="DA98B7D2">
      <w:start w:val="1"/>
      <w:numFmt w:val="bullet"/>
      <w:lvlText w:val=""/>
      <w:lvlJc w:val="left"/>
      <w:pPr>
        <w:ind w:left="6480" w:hanging="360"/>
      </w:pPr>
      <w:rPr>
        <w:rFonts w:ascii="Wingdings" w:hAnsi="Wingdings" w:hint="default"/>
      </w:rPr>
    </w:lvl>
  </w:abstractNum>
  <w:abstractNum w:abstractNumId="99" w15:restartNumberingAfterBreak="0">
    <w:nsid w:val="5D6412C7"/>
    <w:multiLevelType w:val="hybridMultilevel"/>
    <w:tmpl w:val="385CB0D0"/>
    <w:lvl w:ilvl="0" w:tplc="40090001">
      <w:start w:val="1"/>
      <w:numFmt w:val="bullet"/>
      <w:pStyle w:val="AppendixHeading1"/>
      <w:lvlText w:val=""/>
      <w:lvlJc w:val="left"/>
      <w:pPr>
        <w:ind w:left="360" w:hanging="360"/>
      </w:pPr>
      <w:rPr>
        <w:rFonts w:ascii="Symbol" w:hAnsi="Symbol" w:hint="default"/>
      </w:rPr>
    </w:lvl>
    <w:lvl w:ilvl="1" w:tplc="40090003">
      <w:start w:val="1"/>
      <w:numFmt w:val="bullet"/>
      <w:pStyle w:val="AppendixHeading2"/>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00" w15:restartNumberingAfterBreak="0">
    <w:nsid w:val="5ED02300"/>
    <w:multiLevelType w:val="hybridMultilevel"/>
    <w:tmpl w:val="AC942184"/>
    <w:lvl w:ilvl="0" w:tplc="CC7650DC">
      <w:start w:val="1"/>
      <w:numFmt w:val="decimal"/>
      <w:lvlText w:val="%1."/>
      <w:lvlJc w:val="left"/>
      <w:pPr>
        <w:tabs>
          <w:tab w:val="num" w:pos="360"/>
        </w:tabs>
        <w:ind w:left="284" w:hanging="284"/>
      </w:pPr>
    </w:lvl>
    <w:lvl w:ilvl="1" w:tplc="3182A99A">
      <w:start w:val="1"/>
      <w:numFmt w:val="bullet"/>
      <w:pStyle w:val="Heading2"/>
      <w:lvlText w:val=""/>
      <w:lvlJc w:val="left"/>
      <w:pPr>
        <w:tabs>
          <w:tab w:val="num" w:pos="288"/>
        </w:tabs>
        <w:ind w:left="360" w:hanging="360"/>
      </w:pPr>
      <w:rPr>
        <w:rFonts w:ascii="Symbol" w:hAnsi="Symbol" w:hint="default"/>
        <w:sz w:val="22"/>
        <w:szCs w:val="22"/>
      </w:rPr>
    </w:lvl>
    <w:lvl w:ilvl="2" w:tplc="0409001B" w:tentative="1">
      <w:start w:val="1"/>
      <w:numFmt w:val="lowerRoman"/>
      <w:pStyle w:val="Heading3"/>
      <w:lvlText w:val="%3."/>
      <w:lvlJc w:val="right"/>
      <w:pPr>
        <w:tabs>
          <w:tab w:val="num" w:pos="2160"/>
        </w:tabs>
        <w:ind w:left="2160" w:hanging="180"/>
      </w:pPr>
    </w:lvl>
    <w:lvl w:ilvl="3" w:tplc="0409000F" w:tentative="1">
      <w:start w:val="1"/>
      <w:numFmt w:val="decimal"/>
      <w:pStyle w:val="Heading4"/>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610552B8"/>
    <w:multiLevelType w:val="hybridMultilevel"/>
    <w:tmpl w:val="945890E4"/>
    <w:lvl w:ilvl="0" w:tplc="F0A0AB86">
      <w:start w:val="1"/>
      <w:numFmt w:val="bullet"/>
      <w:pStyle w:val="Level1-Heading"/>
      <w:lvlText w:val=""/>
      <w:lvlJc w:val="left"/>
      <w:pPr>
        <w:tabs>
          <w:tab w:val="num" w:pos="432"/>
        </w:tabs>
        <w:ind w:left="432" w:hanging="432"/>
      </w:pPr>
      <w:rPr>
        <w:rFonts w:ascii="Wingdings" w:hAnsi="Wingdings" w:hint="default"/>
        <w:sz w:val="16"/>
      </w:rPr>
    </w:lvl>
    <w:lvl w:ilvl="1" w:tplc="ABDA5EF6">
      <w:start w:val="1"/>
      <w:numFmt w:val="bullet"/>
      <w:pStyle w:val="Level2-Heading"/>
      <w:lvlText w:val=""/>
      <w:lvlJc w:val="left"/>
      <w:pPr>
        <w:tabs>
          <w:tab w:val="num" w:pos="879"/>
        </w:tabs>
        <w:ind w:left="879" w:hanging="425"/>
      </w:pPr>
      <w:rPr>
        <w:rFonts w:ascii="Wingdings" w:hAnsi="Wingdings" w:hint="default"/>
      </w:rPr>
    </w:lvl>
    <w:lvl w:ilvl="2" w:tplc="5F20E508">
      <w:start w:val="1"/>
      <w:numFmt w:val="bullet"/>
      <w:pStyle w:val="Level3-Heading"/>
      <w:lvlText w:val=""/>
      <w:lvlJc w:val="left"/>
      <w:pPr>
        <w:tabs>
          <w:tab w:val="num" w:pos="1332"/>
        </w:tabs>
        <w:ind w:left="1332" w:hanging="425"/>
      </w:pPr>
      <w:rPr>
        <w:rFonts w:ascii="Wingdings" w:hAnsi="Wingdings" w:hint="default"/>
      </w:rPr>
    </w:lvl>
    <w:lvl w:ilvl="3" w:tplc="1882935C">
      <w:start w:val="1"/>
      <w:numFmt w:val="bullet"/>
      <w:pStyle w:val="Level4-Heading"/>
      <w:lvlText w:val=""/>
      <w:lvlJc w:val="left"/>
      <w:pPr>
        <w:tabs>
          <w:tab w:val="num" w:pos="1786"/>
        </w:tabs>
        <w:ind w:left="1786" w:hanging="425"/>
      </w:pPr>
      <w:rPr>
        <w:rFonts w:ascii="Wingdings" w:hAnsi="Wingdings" w:hint="default"/>
      </w:rPr>
    </w:lvl>
    <w:lvl w:ilvl="4" w:tplc="94A897EA">
      <w:start w:val="1"/>
      <w:numFmt w:val="bullet"/>
      <w:pStyle w:val="LevelBody1-a"/>
      <w:lvlText w:val=""/>
      <w:lvlJc w:val="left"/>
      <w:pPr>
        <w:tabs>
          <w:tab w:val="num" w:pos="2239"/>
        </w:tabs>
        <w:ind w:left="2239" w:hanging="425"/>
      </w:pPr>
      <w:rPr>
        <w:rFonts w:ascii="Symbol" w:hAnsi="Symbol" w:hint="default"/>
      </w:rPr>
    </w:lvl>
    <w:lvl w:ilvl="5" w:tplc="91389F48">
      <w:start w:val="1"/>
      <w:numFmt w:val="bullet"/>
      <w:pStyle w:val="LevelBody2-i"/>
      <w:lvlText w:val=""/>
      <w:lvlJc w:val="left"/>
      <w:pPr>
        <w:tabs>
          <w:tab w:val="num" w:pos="2693"/>
        </w:tabs>
        <w:ind w:left="2693" w:hanging="425"/>
      </w:pPr>
      <w:rPr>
        <w:rFonts w:ascii="Wingdings" w:hAnsi="Wingdings" w:hint="default"/>
      </w:rPr>
    </w:lvl>
    <w:lvl w:ilvl="6" w:tplc="F59E4D30">
      <w:start w:val="1"/>
      <w:numFmt w:val="bullet"/>
      <w:pStyle w:val="LevelBody3-A"/>
      <w:lvlText w:val=""/>
      <w:lvlJc w:val="left"/>
      <w:pPr>
        <w:tabs>
          <w:tab w:val="num" w:pos="3146"/>
        </w:tabs>
        <w:ind w:left="3146" w:hanging="425"/>
      </w:pPr>
      <w:rPr>
        <w:rFonts w:ascii="Wingdings" w:hAnsi="Wingdings" w:hint="default"/>
      </w:rPr>
    </w:lvl>
    <w:lvl w:ilvl="7" w:tplc="7CB2200E">
      <w:start w:val="1"/>
      <w:numFmt w:val="bullet"/>
      <w:pStyle w:val="LevelBody4-I"/>
      <w:lvlText w:val=""/>
      <w:lvlJc w:val="left"/>
      <w:pPr>
        <w:tabs>
          <w:tab w:val="num" w:pos="3600"/>
        </w:tabs>
        <w:ind w:left="3600" w:hanging="425"/>
      </w:pPr>
      <w:rPr>
        <w:rFonts w:ascii="Wingdings" w:hAnsi="Wingdings" w:hint="default"/>
      </w:rPr>
    </w:lvl>
    <w:lvl w:ilvl="8" w:tplc="16D8BC18">
      <w:start w:val="1"/>
      <w:numFmt w:val="bullet"/>
      <w:lvlText w:val=""/>
      <w:lvlJc w:val="left"/>
      <w:pPr>
        <w:tabs>
          <w:tab w:val="num" w:pos="4054"/>
        </w:tabs>
        <w:ind w:left="4054" w:hanging="426"/>
      </w:pPr>
      <w:rPr>
        <w:rFonts w:ascii="Symbol" w:hAnsi="Symbol" w:hint="default"/>
      </w:rPr>
    </w:lvl>
  </w:abstractNum>
  <w:abstractNum w:abstractNumId="102" w15:restartNumberingAfterBreak="0">
    <w:nsid w:val="626E5CEB"/>
    <w:multiLevelType w:val="multilevel"/>
    <w:tmpl w:val="D5664486"/>
    <w:styleLink w:val="ArticleSection"/>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3" w15:restartNumberingAfterBreak="0">
    <w:nsid w:val="62B929B1"/>
    <w:multiLevelType w:val="hybridMultilevel"/>
    <w:tmpl w:val="6B4C9C78"/>
    <w:lvl w:ilvl="0" w:tplc="30B61B62">
      <w:start w:val="1"/>
      <w:numFmt w:val="bullet"/>
      <w:lvlText w:val="›"/>
      <w:lvlJc w:val="left"/>
      <w:pPr>
        <w:tabs>
          <w:tab w:val="num" w:pos="720"/>
        </w:tabs>
        <w:ind w:left="720" w:hanging="360"/>
      </w:pPr>
      <w:rPr>
        <w:rFonts w:ascii="Calibri" w:hAnsi="Calibri" w:hint="default"/>
      </w:rPr>
    </w:lvl>
    <w:lvl w:ilvl="1" w:tplc="DB1A171E" w:tentative="1">
      <w:start w:val="1"/>
      <w:numFmt w:val="bullet"/>
      <w:lvlText w:val="›"/>
      <w:lvlJc w:val="left"/>
      <w:pPr>
        <w:tabs>
          <w:tab w:val="num" w:pos="1440"/>
        </w:tabs>
        <w:ind w:left="1440" w:hanging="360"/>
      </w:pPr>
      <w:rPr>
        <w:rFonts w:ascii="Calibri" w:hAnsi="Calibri" w:hint="default"/>
      </w:rPr>
    </w:lvl>
    <w:lvl w:ilvl="2" w:tplc="5EE61B1A" w:tentative="1">
      <w:start w:val="1"/>
      <w:numFmt w:val="bullet"/>
      <w:lvlText w:val="›"/>
      <w:lvlJc w:val="left"/>
      <w:pPr>
        <w:tabs>
          <w:tab w:val="num" w:pos="2160"/>
        </w:tabs>
        <w:ind w:left="2160" w:hanging="360"/>
      </w:pPr>
      <w:rPr>
        <w:rFonts w:ascii="Calibri" w:hAnsi="Calibri" w:hint="default"/>
      </w:rPr>
    </w:lvl>
    <w:lvl w:ilvl="3" w:tplc="31CE3AC0" w:tentative="1">
      <w:start w:val="1"/>
      <w:numFmt w:val="bullet"/>
      <w:lvlText w:val="›"/>
      <w:lvlJc w:val="left"/>
      <w:pPr>
        <w:tabs>
          <w:tab w:val="num" w:pos="2880"/>
        </w:tabs>
        <w:ind w:left="2880" w:hanging="360"/>
      </w:pPr>
      <w:rPr>
        <w:rFonts w:ascii="Calibri" w:hAnsi="Calibri" w:hint="default"/>
      </w:rPr>
    </w:lvl>
    <w:lvl w:ilvl="4" w:tplc="25C20CD6" w:tentative="1">
      <w:start w:val="1"/>
      <w:numFmt w:val="bullet"/>
      <w:lvlText w:val="›"/>
      <w:lvlJc w:val="left"/>
      <w:pPr>
        <w:tabs>
          <w:tab w:val="num" w:pos="3600"/>
        </w:tabs>
        <w:ind w:left="3600" w:hanging="360"/>
      </w:pPr>
      <w:rPr>
        <w:rFonts w:ascii="Calibri" w:hAnsi="Calibri" w:hint="default"/>
      </w:rPr>
    </w:lvl>
    <w:lvl w:ilvl="5" w:tplc="C5EC6160" w:tentative="1">
      <w:start w:val="1"/>
      <w:numFmt w:val="bullet"/>
      <w:lvlText w:val="›"/>
      <w:lvlJc w:val="left"/>
      <w:pPr>
        <w:tabs>
          <w:tab w:val="num" w:pos="4320"/>
        </w:tabs>
        <w:ind w:left="4320" w:hanging="360"/>
      </w:pPr>
      <w:rPr>
        <w:rFonts w:ascii="Calibri" w:hAnsi="Calibri" w:hint="default"/>
      </w:rPr>
    </w:lvl>
    <w:lvl w:ilvl="6" w:tplc="F93645B4" w:tentative="1">
      <w:start w:val="1"/>
      <w:numFmt w:val="bullet"/>
      <w:lvlText w:val="›"/>
      <w:lvlJc w:val="left"/>
      <w:pPr>
        <w:tabs>
          <w:tab w:val="num" w:pos="5040"/>
        </w:tabs>
        <w:ind w:left="5040" w:hanging="360"/>
      </w:pPr>
      <w:rPr>
        <w:rFonts w:ascii="Calibri" w:hAnsi="Calibri" w:hint="default"/>
      </w:rPr>
    </w:lvl>
    <w:lvl w:ilvl="7" w:tplc="9AD09A20" w:tentative="1">
      <w:start w:val="1"/>
      <w:numFmt w:val="bullet"/>
      <w:lvlText w:val="›"/>
      <w:lvlJc w:val="left"/>
      <w:pPr>
        <w:tabs>
          <w:tab w:val="num" w:pos="5760"/>
        </w:tabs>
        <w:ind w:left="5760" w:hanging="360"/>
      </w:pPr>
      <w:rPr>
        <w:rFonts w:ascii="Calibri" w:hAnsi="Calibri" w:hint="default"/>
      </w:rPr>
    </w:lvl>
    <w:lvl w:ilvl="8" w:tplc="57246FB0" w:tentative="1">
      <w:start w:val="1"/>
      <w:numFmt w:val="bullet"/>
      <w:lvlText w:val="›"/>
      <w:lvlJc w:val="left"/>
      <w:pPr>
        <w:tabs>
          <w:tab w:val="num" w:pos="6480"/>
        </w:tabs>
        <w:ind w:left="6480" w:hanging="360"/>
      </w:pPr>
      <w:rPr>
        <w:rFonts w:ascii="Calibri" w:hAnsi="Calibri" w:hint="default"/>
      </w:rPr>
    </w:lvl>
  </w:abstractNum>
  <w:abstractNum w:abstractNumId="104" w15:restartNumberingAfterBreak="0">
    <w:nsid w:val="64B9486D"/>
    <w:multiLevelType w:val="hybridMultilevel"/>
    <w:tmpl w:val="73261368"/>
    <w:lvl w:ilvl="0" w:tplc="ED846C7E">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800156D"/>
    <w:multiLevelType w:val="hybridMultilevel"/>
    <w:tmpl w:val="76B0A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689857D4"/>
    <w:multiLevelType w:val="hybridMultilevel"/>
    <w:tmpl w:val="742661C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7" w15:restartNumberingAfterBreak="0">
    <w:nsid w:val="692E4AFF"/>
    <w:multiLevelType w:val="hybridMultilevel"/>
    <w:tmpl w:val="A8741B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93D0F7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69554274"/>
    <w:multiLevelType w:val="hybridMultilevel"/>
    <w:tmpl w:val="0FC8C08A"/>
    <w:lvl w:ilvl="0" w:tplc="40090001">
      <w:start w:val="1"/>
      <w:numFmt w:val="bullet"/>
      <w:lvlText w:val=""/>
      <w:lvlJc w:val="left"/>
      <w:pPr>
        <w:ind w:left="720" w:hanging="360"/>
      </w:pPr>
      <w:rPr>
        <w:rFonts w:ascii="Symbol" w:hAnsi="Symbol" w:hint="default"/>
      </w:rPr>
    </w:lvl>
    <w:lvl w:ilvl="1" w:tplc="0ED6ADDE">
      <w:numFmt w:val="bullet"/>
      <w:lvlText w:val="•"/>
      <w:lvlJc w:val="left"/>
      <w:pPr>
        <w:ind w:left="1800" w:hanging="720"/>
      </w:pPr>
      <w:rPr>
        <w:rFonts w:ascii="Cambria" w:eastAsia="Times New Roman" w:hAnsi="Cambria" w:cs="Times New Roman" w:hint="default"/>
        <w:b/>
        <w:sz w:val="16"/>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B0E5165"/>
    <w:multiLevelType w:val="multilevel"/>
    <w:tmpl w:val="B7A2381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881785"/>
    <w:multiLevelType w:val="hybridMultilevel"/>
    <w:tmpl w:val="D7626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BCC4772"/>
    <w:multiLevelType w:val="hybridMultilevel"/>
    <w:tmpl w:val="2356DD84"/>
    <w:lvl w:ilvl="0" w:tplc="052CADB2">
      <w:start w:val="1"/>
      <w:numFmt w:val="bullet"/>
      <w:pStyle w:val="TableText-ListItalics"/>
      <w:lvlText w:val=""/>
      <w:lvlJc w:val="left"/>
      <w:pPr>
        <w:tabs>
          <w:tab w:val="num" w:pos="1190"/>
        </w:tabs>
        <w:ind w:left="1190" w:hanging="396"/>
      </w:pPr>
      <w:rPr>
        <w:rFonts w:ascii="Symbol" w:hAnsi="Symbol" w:hint="default"/>
        <w:color w:val="0000FF"/>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6BE15A50"/>
    <w:multiLevelType w:val="hybridMultilevel"/>
    <w:tmpl w:val="170C9C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C303CDC"/>
    <w:multiLevelType w:val="hybridMultilevel"/>
    <w:tmpl w:val="040CA5C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E1D264F"/>
    <w:multiLevelType w:val="hybridMultilevel"/>
    <w:tmpl w:val="CAD24F6A"/>
    <w:lvl w:ilvl="0" w:tplc="A0DED394">
      <w:start w:val="1"/>
      <w:numFmt w:val="bullet"/>
      <w:pStyle w:val="PTNormalQuestion"/>
      <w:lvlText w:val=""/>
      <w:lvlJc w:val="left"/>
      <w:pPr>
        <w:tabs>
          <w:tab w:val="num" w:pos="720"/>
        </w:tabs>
        <w:ind w:left="720" w:hanging="360"/>
      </w:pPr>
      <w:rPr>
        <w:rFonts w:ascii="Symbol" w:hAnsi="Symbol" w:hint="default"/>
        <w:sz w:val="20"/>
      </w:rPr>
    </w:lvl>
    <w:lvl w:ilvl="1" w:tplc="89FCF748" w:tentative="1">
      <w:start w:val="1"/>
      <w:numFmt w:val="bullet"/>
      <w:lvlText w:val=""/>
      <w:lvlJc w:val="left"/>
      <w:pPr>
        <w:tabs>
          <w:tab w:val="num" w:pos="1440"/>
        </w:tabs>
        <w:ind w:left="1440" w:hanging="360"/>
      </w:pPr>
      <w:rPr>
        <w:rFonts w:ascii="Symbol" w:hAnsi="Symbol" w:hint="default"/>
        <w:sz w:val="20"/>
      </w:rPr>
    </w:lvl>
    <w:lvl w:ilvl="2" w:tplc="3B4C3814" w:tentative="1">
      <w:start w:val="1"/>
      <w:numFmt w:val="bullet"/>
      <w:lvlText w:val=""/>
      <w:lvlJc w:val="left"/>
      <w:pPr>
        <w:tabs>
          <w:tab w:val="num" w:pos="2160"/>
        </w:tabs>
        <w:ind w:left="2160" w:hanging="360"/>
      </w:pPr>
      <w:rPr>
        <w:rFonts w:ascii="Symbol" w:hAnsi="Symbol" w:hint="default"/>
        <w:sz w:val="20"/>
      </w:rPr>
    </w:lvl>
    <w:lvl w:ilvl="3" w:tplc="D708F6C6" w:tentative="1">
      <w:start w:val="1"/>
      <w:numFmt w:val="bullet"/>
      <w:lvlText w:val=""/>
      <w:lvlJc w:val="left"/>
      <w:pPr>
        <w:tabs>
          <w:tab w:val="num" w:pos="2880"/>
        </w:tabs>
        <w:ind w:left="2880" w:hanging="360"/>
      </w:pPr>
      <w:rPr>
        <w:rFonts w:ascii="Symbol" w:hAnsi="Symbol" w:hint="default"/>
        <w:sz w:val="20"/>
      </w:rPr>
    </w:lvl>
    <w:lvl w:ilvl="4" w:tplc="B2D064A4" w:tentative="1">
      <w:start w:val="1"/>
      <w:numFmt w:val="bullet"/>
      <w:lvlText w:val=""/>
      <w:lvlJc w:val="left"/>
      <w:pPr>
        <w:tabs>
          <w:tab w:val="num" w:pos="3600"/>
        </w:tabs>
        <w:ind w:left="3600" w:hanging="360"/>
      </w:pPr>
      <w:rPr>
        <w:rFonts w:ascii="Symbol" w:hAnsi="Symbol" w:hint="default"/>
        <w:sz w:val="20"/>
      </w:rPr>
    </w:lvl>
    <w:lvl w:ilvl="5" w:tplc="5A282B0A" w:tentative="1">
      <w:start w:val="1"/>
      <w:numFmt w:val="bullet"/>
      <w:lvlText w:val=""/>
      <w:lvlJc w:val="left"/>
      <w:pPr>
        <w:tabs>
          <w:tab w:val="num" w:pos="4320"/>
        </w:tabs>
        <w:ind w:left="4320" w:hanging="360"/>
      </w:pPr>
      <w:rPr>
        <w:rFonts w:ascii="Symbol" w:hAnsi="Symbol" w:hint="default"/>
        <w:sz w:val="20"/>
      </w:rPr>
    </w:lvl>
    <w:lvl w:ilvl="6" w:tplc="8FBEFFBE" w:tentative="1">
      <w:start w:val="1"/>
      <w:numFmt w:val="bullet"/>
      <w:lvlText w:val=""/>
      <w:lvlJc w:val="left"/>
      <w:pPr>
        <w:tabs>
          <w:tab w:val="num" w:pos="5040"/>
        </w:tabs>
        <w:ind w:left="5040" w:hanging="360"/>
      </w:pPr>
      <w:rPr>
        <w:rFonts w:ascii="Symbol" w:hAnsi="Symbol" w:hint="default"/>
        <w:sz w:val="20"/>
      </w:rPr>
    </w:lvl>
    <w:lvl w:ilvl="7" w:tplc="C088A650" w:tentative="1">
      <w:start w:val="1"/>
      <w:numFmt w:val="bullet"/>
      <w:lvlText w:val=""/>
      <w:lvlJc w:val="left"/>
      <w:pPr>
        <w:tabs>
          <w:tab w:val="num" w:pos="5760"/>
        </w:tabs>
        <w:ind w:left="5760" w:hanging="360"/>
      </w:pPr>
      <w:rPr>
        <w:rFonts w:ascii="Symbol" w:hAnsi="Symbol" w:hint="default"/>
        <w:sz w:val="20"/>
      </w:rPr>
    </w:lvl>
    <w:lvl w:ilvl="8" w:tplc="DD34B782"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EF08EF"/>
    <w:multiLevelType w:val="hybridMultilevel"/>
    <w:tmpl w:val="E99474A8"/>
    <w:lvl w:ilvl="0" w:tplc="0C090001">
      <w:start w:val="1"/>
      <w:numFmt w:val="bullet"/>
      <w:pStyle w:val="ListNumbered1"/>
      <w:lvlText w:val=""/>
      <w:lvlJc w:val="left"/>
      <w:pPr>
        <w:ind w:left="720" w:hanging="360"/>
      </w:pPr>
      <w:rPr>
        <w:rFonts w:ascii="Symbol" w:hAnsi="Symbol" w:hint="default"/>
      </w:rPr>
    </w:lvl>
    <w:lvl w:ilvl="1" w:tplc="0C090003" w:tentative="1">
      <w:start w:val="1"/>
      <w:numFmt w:val="bullet"/>
      <w:pStyle w:val="ListNumbered2"/>
      <w:lvlText w:val="o"/>
      <w:lvlJc w:val="left"/>
      <w:pPr>
        <w:ind w:left="1440" w:hanging="360"/>
      </w:pPr>
      <w:rPr>
        <w:rFonts w:ascii="Courier New" w:hAnsi="Courier New" w:cs="Courier New" w:hint="default"/>
      </w:rPr>
    </w:lvl>
    <w:lvl w:ilvl="2" w:tplc="0C090005" w:tentative="1">
      <w:start w:val="1"/>
      <w:numFmt w:val="bullet"/>
      <w:pStyle w:val="ListNumbered3"/>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6F3C23D8"/>
    <w:multiLevelType w:val="hybridMultilevel"/>
    <w:tmpl w:val="592072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F8168B4"/>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13C6280"/>
    <w:multiLevelType w:val="hybridMultilevel"/>
    <w:tmpl w:val="B6D493F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72032A23"/>
    <w:multiLevelType w:val="hybridMultilevel"/>
    <w:tmpl w:val="73BA2900"/>
    <w:lvl w:ilvl="0" w:tplc="3FA895AE">
      <w:start w:val="1"/>
      <w:numFmt w:val="bullet"/>
      <w:lvlText w:val="•"/>
      <w:lvlJc w:val="left"/>
      <w:pPr>
        <w:ind w:left="890" w:hanging="360"/>
      </w:pPr>
      <w:rPr>
        <w:rFonts w:ascii="Arial" w:hAnsi="Arial" w:hint="default"/>
      </w:rPr>
    </w:lvl>
    <w:lvl w:ilvl="1" w:tplc="04090003">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21" w15:restartNumberingAfterBreak="0">
    <w:nsid w:val="724F1073"/>
    <w:multiLevelType w:val="multilevel"/>
    <w:tmpl w:val="BCA80BCA"/>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393400"/>
    <w:multiLevelType w:val="multilevel"/>
    <w:tmpl w:val="B12A4496"/>
    <w:lvl w:ilvl="0">
      <w:start w:val="1"/>
      <w:numFmt w:val="decimal"/>
      <w:lvlRestart w:val="0"/>
      <w:lvlText w:val="%1)"/>
      <w:lvlJc w:val="left"/>
      <w:pPr>
        <w:tabs>
          <w:tab w:val="num" w:pos="1417"/>
        </w:tabs>
        <w:ind w:left="1417" w:hanging="623"/>
      </w:pPr>
      <w:rPr>
        <w:rFonts w:ascii="Arial" w:hAnsi="Arial" w:hint="default"/>
      </w:rPr>
    </w:lvl>
    <w:lvl w:ilvl="1">
      <w:start w:val="1"/>
      <w:numFmt w:val="lowerLetter"/>
      <w:lvlText w:val="%2."/>
      <w:lvlJc w:val="left"/>
      <w:pPr>
        <w:tabs>
          <w:tab w:val="num" w:pos="1984"/>
        </w:tabs>
        <w:ind w:left="1984" w:hanging="567"/>
      </w:pPr>
      <w:rPr>
        <w:rFonts w:ascii="Arial" w:hAnsi="Arial" w:hint="default"/>
      </w:rPr>
    </w:lvl>
    <w:lvl w:ilvl="2">
      <w:start w:val="1"/>
      <w:numFmt w:val="lowerRoman"/>
      <w:lvlText w:val="%3."/>
      <w:lvlJc w:val="left"/>
      <w:pPr>
        <w:tabs>
          <w:tab w:val="num" w:pos="2438"/>
        </w:tabs>
        <w:ind w:left="2438" w:hanging="454"/>
      </w:pPr>
      <w:rPr>
        <w:rFonts w:ascii="Arial" w:hAnsi="Arial" w:hint="default"/>
      </w:rPr>
    </w:lvl>
    <w:lvl w:ilvl="3">
      <w:start w:val="1"/>
      <w:numFmt w:val="decimal"/>
      <w:lvlText w:val="(%4)"/>
      <w:lvlJc w:val="left"/>
      <w:pPr>
        <w:tabs>
          <w:tab w:val="num" w:pos="3005"/>
        </w:tabs>
        <w:ind w:left="3005" w:hanging="567"/>
      </w:pPr>
      <w:rPr>
        <w:rFonts w:ascii="Arial" w:hAnsi="Arial" w:hint="default"/>
      </w:rPr>
    </w:lvl>
    <w:lvl w:ilvl="4">
      <w:start w:val="1"/>
      <w:numFmt w:val="decimal"/>
      <w:lvlText w:val="%1.%2.%3.%4.%5."/>
      <w:lvlJc w:val="left"/>
      <w:pPr>
        <w:tabs>
          <w:tab w:val="num" w:pos="3084"/>
        </w:tabs>
        <w:ind w:left="3084" w:hanging="794"/>
      </w:pPr>
      <w:rPr>
        <w:rFonts w:ascii="Verdana" w:hAnsi="Verdana" w:hint="default"/>
      </w:rPr>
    </w:lvl>
    <w:lvl w:ilvl="5">
      <w:start w:val="1"/>
      <w:numFmt w:val="decimal"/>
      <w:lvlText w:val="%1.%2.%3.%4.%5.%6."/>
      <w:lvlJc w:val="left"/>
      <w:pPr>
        <w:tabs>
          <w:tab w:val="num" w:pos="3589"/>
        </w:tabs>
        <w:ind w:left="3589" w:hanging="936"/>
      </w:pPr>
      <w:rPr>
        <w:rFonts w:ascii="Verdana" w:hAnsi="Verdana" w:hint="default"/>
      </w:rPr>
    </w:lvl>
    <w:lvl w:ilvl="6">
      <w:start w:val="1"/>
      <w:numFmt w:val="decimal"/>
      <w:lvlText w:val="%1.%2.%3.%4.%5.%6.%7."/>
      <w:lvlJc w:val="left"/>
      <w:pPr>
        <w:tabs>
          <w:tab w:val="num" w:pos="4093"/>
        </w:tabs>
        <w:ind w:left="4093" w:hanging="1083"/>
      </w:pPr>
      <w:rPr>
        <w:rFonts w:ascii="Verdana" w:hAnsi="Verdana" w:hint="default"/>
      </w:rPr>
    </w:lvl>
    <w:lvl w:ilvl="7">
      <w:start w:val="1"/>
      <w:numFmt w:val="decimal"/>
      <w:lvlText w:val="%1.%2.%3.%4.%5.%6.%7.%8."/>
      <w:lvlJc w:val="left"/>
      <w:pPr>
        <w:tabs>
          <w:tab w:val="num" w:pos="4592"/>
        </w:tabs>
        <w:ind w:left="4592" w:hanging="1219"/>
      </w:pPr>
      <w:rPr>
        <w:rFonts w:ascii="Verdana" w:hAnsi="Verdana" w:hint="default"/>
      </w:rPr>
    </w:lvl>
    <w:lvl w:ilvl="8">
      <w:start w:val="1"/>
      <w:numFmt w:val="decimal"/>
      <w:lvlText w:val="%1.%2.%3.%4.%5.%6.%7.%8.%9."/>
      <w:lvlJc w:val="left"/>
      <w:pPr>
        <w:tabs>
          <w:tab w:val="num" w:pos="5170"/>
        </w:tabs>
        <w:ind w:left="5170" w:hanging="1440"/>
      </w:pPr>
      <w:rPr>
        <w:rFonts w:ascii="Verdana" w:hAnsi="Verdana" w:hint="default"/>
      </w:rPr>
    </w:lvl>
  </w:abstractNum>
  <w:abstractNum w:abstractNumId="123" w15:restartNumberingAfterBreak="0">
    <w:nsid w:val="7785759D"/>
    <w:multiLevelType w:val="hybridMultilevel"/>
    <w:tmpl w:val="DB504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939402F"/>
    <w:multiLevelType w:val="hybridMultilevel"/>
    <w:tmpl w:val="71403C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A9B716A"/>
    <w:multiLevelType w:val="hybridMultilevel"/>
    <w:tmpl w:val="5DF280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AE505C7"/>
    <w:multiLevelType w:val="hybridMultilevel"/>
    <w:tmpl w:val="FFFFFFFF"/>
    <w:lvl w:ilvl="0" w:tplc="B6A6A9E8">
      <w:start w:val="1"/>
      <w:numFmt w:val="bullet"/>
      <w:lvlText w:val="-"/>
      <w:lvlJc w:val="left"/>
      <w:pPr>
        <w:ind w:left="720" w:hanging="360"/>
      </w:pPr>
      <w:rPr>
        <w:rFonts w:ascii="Calibri" w:hAnsi="Calibri" w:hint="default"/>
      </w:rPr>
    </w:lvl>
    <w:lvl w:ilvl="1" w:tplc="C3E6F844">
      <w:start w:val="1"/>
      <w:numFmt w:val="bullet"/>
      <w:lvlText w:val="o"/>
      <w:lvlJc w:val="left"/>
      <w:pPr>
        <w:ind w:left="1440" w:hanging="360"/>
      </w:pPr>
      <w:rPr>
        <w:rFonts w:ascii="Courier New" w:hAnsi="Courier New" w:hint="default"/>
      </w:rPr>
    </w:lvl>
    <w:lvl w:ilvl="2" w:tplc="FA08A940">
      <w:start w:val="1"/>
      <w:numFmt w:val="bullet"/>
      <w:lvlText w:val=""/>
      <w:lvlJc w:val="left"/>
      <w:pPr>
        <w:ind w:left="2160" w:hanging="360"/>
      </w:pPr>
      <w:rPr>
        <w:rFonts w:ascii="Wingdings" w:hAnsi="Wingdings" w:hint="default"/>
      </w:rPr>
    </w:lvl>
    <w:lvl w:ilvl="3" w:tplc="7FC2ACEE">
      <w:start w:val="1"/>
      <w:numFmt w:val="bullet"/>
      <w:lvlText w:val=""/>
      <w:lvlJc w:val="left"/>
      <w:pPr>
        <w:ind w:left="2880" w:hanging="360"/>
      </w:pPr>
      <w:rPr>
        <w:rFonts w:ascii="Symbol" w:hAnsi="Symbol" w:hint="default"/>
      </w:rPr>
    </w:lvl>
    <w:lvl w:ilvl="4" w:tplc="A7D2D3AC">
      <w:start w:val="1"/>
      <w:numFmt w:val="bullet"/>
      <w:lvlText w:val="o"/>
      <w:lvlJc w:val="left"/>
      <w:pPr>
        <w:ind w:left="3600" w:hanging="360"/>
      </w:pPr>
      <w:rPr>
        <w:rFonts w:ascii="Courier New" w:hAnsi="Courier New" w:hint="default"/>
      </w:rPr>
    </w:lvl>
    <w:lvl w:ilvl="5" w:tplc="F7E6F3B2">
      <w:start w:val="1"/>
      <w:numFmt w:val="bullet"/>
      <w:lvlText w:val=""/>
      <w:lvlJc w:val="left"/>
      <w:pPr>
        <w:ind w:left="4320" w:hanging="360"/>
      </w:pPr>
      <w:rPr>
        <w:rFonts w:ascii="Wingdings" w:hAnsi="Wingdings" w:hint="default"/>
      </w:rPr>
    </w:lvl>
    <w:lvl w:ilvl="6" w:tplc="79D20EB4">
      <w:start w:val="1"/>
      <w:numFmt w:val="bullet"/>
      <w:lvlText w:val=""/>
      <w:lvlJc w:val="left"/>
      <w:pPr>
        <w:ind w:left="5040" w:hanging="360"/>
      </w:pPr>
      <w:rPr>
        <w:rFonts w:ascii="Symbol" w:hAnsi="Symbol" w:hint="default"/>
      </w:rPr>
    </w:lvl>
    <w:lvl w:ilvl="7" w:tplc="8C74D3BC">
      <w:start w:val="1"/>
      <w:numFmt w:val="bullet"/>
      <w:lvlText w:val="o"/>
      <w:lvlJc w:val="left"/>
      <w:pPr>
        <w:ind w:left="5760" w:hanging="360"/>
      </w:pPr>
      <w:rPr>
        <w:rFonts w:ascii="Courier New" w:hAnsi="Courier New" w:hint="default"/>
      </w:rPr>
    </w:lvl>
    <w:lvl w:ilvl="8" w:tplc="72D24A4C">
      <w:start w:val="1"/>
      <w:numFmt w:val="bullet"/>
      <w:lvlText w:val=""/>
      <w:lvlJc w:val="left"/>
      <w:pPr>
        <w:ind w:left="6480" w:hanging="360"/>
      </w:pPr>
      <w:rPr>
        <w:rFonts w:ascii="Wingdings" w:hAnsi="Wingdings" w:hint="default"/>
      </w:rPr>
    </w:lvl>
  </w:abstractNum>
  <w:abstractNum w:abstractNumId="127" w15:restartNumberingAfterBreak="0">
    <w:nsid w:val="7BBE0A8D"/>
    <w:multiLevelType w:val="hybridMultilevel"/>
    <w:tmpl w:val="FF7268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8" w15:restartNumberingAfterBreak="0">
    <w:nsid w:val="7CC3228C"/>
    <w:multiLevelType w:val="hybridMultilevel"/>
    <w:tmpl w:val="0E60EC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CC43534"/>
    <w:multiLevelType w:val="hybridMultilevel"/>
    <w:tmpl w:val="B39CD46A"/>
    <w:lvl w:ilvl="0" w:tplc="78908D38">
      <w:start w:val="1"/>
      <w:numFmt w:val="bullet"/>
      <w:pStyle w:val="ListNumber4"/>
      <w:lvlText w:val="•"/>
      <w:lvlJc w:val="left"/>
      <w:pPr>
        <w:tabs>
          <w:tab w:val="num" w:pos="720"/>
        </w:tabs>
        <w:ind w:left="720" w:hanging="360"/>
      </w:pPr>
      <w:rPr>
        <w:rFonts w:ascii="Arial" w:hAnsi="Arial" w:hint="default"/>
      </w:rPr>
    </w:lvl>
    <w:lvl w:ilvl="1" w:tplc="41887094" w:tentative="1">
      <w:start w:val="1"/>
      <w:numFmt w:val="bullet"/>
      <w:lvlText w:val="•"/>
      <w:lvlJc w:val="left"/>
      <w:pPr>
        <w:tabs>
          <w:tab w:val="num" w:pos="1440"/>
        </w:tabs>
        <w:ind w:left="1440" w:hanging="360"/>
      </w:pPr>
      <w:rPr>
        <w:rFonts w:ascii="Arial" w:hAnsi="Arial" w:hint="default"/>
      </w:rPr>
    </w:lvl>
    <w:lvl w:ilvl="2" w:tplc="4E48B5D2" w:tentative="1">
      <w:start w:val="1"/>
      <w:numFmt w:val="bullet"/>
      <w:lvlText w:val="•"/>
      <w:lvlJc w:val="left"/>
      <w:pPr>
        <w:tabs>
          <w:tab w:val="num" w:pos="2160"/>
        </w:tabs>
        <w:ind w:left="2160" w:hanging="360"/>
      </w:pPr>
      <w:rPr>
        <w:rFonts w:ascii="Arial" w:hAnsi="Arial" w:hint="default"/>
      </w:rPr>
    </w:lvl>
    <w:lvl w:ilvl="3" w:tplc="DE52A1FC" w:tentative="1">
      <w:start w:val="1"/>
      <w:numFmt w:val="bullet"/>
      <w:lvlText w:val="•"/>
      <w:lvlJc w:val="left"/>
      <w:pPr>
        <w:tabs>
          <w:tab w:val="num" w:pos="2880"/>
        </w:tabs>
        <w:ind w:left="2880" w:hanging="360"/>
      </w:pPr>
      <w:rPr>
        <w:rFonts w:ascii="Arial" w:hAnsi="Arial" w:hint="default"/>
      </w:rPr>
    </w:lvl>
    <w:lvl w:ilvl="4" w:tplc="E31AE618" w:tentative="1">
      <w:start w:val="1"/>
      <w:numFmt w:val="bullet"/>
      <w:lvlText w:val="•"/>
      <w:lvlJc w:val="left"/>
      <w:pPr>
        <w:tabs>
          <w:tab w:val="num" w:pos="3600"/>
        </w:tabs>
        <w:ind w:left="3600" w:hanging="360"/>
      </w:pPr>
      <w:rPr>
        <w:rFonts w:ascii="Arial" w:hAnsi="Arial" w:hint="default"/>
      </w:rPr>
    </w:lvl>
    <w:lvl w:ilvl="5" w:tplc="A6F476B0" w:tentative="1">
      <w:start w:val="1"/>
      <w:numFmt w:val="bullet"/>
      <w:lvlText w:val="•"/>
      <w:lvlJc w:val="left"/>
      <w:pPr>
        <w:tabs>
          <w:tab w:val="num" w:pos="4320"/>
        </w:tabs>
        <w:ind w:left="4320" w:hanging="360"/>
      </w:pPr>
      <w:rPr>
        <w:rFonts w:ascii="Arial" w:hAnsi="Arial" w:hint="default"/>
      </w:rPr>
    </w:lvl>
    <w:lvl w:ilvl="6" w:tplc="E284A400" w:tentative="1">
      <w:start w:val="1"/>
      <w:numFmt w:val="bullet"/>
      <w:lvlText w:val="•"/>
      <w:lvlJc w:val="left"/>
      <w:pPr>
        <w:tabs>
          <w:tab w:val="num" w:pos="5040"/>
        </w:tabs>
        <w:ind w:left="5040" w:hanging="360"/>
      </w:pPr>
      <w:rPr>
        <w:rFonts w:ascii="Arial" w:hAnsi="Arial" w:hint="default"/>
      </w:rPr>
    </w:lvl>
    <w:lvl w:ilvl="7" w:tplc="2D0EEBEC" w:tentative="1">
      <w:start w:val="1"/>
      <w:numFmt w:val="bullet"/>
      <w:lvlText w:val="•"/>
      <w:lvlJc w:val="left"/>
      <w:pPr>
        <w:tabs>
          <w:tab w:val="num" w:pos="5760"/>
        </w:tabs>
        <w:ind w:left="5760" w:hanging="360"/>
      </w:pPr>
      <w:rPr>
        <w:rFonts w:ascii="Arial" w:hAnsi="Arial" w:hint="default"/>
      </w:rPr>
    </w:lvl>
    <w:lvl w:ilvl="8" w:tplc="5CE2DE02"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CDF3EC0"/>
    <w:multiLevelType w:val="hybridMultilevel"/>
    <w:tmpl w:val="18AA91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E234DD8"/>
    <w:multiLevelType w:val="multilevel"/>
    <w:tmpl w:val="8CB46004"/>
    <w:styleLink w:val="111111"/>
    <w:lvl w:ilvl="0">
      <w:start w:val="1"/>
      <w:numFmt w:val="decimal"/>
      <w:pStyle w:val="BodyText-NumberedList1"/>
      <w:lvlText w:val="%1."/>
      <w:lvlJc w:val="left"/>
      <w:pPr>
        <w:tabs>
          <w:tab w:val="num" w:pos="286"/>
        </w:tabs>
        <w:ind w:left="286" w:hanging="360"/>
      </w:pPr>
      <w:rPr>
        <w:rFonts w:ascii="Arial" w:hAnsi="Arial" w:cs="Arial" w:hint="default"/>
      </w:rPr>
    </w:lvl>
    <w:lvl w:ilvl="1">
      <w:start w:val="1"/>
      <w:numFmt w:val="decimal"/>
      <w:pStyle w:val="BodyText-NumberedLista"/>
      <w:lvlText w:val="%1.%2."/>
      <w:lvlJc w:val="left"/>
      <w:pPr>
        <w:tabs>
          <w:tab w:val="num" w:pos="1006"/>
        </w:tabs>
        <w:ind w:left="718" w:hanging="432"/>
      </w:pPr>
      <w:rPr>
        <w:rFonts w:ascii="Verdana" w:hAnsi="Verdana" w:hint="default"/>
      </w:rPr>
    </w:lvl>
    <w:lvl w:ilvl="2">
      <w:start w:val="1"/>
      <w:numFmt w:val="decimal"/>
      <w:pStyle w:val="BodyText-NumberedListi"/>
      <w:lvlText w:val="%1.%2.%3."/>
      <w:lvlJc w:val="left"/>
      <w:pPr>
        <w:tabs>
          <w:tab w:val="num" w:pos="1366"/>
        </w:tabs>
        <w:ind w:left="1150" w:hanging="504"/>
      </w:pPr>
      <w:rPr>
        <w:rFonts w:ascii="Verdana" w:hAnsi="Verdana" w:hint="default"/>
      </w:rPr>
    </w:lvl>
    <w:lvl w:ilvl="3">
      <w:start w:val="1"/>
      <w:numFmt w:val="decimal"/>
      <w:pStyle w:val="BodyText-NumberedList10"/>
      <w:lvlText w:val="%1.%2.%3.%4."/>
      <w:lvlJc w:val="left"/>
      <w:pPr>
        <w:tabs>
          <w:tab w:val="num" w:pos="2086"/>
        </w:tabs>
        <w:ind w:left="1654" w:hanging="648"/>
      </w:pPr>
      <w:rPr>
        <w:rFonts w:ascii="Verdana" w:hAnsi="Verdana" w:hint="default"/>
      </w:rPr>
    </w:lvl>
    <w:lvl w:ilvl="4">
      <w:start w:val="1"/>
      <w:numFmt w:val="decimal"/>
      <w:lvlText w:val="%1.%2.%3.%4.%5."/>
      <w:lvlJc w:val="left"/>
      <w:pPr>
        <w:tabs>
          <w:tab w:val="num" w:pos="2806"/>
        </w:tabs>
        <w:ind w:left="2158" w:hanging="792"/>
      </w:pPr>
      <w:rPr>
        <w:rFonts w:ascii="Verdana" w:hAnsi="Verdana" w:hint="default"/>
      </w:rPr>
    </w:lvl>
    <w:lvl w:ilvl="5">
      <w:start w:val="1"/>
      <w:numFmt w:val="decimal"/>
      <w:lvlText w:val="%1.%2.%3.%4.%5.%6."/>
      <w:lvlJc w:val="left"/>
      <w:pPr>
        <w:tabs>
          <w:tab w:val="num" w:pos="3166"/>
        </w:tabs>
        <w:ind w:left="2662" w:hanging="936"/>
      </w:pPr>
      <w:rPr>
        <w:rFonts w:ascii="Verdana" w:hAnsi="Verdana" w:hint="default"/>
      </w:rPr>
    </w:lvl>
    <w:lvl w:ilvl="6">
      <w:start w:val="1"/>
      <w:numFmt w:val="decimal"/>
      <w:lvlText w:val="%1.%2.%3.%4.%5.%6.%7."/>
      <w:lvlJc w:val="left"/>
      <w:pPr>
        <w:tabs>
          <w:tab w:val="num" w:pos="3886"/>
        </w:tabs>
        <w:ind w:left="3166" w:hanging="1080"/>
      </w:pPr>
      <w:rPr>
        <w:rFonts w:ascii="Verdana" w:hAnsi="Verdana" w:hint="default"/>
      </w:rPr>
    </w:lvl>
    <w:lvl w:ilvl="7">
      <w:start w:val="1"/>
      <w:numFmt w:val="decimal"/>
      <w:lvlText w:val="%1.%2.%3.%4.%5.%6.%7.%8."/>
      <w:lvlJc w:val="left"/>
      <w:pPr>
        <w:tabs>
          <w:tab w:val="num" w:pos="4606"/>
        </w:tabs>
        <w:ind w:left="3670" w:hanging="1224"/>
      </w:pPr>
      <w:rPr>
        <w:rFonts w:ascii="Verdana" w:hAnsi="Verdana" w:hint="default"/>
      </w:rPr>
    </w:lvl>
    <w:lvl w:ilvl="8">
      <w:start w:val="1"/>
      <w:numFmt w:val="decimal"/>
      <w:lvlText w:val="%1.%2.%3.%4.%5.%6.%7.%8.%9."/>
      <w:lvlJc w:val="left"/>
      <w:pPr>
        <w:tabs>
          <w:tab w:val="num" w:pos="4966"/>
        </w:tabs>
        <w:ind w:left="4246" w:hanging="1440"/>
      </w:pPr>
      <w:rPr>
        <w:rFonts w:ascii="Verdana" w:hAnsi="Verdana" w:hint="default"/>
      </w:rPr>
    </w:lvl>
  </w:abstractNum>
  <w:num w:numId="1" w16cid:durableId="1712222841">
    <w:abstractNumId w:val="99"/>
  </w:num>
  <w:num w:numId="2" w16cid:durableId="1275571">
    <w:abstractNumId w:val="9"/>
  </w:num>
  <w:num w:numId="3" w16cid:durableId="1894731885">
    <w:abstractNumId w:val="7"/>
  </w:num>
  <w:num w:numId="4" w16cid:durableId="1069614186">
    <w:abstractNumId w:val="6"/>
  </w:num>
  <w:num w:numId="5" w16cid:durableId="1001199762">
    <w:abstractNumId w:val="5"/>
  </w:num>
  <w:num w:numId="6" w16cid:durableId="1184782947">
    <w:abstractNumId w:val="4"/>
  </w:num>
  <w:num w:numId="7" w16cid:durableId="206277">
    <w:abstractNumId w:val="8"/>
  </w:num>
  <w:num w:numId="8" w16cid:durableId="645821676">
    <w:abstractNumId w:val="3"/>
  </w:num>
  <w:num w:numId="9" w16cid:durableId="654989711">
    <w:abstractNumId w:val="2"/>
  </w:num>
  <w:num w:numId="10" w16cid:durableId="310595700">
    <w:abstractNumId w:val="1"/>
  </w:num>
  <w:num w:numId="11" w16cid:durableId="2145266328">
    <w:abstractNumId w:val="0"/>
  </w:num>
  <w:num w:numId="12" w16cid:durableId="543181095">
    <w:abstractNumId w:val="129"/>
  </w:num>
  <w:num w:numId="13" w16cid:durableId="386609664">
    <w:abstractNumId w:val="60"/>
  </w:num>
  <w:num w:numId="14" w16cid:durableId="581332738">
    <w:abstractNumId w:val="56"/>
  </w:num>
  <w:num w:numId="15" w16cid:durableId="1702895149">
    <w:abstractNumId w:val="96"/>
  </w:num>
  <w:num w:numId="16" w16cid:durableId="1352949933">
    <w:abstractNumId w:val="112"/>
  </w:num>
  <w:num w:numId="17" w16cid:durableId="1343779094">
    <w:abstractNumId w:val="85"/>
  </w:num>
  <w:num w:numId="18" w16cid:durableId="704910064">
    <w:abstractNumId w:val="54"/>
  </w:num>
  <w:num w:numId="19" w16cid:durableId="32654641">
    <w:abstractNumId w:val="101"/>
  </w:num>
  <w:num w:numId="20" w16cid:durableId="324667267">
    <w:abstractNumId w:val="47"/>
  </w:num>
  <w:num w:numId="21" w16cid:durableId="180051730">
    <w:abstractNumId w:val="22"/>
  </w:num>
  <w:num w:numId="22" w16cid:durableId="901477774">
    <w:abstractNumId w:val="32"/>
  </w:num>
  <w:num w:numId="23" w16cid:durableId="666523392">
    <w:abstractNumId w:val="14"/>
  </w:num>
  <w:num w:numId="24" w16cid:durableId="48237874">
    <w:abstractNumId w:val="57"/>
  </w:num>
  <w:num w:numId="25" w16cid:durableId="1567884277">
    <w:abstractNumId w:val="116"/>
  </w:num>
  <w:num w:numId="26" w16cid:durableId="35933167">
    <w:abstractNumId w:val="34"/>
  </w:num>
  <w:num w:numId="27" w16cid:durableId="1291939636">
    <w:abstractNumId w:val="131"/>
  </w:num>
  <w:num w:numId="28" w16cid:durableId="1445029426">
    <w:abstractNumId w:val="100"/>
  </w:num>
  <w:num w:numId="29" w16cid:durableId="1254165547">
    <w:abstractNumId w:val="48"/>
  </w:num>
  <w:num w:numId="30" w16cid:durableId="2078358564">
    <w:abstractNumId w:val="59"/>
  </w:num>
  <w:num w:numId="31" w16cid:durableId="1212885864">
    <w:abstractNumId w:val="49"/>
  </w:num>
  <w:num w:numId="32" w16cid:durableId="200629080">
    <w:abstractNumId w:val="80"/>
  </w:num>
  <w:num w:numId="33" w16cid:durableId="51080121">
    <w:abstractNumId w:val="115"/>
  </w:num>
  <w:num w:numId="34" w16cid:durableId="330135420">
    <w:abstractNumId w:val="66"/>
  </w:num>
  <w:num w:numId="35" w16cid:durableId="1091391970">
    <w:abstractNumId w:val="18"/>
  </w:num>
  <w:num w:numId="36" w16cid:durableId="1277326110">
    <w:abstractNumId w:val="122"/>
  </w:num>
  <w:num w:numId="37" w16cid:durableId="1294216198">
    <w:abstractNumId w:val="92"/>
  </w:num>
  <w:num w:numId="38" w16cid:durableId="1859194272">
    <w:abstractNumId w:val="40"/>
  </w:num>
  <w:num w:numId="39" w16cid:durableId="121775271">
    <w:abstractNumId w:val="97"/>
  </w:num>
  <w:num w:numId="40" w16cid:durableId="1967275408">
    <w:abstractNumId w:val="102"/>
  </w:num>
  <w:num w:numId="41" w16cid:durableId="2114283508">
    <w:abstractNumId w:val="79"/>
  </w:num>
  <w:num w:numId="42" w16cid:durableId="468673907">
    <w:abstractNumId w:val="77"/>
  </w:num>
  <w:num w:numId="43" w16cid:durableId="840892568">
    <w:abstractNumId w:val="94"/>
  </w:num>
  <w:num w:numId="44" w16cid:durableId="1158107425">
    <w:abstractNumId w:val="89"/>
  </w:num>
  <w:num w:numId="45" w16cid:durableId="824972747">
    <w:abstractNumId w:val="52"/>
  </w:num>
  <w:num w:numId="46" w16cid:durableId="1874225495">
    <w:abstractNumId w:val="126"/>
  </w:num>
  <w:num w:numId="47" w16cid:durableId="2126382279">
    <w:abstractNumId w:val="98"/>
  </w:num>
  <w:num w:numId="48" w16cid:durableId="581716243">
    <w:abstractNumId w:val="58"/>
  </w:num>
  <w:num w:numId="49" w16cid:durableId="767651719">
    <w:abstractNumId w:val="74"/>
  </w:num>
  <w:num w:numId="50" w16cid:durableId="643853963">
    <w:abstractNumId w:val="90"/>
  </w:num>
  <w:num w:numId="51" w16cid:durableId="1614944978">
    <w:abstractNumId w:val="11"/>
  </w:num>
  <w:num w:numId="52" w16cid:durableId="1536503373">
    <w:abstractNumId w:val="30"/>
  </w:num>
  <w:num w:numId="53" w16cid:durableId="780535076">
    <w:abstractNumId w:val="13"/>
  </w:num>
  <w:num w:numId="54" w16cid:durableId="1267885979">
    <w:abstractNumId w:val="46"/>
  </w:num>
  <w:num w:numId="55" w16cid:durableId="1710766254">
    <w:abstractNumId w:val="104"/>
  </w:num>
  <w:num w:numId="56" w16cid:durableId="1436707617">
    <w:abstractNumId w:val="25"/>
  </w:num>
  <w:num w:numId="57" w16cid:durableId="1317345056">
    <w:abstractNumId w:val="36"/>
  </w:num>
  <w:num w:numId="58" w16cid:durableId="429081930">
    <w:abstractNumId w:val="62"/>
  </w:num>
  <w:num w:numId="59" w16cid:durableId="1769497968">
    <w:abstractNumId w:val="119"/>
  </w:num>
  <w:num w:numId="60" w16cid:durableId="21135302">
    <w:abstractNumId w:val="82"/>
  </w:num>
  <w:num w:numId="61" w16cid:durableId="490566604">
    <w:abstractNumId w:val="109"/>
  </w:num>
  <w:num w:numId="62" w16cid:durableId="1744523361">
    <w:abstractNumId w:val="29"/>
  </w:num>
  <w:num w:numId="63" w16cid:durableId="1670478986">
    <w:abstractNumId w:val="64"/>
  </w:num>
  <w:num w:numId="64" w16cid:durableId="1988507431">
    <w:abstractNumId w:val="10"/>
  </w:num>
  <w:num w:numId="65" w16cid:durableId="2114157529">
    <w:abstractNumId w:val="55"/>
  </w:num>
  <w:num w:numId="66" w16cid:durableId="768431729">
    <w:abstractNumId w:val="37"/>
  </w:num>
  <w:num w:numId="67" w16cid:durableId="1245936">
    <w:abstractNumId w:val="44"/>
  </w:num>
  <w:num w:numId="68" w16cid:durableId="1455901680">
    <w:abstractNumId w:val="105"/>
  </w:num>
  <w:num w:numId="69" w16cid:durableId="1583172949">
    <w:abstractNumId w:val="51"/>
  </w:num>
  <w:num w:numId="70" w16cid:durableId="1574461959">
    <w:abstractNumId w:val="93"/>
  </w:num>
  <w:num w:numId="71" w16cid:durableId="1305039594">
    <w:abstractNumId w:val="21"/>
  </w:num>
  <w:num w:numId="72" w16cid:durableId="2060274665">
    <w:abstractNumId w:val="88"/>
  </w:num>
  <w:num w:numId="73" w16cid:durableId="268659957">
    <w:abstractNumId w:val="78"/>
  </w:num>
  <w:num w:numId="74" w16cid:durableId="1894071994">
    <w:abstractNumId w:val="110"/>
  </w:num>
  <w:num w:numId="75" w16cid:durableId="755437455">
    <w:abstractNumId w:val="121"/>
  </w:num>
  <w:num w:numId="76" w16cid:durableId="1797093454">
    <w:abstractNumId w:val="69"/>
  </w:num>
  <w:num w:numId="77" w16cid:durableId="990251176">
    <w:abstractNumId w:val="45"/>
  </w:num>
  <w:num w:numId="78" w16cid:durableId="36393132">
    <w:abstractNumId w:val="33"/>
  </w:num>
  <w:num w:numId="79" w16cid:durableId="708334061">
    <w:abstractNumId w:val="118"/>
  </w:num>
  <w:num w:numId="80" w16cid:durableId="939676214">
    <w:abstractNumId w:val="35"/>
  </w:num>
  <w:num w:numId="81" w16cid:durableId="1790926264">
    <w:abstractNumId w:val="81"/>
  </w:num>
  <w:num w:numId="82" w16cid:durableId="23751471">
    <w:abstractNumId w:val="20"/>
  </w:num>
  <w:num w:numId="83" w16cid:durableId="1151629817">
    <w:abstractNumId w:val="125"/>
  </w:num>
  <w:num w:numId="84" w16cid:durableId="1514955470">
    <w:abstractNumId w:val="91"/>
  </w:num>
  <w:num w:numId="85" w16cid:durableId="26954782">
    <w:abstractNumId w:val="95"/>
  </w:num>
  <w:num w:numId="86" w16cid:durableId="148904591">
    <w:abstractNumId w:val="38"/>
  </w:num>
  <w:num w:numId="87" w16cid:durableId="1708526894">
    <w:abstractNumId w:val="86"/>
  </w:num>
  <w:num w:numId="88" w16cid:durableId="1995790012">
    <w:abstractNumId w:val="63"/>
  </w:num>
  <w:num w:numId="89" w16cid:durableId="540166984">
    <w:abstractNumId w:val="61"/>
  </w:num>
  <w:num w:numId="90" w16cid:durableId="302974661">
    <w:abstractNumId w:val="72"/>
  </w:num>
  <w:num w:numId="91" w16cid:durableId="543637856">
    <w:abstractNumId w:val="111"/>
  </w:num>
  <w:num w:numId="92" w16cid:durableId="267978625">
    <w:abstractNumId w:val="76"/>
  </w:num>
  <w:num w:numId="93" w16cid:durableId="1631012683">
    <w:abstractNumId w:val="43"/>
  </w:num>
  <w:num w:numId="94" w16cid:durableId="890115048">
    <w:abstractNumId w:val="73"/>
  </w:num>
  <w:num w:numId="95" w16cid:durableId="618996349">
    <w:abstractNumId w:val="39"/>
  </w:num>
  <w:num w:numId="96" w16cid:durableId="219485274">
    <w:abstractNumId w:val="31"/>
  </w:num>
  <w:num w:numId="97" w16cid:durableId="1026128737">
    <w:abstractNumId w:val="27"/>
  </w:num>
  <w:num w:numId="98" w16cid:durableId="781536737">
    <w:abstractNumId w:val="67"/>
  </w:num>
  <w:num w:numId="99" w16cid:durableId="1338733734">
    <w:abstractNumId w:val="87"/>
  </w:num>
  <w:num w:numId="100" w16cid:durableId="309944506">
    <w:abstractNumId w:val="127"/>
  </w:num>
  <w:num w:numId="101" w16cid:durableId="1662811846">
    <w:abstractNumId w:val="17"/>
  </w:num>
  <w:num w:numId="102" w16cid:durableId="1419207568">
    <w:abstractNumId w:val="71"/>
  </w:num>
  <w:num w:numId="103" w16cid:durableId="1651707663">
    <w:abstractNumId w:val="108"/>
  </w:num>
  <w:num w:numId="104" w16cid:durableId="513570892">
    <w:abstractNumId w:val="41"/>
  </w:num>
  <w:num w:numId="105" w16cid:durableId="224990862">
    <w:abstractNumId w:val="53"/>
  </w:num>
  <w:num w:numId="106" w16cid:durableId="2064719715">
    <w:abstractNumId w:val="42"/>
  </w:num>
  <w:num w:numId="107" w16cid:durableId="790438064">
    <w:abstractNumId w:val="19"/>
  </w:num>
  <w:num w:numId="108" w16cid:durableId="644361595">
    <w:abstractNumId w:val="26"/>
  </w:num>
  <w:num w:numId="109" w16cid:durableId="1325664650">
    <w:abstractNumId w:val="12"/>
  </w:num>
  <w:num w:numId="110" w16cid:durableId="215505968">
    <w:abstractNumId w:val="23"/>
  </w:num>
  <w:num w:numId="111" w16cid:durableId="1250655006">
    <w:abstractNumId w:val="130"/>
  </w:num>
  <w:num w:numId="112" w16cid:durableId="1210647155">
    <w:abstractNumId w:val="128"/>
  </w:num>
  <w:num w:numId="113" w16cid:durableId="2022005778">
    <w:abstractNumId w:val="28"/>
  </w:num>
  <w:num w:numId="114" w16cid:durableId="1629823392">
    <w:abstractNumId w:val="113"/>
  </w:num>
  <w:num w:numId="115" w16cid:durableId="1092166918">
    <w:abstractNumId w:val="65"/>
  </w:num>
  <w:num w:numId="116" w16cid:durableId="287512426">
    <w:abstractNumId w:val="107"/>
  </w:num>
  <w:num w:numId="117" w16cid:durableId="104202313">
    <w:abstractNumId w:val="70"/>
  </w:num>
  <w:num w:numId="118" w16cid:durableId="231623495">
    <w:abstractNumId w:val="123"/>
  </w:num>
  <w:num w:numId="119" w16cid:durableId="1685670971">
    <w:abstractNumId w:val="117"/>
  </w:num>
  <w:num w:numId="120" w16cid:durableId="426777541">
    <w:abstractNumId w:val="16"/>
  </w:num>
  <w:num w:numId="121" w16cid:durableId="2080201943">
    <w:abstractNumId w:val="103"/>
  </w:num>
  <w:num w:numId="122" w16cid:durableId="269897372">
    <w:abstractNumId w:val="68"/>
  </w:num>
  <w:num w:numId="123" w16cid:durableId="1736465350">
    <w:abstractNumId w:val="120"/>
  </w:num>
  <w:num w:numId="124" w16cid:durableId="759260286">
    <w:abstractNumId w:val="15"/>
  </w:num>
  <w:num w:numId="125" w16cid:durableId="696932639">
    <w:abstractNumId w:val="114"/>
  </w:num>
  <w:num w:numId="126" w16cid:durableId="1338657551">
    <w:abstractNumId w:val="124"/>
  </w:num>
  <w:num w:numId="127" w16cid:durableId="2069062699">
    <w:abstractNumId w:val="83"/>
  </w:num>
  <w:num w:numId="128" w16cid:durableId="1475027958">
    <w:abstractNumId w:val="84"/>
  </w:num>
  <w:num w:numId="129" w16cid:durableId="1494445789">
    <w:abstractNumId w:val="75"/>
  </w:num>
  <w:num w:numId="130" w16cid:durableId="1173957473">
    <w:abstractNumId w:val="106"/>
  </w:num>
  <w:num w:numId="131" w16cid:durableId="491067581">
    <w:abstractNumId w:val="24"/>
  </w:num>
  <w:num w:numId="132" w16cid:durableId="777412554">
    <w:abstractNumId w:val="5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lickAndTypeStyle w:val="BodyText"/>
  <w:drawingGridHorizontalSpacing w:val="57"/>
  <w:drawingGridVerticalSpacing w:val="57"/>
  <w:noPunctuationKerning/>
  <w:characterSpacingControl w:val="doNotCompress"/>
  <w:hdrShapeDefaults>
    <o:shapedefaults v:ext="edit" spidmax="6145" fill="f" fillcolor="white">
      <v:fill color="whit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391"/>
    <w:rsid w:val="000001FC"/>
    <w:rsid w:val="00000688"/>
    <w:rsid w:val="000009F2"/>
    <w:rsid w:val="00001164"/>
    <w:rsid w:val="000012C1"/>
    <w:rsid w:val="000012D9"/>
    <w:rsid w:val="00001528"/>
    <w:rsid w:val="000015A3"/>
    <w:rsid w:val="0000167B"/>
    <w:rsid w:val="00001755"/>
    <w:rsid w:val="00001994"/>
    <w:rsid w:val="00001AF8"/>
    <w:rsid w:val="00002766"/>
    <w:rsid w:val="00002A92"/>
    <w:rsid w:val="00003881"/>
    <w:rsid w:val="00003AD5"/>
    <w:rsid w:val="000040AD"/>
    <w:rsid w:val="000040B4"/>
    <w:rsid w:val="00004176"/>
    <w:rsid w:val="0000419B"/>
    <w:rsid w:val="000041F9"/>
    <w:rsid w:val="00004B1B"/>
    <w:rsid w:val="00004D07"/>
    <w:rsid w:val="00004DB6"/>
    <w:rsid w:val="000050DE"/>
    <w:rsid w:val="0000512C"/>
    <w:rsid w:val="000054F0"/>
    <w:rsid w:val="000059AF"/>
    <w:rsid w:val="00005D9B"/>
    <w:rsid w:val="000061F1"/>
    <w:rsid w:val="000063A5"/>
    <w:rsid w:val="000063B4"/>
    <w:rsid w:val="000064A4"/>
    <w:rsid w:val="0000693C"/>
    <w:rsid w:val="00006996"/>
    <w:rsid w:val="00007CEA"/>
    <w:rsid w:val="00007FF1"/>
    <w:rsid w:val="000100CB"/>
    <w:rsid w:val="0001028F"/>
    <w:rsid w:val="00010406"/>
    <w:rsid w:val="000104B8"/>
    <w:rsid w:val="00010723"/>
    <w:rsid w:val="00010761"/>
    <w:rsid w:val="00010778"/>
    <w:rsid w:val="000109EC"/>
    <w:rsid w:val="00010CEA"/>
    <w:rsid w:val="00011E0D"/>
    <w:rsid w:val="00012444"/>
    <w:rsid w:val="00012467"/>
    <w:rsid w:val="00012BDC"/>
    <w:rsid w:val="00012F34"/>
    <w:rsid w:val="00013117"/>
    <w:rsid w:val="0001323B"/>
    <w:rsid w:val="0001340F"/>
    <w:rsid w:val="0001374F"/>
    <w:rsid w:val="000139BB"/>
    <w:rsid w:val="0001436C"/>
    <w:rsid w:val="000144A4"/>
    <w:rsid w:val="00014E13"/>
    <w:rsid w:val="000150CE"/>
    <w:rsid w:val="000151F5"/>
    <w:rsid w:val="000155C1"/>
    <w:rsid w:val="000155C6"/>
    <w:rsid w:val="00015748"/>
    <w:rsid w:val="00015AE1"/>
    <w:rsid w:val="00015C1E"/>
    <w:rsid w:val="000160B2"/>
    <w:rsid w:val="000160FC"/>
    <w:rsid w:val="0001639B"/>
    <w:rsid w:val="0001664C"/>
    <w:rsid w:val="00016816"/>
    <w:rsid w:val="0001688C"/>
    <w:rsid w:val="00016A0C"/>
    <w:rsid w:val="00017457"/>
    <w:rsid w:val="00017796"/>
    <w:rsid w:val="0001785D"/>
    <w:rsid w:val="00020807"/>
    <w:rsid w:val="000208A0"/>
    <w:rsid w:val="0002098C"/>
    <w:rsid w:val="00020BB8"/>
    <w:rsid w:val="00020E09"/>
    <w:rsid w:val="000214BA"/>
    <w:rsid w:val="0002156F"/>
    <w:rsid w:val="000216EB"/>
    <w:rsid w:val="0002183D"/>
    <w:rsid w:val="0002188D"/>
    <w:rsid w:val="000218D8"/>
    <w:rsid w:val="000221DF"/>
    <w:rsid w:val="00022A83"/>
    <w:rsid w:val="00022D14"/>
    <w:rsid w:val="000236BA"/>
    <w:rsid w:val="00023D63"/>
    <w:rsid w:val="000241E7"/>
    <w:rsid w:val="000242AD"/>
    <w:rsid w:val="00024498"/>
    <w:rsid w:val="00024CD4"/>
    <w:rsid w:val="00024CDF"/>
    <w:rsid w:val="00025488"/>
    <w:rsid w:val="0002576C"/>
    <w:rsid w:val="00025875"/>
    <w:rsid w:val="00025A4D"/>
    <w:rsid w:val="00025BE4"/>
    <w:rsid w:val="00025C67"/>
    <w:rsid w:val="00025EDC"/>
    <w:rsid w:val="00025F00"/>
    <w:rsid w:val="0002610C"/>
    <w:rsid w:val="00026A37"/>
    <w:rsid w:val="00026D1B"/>
    <w:rsid w:val="0002707C"/>
    <w:rsid w:val="000279B1"/>
    <w:rsid w:val="000279E0"/>
    <w:rsid w:val="0003083E"/>
    <w:rsid w:val="00030CA9"/>
    <w:rsid w:val="00030FE7"/>
    <w:rsid w:val="00031242"/>
    <w:rsid w:val="00031276"/>
    <w:rsid w:val="0003174E"/>
    <w:rsid w:val="00031BE7"/>
    <w:rsid w:val="00031C47"/>
    <w:rsid w:val="00031FDF"/>
    <w:rsid w:val="0003225B"/>
    <w:rsid w:val="00032958"/>
    <w:rsid w:val="00032E33"/>
    <w:rsid w:val="000330A9"/>
    <w:rsid w:val="0003338F"/>
    <w:rsid w:val="00033516"/>
    <w:rsid w:val="00033740"/>
    <w:rsid w:val="000338A9"/>
    <w:rsid w:val="000339B2"/>
    <w:rsid w:val="00033ABA"/>
    <w:rsid w:val="000344FE"/>
    <w:rsid w:val="000345BE"/>
    <w:rsid w:val="00034BA4"/>
    <w:rsid w:val="00034C66"/>
    <w:rsid w:val="00034D13"/>
    <w:rsid w:val="000357C0"/>
    <w:rsid w:val="00035E24"/>
    <w:rsid w:val="000362C1"/>
    <w:rsid w:val="00036848"/>
    <w:rsid w:val="00036D75"/>
    <w:rsid w:val="00036DF3"/>
    <w:rsid w:val="0003720D"/>
    <w:rsid w:val="000372AE"/>
    <w:rsid w:val="000372C1"/>
    <w:rsid w:val="000373FD"/>
    <w:rsid w:val="00037412"/>
    <w:rsid w:val="000378FF"/>
    <w:rsid w:val="00037A20"/>
    <w:rsid w:val="00037A91"/>
    <w:rsid w:val="00037CF7"/>
    <w:rsid w:val="00037D0F"/>
    <w:rsid w:val="00037E3E"/>
    <w:rsid w:val="00037E6C"/>
    <w:rsid w:val="000405CD"/>
    <w:rsid w:val="00041005"/>
    <w:rsid w:val="000410A9"/>
    <w:rsid w:val="0004113D"/>
    <w:rsid w:val="00041D40"/>
    <w:rsid w:val="000424AD"/>
    <w:rsid w:val="00042696"/>
    <w:rsid w:val="00042F6A"/>
    <w:rsid w:val="000434AC"/>
    <w:rsid w:val="0004351A"/>
    <w:rsid w:val="00043A30"/>
    <w:rsid w:val="000440C2"/>
    <w:rsid w:val="0004414E"/>
    <w:rsid w:val="00044163"/>
    <w:rsid w:val="000441A4"/>
    <w:rsid w:val="00044663"/>
    <w:rsid w:val="00044669"/>
    <w:rsid w:val="00044797"/>
    <w:rsid w:val="00044B57"/>
    <w:rsid w:val="00044BF1"/>
    <w:rsid w:val="00044C7C"/>
    <w:rsid w:val="0004509B"/>
    <w:rsid w:val="00045130"/>
    <w:rsid w:val="00045581"/>
    <w:rsid w:val="00045692"/>
    <w:rsid w:val="00046763"/>
    <w:rsid w:val="0004678F"/>
    <w:rsid w:val="00046989"/>
    <w:rsid w:val="00046A9E"/>
    <w:rsid w:val="00046DAA"/>
    <w:rsid w:val="000471C4"/>
    <w:rsid w:val="00047422"/>
    <w:rsid w:val="000474BF"/>
    <w:rsid w:val="00047552"/>
    <w:rsid w:val="000477C5"/>
    <w:rsid w:val="000503FA"/>
    <w:rsid w:val="00050BB0"/>
    <w:rsid w:val="000510CF"/>
    <w:rsid w:val="00051528"/>
    <w:rsid w:val="00051581"/>
    <w:rsid w:val="00052162"/>
    <w:rsid w:val="0005258D"/>
    <w:rsid w:val="00052E01"/>
    <w:rsid w:val="00052F95"/>
    <w:rsid w:val="00053122"/>
    <w:rsid w:val="00053400"/>
    <w:rsid w:val="00053891"/>
    <w:rsid w:val="000539B6"/>
    <w:rsid w:val="00053A90"/>
    <w:rsid w:val="0005401A"/>
    <w:rsid w:val="000544CE"/>
    <w:rsid w:val="00054880"/>
    <w:rsid w:val="00054943"/>
    <w:rsid w:val="00054A41"/>
    <w:rsid w:val="0005530E"/>
    <w:rsid w:val="00055412"/>
    <w:rsid w:val="00055546"/>
    <w:rsid w:val="000559B5"/>
    <w:rsid w:val="00055A8C"/>
    <w:rsid w:val="00055E53"/>
    <w:rsid w:val="000561C9"/>
    <w:rsid w:val="0005680C"/>
    <w:rsid w:val="00056855"/>
    <w:rsid w:val="00057C89"/>
    <w:rsid w:val="00057D25"/>
    <w:rsid w:val="0006021F"/>
    <w:rsid w:val="000603D0"/>
    <w:rsid w:val="00060D95"/>
    <w:rsid w:val="00060F58"/>
    <w:rsid w:val="00060FFB"/>
    <w:rsid w:val="0006106E"/>
    <w:rsid w:val="00061321"/>
    <w:rsid w:val="00061370"/>
    <w:rsid w:val="000618F8"/>
    <w:rsid w:val="00061E49"/>
    <w:rsid w:val="00062057"/>
    <w:rsid w:val="00062857"/>
    <w:rsid w:val="000630AD"/>
    <w:rsid w:val="000632CA"/>
    <w:rsid w:val="000634E3"/>
    <w:rsid w:val="000634F5"/>
    <w:rsid w:val="000638A3"/>
    <w:rsid w:val="00063CFC"/>
    <w:rsid w:val="0006460C"/>
    <w:rsid w:val="00064B69"/>
    <w:rsid w:val="00065134"/>
    <w:rsid w:val="000652B1"/>
    <w:rsid w:val="00065B8F"/>
    <w:rsid w:val="00066AC3"/>
    <w:rsid w:val="00066D5F"/>
    <w:rsid w:val="00066E2A"/>
    <w:rsid w:val="00067260"/>
    <w:rsid w:val="00067B45"/>
    <w:rsid w:val="000703BF"/>
    <w:rsid w:val="000707D2"/>
    <w:rsid w:val="000711CB"/>
    <w:rsid w:val="000714BC"/>
    <w:rsid w:val="0007150D"/>
    <w:rsid w:val="0007174B"/>
    <w:rsid w:val="00071953"/>
    <w:rsid w:val="00071999"/>
    <w:rsid w:val="00071C69"/>
    <w:rsid w:val="00071D87"/>
    <w:rsid w:val="0007244F"/>
    <w:rsid w:val="000725A3"/>
    <w:rsid w:val="00072D8F"/>
    <w:rsid w:val="00072E52"/>
    <w:rsid w:val="000730B8"/>
    <w:rsid w:val="00073198"/>
    <w:rsid w:val="00073A10"/>
    <w:rsid w:val="00073F20"/>
    <w:rsid w:val="0007404C"/>
    <w:rsid w:val="000748EE"/>
    <w:rsid w:val="00074946"/>
    <w:rsid w:val="000749A1"/>
    <w:rsid w:val="00075675"/>
    <w:rsid w:val="0007586F"/>
    <w:rsid w:val="00075A9D"/>
    <w:rsid w:val="00076246"/>
    <w:rsid w:val="000762E0"/>
    <w:rsid w:val="00076755"/>
    <w:rsid w:val="0007679D"/>
    <w:rsid w:val="00076DA8"/>
    <w:rsid w:val="0007723F"/>
    <w:rsid w:val="000772A9"/>
    <w:rsid w:val="000774B5"/>
    <w:rsid w:val="00077997"/>
    <w:rsid w:val="00077A2A"/>
    <w:rsid w:val="0008051D"/>
    <w:rsid w:val="00080676"/>
    <w:rsid w:val="00080CDA"/>
    <w:rsid w:val="00081345"/>
    <w:rsid w:val="00081430"/>
    <w:rsid w:val="00081491"/>
    <w:rsid w:val="00081706"/>
    <w:rsid w:val="000817F8"/>
    <w:rsid w:val="00081D68"/>
    <w:rsid w:val="000825B8"/>
    <w:rsid w:val="00082D90"/>
    <w:rsid w:val="000836B7"/>
    <w:rsid w:val="00083AAB"/>
    <w:rsid w:val="00083C41"/>
    <w:rsid w:val="00083FD1"/>
    <w:rsid w:val="000840C5"/>
    <w:rsid w:val="000843B7"/>
    <w:rsid w:val="0008456D"/>
    <w:rsid w:val="000847C8"/>
    <w:rsid w:val="000847FA"/>
    <w:rsid w:val="00084BB7"/>
    <w:rsid w:val="0008509C"/>
    <w:rsid w:val="000851C3"/>
    <w:rsid w:val="000855BD"/>
    <w:rsid w:val="00085764"/>
    <w:rsid w:val="0008597F"/>
    <w:rsid w:val="000859FB"/>
    <w:rsid w:val="00085ACC"/>
    <w:rsid w:val="0008614A"/>
    <w:rsid w:val="00086A37"/>
    <w:rsid w:val="00086D8E"/>
    <w:rsid w:val="000870F4"/>
    <w:rsid w:val="00087390"/>
    <w:rsid w:val="000878BC"/>
    <w:rsid w:val="00087949"/>
    <w:rsid w:val="00087C84"/>
    <w:rsid w:val="00090153"/>
    <w:rsid w:val="000905E2"/>
    <w:rsid w:val="000908A2"/>
    <w:rsid w:val="000908BE"/>
    <w:rsid w:val="0009095B"/>
    <w:rsid w:val="00090F17"/>
    <w:rsid w:val="00091136"/>
    <w:rsid w:val="000917C1"/>
    <w:rsid w:val="000918A1"/>
    <w:rsid w:val="00091C17"/>
    <w:rsid w:val="00091E50"/>
    <w:rsid w:val="000921C3"/>
    <w:rsid w:val="00092582"/>
    <w:rsid w:val="00093279"/>
    <w:rsid w:val="0009358B"/>
    <w:rsid w:val="00093F1D"/>
    <w:rsid w:val="00093FB3"/>
    <w:rsid w:val="000941BC"/>
    <w:rsid w:val="0009441E"/>
    <w:rsid w:val="0009454B"/>
    <w:rsid w:val="0009487E"/>
    <w:rsid w:val="00094C9A"/>
    <w:rsid w:val="00094F77"/>
    <w:rsid w:val="00094FE1"/>
    <w:rsid w:val="00095809"/>
    <w:rsid w:val="00095D02"/>
    <w:rsid w:val="00095D55"/>
    <w:rsid w:val="00096C0D"/>
    <w:rsid w:val="000977E7"/>
    <w:rsid w:val="00097DF3"/>
    <w:rsid w:val="000A00CA"/>
    <w:rsid w:val="000A02AC"/>
    <w:rsid w:val="000A03CA"/>
    <w:rsid w:val="000A04BE"/>
    <w:rsid w:val="000A0970"/>
    <w:rsid w:val="000A0D38"/>
    <w:rsid w:val="000A0E6E"/>
    <w:rsid w:val="000A1544"/>
    <w:rsid w:val="000A19F9"/>
    <w:rsid w:val="000A1FD2"/>
    <w:rsid w:val="000A24A2"/>
    <w:rsid w:val="000A28A2"/>
    <w:rsid w:val="000A2B70"/>
    <w:rsid w:val="000A2DD6"/>
    <w:rsid w:val="000A3717"/>
    <w:rsid w:val="000A3ACA"/>
    <w:rsid w:val="000A3BEF"/>
    <w:rsid w:val="000A3C5F"/>
    <w:rsid w:val="000A3CF2"/>
    <w:rsid w:val="000A3E21"/>
    <w:rsid w:val="000A4456"/>
    <w:rsid w:val="000A4573"/>
    <w:rsid w:val="000A4808"/>
    <w:rsid w:val="000A4989"/>
    <w:rsid w:val="000A56C2"/>
    <w:rsid w:val="000A64B8"/>
    <w:rsid w:val="000A6E75"/>
    <w:rsid w:val="000A6EF3"/>
    <w:rsid w:val="000A7A4B"/>
    <w:rsid w:val="000A7C85"/>
    <w:rsid w:val="000B032B"/>
    <w:rsid w:val="000B0379"/>
    <w:rsid w:val="000B0EC9"/>
    <w:rsid w:val="000B0F06"/>
    <w:rsid w:val="000B11CB"/>
    <w:rsid w:val="000B1210"/>
    <w:rsid w:val="000B1391"/>
    <w:rsid w:val="000B1465"/>
    <w:rsid w:val="000B233C"/>
    <w:rsid w:val="000B295C"/>
    <w:rsid w:val="000B2E89"/>
    <w:rsid w:val="000B2F59"/>
    <w:rsid w:val="000B3709"/>
    <w:rsid w:val="000B372E"/>
    <w:rsid w:val="000B39D1"/>
    <w:rsid w:val="000B4333"/>
    <w:rsid w:val="000B47F2"/>
    <w:rsid w:val="000B50C2"/>
    <w:rsid w:val="000B51AD"/>
    <w:rsid w:val="000B523F"/>
    <w:rsid w:val="000B5248"/>
    <w:rsid w:val="000B58A4"/>
    <w:rsid w:val="000B5FCF"/>
    <w:rsid w:val="000B5FD1"/>
    <w:rsid w:val="000B634B"/>
    <w:rsid w:val="000B6E08"/>
    <w:rsid w:val="000B6F33"/>
    <w:rsid w:val="000B7467"/>
    <w:rsid w:val="000B7720"/>
    <w:rsid w:val="000B774D"/>
    <w:rsid w:val="000B7C24"/>
    <w:rsid w:val="000B7E04"/>
    <w:rsid w:val="000C02D6"/>
    <w:rsid w:val="000C06D9"/>
    <w:rsid w:val="000C0910"/>
    <w:rsid w:val="000C0CA3"/>
    <w:rsid w:val="000C0DA0"/>
    <w:rsid w:val="000C0F39"/>
    <w:rsid w:val="000C16B8"/>
    <w:rsid w:val="000C1A5A"/>
    <w:rsid w:val="000C1EDE"/>
    <w:rsid w:val="000C2CCF"/>
    <w:rsid w:val="000C2E39"/>
    <w:rsid w:val="000C34BB"/>
    <w:rsid w:val="000C36E1"/>
    <w:rsid w:val="000C3A29"/>
    <w:rsid w:val="000C4275"/>
    <w:rsid w:val="000C4C38"/>
    <w:rsid w:val="000C5221"/>
    <w:rsid w:val="000C5386"/>
    <w:rsid w:val="000C56BF"/>
    <w:rsid w:val="000C581C"/>
    <w:rsid w:val="000C590C"/>
    <w:rsid w:val="000C5A19"/>
    <w:rsid w:val="000C5A8E"/>
    <w:rsid w:val="000C5C4D"/>
    <w:rsid w:val="000C5D5B"/>
    <w:rsid w:val="000C6424"/>
    <w:rsid w:val="000C68D9"/>
    <w:rsid w:val="000C71AC"/>
    <w:rsid w:val="000C733B"/>
    <w:rsid w:val="000C7542"/>
    <w:rsid w:val="000C7CEF"/>
    <w:rsid w:val="000C7F3B"/>
    <w:rsid w:val="000D04FA"/>
    <w:rsid w:val="000D0522"/>
    <w:rsid w:val="000D053D"/>
    <w:rsid w:val="000D067B"/>
    <w:rsid w:val="000D0A3D"/>
    <w:rsid w:val="000D0E00"/>
    <w:rsid w:val="000D0E47"/>
    <w:rsid w:val="000D1218"/>
    <w:rsid w:val="000D13FA"/>
    <w:rsid w:val="000D1963"/>
    <w:rsid w:val="000D1AB0"/>
    <w:rsid w:val="000D205F"/>
    <w:rsid w:val="000D280E"/>
    <w:rsid w:val="000D2902"/>
    <w:rsid w:val="000D2B2A"/>
    <w:rsid w:val="000D2C39"/>
    <w:rsid w:val="000D308E"/>
    <w:rsid w:val="000D3153"/>
    <w:rsid w:val="000D3188"/>
    <w:rsid w:val="000D36AB"/>
    <w:rsid w:val="000D43F5"/>
    <w:rsid w:val="000D4958"/>
    <w:rsid w:val="000D4EA3"/>
    <w:rsid w:val="000D5498"/>
    <w:rsid w:val="000D54DF"/>
    <w:rsid w:val="000D54EC"/>
    <w:rsid w:val="000D5692"/>
    <w:rsid w:val="000D56C6"/>
    <w:rsid w:val="000D58BB"/>
    <w:rsid w:val="000D5DF5"/>
    <w:rsid w:val="000D645C"/>
    <w:rsid w:val="000D6CD3"/>
    <w:rsid w:val="000D6E84"/>
    <w:rsid w:val="000D6F53"/>
    <w:rsid w:val="000D761C"/>
    <w:rsid w:val="000D77B7"/>
    <w:rsid w:val="000D790C"/>
    <w:rsid w:val="000D7CF3"/>
    <w:rsid w:val="000DD46F"/>
    <w:rsid w:val="000E005C"/>
    <w:rsid w:val="000E0086"/>
    <w:rsid w:val="000E018B"/>
    <w:rsid w:val="000E1309"/>
    <w:rsid w:val="000E1330"/>
    <w:rsid w:val="000E168A"/>
    <w:rsid w:val="000E1E88"/>
    <w:rsid w:val="000E224D"/>
    <w:rsid w:val="000E2F5D"/>
    <w:rsid w:val="000E3A85"/>
    <w:rsid w:val="000E3DC9"/>
    <w:rsid w:val="000E4101"/>
    <w:rsid w:val="000E47B8"/>
    <w:rsid w:val="000E4A21"/>
    <w:rsid w:val="000E4DC1"/>
    <w:rsid w:val="000E4FAE"/>
    <w:rsid w:val="000E55B2"/>
    <w:rsid w:val="000E5894"/>
    <w:rsid w:val="000E5AB4"/>
    <w:rsid w:val="000E60C6"/>
    <w:rsid w:val="000E60D6"/>
    <w:rsid w:val="000E630E"/>
    <w:rsid w:val="000E63AB"/>
    <w:rsid w:val="000E6564"/>
    <w:rsid w:val="000E7028"/>
    <w:rsid w:val="000E70E7"/>
    <w:rsid w:val="000E7809"/>
    <w:rsid w:val="000E7CE6"/>
    <w:rsid w:val="000E7EE7"/>
    <w:rsid w:val="000F03FC"/>
    <w:rsid w:val="000F0656"/>
    <w:rsid w:val="000F08E6"/>
    <w:rsid w:val="000F0B50"/>
    <w:rsid w:val="000F134B"/>
    <w:rsid w:val="000F1EAF"/>
    <w:rsid w:val="000F22E2"/>
    <w:rsid w:val="000F2332"/>
    <w:rsid w:val="000F269B"/>
    <w:rsid w:val="000F2886"/>
    <w:rsid w:val="000F299B"/>
    <w:rsid w:val="000F2CCC"/>
    <w:rsid w:val="000F3855"/>
    <w:rsid w:val="000F39A1"/>
    <w:rsid w:val="000F4EEA"/>
    <w:rsid w:val="000F51F4"/>
    <w:rsid w:val="000F5AB2"/>
    <w:rsid w:val="000F5B90"/>
    <w:rsid w:val="000F5D55"/>
    <w:rsid w:val="000F603E"/>
    <w:rsid w:val="000F6062"/>
    <w:rsid w:val="000F6C6A"/>
    <w:rsid w:val="000F6F9B"/>
    <w:rsid w:val="000F7A38"/>
    <w:rsid w:val="000F7B2B"/>
    <w:rsid w:val="000F7F46"/>
    <w:rsid w:val="0010084D"/>
    <w:rsid w:val="00100D54"/>
    <w:rsid w:val="00100F0B"/>
    <w:rsid w:val="0010127B"/>
    <w:rsid w:val="00102550"/>
    <w:rsid w:val="0010278E"/>
    <w:rsid w:val="00102809"/>
    <w:rsid w:val="00102A0F"/>
    <w:rsid w:val="0010311C"/>
    <w:rsid w:val="001033F0"/>
    <w:rsid w:val="00103A1B"/>
    <w:rsid w:val="00103AFA"/>
    <w:rsid w:val="00103BF3"/>
    <w:rsid w:val="00103CC5"/>
    <w:rsid w:val="00103D60"/>
    <w:rsid w:val="00103D75"/>
    <w:rsid w:val="00103DCE"/>
    <w:rsid w:val="00103F25"/>
    <w:rsid w:val="001049F7"/>
    <w:rsid w:val="00104BC3"/>
    <w:rsid w:val="00104C19"/>
    <w:rsid w:val="001051EB"/>
    <w:rsid w:val="001057E0"/>
    <w:rsid w:val="001058DB"/>
    <w:rsid w:val="00105A72"/>
    <w:rsid w:val="00105E1B"/>
    <w:rsid w:val="001063E6"/>
    <w:rsid w:val="0010657E"/>
    <w:rsid w:val="00106705"/>
    <w:rsid w:val="001067B6"/>
    <w:rsid w:val="00106829"/>
    <w:rsid w:val="00106A56"/>
    <w:rsid w:val="00106D27"/>
    <w:rsid w:val="00107155"/>
    <w:rsid w:val="0010732A"/>
    <w:rsid w:val="00107ADC"/>
    <w:rsid w:val="00110824"/>
    <w:rsid w:val="00110F1E"/>
    <w:rsid w:val="00111667"/>
    <w:rsid w:val="00111A10"/>
    <w:rsid w:val="00111A24"/>
    <w:rsid w:val="00111AB3"/>
    <w:rsid w:val="00111D43"/>
    <w:rsid w:val="001120EB"/>
    <w:rsid w:val="001129F8"/>
    <w:rsid w:val="00112B7F"/>
    <w:rsid w:val="00112D67"/>
    <w:rsid w:val="00113463"/>
    <w:rsid w:val="00113EF6"/>
    <w:rsid w:val="001141E0"/>
    <w:rsid w:val="001142FF"/>
    <w:rsid w:val="0011454C"/>
    <w:rsid w:val="00114AAD"/>
    <w:rsid w:val="00114DA8"/>
    <w:rsid w:val="00114E8D"/>
    <w:rsid w:val="0011531F"/>
    <w:rsid w:val="001154A1"/>
    <w:rsid w:val="0011555E"/>
    <w:rsid w:val="00115A1F"/>
    <w:rsid w:val="00115E10"/>
    <w:rsid w:val="0011607E"/>
    <w:rsid w:val="001165C1"/>
    <w:rsid w:val="001167F7"/>
    <w:rsid w:val="00116F56"/>
    <w:rsid w:val="001170E5"/>
    <w:rsid w:val="001175DB"/>
    <w:rsid w:val="001176F8"/>
    <w:rsid w:val="00120651"/>
    <w:rsid w:val="00120737"/>
    <w:rsid w:val="00120EF2"/>
    <w:rsid w:val="001212B7"/>
    <w:rsid w:val="0012163B"/>
    <w:rsid w:val="00121BA2"/>
    <w:rsid w:val="0012213E"/>
    <w:rsid w:val="00122726"/>
    <w:rsid w:val="00122A33"/>
    <w:rsid w:val="00122A9B"/>
    <w:rsid w:val="00122F0D"/>
    <w:rsid w:val="0012328D"/>
    <w:rsid w:val="00123843"/>
    <w:rsid w:val="0012387A"/>
    <w:rsid w:val="00123DBF"/>
    <w:rsid w:val="00124424"/>
    <w:rsid w:val="00124FF8"/>
    <w:rsid w:val="00125C9F"/>
    <w:rsid w:val="00125EA8"/>
    <w:rsid w:val="001267ED"/>
    <w:rsid w:val="00126849"/>
    <w:rsid w:val="0012706C"/>
    <w:rsid w:val="00127477"/>
    <w:rsid w:val="00127AF7"/>
    <w:rsid w:val="00127D37"/>
    <w:rsid w:val="00127D64"/>
    <w:rsid w:val="00130180"/>
    <w:rsid w:val="00130347"/>
    <w:rsid w:val="001305F8"/>
    <w:rsid w:val="00130EC7"/>
    <w:rsid w:val="00131116"/>
    <w:rsid w:val="001312CD"/>
    <w:rsid w:val="001315F5"/>
    <w:rsid w:val="001316A5"/>
    <w:rsid w:val="00131BFA"/>
    <w:rsid w:val="00131DDC"/>
    <w:rsid w:val="001320C6"/>
    <w:rsid w:val="001321E7"/>
    <w:rsid w:val="001323EC"/>
    <w:rsid w:val="0013269A"/>
    <w:rsid w:val="0013271F"/>
    <w:rsid w:val="001327D9"/>
    <w:rsid w:val="00132BAC"/>
    <w:rsid w:val="00132C75"/>
    <w:rsid w:val="00132FB3"/>
    <w:rsid w:val="00133870"/>
    <w:rsid w:val="001338E8"/>
    <w:rsid w:val="00134005"/>
    <w:rsid w:val="00134092"/>
    <w:rsid w:val="001340CB"/>
    <w:rsid w:val="0013455C"/>
    <w:rsid w:val="001351D7"/>
    <w:rsid w:val="001356AA"/>
    <w:rsid w:val="001358F8"/>
    <w:rsid w:val="00135A42"/>
    <w:rsid w:val="00135AF9"/>
    <w:rsid w:val="00135BC7"/>
    <w:rsid w:val="00135C25"/>
    <w:rsid w:val="00135D37"/>
    <w:rsid w:val="00136A65"/>
    <w:rsid w:val="00136DF4"/>
    <w:rsid w:val="0013742F"/>
    <w:rsid w:val="0013745A"/>
    <w:rsid w:val="00137566"/>
    <w:rsid w:val="00137686"/>
    <w:rsid w:val="001376F4"/>
    <w:rsid w:val="00137776"/>
    <w:rsid w:val="00137CDC"/>
    <w:rsid w:val="0014014C"/>
    <w:rsid w:val="001409D3"/>
    <w:rsid w:val="00140E7F"/>
    <w:rsid w:val="00141831"/>
    <w:rsid w:val="00141F36"/>
    <w:rsid w:val="00142828"/>
    <w:rsid w:val="00142CE6"/>
    <w:rsid w:val="00142D2A"/>
    <w:rsid w:val="00143126"/>
    <w:rsid w:val="00143147"/>
    <w:rsid w:val="001434A1"/>
    <w:rsid w:val="001434F3"/>
    <w:rsid w:val="001436F6"/>
    <w:rsid w:val="001437FE"/>
    <w:rsid w:val="0014391D"/>
    <w:rsid w:val="00144558"/>
    <w:rsid w:val="0014494B"/>
    <w:rsid w:val="00144974"/>
    <w:rsid w:val="00144C40"/>
    <w:rsid w:val="00144D18"/>
    <w:rsid w:val="001450D1"/>
    <w:rsid w:val="001454E8"/>
    <w:rsid w:val="00145DBE"/>
    <w:rsid w:val="00146065"/>
    <w:rsid w:val="00146090"/>
    <w:rsid w:val="00146193"/>
    <w:rsid w:val="00146A75"/>
    <w:rsid w:val="0014721C"/>
    <w:rsid w:val="00147223"/>
    <w:rsid w:val="00147CE8"/>
    <w:rsid w:val="00150589"/>
    <w:rsid w:val="001524D6"/>
    <w:rsid w:val="00152511"/>
    <w:rsid w:val="00152AE2"/>
    <w:rsid w:val="00152C54"/>
    <w:rsid w:val="00153437"/>
    <w:rsid w:val="001538DD"/>
    <w:rsid w:val="00153D7A"/>
    <w:rsid w:val="001546FE"/>
    <w:rsid w:val="001548EF"/>
    <w:rsid w:val="0015490D"/>
    <w:rsid w:val="00154D01"/>
    <w:rsid w:val="00154EFF"/>
    <w:rsid w:val="00154F75"/>
    <w:rsid w:val="00155376"/>
    <w:rsid w:val="00155CFF"/>
    <w:rsid w:val="00155FB4"/>
    <w:rsid w:val="0015698F"/>
    <w:rsid w:val="00156B90"/>
    <w:rsid w:val="00156D62"/>
    <w:rsid w:val="00156DC1"/>
    <w:rsid w:val="00157604"/>
    <w:rsid w:val="00160CFD"/>
    <w:rsid w:val="00161265"/>
    <w:rsid w:val="001614B2"/>
    <w:rsid w:val="00161F4C"/>
    <w:rsid w:val="00161FF3"/>
    <w:rsid w:val="00162469"/>
    <w:rsid w:val="0016295E"/>
    <w:rsid w:val="00162992"/>
    <w:rsid w:val="00162F1E"/>
    <w:rsid w:val="00163028"/>
    <w:rsid w:val="0016317F"/>
    <w:rsid w:val="001636CB"/>
    <w:rsid w:val="00163ED1"/>
    <w:rsid w:val="00164F81"/>
    <w:rsid w:val="00165C49"/>
    <w:rsid w:val="00165DC2"/>
    <w:rsid w:val="00165E32"/>
    <w:rsid w:val="00165EDA"/>
    <w:rsid w:val="0016618D"/>
    <w:rsid w:val="001661BE"/>
    <w:rsid w:val="0016683B"/>
    <w:rsid w:val="00166DDA"/>
    <w:rsid w:val="00166E8B"/>
    <w:rsid w:val="00167130"/>
    <w:rsid w:val="001675E3"/>
    <w:rsid w:val="001677F0"/>
    <w:rsid w:val="00167859"/>
    <w:rsid w:val="00167DAD"/>
    <w:rsid w:val="001703C7"/>
    <w:rsid w:val="0017067E"/>
    <w:rsid w:val="001706C1"/>
    <w:rsid w:val="00170D06"/>
    <w:rsid w:val="001716A4"/>
    <w:rsid w:val="00171B15"/>
    <w:rsid w:val="001722E8"/>
    <w:rsid w:val="001723CF"/>
    <w:rsid w:val="0017255C"/>
    <w:rsid w:val="001732F1"/>
    <w:rsid w:val="00173612"/>
    <w:rsid w:val="0017370F"/>
    <w:rsid w:val="001746D9"/>
    <w:rsid w:val="001748F2"/>
    <w:rsid w:val="00174BFA"/>
    <w:rsid w:val="00174C3B"/>
    <w:rsid w:val="00175072"/>
    <w:rsid w:val="001750BD"/>
    <w:rsid w:val="001752B9"/>
    <w:rsid w:val="00175390"/>
    <w:rsid w:val="00175914"/>
    <w:rsid w:val="0017593D"/>
    <w:rsid w:val="00175A26"/>
    <w:rsid w:val="00175A65"/>
    <w:rsid w:val="00175CFC"/>
    <w:rsid w:val="001761E1"/>
    <w:rsid w:val="001766AD"/>
    <w:rsid w:val="00177013"/>
    <w:rsid w:val="00177400"/>
    <w:rsid w:val="0017752E"/>
    <w:rsid w:val="00177831"/>
    <w:rsid w:val="00180234"/>
    <w:rsid w:val="00180720"/>
    <w:rsid w:val="001807D5"/>
    <w:rsid w:val="00180FD1"/>
    <w:rsid w:val="001815A6"/>
    <w:rsid w:val="0018182A"/>
    <w:rsid w:val="00181F83"/>
    <w:rsid w:val="0018300E"/>
    <w:rsid w:val="001839E3"/>
    <w:rsid w:val="00183B48"/>
    <w:rsid w:val="00184440"/>
    <w:rsid w:val="001846A5"/>
    <w:rsid w:val="00184B9D"/>
    <w:rsid w:val="00184BB3"/>
    <w:rsid w:val="00185764"/>
    <w:rsid w:val="001858A2"/>
    <w:rsid w:val="001858CE"/>
    <w:rsid w:val="00185D83"/>
    <w:rsid w:val="00186231"/>
    <w:rsid w:val="00186288"/>
    <w:rsid w:val="001863D0"/>
    <w:rsid w:val="0018682C"/>
    <w:rsid w:val="00186B32"/>
    <w:rsid w:val="00186F14"/>
    <w:rsid w:val="0018734B"/>
    <w:rsid w:val="001873FD"/>
    <w:rsid w:val="00187481"/>
    <w:rsid w:val="001875D8"/>
    <w:rsid w:val="0018785A"/>
    <w:rsid w:val="00187C6B"/>
    <w:rsid w:val="001903D4"/>
    <w:rsid w:val="001918E8"/>
    <w:rsid w:val="00191926"/>
    <w:rsid w:val="00191D33"/>
    <w:rsid w:val="00191F20"/>
    <w:rsid w:val="001927A4"/>
    <w:rsid w:val="00192904"/>
    <w:rsid w:val="00192CD4"/>
    <w:rsid w:val="0019333A"/>
    <w:rsid w:val="00193460"/>
    <w:rsid w:val="001938D1"/>
    <w:rsid w:val="00193B1C"/>
    <w:rsid w:val="00193DD4"/>
    <w:rsid w:val="00193E8B"/>
    <w:rsid w:val="00193F80"/>
    <w:rsid w:val="00194DC5"/>
    <w:rsid w:val="00194F60"/>
    <w:rsid w:val="00195079"/>
    <w:rsid w:val="00195296"/>
    <w:rsid w:val="00195346"/>
    <w:rsid w:val="0019535A"/>
    <w:rsid w:val="00195421"/>
    <w:rsid w:val="001955BC"/>
    <w:rsid w:val="0019581A"/>
    <w:rsid w:val="00195A52"/>
    <w:rsid w:val="00195A68"/>
    <w:rsid w:val="001960B3"/>
    <w:rsid w:val="001963BE"/>
    <w:rsid w:val="0019656E"/>
    <w:rsid w:val="00196EFE"/>
    <w:rsid w:val="00196FA9"/>
    <w:rsid w:val="00196FF5"/>
    <w:rsid w:val="00197975"/>
    <w:rsid w:val="001A08B8"/>
    <w:rsid w:val="001A11BB"/>
    <w:rsid w:val="001A1365"/>
    <w:rsid w:val="001A148C"/>
    <w:rsid w:val="001A19F0"/>
    <w:rsid w:val="001A25D2"/>
    <w:rsid w:val="001A27DA"/>
    <w:rsid w:val="001A288B"/>
    <w:rsid w:val="001A28AD"/>
    <w:rsid w:val="001A3016"/>
    <w:rsid w:val="001A3249"/>
    <w:rsid w:val="001A397D"/>
    <w:rsid w:val="001A3E45"/>
    <w:rsid w:val="001A4341"/>
    <w:rsid w:val="001A47D7"/>
    <w:rsid w:val="001A4AB1"/>
    <w:rsid w:val="001A4C02"/>
    <w:rsid w:val="001A4D89"/>
    <w:rsid w:val="001A51F9"/>
    <w:rsid w:val="001A52A5"/>
    <w:rsid w:val="001A5752"/>
    <w:rsid w:val="001A5D0D"/>
    <w:rsid w:val="001A5DB5"/>
    <w:rsid w:val="001A5F44"/>
    <w:rsid w:val="001A6683"/>
    <w:rsid w:val="001A6745"/>
    <w:rsid w:val="001A6A5D"/>
    <w:rsid w:val="001A6ABC"/>
    <w:rsid w:val="001A6B21"/>
    <w:rsid w:val="001A709B"/>
    <w:rsid w:val="001A7799"/>
    <w:rsid w:val="001A77B6"/>
    <w:rsid w:val="001B00C5"/>
    <w:rsid w:val="001B0BA8"/>
    <w:rsid w:val="001B0FE7"/>
    <w:rsid w:val="001B18D1"/>
    <w:rsid w:val="001B2BB4"/>
    <w:rsid w:val="001B306A"/>
    <w:rsid w:val="001B3702"/>
    <w:rsid w:val="001B39B0"/>
    <w:rsid w:val="001B39DC"/>
    <w:rsid w:val="001B3B2B"/>
    <w:rsid w:val="001B3D49"/>
    <w:rsid w:val="001B407B"/>
    <w:rsid w:val="001B425E"/>
    <w:rsid w:val="001B4354"/>
    <w:rsid w:val="001B4C21"/>
    <w:rsid w:val="001B4C62"/>
    <w:rsid w:val="001B5612"/>
    <w:rsid w:val="001B5B8C"/>
    <w:rsid w:val="001B6038"/>
    <w:rsid w:val="001B6462"/>
    <w:rsid w:val="001B65AA"/>
    <w:rsid w:val="001B6786"/>
    <w:rsid w:val="001B6CD6"/>
    <w:rsid w:val="001B7668"/>
    <w:rsid w:val="001B7EBC"/>
    <w:rsid w:val="001C01F6"/>
    <w:rsid w:val="001C0D75"/>
    <w:rsid w:val="001C13DB"/>
    <w:rsid w:val="001C14F4"/>
    <w:rsid w:val="001C16D9"/>
    <w:rsid w:val="001C1B77"/>
    <w:rsid w:val="001C1BD3"/>
    <w:rsid w:val="001C2E42"/>
    <w:rsid w:val="001C2FEA"/>
    <w:rsid w:val="001C3261"/>
    <w:rsid w:val="001C328D"/>
    <w:rsid w:val="001C3CD9"/>
    <w:rsid w:val="001C3EF0"/>
    <w:rsid w:val="001C4044"/>
    <w:rsid w:val="001C47EC"/>
    <w:rsid w:val="001C4820"/>
    <w:rsid w:val="001C4B33"/>
    <w:rsid w:val="001C4C1F"/>
    <w:rsid w:val="001C4F9F"/>
    <w:rsid w:val="001C51DE"/>
    <w:rsid w:val="001C53FB"/>
    <w:rsid w:val="001C545E"/>
    <w:rsid w:val="001C5ADB"/>
    <w:rsid w:val="001C5AEA"/>
    <w:rsid w:val="001C5D31"/>
    <w:rsid w:val="001C5E2A"/>
    <w:rsid w:val="001C5F2F"/>
    <w:rsid w:val="001C61EC"/>
    <w:rsid w:val="001C62D5"/>
    <w:rsid w:val="001C69FC"/>
    <w:rsid w:val="001C73C0"/>
    <w:rsid w:val="001C769C"/>
    <w:rsid w:val="001C7AAB"/>
    <w:rsid w:val="001C7FE7"/>
    <w:rsid w:val="001D0A90"/>
    <w:rsid w:val="001D0B26"/>
    <w:rsid w:val="001D0EEB"/>
    <w:rsid w:val="001D15D1"/>
    <w:rsid w:val="001D18A8"/>
    <w:rsid w:val="001D1AA3"/>
    <w:rsid w:val="001D1CF6"/>
    <w:rsid w:val="001D1D87"/>
    <w:rsid w:val="001D2220"/>
    <w:rsid w:val="001D2504"/>
    <w:rsid w:val="001D261C"/>
    <w:rsid w:val="001D29B2"/>
    <w:rsid w:val="001D2AF7"/>
    <w:rsid w:val="001D2DF2"/>
    <w:rsid w:val="001D2E59"/>
    <w:rsid w:val="001D2EC6"/>
    <w:rsid w:val="001D314C"/>
    <w:rsid w:val="001D31FA"/>
    <w:rsid w:val="001D3811"/>
    <w:rsid w:val="001D3AF4"/>
    <w:rsid w:val="001D3E04"/>
    <w:rsid w:val="001D4417"/>
    <w:rsid w:val="001D492F"/>
    <w:rsid w:val="001D4A29"/>
    <w:rsid w:val="001D4DCB"/>
    <w:rsid w:val="001D54A5"/>
    <w:rsid w:val="001D5A37"/>
    <w:rsid w:val="001D62B7"/>
    <w:rsid w:val="001D6AAD"/>
    <w:rsid w:val="001D6B4A"/>
    <w:rsid w:val="001D6D86"/>
    <w:rsid w:val="001D7016"/>
    <w:rsid w:val="001D7086"/>
    <w:rsid w:val="001D7298"/>
    <w:rsid w:val="001D738D"/>
    <w:rsid w:val="001D767B"/>
    <w:rsid w:val="001D78DA"/>
    <w:rsid w:val="001D78E1"/>
    <w:rsid w:val="001D7C33"/>
    <w:rsid w:val="001E000B"/>
    <w:rsid w:val="001E030B"/>
    <w:rsid w:val="001E0A32"/>
    <w:rsid w:val="001E0B75"/>
    <w:rsid w:val="001E0BFA"/>
    <w:rsid w:val="001E0CAF"/>
    <w:rsid w:val="001E156D"/>
    <w:rsid w:val="001E1ABF"/>
    <w:rsid w:val="001E1AE1"/>
    <w:rsid w:val="001E2804"/>
    <w:rsid w:val="001E2D48"/>
    <w:rsid w:val="001E2D74"/>
    <w:rsid w:val="001E30DC"/>
    <w:rsid w:val="001E358D"/>
    <w:rsid w:val="001E3C19"/>
    <w:rsid w:val="001E3CF6"/>
    <w:rsid w:val="001E415A"/>
    <w:rsid w:val="001E4C66"/>
    <w:rsid w:val="001E4D2D"/>
    <w:rsid w:val="001E4D60"/>
    <w:rsid w:val="001E5051"/>
    <w:rsid w:val="001E5CA1"/>
    <w:rsid w:val="001E6493"/>
    <w:rsid w:val="001E6560"/>
    <w:rsid w:val="001E6A96"/>
    <w:rsid w:val="001E6B16"/>
    <w:rsid w:val="001E706A"/>
    <w:rsid w:val="001E71F9"/>
    <w:rsid w:val="001E73DB"/>
    <w:rsid w:val="001E77E6"/>
    <w:rsid w:val="001E7DCC"/>
    <w:rsid w:val="001F02C9"/>
    <w:rsid w:val="001F0603"/>
    <w:rsid w:val="001F0A21"/>
    <w:rsid w:val="001F0B1F"/>
    <w:rsid w:val="001F0B5B"/>
    <w:rsid w:val="001F0C7D"/>
    <w:rsid w:val="001F110B"/>
    <w:rsid w:val="001F1198"/>
    <w:rsid w:val="001F132F"/>
    <w:rsid w:val="001F14C2"/>
    <w:rsid w:val="001F152D"/>
    <w:rsid w:val="001F177B"/>
    <w:rsid w:val="001F1C0B"/>
    <w:rsid w:val="001F1F92"/>
    <w:rsid w:val="001F2084"/>
    <w:rsid w:val="001F2BE5"/>
    <w:rsid w:val="001F2C23"/>
    <w:rsid w:val="001F33AD"/>
    <w:rsid w:val="001F4B31"/>
    <w:rsid w:val="001F4B50"/>
    <w:rsid w:val="001F4D23"/>
    <w:rsid w:val="001F4E3D"/>
    <w:rsid w:val="001F55B7"/>
    <w:rsid w:val="001F5778"/>
    <w:rsid w:val="001F57EC"/>
    <w:rsid w:val="001F59F2"/>
    <w:rsid w:val="001F62E5"/>
    <w:rsid w:val="001F6386"/>
    <w:rsid w:val="001F6637"/>
    <w:rsid w:val="001F663D"/>
    <w:rsid w:val="001F7487"/>
    <w:rsid w:val="001F7736"/>
    <w:rsid w:val="001F7853"/>
    <w:rsid w:val="001F7AFE"/>
    <w:rsid w:val="001F7FC2"/>
    <w:rsid w:val="00200982"/>
    <w:rsid w:val="00200C5E"/>
    <w:rsid w:val="00200EE3"/>
    <w:rsid w:val="00201A17"/>
    <w:rsid w:val="0020207E"/>
    <w:rsid w:val="0020238B"/>
    <w:rsid w:val="00202793"/>
    <w:rsid w:val="00202A80"/>
    <w:rsid w:val="0020341C"/>
    <w:rsid w:val="00203BD1"/>
    <w:rsid w:val="00203D01"/>
    <w:rsid w:val="00203E5C"/>
    <w:rsid w:val="00204103"/>
    <w:rsid w:val="002041D9"/>
    <w:rsid w:val="002041E5"/>
    <w:rsid w:val="00204C84"/>
    <w:rsid w:val="0020533D"/>
    <w:rsid w:val="002053DD"/>
    <w:rsid w:val="00205596"/>
    <w:rsid w:val="00205963"/>
    <w:rsid w:val="00205F10"/>
    <w:rsid w:val="00206017"/>
    <w:rsid w:val="002062EE"/>
    <w:rsid w:val="0020636F"/>
    <w:rsid w:val="00206A97"/>
    <w:rsid w:val="00206B10"/>
    <w:rsid w:val="00207099"/>
    <w:rsid w:val="0020730E"/>
    <w:rsid w:val="002076D4"/>
    <w:rsid w:val="00207926"/>
    <w:rsid w:val="00207C66"/>
    <w:rsid w:val="00207DE0"/>
    <w:rsid w:val="00207F26"/>
    <w:rsid w:val="00210076"/>
    <w:rsid w:val="002103AD"/>
    <w:rsid w:val="002106DC"/>
    <w:rsid w:val="002107B8"/>
    <w:rsid w:val="00210F65"/>
    <w:rsid w:val="00210FDC"/>
    <w:rsid w:val="00211479"/>
    <w:rsid w:val="00211E4E"/>
    <w:rsid w:val="0021235C"/>
    <w:rsid w:val="00212439"/>
    <w:rsid w:val="0021248F"/>
    <w:rsid w:val="00212528"/>
    <w:rsid w:val="00212876"/>
    <w:rsid w:val="0021293C"/>
    <w:rsid w:val="00212CAD"/>
    <w:rsid w:val="00213011"/>
    <w:rsid w:val="002131FF"/>
    <w:rsid w:val="0021374F"/>
    <w:rsid w:val="0021392A"/>
    <w:rsid w:val="00213A0F"/>
    <w:rsid w:val="00213D04"/>
    <w:rsid w:val="00213DEE"/>
    <w:rsid w:val="002148D7"/>
    <w:rsid w:val="002148EB"/>
    <w:rsid w:val="002148F7"/>
    <w:rsid w:val="002149F7"/>
    <w:rsid w:val="00214C01"/>
    <w:rsid w:val="002156C5"/>
    <w:rsid w:val="0021586F"/>
    <w:rsid w:val="00216351"/>
    <w:rsid w:val="002169FF"/>
    <w:rsid w:val="00216DBA"/>
    <w:rsid w:val="00216EC1"/>
    <w:rsid w:val="0021702F"/>
    <w:rsid w:val="002170C6"/>
    <w:rsid w:val="002175BA"/>
    <w:rsid w:val="002179AE"/>
    <w:rsid w:val="00217B1A"/>
    <w:rsid w:val="00217C24"/>
    <w:rsid w:val="00217C91"/>
    <w:rsid w:val="00217FD4"/>
    <w:rsid w:val="002200DA"/>
    <w:rsid w:val="00220289"/>
    <w:rsid w:val="0022075E"/>
    <w:rsid w:val="00220A16"/>
    <w:rsid w:val="00220EE5"/>
    <w:rsid w:val="0022141F"/>
    <w:rsid w:val="00221AD1"/>
    <w:rsid w:val="00221D08"/>
    <w:rsid w:val="00222817"/>
    <w:rsid w:val="00222BFD"/>
    <w:rsid w:val="00223014"/>
    <w:rsid w:val="0022355C"/>
    <w:rsid w:val="002241EE"/>
    <w:rsid w:val="002246BC"/>
    <w:rsid w:val="00225AB8"/>
    <w:rsid w:val="00225BD2"/>
    <w:rsid w:val="00225C6F"/>
    <w:rsid w:val="00225CC5"/>
    <w:rsid w:val="00225F1E"/>
    <w:rsid w:val="002266E5"/>
    <w:rsid w:val="00226CA0"/>
    <w:rsid w:val="00226CD9"/>
    <w:rsid w:val="00226EB3"/>
    <w:rsid w:val="002270F5"/>
    <w:rsid w:val="002271E3"/>
    <w:rsid w:val="00227F49"/>
    <w:rsid w:val="00230077"/>
    <w:rsid w:val="0023022B"/>
    <w:rsid w:val="0023062C"/>
    <w:rsid w:val="00230726"/>
    <w:rsid w:val="002315C4"/>
    <w:rsid w:val="00231647"/>
    <w:rsid w:val="00231842"/>
    <w:rsid w:val="00231C9B"/>
    <w:rsid w:val="00231F1A"/>
    <w:rsid w:val="0023202D"/>
    <w:rsid w:val="002320A8"/>
    <w:rsid w:val="002321F9"/>
    <w:rsid w:val="002327A3"/>
    <w:rsid w:val="00232BD0"/>
    <w:rsid w:val="00232F5A"/>
    <w:rsid w:val="002332B1"/>
    <w:rsid w:val="00233426"/>
    <w:rsid w:val="002338D3"/>
    <w:rsid w:val="00233B4F"/>
    <w:rsid w:val="002348C6"/>
    <w:rsid w:val="00234A76"/>
    <w:rsid w:val="00234BB2"/>
    <w:rsid w:val="00234D2C"/>
    <w:rsid w:val="002351AF"/>
    <w:rsid w:val="002352AF"/>
    <w:rsid w:val="00235C13"/>
    <w:rsid w:val="00235CA0"/>
    <w:rsid w:val="00235CFC"/>
    <w:rsid w:val="002366B9"/>
    <w:rsid w:val="002366D2"/>
    <w:rsid w:val="00236B63"/>
    <w:rsid w:val="00236F72"/>
    <w:rsid w:val="00237198"/>
    <w:rsid w:val="002379E4"/>
    <w:rsid w:val="00237BD7"/>
    <w:rsid w:val="00240263"/>
    <w:rsid w:val="0024048B"/>
    <w:rsid w:val="002406B4"/>
    <w:rsid w:val="00240E3B"/>
    <w:rsid w:val="00241005"/>
    <w:rsid w:val="00241270"/>
    <w:rsid w:val="00241BB1"/>
    <w:rsid w:val="00241D37"/>
    <w:rsid w:val="00241E6D"/>
    <w:rsid w:val="00242064"/>
    <w:rsid w:val="002421A2"/>
    <w:rsid w:val="00242309"/>
    <w:rsid w:val="00242495"/>
    <w:rsid w:val="00242508"/>
    <w:rsid w:val="00242D8D"/>
    <w:rsid w:val="00242E3B"/>
    <w:rsid w:val="00243088"/>
    <w:rsid w:val="00243255"/>
    <w:rsid w:val="002435E1"/>
    <w:rsid w:val="002435FE"/>
    <w:rsid w:val="0024382C"/>
    <w:rsid w:val="002441E7"/>
    <w:rsid w:val="00244295"/>
    <w:rsid w:val="0024451D"/>
    <w:rsid w:val="00244645"/>
    <w:rsid w:val="0024473E"/>
    <w:rsid w:val="00244980"/>
    <w:rsid w:val="00244AAA"/>
    <w:rsid w:val="00244B5B"/>
    <w:rsid w:val="00244C61"/>
    <w:rsid w:val="002452B5"/>
    <w:rsid w:val="002460A6"/>
    <w:rsid w:val="00246C68"/>
    <w:rsid w:val="00246CE6"/>
    <w:rsid w:val="00246F65"/>
    <w:rsid w:val="0024752B"/>
    <w:rsid w:val="00250092"/>
    <w:rsid w:val="002501F5"/>
    <w:rsid w:val="00250358"/>
    <w:rsid w:val="002504C9"/>
    <w:rsid w:val="00250706"/>
    <w:rsid w:val="002511F9"/>
    <w:rsid w:val="002514E9"/>
    <w:rsid w:val="00251880"/>
    <w:rsid w:val="00251F90"/>
    <w:rsid w:val="002522A6"/>
    <w:rsid w:val="00252349"/>
    <w:rsid w:val="0025256A"/>
    <w:rsid w:val="002527C0"/>
    <w:rsid w:val="00253333"/>
    <w:rsid w:val="00253440"/>
    <w:rsid w:val="00253731"/>
    <w:rsid w:val="00253968"/>
    <w:rsid w:val="00253984"/>
    <w:rsid w:val="00253C44"/>
    <w:rsid w:val="00254449"/>
    <w:rsid w:val="002546D2"/>
    <w:rsid w:val="002547A8"/>
    <w:rsid w:val="002549E3"/>
    <w:rsid w:val="002550ED"/>
    <w:rsid w:val="0025594C"/>
    <w:rsid w:val="00255C4F"/>
    <w:rsid w:val="00255CAC"/>
    <w:rsid w:val="00256045"/>
    <w:rsid w:val="002563DB"/>
    <w:rsid w:val="00256565"/>
    <w:rsid w:val="00256769"/>
    <w:rsid w:val="00256890"/>
    <w:rsid w:val="00256DB3"/>
    <w:rsid w:val="00257074"/>
    <w:rsid w:val="002571AD"/>
    <w:rsid w:val="002573D1"/>
    <w:rsid w:val="00257480"/>
    <w:rsid w:val="0025756E"/>
    <w:rsid w:val="00257874"/>
    <w:rsid w:val="00260126"/>
    <w:rsid w:val="00260A82"/>
    <w:rsid w:val="00260C39"/>
    <w:rsid w:val="00260F89"/>
    <w:rsid w:val="002615E3"/>
    <w:rsid w:val="002617ED"/>
    <w:rsid w:val="0026216D"/>
    <w:rsid w:val="00262282"/>
    <w:rsid w:val="002623D4"/>
    <w:rsid w:val="0026241F"/>
    <w:rsid w:val="0026259E"/>
    <w:rsid w:val="00263CD8"/>
    <w:rsid w:val="00264041"/>
    <w:rsid w:val="0026451B"/>
    <w:rsid w:val="0026451E"/>
    <w:rsid w:val="002645F8"/>
    <w:rsid w:val="0026460B"/>
    <w:rsid w:val="002649B7"/>
    <w:rsid w:val="0026520F"/>
    <w:rsid w:val="0026528B"/>
    <w:rsid w:val="00265449"/>
    <w:rsid w:val="00265BA3"/>
    <w:rsid w:val="00265C41"/>
    <w:rsid w:val="00265C4E"/>
    <w:rsid w:val="00265DB4"/>
    <w:rsid w:val="00265E2A"/>
    <w:rsid w:val="00265EDE"/>
    <w:rsid w:val="00266140"/>
    <w:rsid w:val="0026658C"/>
    <w:rsid w:val="002666FD"/>
    <w:rsid w:val="00266881"/>
    <w:rsid w:val="00266A66"/>
    <w:rsid w:val="00266F0E"/>
    <w:rsid w:val="0026707F"/>
    <w:rsid w:val="00267E68"/>
    <w:rsid w:val="0027096B"/>
    <w:rsid w:val="00271081"/>
    <w:rsid w:val="00271166"/>
    <w:rsid w:val="00271589"/>
    <w:rsid w:val="00271609"/>
    <w:rsid w:val="00271963"/>
    <w:rsid w:val="00271AD0"/>
    <w:rsid w:val="00272072"/>
    <w:rsid w:val="00272545"/>
    <w:rsid w:val="00272882"/>
    <w:rsid w:val="0027297E"/>
    <w:rsid w:val="00272A6D"/>
    <w:rsid w:val="00272DBE"/>
    <w:rsid w:val="0027311E"/>
    <w:rsid w:val="002734F6"/>
    <w:rsid w:val="00273B84"/>
    <w:rsid w:val="00273EC4"/>
    <w:rsid w:val="0027445C"/>
    <w:rsid w:val="002746D0"/>
    <w:rsid w:val="00274753"/>
    <w:rsid w:val="00274CC7"/>
    <w:rsid w:val="00275047"/>
    <w:rsid w:val="00275118"/>
    <w:rsid w:val="0027538E"/>
    <w:rsid w:val="00275DF5"/>
    <w:rsid w:val="00276200"/>
    <w:rsid w:val="002763DC"/>
    <w:rsid w:val="002768D9"/>
    <w:rsid w:val="002777C4"/>
    <w:rsid w:val="00277FB2"/>
    <w:rsid w:val="002807F9"/>
    <w:rsid w:val="00280B04"/>
    <w:rsid w:val="00281055"/>
    <w:rsid w:val="0028162B"/>
    <w:rsid w:val="00281A3F"/>
    <w:rsid w:val="00282125"/>
    <w:rsid w:val="002827D8"/>
    <w:rsid w:val="00282846"/>
    <w:rsid w:val="0028296D"/>
    <w:rsid w:val="00282A08"/>
    <w:rsid w:val="00283327"/>
    <w:rsid w:val="00283B3C"/>
    <w:rsid w:val="00283E16"/>
    <w:rsid w:val="002844D7"/>
    <w:rsid w:val="0028467D"/>
    <w:rsid w:val="00284908"/>
    <w:rsid w:val="00284B00"/>
    <w:rsid w:val="00284F21"/>
    <w:rsid w:val="002850BC"/>
    <w:rsid w:val="002854A9"/>
    <w:rsid w:val="0028556D"/>
    <w:rsid w:val="00285807"/>
    <w:rsid w:val="00285D3A"/>
    <w:rsid w:val="00285FD9"/>
    <w:rsid w:val="00286271"/>
    <w:rsid w:val="00286373"/>
    <w:rsid w:val="0028639B"/>
    <w:rsid w:val="00286735"/>
    <w:rsid w:val="00286D6B"/>
    <w:rsid w:val="00286DAF"/>
    <w:rsid w:val="00287283"/>
    <w:rsid w:val="002904F5"/>
    <w:rsid w:val="00290584"/>
    <w:rsid w:val="00290B4E"/>
    <w:rsid w:val="00290DA9"/>
    <w:rsid w:val="002915BF"/>
    <w:rsid w:val="002926CB"/>
    <w:rsid w:val="002928A3"/>
    <w:rsid w:val="00292A9D"/>
    <w:rsid w:val="00292BE5"/>
    <w:rsid w:val="00292D53"/>
    <w:rsid w:val="00293740"/>
    <w:rsid w:val="002938A1"/>
    <w:rsid w:val="00293AEC"/>
    <w:rsid w:val="00294001"/>
    <w:rsid w:val="00294373"/>
    <w:rsid w:val="00294399"/>
    <w:rsid w:val="00294851"/>
    <w:rsid w:val="00294E83"/>
    <w:rsid w:val="00294F15"/>
    <w:rsid w:val="002951A6"/>
    <w:rsid w:val="00295777"/>
    <w:rsid w:val="002957AC"/>
    <w:rsid w:val="00295AFD"/>
    <w:rsid w:val="00296B24"/>
    <w:rsid w:val="00296BC8"/>
    <w:rsid w:val="002971FA"/>
    <w:rsid w:val="00297230"/>
    <w:rsid w:val="002975AC"/>
    <w:rsid w:val="0029779F"/>
    <w:rsid w:val="002A0757"/>
    <w:rsid w:val="002A0834"/>
    <w:rsid w:val="002A0D08"/>
    <w:rsid w:val="002A0D71"/>
    <w:rsid w:val="002A0E79"/>
    <w:rsid w:val="002A1487"/>
    <w:rsid w:val="002A1863"/>
    <w:rsid w:val="002A1881"/>
    <w:rsid w:val="002A1AFA"/>
    <w:rsid w:val="002A1C75"/>
    <w:rsid w:val="002A1E34"/>
    <w:rsid w:val="002A27FD"/>
    <w:rsid w:val="002A2E12"/>
    <w:rsid w:val="002A2EB3"/>
    <w:rsid w:val="002A3402"/>
    <w:rsid w:val="002A3475"/>
    <w:rsid w:val="002A34B7"/>
    <w:rsid w:val="002A3633"/>
    <w:rsid w:val="002A3D77"/>
    <w:rsid w:val="002A3E60"/>
    <w:rsid w:val="002A40F1"/>
    <w:rsid w:val="002A4199"/>
    <w:rsid w:val="002A42DA"/>
    <w:rsid w:val="002A476D"/>
    <w:rsid w:val="002A4C7A"/>
    <w:rsid w:val="002A4E89"/>
    <w:rsid w:val="002A50EF"/>
    <w:rsid w:val="002A51AC"/>
    <w:rsid w:val="002A5248"/>
    <w:rsid w:val="002A55F3"/>
    <w:rsid w:val="002A568E"/>
    <w:rsid w:val="002A56AA"/>
    <w:rsid w:val="002A59A2"/>
    <w:rsid w:val="002A6767"/>
    <w:rsid w:val="002A6B0D"/>
    <w:rsid w:val="002A71F8"/>
    <w:rsid w:val="002ACE3B"/>
    <w:rsid w:val="002B043D"/>
    <w:rsid w:val="002B0585"/>
    <w:rsid w:val="002B0746"/>
    <w:rsid w:val="002B075E"/>
    <w:rsid w:val="002B09B2"/>
    <w:rsid w:val="002B0CE4"/>
    <w:rsid w:val="002B13A4"/>
    <w:rsid w:val="002B190A"/>
    <w:rsid w:val="002B1A00"/>
    <w:rsid w:val="002B1C05"/>
    <w:rsid w:val="002B224C"/>
    <w:rsid w:val="002B2789"/>
    <w:rsid w:val="002B28A4"/>
    <w:rsid w:val="002B2FA7"/>
    <w:rsid w:val="002B3133"/>
    <w:rsid w:val="002B3240"/>
    <w:rsid w:val="002B39CA"/>
    <w:rsid w:val="002B3C89"/>
    <w:rsid w:val="002B4F38"/>
    <w:rsid w:val="002B50AF"/>
    <w:rsid w:val="002B5162"/>
    <w:rsid w:val="002B61C7"/>
    <w:rsid w:val="002B6327"/>
    <w:rsid w:val="002B6D35"/>
    <w:rsid w:val="002B7089"/>
    <w:rsid w:val="002B709B"/>
    <w:rsid w:val="002B7299"/>
    <w:rsid w:val="002B732E"/>
    <w:rsid w:val="002B786C"/>
    <w:rsid w:val="002B7877"/>
    <w:rsid w:val="002C0017"/>
    <w:rsid w:val="002C0021"/>
    <w:rsid w:val="002C0271"/>
    <w:rsid w:val="002C07C8"/>
    <w:rsid w:val="002C0CD4"/>
    <w:rsid w:val="002C10B1"/>
    <w:rsid w:val="002C1242"/>
    <w:rsid w:val="002C14CE"/>
    <w:rsid w:val="002C16D8"/>
    <w:rsid w:val="002C16FA"/>
    <w:rsid w:val="002C1CBB"/>
    <w:rsid w:val="002C2746"/>
    <w:rsid w:val="002C30B3"/>
    <w:rsid w:val="002C32DC"/>
    <w:rsid w:val="002C39C1"/>
    <w:rsid w:val="002C3BA8"/>
    <w:rsid w:val="002C3EAE"/>
    <w:rsid w:val="002C3FFF"/>
    <w:rsid w:val="002C4000"/>
    <w:rsid w:val="002C41B8"/>
    <w:rsid w:val="002C41CA"/>
    <w:rsid w:val="002C41D7"/>
    <w:rsid w:val="002C456C"/>
    <w:rsid w:val="002C457D"/>
    <w:rsid w:val="002C45BC"/>
    <w:rsid w:val="002C4972"/>
    <w:rsid w:val="002C4EF0"/>
    <w:rsid w:val="002C4F15"/>
    <w:rsid w:val="002C58A7"/>
    <w:rsid w:val="002C64F4"/>
    <w:rsid w:val="002C65C9"/>
    <w:rsid w:val="002C6608"/>
    <w:rsid w:val="002C66EA"/>
    <w:rsid w:val="002C69D3"/>
    <w:rsid w:val="002C7BD7"/>
    <w:rsid w:val="002D0196"/>
    <w:rsid w:val="002D07B8"/>
    <w:rsid w:val="002D1147"/>
    <w:rsid w:val="002D19FF"/>
    <w:rsid w:val="002D1C13"/>
    <w:rsid w:val="002D1E92"/>
    <w:rsid w:val="002D1F18"/>
    <w:rsid w:val="002D2165"/>
    <w:rsid w:val="002D23B0"/>
    <w:rsid w:val="002D253B"/>
    <w:rsid w:val="002D2982"/>
    <w:rsid w:val="002D3A2C"/>
    <w:rsid w:val="002D3BF0"/>
    <w:rsid w:val="002D3E1F"/>
    <w:rsid w:val="002D3F88"/>
    <w:rsid w:val="002D49B4"/>
    <w:rsid w:val="002D4A2A"/>
    <w:rsid w:val="002D5153"/>
    <w:rsid w:val="002D51E5"/>
    <w:rsid w:val="002D5EDA"/>
    <w:rsid w:val="002D5F20"/>
    <w:rsid w:val="002D5FF2"/>
    <w:rsid w:val="002D639F"/>
    <w:rsid w:val="002D68E6"/>
    <w:rsid w:val="002D6A19"/>
    <w:rsid w:val="002D71BF"/>
    <w:rsid w:val="002D749A"/>
    <w:rsid w:val="002D76BA"/>
    <w:rsid w:val="002E049B"/>
    <w:rsid w:val="002E05D0"/>
    <w:rsid w:val="002E0661"/>
    <w:rsid w:val="002E08F6"/>
    <w:rsid w:val="002E1B25"/>
    <w:rsid w:val="002E25B7"/>
    <w:rsid w:val="002E2A75"/>
    <w:rsid w:val="002E2B32"/>
    <w:rsid w:val="002E2C5E"/>
    <w:rsid w:val="002E2C8C"/>
    <w:rsid w:val="002E31E6"/>
    <w:rsid w:val="002E3254"/>
    <w:rsid w:val="002E4B7D"/>
    <w:rsid w:val="002E4BC4"/>
    <w:rsid w:val="002E4D2F"/>
    <w:rsid w:val="002E5061"/>
    <w:rsid w:val="002E51B3"/>
    <w:rsid w:val="002E5386"/>
    <w:rsid w:val="002E5B61"/>
    <w:rsid w:val="002E6FB2"/>
    <w:rsid w:val="002E76AE"/>
    <w:rsid w:val="002E76F7"/>
    <w:rsid w:val="002E7A02"/>
    <w:rsid w:val="002E7CE6"/>
    <w:rsid w:val="002E7D02"/>
    <w:rsid w:val="002E7FED"/>
    <w:rsid w:val="002F0783"/>
    <w:rsid w:val="002F08A3"/>
    <w:rsid w:val="002F0B75"/>
    <w:rsid w:val="002F0F08"/>
    <w:rsid w:val="002F10F4"/>
    <w:rsid w:val="002F1385"/>
    <w:rsid w:val="002F1432"/>
    <w:rsid w:val="002F1FFA"/>
    <w:rsid w:val="002F200D"/>
    <w:rsid w:val="002F2029"/>
    <w:rsid w:val="002F2691"/>
    <w:rsid w:val="002F2841"/>
    <w:rsid w:val="002F2B20"/>
    <w:rsid w:val="002F38BB"/>
    <w:rsid w:val="002F3A8A"/>
    <w:rsid w:val="002F408D"/>
    <w:rsid w:val="002F4105"/>
    <w:rsid w:val="002F42FF"/>
    <w:rsid w:val="002F4870"/>
    <w:rsid w:val="002F48C4"/>
    <w:rsid w:val="002F4B09"/>
    <w:rsid w:val="002F4FF3"/>
    <w:rsid w:val="002F531B"/>
    <w:rsid w:val="002F5433"/>
    <w:rsid w:val="002F5437"/>
    <w:rsid w:val="002F6503"/>
    <w:rsid w:val="002F6867"/>
    <w:rsid w:val="002F754A"/>
    <w:rsid w:val="002F78EB"/>
    <w:rsid w:val="002F7F14"/>
    <w:rsid w:val="00300815"/>
    <w:rsid w:val="00300839"/>
    <w:rsid w:val="0030092A"/>
    <w:rsid w:val="00300BD6"/>
    <w:rsid w:val="00300D23"/>
    <w:rsid w:val="003012E3"/>
    <w:rsid w:val="0030171F"/>
    <w:rsid w:val="0030173C"/>
    <w:rsid w:val="00301821"/>
    <w:rsid w:val="00301E1C"/>
    <w:rsid w:val="00302A3A"/>
    <w:rsid w:val="00302A3D"/>
    <w:rsid w:val="003030CD"/>
    <w:rsid w:val="00303173"/>
    <w:rsid w:val="00303550"/>
    <w:rsid w:val="0030373A"/>
    <w:rsid w:val="0030414E"/>
    <w:rsid w:val="003041E4"/>
    <w:rsid w:val="003042CE"/>
    <w:rsid w:val="00304719"/>
    <w:rsid w:val="00304E26"/>
    <w:rsid w:val="00304F5E"/>
    <w:rsid w:val="00304FA3"/>
    <w:rsid w:val="003052A3"/>
    <w:rsid w:val="003056F1"/>
    <w:rsid w:val="003057C7"/>
    <w:rsid w:val="003058FC"/>
    <w:rsid w:val="00305DA4"/>
    <w:rsid w:val="00305F78"/>
    <w:rsid w:val="003060D4"/>
    <w:rsid w:val="003063FB"/>
    <w:rsid w:val="003064FE"/>
    <w:rsid w:val="00306F74"/>
    <w:rsid w:val="00307382"/>
    <w:rsid w:val="00307607"/>
    <w:rsid w:val="0030782B"/>
    <w:rsid w:val="003078B4"/>
    <w:rsid w:val="00310178"/>
    <w:rsid w:val="003105BA"/>
    <w:rsid w:val="003109E7"/>
    <w:rsid w:val="00310F0C"/>
    <w:rsid w:val="003117F8"/>
    <w:rsid w:val="00311A56"/>
    <w:rsid w:val="0031243E"/>
    <w:rsid w:val="003125D5"/>
    <w:rsid w:val="00312700"/>
    <w:rsid w:val="003127E2"/>
    <w:rsid w:val="003130E2"/>
    <w:rsid w:val="00313531"/>
    <w:rsid w:val="003135DA"/>
    <w:rsid w:val="00313A6A"/>
    <w:rsid w:val="0031439F"/>
    <w:rsid w:val="00314477"/>
    <w:rsid w:val="00314483"/>
    <w:rsid w:val="003148FF"/>
    <w:rsid w:val="00314A09"/>
    <w:rsid w:val="00314A5E"/>
    <w:rsid w:val="00314E3F"/>
    <w:rsid w:val="00315073"/>
    <w:rsid w:val="00315145"/>
    <w:rsid w:val="00315C2E"/>
    <w:rsid w:val="00315C2F"/>
    <w:rsid w:val="00316813"/>
    <w:rsid w:val="003169EE"/>
    <w:rsid w:val="00316D5A"/>
    <w:rsid w:val="00316D98"/>
    <w:rsid w:val="0031710F"/>
    <w:rsid w:val="00317A7F"/>
    <w:rsid w:val="00317D9A"/>
    <w:rsid w:val="003206D7"/>
    <w:rsid w:val="003206E9"/>
    <w:rsid w:val="003208B3"/>
    <w:rsid w:val="0032093E"/>
    <w:rsid w:val="00320D35"/>
    <w:rsid w:val="00321167"/>
    <w:rsid w:val="0032135E"/>
    <w:rsid w:val="00321F4F"/>
    <w:rsid w:val="003231CB"/>
    <w:rsid w:val="003232DF"/>
    <w:rsid w:val="003235F7"/>
    <w:rsid w:val="003236C8"/>
    <w:rsid w:val="0032397D"/>
    <w:rsid w:val="00323C35"/>
    <w:rsid w:val="00323C3C"/>
    <w:rsid w:val="00323C79"/>
    <w:rsid w:val="00323DEB"/>
    <w:rsid w:val="003250D0"/>
    <w:rsid w:val="003256E6"/>
    <w:rsid w:val="0032581B"/>
    <w:rsid w:val="00325E2A"/>
    <w:rsid w:val="00326357"/>
    <w:rsid w:val="0032678D"/>
    <w:rsid w:val="00326BDD"/>
    <w:rsid w:val="00327330"/>
    <w:rsid w:val="00327861"/>
    <w:rsid w:val="00327AA5"/>
    <w:rsid w:val="00327C17"/>
    <w:rsid w:val="00327D45"/>
    <w:rsid w:val="00330B8F"/>
    <w:rsid w:val="003315B4"/>
    <w:rsid w:val="00332B2D"/>
    <w:rsid w:val="00332EDD"/>
    <w:rsid w:val="00333057"/>
    <w:rsid w:val="0033310D"/>
    <w:rsid w:val="00333155"/>
    <w:rsid w:val="00333599"/>
    <w:rsid w:val="003339E1"/>
    <w:rsid w:val="00333C9E"/>
    <w:rsid w:val="00333E3C"/>
    <w:rsid w:val="00334BAF"/>
    <w:rsid w:val="00334CC8"/>
    <w:rsid w:val="003350D4"/>
    <w:rsid w:val="003352CD"/>
    <w:rsid w:val="003358BE"/>
    <w:rsid w:val="00335970"/>
    <w:rsid w:val="0033601F"/>
    <w:rsid w:val="00336108"/>
    <w:rsid w:val="00336307"/>
    <w:rsid w:val="00336AA7"/>
    <w:rsid w:val="00336F90"/>
    <w:rsid w:val="003375D5"/>
    <w:rsid w:val="0034043C"/>
    <w:rsid w:val="003409D3"/>
    <w:rsid w:val="00340D05"/>
    <w:rsid w:val="00340F64"/>
    <w:rsid w:val="00341083"/>
    <w:rsid w:val="0034112B"/>
    <w:rsid w:val="0034167F"/>
    <w:rsid w:val="00342C00"/>
    <w:rsid w:val="00342C7C"/>
    <w:rsid w:val="00342CF5"/>
    <w:rsid w:val="00343626"/>
    <w:rsid w:val="00343917"/>
    <w:rsid w:val="00343984"/>
    <w:rsid w:val="00343B10"/>
    <w:rsid w:val="00343F73"/>
    <w:rsid w:val="0034431E"/>
    <w:rsid w:val="00344692"/>
    <w:rsid w:val="00344861"/>
    <w:rsid w:val="003448C2"/>
    <w:rsid w:val="0034498F"/>
    <w:rsid w:val="00344ADE"/>
    <w:rsid w:val="00344AED"/>
    <w:rsid w:val="00344E6F"/>
    <w:rsid w:val="00344EF5"/>
    <w:rsid w:val="003456CC"/>
    <w:rsid w:val="00345AB0"/>
    <w:rsid w:val="00345D17"/>
    <w:rsid w:val="00345D8E"/>
    <w:rsid w:val="00346049"/>
    <w:rsid w:val="0034608A"/>
    <w:rsid w:val="0034662D"/>
    <w:rsid w:val="003467E1"/>
    <w:rsid w:val="0034689B"/>
    <w:rsid w:val="00346C01"/>
    <w:rsid w:val="00346D74"/>
    <w:rsid w:val="00346E22"/>
    <w:rsid w:val="00347D75"/>
    <w:rsid w:val="003501B8"/>
    <w:rsid w:val="0035021A"/>
    <w:rsid w:val="0035041D"/>
    <w:rsid w:val="003505E0"/>
    <w:rsid w:val="003506DB"/>
    <w:rsid w:val="003509AA"/>
    <w:rsid w:val="00350E76"/>
    <w:rsid w:val="003512A2"/>
    <w:rsid w:val="003512B3"/>
    <w:rsid w:val="003518B2"/>
    <w:rsid w:val="00351978"/>
    <w:rsid w:val="00351C12"/>
    <w:rsid w:val="00351F9C"/>
    <w:rsid w:val="0035233C"/>
    <w:rsid w:val="003526BC"/>
    <w:rsid w:val="003527CA"/>
    <w:rsid w:val="00352D33"/>
    <w:rsid w:val="00353111"/>
    <w:rsid w:val="00353403"/>
    <w:rsid w:val="00353673"/>
    <w:rsid w:val="00353D23"/>
    <w:rsid w:val="00354020"/>
    <w:rsid w:val="00354337"/>
    <w:rsid w:val="00354711"/>
    <w:rsid w:val="00354964"/>
    <w:rsid w:val="003549BE"/>
    <w:rsid w:val="00354A9C"/>
    <w:rsid w:val="00354FB1"/>
    <w:rsid w:val="00355699"/>
    <w:rsid w:val="0035594E"/>
    <w:rsid w:val="00355BD3"/>
    <w:rsid w:val="003567CC"/>
    <w:rsid w:val="0035692F"/>
    <w:rsid w:val="00356B98"/>
    <w:rsid w:val="00356F4F"/>
    <w:rsid w:val="00356FB7"/>
    <w:rsid w:val="00357D85"/>
    <w:rsid w:val="00357E35"/>
    <w:rsid w:val="00357E8E"/>
    <w:rsid w:val="00360017"/>
    <w:rsid w:val="003605BB"/>
    <w:rsid w:val="003612EA"/>
    <w:rsid w:val="00361407"/>
    <w:rsid w:val="00361522"/>
    <w:rsid w:val="00362249"/>
    <w:rsid w:val="00362336"/>
    <w:rsid w:val="00362366"/>
    <w:rsid w:val="003623D2"/>
    <w:rsid w:val="00362573"/>
    <w:rsid w:val="003625F0"/>
    <w:rsid w:val="00362822"/>
    <w:rsid w:val="00362CD7"/>
    <w:rsid w:val="00362F0D"/>
    <w:rsid w:val="00362F50"/>
    <w:rsid w:val="00363476"/>
    <w:rsid w:val="00363819"/>
    <w:rsid w:val="00363889"/>
    <w:rsid w:val="00363D1A"/>
    <w:rsid w:val="00363F93"/>
    <w:rsid w:val="00363FAE"/>
    <w:rsid w:val="003640BD"/>
    <w:rsid w:val="0036416A"/>
    <w:rsid w:val="003642DA"/>
    <w:rsid w:val="00364A60"/>
    <w:rsid w:val="00365BB9"/>
    <w:rsid w:val="00365E6C"/>
    <w:rsid w:val="00366590"/>
    <w:rsid w:val="00366BFB"/>
    <w:rsid w:val="00366FAB"/>
    <w:rsid w:val="00367718"/>
    <w:rsid w:val="003678ED"/>
    <w:rsid w:val="00367CA9"/>
    <w:rsid w:val="003705CA"/>
    <w:rsid w:val="00370C82"/>
    <w:rsid w:val="00370D02"/>
    <w:rsid w:val="00371513"/>
    <w:rsid w:val="00371979"/>
    <w:rsid w:val="00371BBB"/>
    <w:rsid w:val="003721EE"/>
    <w:rsid w:val="00372B45"/>
    <w:rsid w:val="00372B97"/>
    <w:rsid w:val="00372EB5"/>
    <w:rsid w:val="00373549"/>
    <w:rsid w:val="003735FA"/>
    <w:rsid w:val="003743E1"/>
    <w:rsid w:val="00374552"/>
    <w:rsid w:val="0037455F"/>
    <w:rsid w:val="00374BEE"/>
    <w:rsid w:val="00375221"/>
    <w:rsid w:val="00375972"/>
    <w:rsid w:val="00375AA4"/>
    <w:rsid w:val="00375F5C"/>
    <w:rsid w:val="00376302"/>
    <w:rsid w:val="00376408"/>
    <w:rsid w:val="00376858"/>
    <w:rsid w:val="00376C8C"/>
    <w:rsid w:val="00376E21"/>
    <w:rsid w:val="00377086"/>
    <w:rsid w:val="00377159"/>
    <w:rsid w:val="00377486"/>
    <w:rsid w:val="00377C65"/>
    <w:rsid w:val="00377FDA"/>
    <w:rsid w:val="0038000B"/>
    <w:rsid w:val="00380AF3"/>
    <w:rsid w:val="00380D08"/>
    <w:rsid w:val="003810A0"/>
    <w:rsid w:val="00381CCD"/>
    <w:rsid w:val="00382802"/>
    <w:rsid w:val="0038289E"/>
    <w:rsid w:val="00382BC5"/>
    <w:rsid w:val="00383421"/>
    <w:rsid w:val="00383823"/>
    <w:rsid w:val="00383CC8"/>
    <w:rsid w:val="00383D27"/>
    <w:rsid w:val="003844FB"/>
    <w:rsid w:val="00384F9E"/>
    <w:rsid w:val="00385384"/>
    <w:rsid w:val="00386004"/>
    <w:rsid w:val="003863B7"/>
    <w:rsid w:val="0038661F"/>
    <w:rsid w:val="003875DE"/>
    <w:rsid w:val="00387A91"/>
    <w:rsid w:val="0039033F"/>
    <w:rsid w:val="00390405"/>
    <w:rsid w:val="00390AC8"/>
    <w:rsid w:val="003912BF"/>
    <w:rsid w:val="00391882"/>
    <w:rsid w:val="00391CC6"/>
    <w:rsid w:val="00392497"/>
    <w:rsid w:val="003928C0"/>
    <w:rsid w:val="00392A22"/>
    <w:rsid w:val="00392DF6"/>
    <w:rsid w:val="003939CE"/>
    <w:rsid w:val="00394174"/>
    <w:rsid w:val="003943CF"/>
    <w:rsid w:val="003943FE"/>
    <w:rsid w:val="003946A9"/>
    <w:rsid w:val="003948C1"/>
    <w:rsid w:val="00394A5C"/>
    <w:rsid w:val="00395367"/>
    <w:rsid w:val="003953C6"/>
    <w:rsid w:val="003957E7"/>
    <w:rsid w:val="0039586F"/>
    <w:rsid w:val="00395A80"/>
    <w:rsid w:val="00395DC6"/>
    <w:rsid w:val="00395DE5"/>
    <w:rsid w:val="00396143"/>
    <w:rsid w:val="00396273"/>
    <w:rsid w:val="00396C75"/>
    <w:rsid w:val="00397022"/>
    <w:rsid w:val="0039717A"/>
    <w:rsid w:val="003973ED"/>
    <w:rsid w:val="00397AE8"/>
    <w:rsid w:val="00397B74"/>
    <w:rsid w:val="00397D74"/>
    <w:rsid w:val="00397E59"/>
    <w:rsid w:val="00397FD7"/>
    <w:rsid w:val="003A00DD"/>
    <w:rsid w:val="003A0AC8"/>
    <w:rsid w:val="003A0AD8"/>
    <w:rsid w:val="003A1178"/>
    <w:rsid w:val="003A15C0"/>
    <w:rsid w:val="003A169D"/>
    <w:rsid w:val="003A16F4"/>
    <w:rsid w:val="003A18C5"/>
    <w:rsid w:val="003A1C62"/>
    <w:rsid w:val="003A1E6A"/>
    <w:rsid w:val="003A1F4F"/>
    <w:rsid w:val="003A231E"/>
    <w:rsid w:val="003A2572"/>
    <w:rsid w:val="003A2612"/>
    <w:rsid w:val="003A26BF"/>
    <w:rsid w:val="003A2A25"/>
    <w:rsid w:val="003A2FB6"/>
    <w:rsid w:val="003A30B0"/>
    <w:rsid w:val="003A334B"/>
    <w:rsid w:val="003A3574"/>
    <w:rsid w:val="003A3849"/>
    <w:rsid w:val="003A3C85"/>
    <w:rsid w:val="003A4519"/>
    <w:rsid w:val="003A484D"/>
    <w:rsid w:val="003A4B32"/>
    <w:rsid w:val="003A4CF5"/>
    <w:rsid w:val="003A5422"/>
    <w:rsid w:val="003A5B89"/>
    <w:rsid w:val="003A5F68"/>
    <w:rsid w:val="003A6B41"/>
    <w:rsid w:val="003A6BBB"/>
    <w:rsid w:val="003B01BE"/>
    <w:rsid w:val="003B0E58"/>
    <w:rsid w:val="003B126E"/>
    <w:rsid w:val="003B1311"/>
    <w:rsid w:val="003B15CA"/>
    <w:rsid w:val="003B16A6"/>
    <w:rsid w:val="003B185F"/>
    <w:rsid w:val="003B20B7"/>
    <w:rsid w:val="003B20E9"/>
    <w:rsid w:val="003B2269"/>
    <w:rsid w:val="003B2514"/>
    <w:rsid w:val="003B3013"/>
    <w:rsid w:val="003B3463"/>
    <w:rsid w:val="003B35EE"/>
    <w:rsid w:val="003B3898"/>
    <w:rsid w:val="003B417A"/>
    <w:rsid w:val="003B422C"/>
    <w:rsid w:val="003B4234"/>
    <w:rsid w:val="003B46F0"/>
    <w:rsid w:val="003B4D16"/>
    <w:rsid w:val="003B522B"/>
    <w:rsid w:val="003B5443"/>
    <w:rsid w:val="003B5C9A"/>
    <w:rsid w:val="003B5D13"/>
    <w:rsid w:val="003B6E96"/>
    <w:rsid w:val="003B732F"/>
    <w:rsid w:val="003B798E"/>
    <w:rsid w:val="003C0D59"/>
    <w:rsid w:val="003C1121"/>
    <w:rsid w:val="003C127D"/>
    <w:rsid w:val="003C127F"/>
    <w:rsid w:val="003C192F"/>
    <w:rsid w:val="003C19C5"/>
    <w:rsid w:val="003C19E3"/>
    <w:rsid w:val="003C1B1C"/>
    <w:rsid w:val="003C1B8D"/>
    <w:rsid w:val="003C23B2"/>
    <w:rsid w:val="003C2899"/>
    <w:rsid w:val="003C2A7F"/>
    <w:rsid w:val="003C358A"/>
    <w:rsid w:val="003C3AF0"/>
    <w:rsid w:val="003C3B54"/>
    <w:rsid w:val="003C4282"/>
    <w:rsid w:val="003C42C5"/>
    <w:rsid w:val="003C4485"/>
    <w:rsid w:val="003C4BA5"/>
    <w:rsid w:val="003C4C14"/>
    <w:rsid w:val="003C4C42"/>
    <w:rsid w:val="003C559C"/>
    <w:rsid w:val="003C59BE"/>
    <w:rsid w:val="003C5F41"/>
    <w:rsid w:val="003C6753"/>
    <w:rsid w:val="003C67DC"/>
    <w:rsid w:val="003C68F2"/>
    <w:rsid w:val="003C6AE0"/>
    <w:rsid w:val="003C6C05"/>
    <w:rsid w:val="003C6C6F"/>
    <w:rsid w:val="003C6D61"/>
    <w:rsid w:val="003C6E82"/>
    <w:rsid w:val="003C717F"/>
    <w:rsid w:val="003C7C5B"/>
    <w:rsid w:val="003C7EAD"/>
    <w:rsid w:val="003D09B0"/>
    <w:rsid w:val="003D0A00"/>
    <w:rsid w:val="003D0AAC"/>
    <w:rsid w:val="003D1908"/>
    <w:rsid w:val="003D1A30"/>
    <w:rsid w:val="003D1A7E"/>
    <w:rsid w:val="003D1B89"/>
    <w:rsid w:val="003D2166"/>
    <w:rsid w:val="003D231D"/>
    <w:rsid w:val="003D2535"/>
    <w:rsid w:val="003D2CB3"/>
    <w:rsid w:val="003D337A"/>
    <w:rsid w:val="003D3874"/>
    <w:rsid w:val="003D3D5E"/>
    <w:rsid w:val="003D3E58"/>
    <w:rsid w:val="003D3FC4"/>
    <w:rsid w:val="003D4080"/>
    <w:rsid w:val="003D4534"/>
    <w:rsid w:val="003D48F8"/>
    <w:rsid w:val="003D51DB"/>
    <w:rsid w:val="003D5729"/>
    <w:rsid w:val="003D57C3"/>
    <w:rsid w:val="003D5C35"/>
    <w:rsid w:val="003D5D6A"/>
    <w:rsid w:val="003D5DD9"/>
    <w:rsid w:val="003D5E67"/>
    <w:rsid w:val="003D7768"/>
    <w:rsid w:val="003D7E95"/>
    <w:rsid w:val="003D7FA6"/>
    <w:rsid w:val="003E0134"/>
    <w:rsid w:val="003E05CB"/>
    <w:rsid w:val="003E06F0"/>
    <w:rsid w:val="003E0B5B"/>
    <w:rsid w:val="003E0C9E"/>
    <w:rsid w:val="003E15AA"/>
    <w:rsid w:val="003E18CD"/>
    <w:rsid w:val="003E2C9B"/>
    <w:rsid w:val="003E2E93"/>
    <w:rsid w:val="003E2EE2"/>
    <w:rsid w:val="003E31B6"/>
    <w:rsid w:val="003E352C"/>
    <w:rsid w:val="003E41C9"/>
    <w:rsid w:val="003E4777"/>
    <w:rsid w:val="003E49B7"/>
    <w:rsid w:val="003E4F24"/>
    <w:rsid w:val="003E4FA3"/>
    <w:rsid w:val="003E57D1"/>
    <w:rsid w:val="003E585F"/>
    <w:rsid w:val="003E5A3F"/>
    <w:rsid w:val="003E5B38"/>
    <w:rsid w:val="003E5CAD"/>
    <w:rsid w:val="003E5F22"/>
    <w:rsid w:val="003E5FE7"/>
    <w:rsid w:val="003E65B7"/>
    <w:rsid w:val="003E68E1"/>
    <w:rsid w:val="003E6B2A"/>
    <w:rsid w:val="003E6B8D"/>
    <w:rsid w:val="003E6C7D"/>
    <w:rsid w:val="003E6CA7"/>
    <w:rsid w:val="003E6CB4"/>
    <w:rsid w:val="003E6E78"/>
    <w:rsid w:val="003E73F1"/>
    <w:rsid w:val="003E7407"/>
    <w:rsid w:val="003E75FE"/>
    <w:rsid w:val="003E7994"/>
    <w:rsid w:val="003F0103"/>
    <w:rsid w:val="003F03B5"/>
    <w:rsid w:val="003F0595"/>
    <w:rsid w:val="003F0624"/>
    <w:rsid w:val="003F062C"/>
    <w:rsid w:val="003F07D7"/>
    <w:rsid w:val="003F0DE6"/>
    <w:rsid w:val="003F1155"/>
    <w:rsid w:val="003F199F"/>
    <w:rsid w:val="003F1A6C"/>
    <w:rsid w:val="003F1B5F"/>
    <w:rsid w:val="003F2E25"/>
    <w:rsid w:val="003F315B"/>
    <w:rsid w:val="003F3215"/>
    <w:rsid w:val="003F3225"/>
    <w:rsid w:val="003F3539"/>
    <w:rsid w:val="003F3717"/>
    <w:rsid w:val="003F3828"/>
    <w:rsid w:val="003F3884"/>
    <w:rsid w:val="003F3AD5"/>
    <w:rsid w:val="003F409E"/>
    <w:rsid w:val="003F45DC"/>
    <w:rsid w:val="003F4C2F"/>
    <w:rsid w:val="003F4D27"/>
    <w:rsid w:val="003F4E90"/>
    <w:rsid w:val="003F4EDD"/>
    <w:rsid w:val="003F530D"/>
    <w:rsid w:val="003F533F"/>
    <w:rsid w:val="003F56BC"/>
    <w:rsid w:val="003F5B0A"/>
    <w:rsid w:val="003F5B2E"/>
    <w:rsid w:val="003F5DE5"/>
    <w:rsid w:val="003F6159"/>
    <w:rsid w:val="003F657C"/>
    <w:rsid w:val="003F71E9"/>
    <w:rsid w:val="003F73FA"/>
    <w:rsid w:val="003F7B57"/>
    <w:rsid w:val="003F7C33"/>
    <w:rsid w:val="004009B1"/>
    <w:rsid w:val="00400B67"/>
    <w:rsid w:val="00400D19"/>
    <w:rsid w:val="004010C7"/>
    <w:rsid w:val="0040113E"/>
    <w:rsid w:val="00401D7A"/>
    <w:rsid w:val="00402265"/>
    <w:rsid w:val="00402384"/>
    <w:rsid w:val="00402578"/>
    <w:rsid w:val="00402CD7"/>
    <w:rsid w:val="00402F9C"/>
    <w:rsid w:val="0040318C"/>
    <w:rsid w:val="004032DC"/>
    <w:rsid w:val="00403774"/>
    <w:rsid w:val="004039DD"/>
    <w:rsid w:val="00404363"/>
    <w:rsid w:val="00404499"/>
    <w:rsid w:val="00404BD5"/>
    <w:rsid w:val="00404D4E"/>
    <w:rsid w:val="00405ECC"/>
    <w:rsid w:val="00405FA4"/>
    <w:rsid w:val="0040613A"/>
    <w:rsid w:val="00406178"/>
    <w:rsid w:val="00406771"/>
    <w:rsid w:val="00406D4E"/>
    <w:rsid w:val="00406DEF"/>
    <w:rsid w:val="00406E46"/>
    <w:rsid w:val="00406E93"/>
    <w:rsid w:val="00407281"/>
    <w:rsid w:val="00407352"/>
    <w:rsid w:val="004073E5"/>
    <w:rsid w:val="0040745E"/>
    <w:rsid w:val="00407731"/>
    <w:rsid w:val="00407976"/>
    <w:rsid w:val="00410364"/>
    <w:rsid w:val="004110E6"/>
    <w:rsid w:val="00411120"/>
    <w:rsid w:val="0041129C"/>
    <w:rsid w:val="0041139F"/>
    <w:rsid w:val="004114F4"/>
    <w:rsid w:val="00411EB1"/>
    <w:rsid w:val="004120EF"/>
    <w:rsid w:val="004121F9"/>
    <w:rsid w:val="004122C5"/>
    <w:rsid w:val="004125C0"/>
    <w:rsid w:val="00412F8E"/>
    <w:rsid w:val="0041371A"/>
    <w:rsid w:val="00413785"/>
    <w:rsid w:val="00413814"/>
    <w:rsid w:val="0041384B"/>
    <w:rsid w:val="00413AE1"/>
    <w:rsid w:val="00413E56"/>
    <w:rsid w:val="00413EEB"/>
    <w:rsid w:val="00413EF4"/>
    <w:rsid w:val="00414C14"/>
    <w:rsid w:val="00414C65"/>
    <w:rsid w:val="00415850"/>
    <w:rsid w:val="00415C03"/>
    <w:rsid w:val="00415C54"/>
    <w:rsid w:val="00415CB9"/>
    <w:rsid w:val="004163B4"/>
    <w:rsid w:val="00416578"/>
    <w:rsid w:val="00416850"/>
    <w:rsid w:val="004168FB"/>
    <w:rsid w:val="0041690C"/>
    <w:rsid w:val="004175AC"/>
    <w:rsid w:val="0041780D"/>
    <w:rsid w:val="00417A10"/>
    <w:rsid w:val="00417F84"/>
    <w:rsid w:val="00420450"/>
    <w:rsid w:val="004205A9"/>
    <w:rsid w:val="00420679"/>
    <w:rsid w:val="00420D08"/>
    <w:rsid w:val="00420F85"/>
    <w:rsid w:val="004211E5"/>
    <w:rsid w:val="00421462"/>
    <w:rsid w:val="00421480"/>
    <w:rsid w:val="00421834"/>
    <w:rsid w:val="004221F0"/>
    <w:rsid w:val="004225B2"/>
    <w:rsid w:val="004225E0"/>
    <w:rsid w:val="0042277F"/>
    <w:rsid w:val="0042294B"/>
    <w:rsid w:val="004232AB"/>
    <w:rsid w:val="0042403E"/>
    <w:rsid w:val="00424108"/>
    <w:rsid w:val="0042456D"/>
    <w:rsid w:val="0042476D"/>
    <w:rsid w:val="0042478B"/>
    <w:rsid w:val="00424DAF"/>
    <w:rsid w:val="004253AD"/>
    <w:rsid w:val="004253C4"/>
    <w:rsid w:val="0042552C"/>
    <w:rsid w:val="004257FD"/>
    <w:rsid w:val="00425C0E"/>
    <w:rsid w:val="00426255"/>
    <w:rsid w:val="00426AB1"/>
    <w:rsid w:val="00426D62"/>
    <w:rsid w:val="00426ED6"/>
    <w:rsid w:val="004271EE"/>
    <w:rsid w:val="0042762E"/>
    <w:rsid w:val="00427B82"/>
    <w:rsid w:val="004300DB"/>
    <w:rsid w:val="00430393"/>
    <w:rsid w:val="00430A49"/>
    <w:rsid w:val="00430CEF"/>
    <w:rsid w:val="004313DD"/>
    <w:rsid w:val="004313DE"/>
    <w:rsid w:val="00431629"/>
    <w:rsid w:val="00431A64"/>
    <w:rsid w:val="00431D08"/>
    <w:rsid w:val="00432013"/>
    <w:rsid w:val="00432606"/>
    <w:rsid w:val="0043275F"/>
    <w:rsid w:val="00432857"/>
    <w:rsid w:val="00432B53"/>
    <w:rsid w:val="00432DA8"/>
    <w:rsid w:val="004332B8"/>
    <w:rsid w:val="00433E0E"/>
    <w:rsid w:val="0043456F"/>
    <w:rsid w:val="0043460D"/>
    <w:rsid w:val="00434891"/>
    <w:rsid w:val="00434FDA"/>
    <w:rsid w:val="004352B8"/>
    <w:rsid w:val="00435315"/>
    <w:rsid w:val="0043541F"/>
    <w:rsid w:val="0043550A"/>
    <w:rsid w:val="0043569B"/>
    <w:rsid w:val="00435E50"/>
    <w:rsid w:val="00436247"/>
    <w:rsid w:val="0043699C"/>
    <w:rsid w:val="0043727A"/>
    <w:rsid w:val="004376F9"/>
    <w:rsid w:val="00437E71"/>
    <w:rsid w:val="0044013A"/>
    <w:rsid w:val="00440419"/>
    <w:rsid w:val="00440586"/>
    <w:rsid w:val="004414AD"/>
    <w:rsid w:val="00441818"/>
    <w:rsid w:val="00441834"/>
    <w:rsid w:val="004419DF"/>
    <w:rsid w:val="004419FB"/>
    <w:rsid w:val="00441E08"/>
    <w:rsid w:val="00441E4F"/>
    <w:rsid w:val="0044242B"/>
    <w:rsid w:val="00442F94"/>
    <w:rsid w:val="0044336A"/>
    <w:rsid w:val="00443596"/>
    <w:rsid w:val="00443734"/>
    <w:rsid w:val="00443CA3"/>
    <w:rsid w:val="00443D09"/>
    <w:rsid w:val="0044422A"/>
    <w:rsid w:val="004444C3"/>
    <w:rsid w:val="00444897"/>
    <w:rsid w:val="004449A9"/>
    <w:rsid w:val="004452B0"/>
    <w:rsid w:val="00445418"/>
    <w:rsid w:val="0044577B"/>
    <w:rsid w:val="0044611F"/>
    <w:rsid w:val="00447229"/>
    <w:rsid w:val="00447532"/>
    <w:rsid w:val="00447576"/>
    <w:rsid w:val="00447A65"/>
    <w:rsid w:val="004500EA"/>
    <w:rsid w:val="004511D6"/>
    <w:rsid w:val="00451495"/>
    <w:rsid w:val="00451552"/>
    <w:rsid w:val="00451C99"/>
    <w:rsid w:val="00451D64"/>
    <w:rsid w:val="004520D6"/>
    <w:rsid w:val="00452174"/>
    <w:rsid w:val="0045295B"/>
    <w:rsid w:val="004531B5"/>
    <w:rsid w:val="004534FE"/>
    <w:rsid w:val="0045353B"/>
    <w:rsid w:val="004547E8"/>
    <w:rsid w:val="00454A93"/>
    <w:rsid w:val="00454F92"/>
    <w:rsid w:val="004551B7"/>
    <w:rsid w:val="00455270"/>
    <w:rsid w:val="00455277"/>
    <w:rsid w:val="0045579E"/>
    <w:rsid w:val="004558AC"/>
    <w:rsid w:val="00456281"/>
    <w:rsid w:val="004562B6"/>
    <w:rsid w:val="004565E6"/>
    <w:rsid w:val="004567AB"/>
    <w:rsid w:val="00456862"/>
    <w:rsid w:val="00456E35"/>
    <w:rsid w:val="00456E88"/>
    <w:rsid w:val="004570E1"/>
    <w:rsid w:val="00457122"/>
    <w:rsid w:val="00457340"/>
    <w:rsid w:val="004578C9"/>
    <w:rsid w:val="004578CC"/>
    <w:rsid w:val="00457AD6"/>
    <w:rsid w:val="00460355"/>
    <w:rsid w:val="0046080A"/>
    <w:rsid w:val="004609CB"/>
    <w:rsid w:val="00460F07"/>
    <w:rsid w:val="0046161D"/>
    <w:rsid w:val="004618B4"/>
    <w:rsid w:val="0046192B"/>
    <w:rsid w:val="00461DFF"/>
    <w:rsid w:val="00462171"/>
    <w:rsid w:val="00462312"/>
    <w:rsid w:val="0046234C"/>
    <w:rsid w:val="0046303B"/>
    <w:rsid w:val="00463331"/>
    <w:rsid w:val="0046420E"/>
    <w:rsid w:val="004643AF"/>
    <w:rsid w:val="0046461E"/>
    <w:rsid w:val="00464A21"/>
    <w:rsid w:val="00464BD6"/>
    <w:rsid w:val="00464EAA"/>
    <w:rsid w:val="004654C3"/>
    <w:rsid w:val="00465983"/>
    <w:rsid w:val="00465C46"/>
    <w:rsid w:val="00465EEB"/>
    <w:rsid w:val="00466353"/>
    <w:rsid w:val="00466735"/>
    <w:rsid w:val="00466FF6"/>
    <w:rsid w:val="004672CC"/>
    <w:rsid w:val="00467551"/>
    <w:rsid w:val="00467710"/>
    <w:rsid w:val="004702D2"/>
    <w:rsid w:val="004703FF"/>
    <w:rsid w:val="00470DD5"/>
    <w:rsid w:val="00471292"/>
    <w:rsid w:val="004716AA"/>
    <w:rsid w:val="00471C33"/>
    <w:rsid w:val="00471D8F"/>
    <w:rsid w:val="00471DF0"/>
    <w:rsid w:val="00471EA6"/>
    <w:rsid w:val="00471EE3"/>
    <w:rsid w:val="004728DD"/>
    <w:rsid w:val="00472A18"/>
    <w:rsid w:val="00472C92"/>
    <w:rsid w:val="00472E35"/>
    <w:rsid w:val="0047305A"/>
    <w:rsid w:val="004731E0"/>
    <w:rsid w:val="00473B95"/>
    <w:rsid w:val="00474211"/>
    <w:rsid w:val="0047475A"/>
    <w:rsid w:val="004749F4"/>
    <w:rsid w:val="00474C1D"/>
    <w:rsid w:val="00474E29"/>
    <w:rsid w:val="00475182"/>
    <w:rsid w:val="004752DC"/>
    <w:rsid w:val="004759EC"/>
    <w:rsid w:val="00476278"/>
    <w:rsid w:val="0047688D"/>
    <w:rsid w:val="004768A1"/>
    <w:rsid w:val="004774C5"/>
    <w:rsid w:val="0047759B"/>
    <w:rsid w:val="0047792A"/>
    <w:rsid w:val="00477CA2"/>
    <w:rsid w:val="00477FAA"/>
    <w:rsid w:val="0048009F"/>
    <w:rsid w:val="004801EC"/>
    <w:rsid w:val="00480B9F"/>
    <w:rsid w:val="00480DA7"/>
    <w:rsid w:val="00480E32"/>
    <w:rsid w:val="0048147F"/>
    <w:rsid w:val="0048197A"/>
    <w:rsid w:val="004819D1"/>
    <w:rsid w:val="004819FF"/>
    <w:rsid w:val="00481B8A"/>
    <w:rsid w:val="00481E36"/>
    <w:rsid w:val="004820B0"/>
    <w:rsid w:val="004820D7"/>
    <w:rsid w:val="00482153"/>
    <w:rsid w:val="004821B9"/>
    <w:rsid w:val="00482303"/>
    <w:rsid w:val="0048237A"/>
    <w:rsid w:val="0048267A"/>
    <w:rsid w:val="004828FA"/>
    <w:rsid w:val="0048291D"/>
    <w:rsid w:val="00482A39"/>
    <w:rsid w:val="00482A87"/>
    <w:rsid w:val="00482C9E"/>
    <w:rsid w:val="00482CAB"/>
    <w:rsid w:val="00482D7F"/>
    <w:rsid w:val="00483249"/>
    <w:rsid w:val="0048379E"/>
    <w:rsid w:val="00483811"/>
    <w:rsid w:val="00483EB6"/>
    <w:rsid w:val="004844EA"/>
    <w:rsid w:val="00484CFA"/>
    <w:rsid w:val="00484E6E"/>
    <w:rsid w:val="004855AA"/>
    <w:rsid w:val="00485F32"/>
    <w:rsid w:val="0048642E"/>
    <w:rsid w:val="0048736F"/>
    <w:rsid w:val="00487451"/>
    <w:rsid w:val="004875EE"/>
    <w:rsid w:val="0048777E"/>
    <w:rsid w:val="00487AC5"/>
    <w:rsid w:val="00487C22"/>
    <w:rsid w:val="00490077"/>
    <w:rsid w:val="004900F4"/>
    <w:rsid w:val="00490188"/>
    <w:rsid w:val="00490542"/>
    <w:rsid w:val="00490605"/>
    <w:rsid w:val="00490934"/>
    <w:rsid w:val="00490E89"/>
    <w:rsid w:val="00490FAE"/>
    <w:rsid w:val="00491071"/>
    <w:rsid w:val="004910C9"/>
    <w:rsid w:val="0049194C"/>
    <w:rsid w:val="00491D44"/>
    <w:rsid w:val="004920B3"/>
    <w:rsid w:val="0049235F"/>
    <w:rsid w:val="004923CD"/>
    <w:rsid w:val="004924E6"/>
    <w:rsid w:val="004926A7"/>
    <w:rsid w:val="00492E05"/>
    <w:rsid w:val="004932F1"/>
    <w:rsid w:val="0049331D"/>
    <w:rsid w:val="00493488"/>
    <w:rsid w:val="00493534"/>
    <w:rsid w:val="0049358B"/>
    <w:rsid w:val="00493D38"/>
    <w:rsid w:val="00494057"/>
    <w:rsid w:val="00494589"/>
    <w:rsid w:val="00494845"/>
    <w:rsid w:val="00494903"/>
    <w:rsid w:val="004949BD"/>
    <w:rsid w:val="00494A45"/>
    <w:rsid w:val="00494E36"/>
    <w:rsid w:val="00494F52"/>
    <w:rsid w:val="0049607E"/>
    <w:rsid w:val="004963F0"/>
    <w:rsid w:val="0049653A"/>
    <w:rsid w:val="0049722E"/>
    <w:rsid w:val="0049732E"/>
    <w:rsid w:val="004976E8"/>
    <w:rsid w:val="00497729"/>
    <w:rsid w:val="00497842"/>
    <w:rsid w:val="00497BA1"/>
    <w:rsid w:val="00497EEE"/>
    <w:rsid w:val="004A0055"/>
    <w:rsid w:val="004A03A5"/>
    <w:rsid w:val="004A04AE"/>
    <w:rsid w:val="004A04F0"/>
    <w:rsid w:val="004A0609"/>
    <w:rsid w:val="004A0CEB"/>
    <w:rsid w:val="004A0D6E"/>
    <w:rsid w:val="004A118D"/>
    <w:rsid w:val="004A1777"/>
    <w:rsid w:val="004A1A95"/>
    <w:rsid w:val="004A2603"/>
    <w:rsid w:val="004A291F"/>
    <w:rsid w:val="004A2FD2"/>
    <w:rsid w:val="004A3178"/>
    <w:rsid w:val="004A340F"/>
    <w:rsid w:val="004A345A"/>
    <w:rsid w:val="004A3AB5"/>
    <w:rsid w:val="004A3EC4"/>
    <w:rsid w:val="004A4129"/>
    <w:rsid w:val="004A4247"/>
    <w:rsid w:val="004A47AE"/>
    <w:rsid w:val="004A484C"/>
    <w:rsid w:val="004A4C2A"/>
    <w:rsid w:val="004A4C96"/>
    <w:rsid w:val="004A4E1C"/>
    <w:rsid w:val="004A52B6"/>
    <w:rsid w:val="004A6003"/>
    <w:rsid w:val="004A6120"/>
    <w:rsid w:val="004A6568"/>
    <w:rsid w:val="004A67C4"/>
    <w:rsid w:val="004A6A2E"/>
    <w:rsid w:val="004A6F22"/>
    <w:rsid w:val="004A7100"/>
    <w:rsid w:val="004A7601"/>
    <w:rsid w:val="004A77C8"/>
    <w:rsid w:val="004A78C8"/>
    <w:rsid w:val="004A7B1D"/>
    <w:rsid w:val="004A7CD7"/>
    <w:rsid w:val="004B00C1"/>
    <w:rsid w:val="004B08F6"/>
    <w:rsid w:val="004B0C10"/>
    <w:rsid w:val="004B0C3C"/>
    <w:rsid w:val="004B0E88"/>
    <w:rsid w:val="004B16DA"/>
    <w:rsid w:val="004B1AE7"/>
    <w:rsid w:val="004B2123"/>
    <w:rsid w:val="004B2895"/>
    <w:rsid w:val="004B2924"/>
    <w:rsid w:val="004B2B10"/>
    <w:rsid w:val="004B2FB2"/>
    <w:rsid w:val="004B3068"/>
    <w:rsid w:val="004B3396"/>
    <w:rsid w:val="004B501E"/>
    <w:rsid w:val="004B54C4"/>
    <w:rsid w:val="004B581C"/>
    <w:rsid w:val="004B58A5"/>
    <w:rsid w:val="004B58F5"/>
    <w:rsid w:val="004B598F"/>
    <w:rsid w:val="004B5B49"/>
    <w:rsid w:val="004B6424"/>
    <w:rsid w:val="004B6810"/>
    <w:rsid w:val="004B6B50"/>
    <w:rsid w:val="004B6D12"/>
    <w:rsid w:val="004B6D7E"/>
    <w:rsid w:val="004B6E74"/>
    <w:rsid w:val="004B6E8F"/>
    <w:rsid w:val="004B7111"/>
    <w:rsid w:val="004B7393"/>
    <w:rsid w:val="004B7479"/>
    <w:rsid w:val="004B75B7"/>
    <w:rsid w:val="004B7A81"/>
    <w:rsid w:val="004C01D3"/>
    <w:rsid w:val="004C0271"/>
    <w:rsid w:val="004C0359"/>
    <w:rsid w:val="004C058B"/>
    <w:rsid w:val="004C0774"/>
    <w:rsid w:val="004C0FBA"/>
    <w:rsid w:val="004C0FBF"/>
    <w:rsid w:val="004C14B1"/>
    <w:rsid w:val="004C18C4"/>
    <w:rsid w:val="004C1C73"/>
    <w:rsid w:val="004C1FA0"/>
    <w:rsid w:val="004C2458"/>
    <w:rsid w:val="004C2792"/>
    <w:rsid w:val="004C2C1A"/>
    <w:rsid w:val="004C2D83"/>
    <w:rsid w:val="004C2E80"/>
    <w:rsid w:val="004C328F"/>
    <w:rsid w:val="004C3551"/>
    <w:rsid w:val="004C3763"/>
    <w:rsid w:val="004C3AD1"/>
    <w:rsid w:val="004C3EEC"/>
    <w:rsid w:val="004C4A8D"/>
    <w:rsid w:val="004C4B11"/>
    <w:rsid w:val="004C4EBF"/>
    <w:rsid w:val="004C50DC"/>
    <w:rsid w:val="004C6236"/>
    <w:rsid w:val="004C635D"/>
    <w:rsid w:val="004C6643"/>
    <w:rsid w:val="004C6E79"/>
    <w:rsid w:val="004C751F"/>
    <w:rsid w:val="004C756C"/>
    <w:rsid w:val="004C756D"/>
    <w:rsid w:val="004C7D55"/>
    <w:rsid w:val="004C7D62"/>
    <w:rsid w:val="004C7F77"/>
    <w:rsid w:val="004D074B"/>
    <w:rsid w:val="004D07D0"/>
    <w:rsid w:val="004D0883"/>
    <w:rsid w:val="004D0B78"/>
    <w:rsid w:val="004D157B"/>
    <w:rsid w:val="004D19DD"/>
    <w:rsid w:val="004D1C5C"/>
    <w:rsid w:val="004D1DD1"/>
    <w:rsid w:val="004D228A"/>
    <w:rsid w:val="004D2317"/>
    <w:rsid w:val="004D2350"/>
    <w:rsid w:val="004D23B5"/>
    <w:rsid w:val="004D24B3"/>
    <w:rsid w:val="004D2A43"/>
    <w:rsid w:val="004D2F12"/>
    <w:rsid w:val="004D316C"/>
    <w:rsid w:val="004D36FB"/>
    <w:rsid w:val="004D3B7A"/>
    <w:rsid w:val="004D3F61"/>
    <w:rsid w:val="004D3FB6"/>
    <w:rsid w:val="004D48CC"/>
    <w:rsid w:val="004D4CDE"/>
    <w:rsid w:val="004D4E68"/>
    <w:rsid w:val="004D4EE7"/>
    <w:rsid w:val="004D524C"/>
    <w:rsid w:val="004D572B"/>
    <w:rsid w:val="004D5846"/>
    <w:rsid w:val="004D5AEC"/>
    <w:rsid w:val="004D605C"/>
    <w:rsid w:val="004D60F4"/>
    <w:rsid w:val="004D6288"/>
    <w:rsid w:val="004D657A"/>
    <w:rsid w:val="004D6A52"/>
    <w:rsid w:val="004D6B69"/>
    <w:rsid w:val="004D6E73"/>
    <w:rsid w:val="004D78B7"/>
    <w:rsid w:val="004D7AA9"/>
    <w:rsid w:val="004D7D3C"/>
    <w:rsid w:val="004D7F46"/>
    <w:rsid w:val="004E00C1"/>
    <w:rsid w:val="004E01B7"/>
    <w:rsid w:val="004E13D5"/>
    <w:rsid w:val="004E1929"/>
    <w:rsid w:val="004E1A61"/>
    <w:rsid w:val="004E1C9B"/>
    <w:rsid w:val="004E2090"/>
    <w:rsid w:val="004E234D"/>
    <w:rsid w:val="004E2F9A"/>
    <w:rsid w:val="004E36A2"/>
    <w:rsid w:val="004E394E"/>
    <w:rsid w:val="004E47D9"/>
    <w:rsid w:val="004E4A11"/>
    <w:rsid w:val="004E4C96"/>
    <w:rsid w:val="004E4CF2"/>
    <w:rsid w:val="004E4D8B"/>
    <w:rsid w:val="004E4F4A"/>
    <w:rsid w:val="004E4FCE"/>
    <w:rsid w:val="004E5236"/>
    <w:rsid w:val="004E5A32"/>
    <w:rsid w:val="004E5BAC"/>
    <w:rsid w:val="004E6180"/>
    <w:rsid w:val="004E65FB"/>
    <w:rsid w:val="004E74AF"/>
    <w:rsid w:val="004E79A3"/>
    <w:rsid w:val="004E7D68"/>
    <w:rsid w:val="004E7E15"/>
    <w:rsid w:val="004F0C4E"/>
    <w:rsid w:val="004F1184"/>
    <w:rsid w:val="004F15D5"/>
    <w:rsid w:val="004F1BC1"/>
    <w:rsid w:val="004F1D30"/>
    <w:rsid w:val="004F2243"/>
    <w:rsid w:val="004F25AC"/>
    <w:rsid w:val="004F2B46"/>
    <w:rsid w:val="004F2F53"/>
    <w:rsid w:val="004F31D8"/>
    <w:rsid w:val="004F3310"/>
    <w:rsid w:val="004F372E"/>
    <w:rsid w:val="004F37F9"/>
    <w:rsid w:val="004F3F1E"/>
    <w:rsid w:val="004F473D"/>
    <w:rsid w:val="004F4E07"/>
    <w:rsid w:val="004F5031"/>
    <w:rsid w:val="004F558E"/>
    <w:rsid w:val="004F58AA"/>
    <w:rsid w:val="004F5D4E"/>
    <w:rsid w:val="004F5EB0"/>
    <w:rsid w:val="004F6087"/>
    <w:rsid w:val="004F6403"/>
    <w:rsid w:val="004F64F7"/>
    <w:rsid w:val="004F66A3"/>
    <w:rsid w:val="004F6825"/>
    <w:rsid w:val="004F69C5"/>
    <w:rsid w:val="004F73E2"/>
    <w:rsid w:val="004F77B2"/>
    <w:rsid w:val="004F7913"/>
    <w:rsid w:val="004F796A"/>
    <w:rsid w:val="00500284"/>
    <w:rsid w:val="00500A2E"/>
    <w:rsid w:val="00500F8B"/>
    <w:rsid w:val="00501037"/>
    <w:rsid w:val="0050163F"/>
    <w:rsid w:val="005018A3"/>
    <w:rsid w:val="00501F6F"/>
    <w:rsid w:val="00501FE1"/>
    <w:rsid w:val="005023E3"/>
    <w:rsid w:val="00502686"/>
    <w:rsid w:val="005028EF"/>
    <w:rsid w:val="00503B6D"/>
    <w:rsid w:val="00503B9C"/>
    <w:rsid w:val="00503EE0"/>
    <w:rsid w:val="005041A6"/>
    <w:rsid w:val="00504733"/>
    <w:rsid w:val="00504C85"/>
    <w:rsid w:val="00504E29"/>
    <w:rsid w:val="00504EB3"/>
    <w:rsid w:val="00504FF4"/>
    <w:rsid w:val="0050510C"/>
    <w:rsid w:val="00505365"/>
    <w:rsid w:val="0050561D"/>
    <w:rsid w:val="00505727"/>
    <w:rsid w:val="00506183"/>
    <w:rsid w:val="005062A6"/>
    <w:rsid w:val="005062AE"/>
    <w:rsid w:val="00506E31"/>
    <w:rsid w:val="00506E9D"/>
    <w:rsid w:val="00506FEE"/>
    <w:rsid w:val="00507780"/>
    <w:rsid w:val="005079CD"/>
    <w:rsid w:val="00510091"/>
    <w:rsid w:val="005103C6"/>
    <w:rsid w:val="00510C23"/>
    <w:rsid w:val="00510D4B"/>
    <w:rsid w:val="00510E2F"/>
    <w:rsid w:val="0051133D"/>
    <w:rsid w:val="0051162F"/>
    <w:rsid w:val="005118D4"/>
    <w:rsid w:val="00511D23"/>
    <w:rsid w:val="005122BB"/>
    <w:rsid w:val="005124E1"/>
    <w:rsid w:val="00512756"/>
    <w:rsid w:val="00512E4A"/>
    <w:rsid w:val="00513169"/>
    <w:rsid w:val="00513198"/>
    <w:rsid w:val="00513383"/>
    <w:rsid w:val="00513556"/>
    <w:rsid w:val="00513940"/>
    <w:rsid w:val="0051442E"/>
    <w:rsid w:val="00514B28"/>
    <w:rsid w:val="00514FE5"/>
    <w:rsid w:val="005154B1"/>
    <w:rsid w:val="0051606E"/>
    <w:rsid w:val="0051635D"/>
    <w:rsid w:val="005163F3"/>
    <w:rsid w:val="005163FF"/>
    <w:rsid w:val="00516599"/>
    <w:rsid w:val="005168E6"/>
    <w:rsid w:val="00516A73"/>
    <w:rsid w:val="00516EA8"/>
    <w:rsid w:val="0051738A"/>
    <w:rsid w:val="005173EF"/>
    <w:rsid w:val="0051747D"/>
    <w:rsid w:val="00517AC5"/>
    <w:rsid w:val="00517B67"/>
    <w:rsid w:val="005200B7"/>
    <w:rsid w:val="005204CC"/>
    <w:rsid w:val="00520915"/>
    <w:rsid w:val="00520A4E"/>
    <w:rsid w:val="00520A88"/>
    <w:rsid w:val="0052148D"/>
    <w:rsid w:val="005215B6"/>
    <w:rsid w:val="0052163E"/>
    <w:rsid w:val="00521BA0"/>
    <w:rsid w:val="005224A6"/>
    <w:rsid w:val="00522542"/>
    <w:rsid w:val="0052256B"/>
    <w:rsid w:val="00522621"/>
    <w:rsid w:val="00522721"/>
    <w:rsid w:val="005228DE"/>
    <w:rsid w:val="0052299F"/>
    <w:rsid w:val="005236F4"/>
    <w:rsid w:val="00523890"/>
    <w:rsid w:val="00523A23"/>
    <w:rsid w:val="00524037"/>
    <w:rsid w:val="005243AE"/>
    <w:rsid w:val="005243C8"/>
    <w:rsid w:val="00524814"/>
    <w:rsid w:val="00524E3C"/>
    <w:rsid w:val="00525361"/>
    <w:rsid w:val="00525625"/>
    <w:rsid w:val="00525B37"/>
    <w:rsid w:val="00525D36"/>
    <w:rsid w:val="0052635C"/>
    <w:rsid w:val="00526575"/>
    <w:rsid w:val="00526B08"/>
    <w:rsid w:val="00526B64"/>
    <w:rsid w:val="00526BEE"/>
    <w:rsid w:val="00527692"/>
    <w:rsid w:val="00527A91"/>
    <w:rsid w:val="005307A2"/>
    <w:rsid w:val="0053138B"/>
    <w:rsid w:val="005313E8"/>
    <w:rsid w:val="00531A1A"/>
    <w:rsid w:val="00531E50"/>
    <w:rsid w:val="0053266D"/>
    <w:rsid w:val="005326F4"/>
    <w:rsid w:val="00533261"/>
    <w:rsid w:val="00533A49"/>
    <w:rsid w:val="00533F4E"/>
    <w:rsid w:val="00534167"/>
    <w:rsid w:val="005344D3"/>
    <w:rsid w:val="0053476D"/>
    <w:rsid w:val="005347A8"/>
    <w:rsid w:val="0053488D"/>
    <w:rsid w:val="00534AC8"/>
    <w:rsid w:val="00534FA3"/>
    <w:rsid w:val="005355B4"/>
    <w:rsid w:val="0053589F"/>
    <w:rsid w:val="00536B7C"/>
    <w:rsid w:val="00536D1E"/>
    <w:rsid w:val="00537080"/>
    <w:rsid w:val="00537801"/>
    <w:rsid w:val="00537873"/>
    <w:rsid w:val="00540C84"/>
    <w:rsid w:val="00541235"/>
    <w:rsid w:val="0054141F"/>
    <w:rsid w:val="005419CC"/>
    <w:rsid w:val="005420C1"/>
    <w:rsid w:val="00542119"/>
    <w:rsid w:val="005424A4"/>
    <w:rsid w:val="0054254E"/>
    <w:rsid w:val="005429C4"/>
    <w:rsid w:val="00542C6E"/>
    <w:rsid w:val="005430A4"/>
    <w:rsid w:val="005430E4"/>
    <w:rsid w:val="0054330B"/>
    <w:rsid w:val="005438C4"/>
    <w:rsid w:val="00543984"/>
    <w:rsid w:val="00543B75"/>
    <w:rsid w:val="00543F5B"/>
    <w:rsid w:val="00544972"/>
    <w:rsid w:val="00544A25"/>
    <w:rsid w:val="00544ED8"/>
    <w:rsid w:val="00545466"/>
    <w:rsid w:val="00545778"/>
    <w:rsid w:val="00545A6B"/>
    <w:rsid w:val="00545B99"/>
    <w:rsid w:val="00545EAB"/>
    <w:rsid w:val="00546096"/>
    <w:rsid w:val="00546196"/>
    <w:rsid w:val="005464EC"/>
    <w:rsid w:val="00546620"/>
    <w:rsid w:val="0054683B"/>
    <w:rsid w:val="00546888"/>
    <w:rsid w:val="00546990"/>
    <w:rsid w:val="00546E69"/>
    <w:rsid w:val="005470B1"/>
    <w:rsid w:val="0054791F"/>
    <w:rsid w:val="00547A12"/>
    <w:rsid w:val="00547B29"/>
    <w:rsid w:val="00547C13"/>
    <w:rsid w:val="00547F76"/>
    <w:rsid w:val="00550A32"/>
    <w:rsid w:val="00550AA9"/>
    <w:rsid w:val="00550EDB"/>
    <w:rsid w:val="005511F3"/>
    <w:rsid w:val="00551451"/>
    <w:rsid w:val="005515AD"/>
    <w:rsid w:val="0055161D"/>
    <w:rsid w:val="00551DC5"/>
    <w:rsid w:val="00551F37"/>
    <w:rsid w:val="00552161"/>
    <w:rsid w:val="0055269B"/>
    <w:rsid w:val="00552D4B"/>
    <w:rsid w:val="00552FBB"/>
    <w:rsid w:val="00552FCD"/>
    <w:rsid w:val="0055317A"/>
    <w:rsid w:val="0055352C"/>
    <w:rsid w:val="00553569"/>
    <w:rsid w:val="00553CFA"/>
    <w:rsid w:val="00554050"/>
    <w:rsid w:val="00554D17"/>
    <w:rsid w:val="00554D53"/>
    <w:rsid w:val="00554ED4"/>
    <w:rsid w:val="00555037"/>
    <w:rsid w:val="0055533E"/>
    <w:rsid w:val="00555D72"/>
    <w:rsid w:val="00555FE4"/>
    <w:rsid w:val="005564C6"/>
    <w:rsid w:val="0055666B"/>
    <w:rsid w:val="005568CD"/>
    <w:rsid w:val="00556BA7"/>
    <w:rsid w:val="00556CF5"/>
    <w:rsid w:val="00556E07"/>
    <w:rsid w:val="00556F30"/>
    <w:rsid w:val="0055713D"/>
    <w:rsid w:val="0055733F"/>
    <w:rsid w:val="0055745F"/>
    <w:rsid w:val="0055775E"/>
    <w:rsid w:val="00557A0B"/>
    <w:rsid w:val="00557C8C"/>
    <w:rsid w:val="00557DFA"/>
    <w:rsid w:val="005601ED"/>
    <w:rsid w:val="00560703"/>
    <w:rsid w:val="00560EE9"/>
    <w:rsid w:val="00561291"/>
    <w:rsid w:val="00561475"/>
    <w:rsid w:val="0056195C"/>
    <w:rsid w:val="00561D15"/>
    <w:rsid w:val="00561F54"/>
    <w:rsid w:val="005621D7"/>
    <w:rsid w:val="00562255"/>
    <w:rsid w:val="005622A1"/>
    <w:rsid w:val="005623DD"/>
    <w:rsid w:val="00562E30"/>
    <w:rsid w:val="0056333E"/>
    <w:rsid w:val="00563376"/>
    <w:rsid w:val="005635AA"/>
    <w:rsid w:val="0056360F"/>
    <w:rsid w:val="00563C0A"/>
    <w:rsid w:val="005640B0"/>
    <w:rsid w:val="0056435C"/>
    <w:rsid w:val="00564804"/>
    <w:rsid w:val="00564991"/>
    <w:rsid w:val="00565360"/>
    <w:rsid w:val="00565676"/>
    <w:rsid w:val="00565718"/>
    <w:rsid w:val="00565870"/>
    <w:rsid w:val="00565BD7"/>
    <w:rsid w:val="005661C3"/>
    <w:rsid w:val="005663C0"/>
    <w:rsid w:val="0056668B"/>
    <w:rsid w:val="005670A8"/>
    <w:rsid w:val="00567185"/>
    <w:rsid w:val="0056799E"/>
    <w:rsid w:val="00567A13"/>
    <w:rsid w:val="00567B69"/>
    <w:rsid w:val="00567D0E"/>
    <w:rsid w:val="00570097"/>
    <w:rsid w:val="00570995"/>
    <w:rsid w:val="0057145F"/>
    <w:rsid w:val="005715E3"/>
    <w:rsid w:val="00572054"/>
    <w:rsid w:val="00572522"/>
    <w:rsid w:val="0057289C"/>
    <w:rsid w:val="005733B2"/>
    <w:rsid w:val="0057343D"/>
    <w:rsid w:val="00573BD1"/>
    <w:rsid w:val="00573C69"/>
    <w:rsid w:val="00574772"/>
    <w:rsid w:val="00574B7E"/>
    <w:rsid w:val="00574DEC"/>
    <w:rsid w:val="0057532B"/>
    <w:rsid w:val="005758FA"/>
    <w:rsid w:val="005759D9"/>
    <w:rsid w:val="00575D84"/>
    <w:rsid w:val="00575D96"/>
    <w:rsid w:val="00576511"/>
    <w:rsid w:val="0057655B"/>
    <w:rsid w:val="005767F2"/>
    <w:rsid w:val="00576BF5"/>
    <w:rsid w:val="00576C13"/>
    <w:rsid w:val="005776C0"/>
    <w:rsid w:val="00577758"/>
    <w:rsid w:val="005779DA"/>
    <w:rsid w:val="00577A05"/>
    <w:rsid w:val="005801D8"/>
    <w:rsid w:val="005808A6"/>
    <w:rsid w:val="00580955"/>
    <w:rsid w:val="00580A40"/>
    <w:rsid w:val="00580A96"/>
    <w:rsid w:val="00580D4A"/>
    <w:rsid w:val="00581071"/>
    <w:rsid w:val="005810AF"/>
    <w:rsid w:val="00581246"/>
    <w:rsid w:val="005814C9"/>
    <w:rsid w:val="00581859"/>
    <w:rsid w:val="005819C8"/>
    <w:rsid w:val="00581AAA"/>
    <w:rsid w:val="005820F5"/>
    <w:rsid w:val="0058264B"/>
    <w:rsid w:val="005827A6"/>
    <w:rsid w:val="00582B4C"/>
    <w:rsid w:val="00583CF9"/>
    <w:rsid w:val="00583E0B"/>
    <w:rsid w:val="005848D7"/>
    <w:rsid w:val="0058496C"/>
    <w:rsid w:val="00584ACB"/>
    <w:rsid w:val="00584C76"/>
    <w:rsid w:val="00584EA7"/>
    <w:rsid w:val="00585126"/>
    <w:rsid w:val="005854D3"/>
    <w:rsid w:val="00585A37"/>
    <w:rsid w:val="00585E1C"/>
    <w:rsid w:val="005861B2"/>
    <w:rsid w:val="005862E3"/>
    <w:rsid w:val="005865AC"/>
    <w:rsid w:val="00586BF9"/>
    <w:rsid w:val="00586D21"/>
    <w:rsid w:val="00586D77"/>
    <w:rsid w:val="00587547"/>
    <w:rsid w:val="00590549"/>
    <w:rsid w:val="00590AB0"/>
    <w:rsid w:val="005910B9"/>
    <w:rsid w:val="00591361"/>
    <w:rsid w:val="005913D4"/>
    <w:rsid w:val="00591605"/>
    <w:rsid w:val="00591715"/>
    <w:rsid w:val="00591AE2"/>
    <w:rsid w:val="00591D20"/>
    <w:rsid w:val="00592A06"/>
    <w:rsid w:val="00592E08"/>
    <w:rsid w:val="00592F9B"/>
    <w:rsid w:val="005931ED"/>
    <w:rsid w:val="00593294"/>
    <w:rsid w:val="005935B9"/>
    <w:rsid w:val="00593805"/>
    <w:rsid w:val="0059392E"/>
    <w:rsid w:val="00593BD9"/>
    <w:rsid w:val="00593EA5"/>
    <w:rsid w:val="0059477F"/>
    <w:rsid w:val="00594B5A"/>
    <w:rsid w:val="00595087"/>
    <w:rsid w:val="00595448"/>
    <w:rsid w:val="0059571A"/>
    <w:rsid w:val="0059601A"/>
    <w:rsid w:val="005962A2"/>
    <w:rsid w:val="005964D8"/>
    <w:rsid w:val="00596614"/>
    <w:rsid w:val="00596A92"/>
    <w:rsid w:val="00596AC5"/>
    <w:rsid w:val="00597242"/>
    <w:rsid w:val="005974B6"/>
    <w:rsid w:val="00597E14"/>
    <w:rsid w:val="005A01E1"/>
    <w:rsid w:val="005A0D68"/>
    <w:rsid w:val="005A156C"/>
    <w:rsid w:val="005A178C"/>
    <w:rsid w:val="005A1D2B"/>
    <w:rsid w:val="005A1EB9"/>
    <w:rsid w:val="005A1F46"/>
    <w:rsid w:val="005A2463"/>
    <w:rsid w:val="005A24BB"/>
    <w:rsid w:val="005A28EF"/>
    <w:rsid w:val="005A2DDD"/>
    <w:rsid w:val="005A2E94"/>
    <w:rsid w:val="005A3197"/>
    <w:rsid w:val="005A398F"/>
    <w:rsid w:val="005A3FBF"/>
    <w:rsid w:val="005A4368"/>
    <w:rsid w:val="005A4805"/>
    <w:rsid w:val="005A4DDA"/>
    <w:rsid w:val="005A53ED"/>
    <w:rsid w:val="005A55FA"/>
    <w:rsid w:val="005A5623"/>
    <w:rsid w:val="005A61DB"/>
    <w:rsid w:val="005A65C8"/>
    <w:rsid w:val="005A698F"/>
    <w:rsid w:val="005A69EB"/>
    <w:rsid w:val="005A7315"/>
    <w:rsid w:val="005A735B"/>
    <w:rsid w:val="005A76F3"/>
    <w:rsid w:val="005A7B71"/>
    <w:rsid w:val="005A7C8C"/>
    <w:rsid w:val="005B09CD"/>
    <w:rsid w:val="005B0A56"/>
    <w:rsid w:val="005B0B21"/>
    <w:rsid w:val="005B141D"/>
    <w:rsid w:val="005B1826"/>
    <w:rsid w:val="005B1A02"/>
    <w:rsid w:val="005B1EAD"/>
    <w:rsid w:val="005B2127"/>
    <w:rsid w:val="005B2A87"/>
    <w:rsid w:val="005B2AFC"/>
    <w:rsid w:val="005B36F3"/>
    <w:rsid w:val="005B382B"/>
    <w:rsid w:val="005B3F65"/>
    <w:rsid w:val="005B3F69"/>
    <w:rsid w:val="005B424A"/>
    <w:rsid w:val="005B4542"/>
    <w:rsid w:val="005B4621"/>
    <w:rsid w:val="005B4863"/>
    <w:rsid w:val="005B4F61"/>
    <w:rsid w:val="005B5171"/>
    <w:rsid w:val="005B53D0"/>
    <w:rsid w:val="005B5641"/>
    <w:rsid w:val="005B5937"/>
    <w:rsid w:val="005B6176"/>
    <w:rsid w:val="005B6690"/>
    <w:rsid w:val="005B67D0"/>
    <w:rsid w:val="005B6A32"/>
    <w:rsid w:val="005B7B8E"/>
    <w:rsid w:val="005C0387"/>
    <w:rsid w:val="005C07BE"/>
    <w:rsid w:val="005C09F1"/>
    <w:rsid w:val="005C0ABF"/>
    <w:rsid w:val="005C1003"/>
    <w:rsid w:val="005C1138"/>
    <w:rsid w:val="005C11DB"/>
    <w:rsid w:val="005C1375"/>
    <w:rsid w:val="005C183A"/>
    <w:rsid w:val="005C2CF9"/>
    <w:rsid w:val="005C2E66"/>
    <w:rsid w:val="005C2F3B"/>
    <w:rsid w:val="005C332B"/>
    <w:rsid w:val="005C3435"/>
    <w:rsid w:val="005C34A1"/>
    <w:rsid w:val="005C34ED"/>
    <w:rsid w:val="005C35D0"/>
    <w:rsid w:val="005C37B2"/>
    <w:rsid w:val="005C427E"/>
    <w:rsid w:val="005C4C61"/>
    <w:rsid w:val="005C4C6E"/>
    <w:rsid w:val="005C4D44"/>
    <w:rsid w:val="005C4DD3"/>
    <w:rsid w:val="005C54E9"/>
    <w:rsid w:val="005C569C"/>
    <w:rsid w:val="005C5AA3"/>
    <w:rsid w:val="005C5DE2"/>
    <w:rsid w:val="005C5E7E"/>
    <w:rsid w:val="005C6159"/>
    <w:rsid w:val="005C628E"/>
    <w:rsid w:val="005C62F2"/>
    <w:rsid w:val="005C734E"/>
    <w:rsid w:val="005C7C97"/>
    <w:rsid w:val="005C7E49"/>
    <w:rsid w:val="005D0272"/>
    <w:rsid w:val="005D03BE"/>
    <w:rsid w:val="005D0EA5"/>
    <w:rsid w:val="005D10D5"/>
    <w:rsid w:val="005D1303"/>
    <w:rsid w:val="005D1783"/>
    <w:rsid w:val="005D1921"/>
    <w:rsid w:val="005D19EC"/>
    <w:rsid w:val="005D1CB0"/>
    <w:rsid w:val="005D1F74"/>
    <w:rsid w:val="005D2693"/>
    <w:rsid w:val="005D2989"/>
    <w:rsid w:val="005D2D5A"/>
    <w:rsid w:val="005D2D5C"/>
    <w:rsid w:val="005D2FBB"/>
    <w:rsid w:val="005D3725"/>
    <w:rsid w:val="005D4E24"/>
    <w:rsid w:val="005D4E8E"/>
    <w:rsid w:val="005D56D6"/>
    <w:rsid w:val="005D5D5E"/>
    <w:rsid w:val="005D6153"/>
    <w:rsid w:val="005D620D"/>
    <w:rsid w:val="005D649D"/>
    <w:rsid w:val="005D65AC"/>
    <w:rsid w:val="005D70E0"/>
    <w:rsid w:val="005D70E2"/>
    <w:rsid w:val="005D7286"/>
    <w:rsid w:val="005D7288"/>
    <w:rsid w:val="005D746F"/>
    <w:rsid w:val="005D7512"/>
    <w:rsid w:val="005D787A"/>
    <w:rsid w:val="005D78E7"/>
    <w:rsid w:val="005D7C5C"/>
    <w:rsid w:val="005D7E1B"/>
    <w:rsid w:val="005D7F38"/>
    <w:rsid w:val="005E1095"/>
    <w:rsid w:val="005E14C5"/>
    <w:rsid w:val="005E1B90"/>
    <w:rsid w:val="005E2270"/>
    <w:rsid w:val="005E2F0A"/>
    <w:rsid w:val="005E3256"/>
    <w:rsid w:val="005E34C7"/>
    <w:rsid w:val="005E3E69"/>
    <w:rsid w:val="005E402E"/>
    <w:rsid w:val="005E4095"/>
    <w:rsid w:val="005E41FA"/>
    <w:rsid w:val="005E424D"/>
    <w:rsid w:val="005E448F"/>
    <w:rsid w:val="005E466E"/>
    <w:rsid w:val="005E5478"/>
    <w:rsid w:val="005E5C40"/>
    <w:rsid w:val="005E639D"/>
    <w:rsid w:val="005E6470"/>
    <w:rsid w:val="005E66C5"/>
    <w:rsid w:val="005E67B5"/>
    <w:rsid w:val="005E686B"/>
    <w:rsid w:val="005E68E8"/>
    <w:rsid w:val="005E6D0F"/>
    <w:rsid w:val="005E70E9"/>
    <w:rsid w:val="005E7161"/>
    <w:rsid w:val="005E7280"/>
    <w:rsid w:val="005E777D"/>
    <w:rsid w:val="005E780D"/>
    <w:rsid w:val="005E7ED9"/>
    <w:rsid w:val="005F00CB"/>
    <w:rsid w:val="005F0193"/>
    <w:rsid w:val="005F02DA"/>
    <w:rsid w:val="005F036C"/>
    <w:rsid w:val="005F0C2A"/>
    <w:rsid w:val="005F0D25"/>
    <w:rsid w:val="005F0D8F"/>
    <w:rsid w:val="005F1029"/>
    <w:rsid w:val="005F15A0"/>
    <w:rsid w:val="005F15EA"/>
    <w:rsid w:val="005F19BD"/>
    <w:rsid w:val="005F1B5D"/>
    <w:rsid w:val="005F2A06"/>
    <w:rsid w:val="005F2A40"/>
    <w:rsid w:val="005F2C78"/>
    <w:rsid w:val="005F3011"/>
    <w:rsid w:val="005F3C51"/>
    <w:rsid w:val="005F3DD5"/>
    <w:rsid w:val="005F4291"/>
    <w:rsid w:val="005F42D5"/>
    <w:rsid w:val="005F435D"/>
    <w:rsid w:val="005F4443"/>
    <w:rsid w:val="005F45FB"/>
    <w:rsid w:val="005F4A6B"/>
    <w:rsid w:val="005F4B3B"/>
    <w:rsid w:val="005F511F"/>
    <w:rsid w:val="005F547D"/>
    <w:rsid w:val="005F5741"/>
    <w:rsid w:val="005F62FD"/>
    <w:rsid w:val="005F6684"/>
    <w:rsid w:val="005F680A"/>
    <w:rsid w:val="005F69FB"/>
    <w:rsid w:val="005F6EDA"/>
    <w:rsid w:val="005F73E9"/>
    <w:rsid w:val="005F7B0D"/>
    <w:rsid w:val="005F7DB7"/>
    <w:rsid w:val="00600851"/>
    <w:rsid w:val="00600AF3"/>
    <w:rsid w:val="00600FCB"/>
    <w:rsid w:val="006010F6"/>
    <w:rsid w:val="00601C23"/>
    <w:rsid w:val="00601CCA"/>
    <w:rsid w:val="00601DBF"/>
    <w:rsid w:val="00602180"/>
    <w:rsid w:val="006022A2"/>
    <w:rsid w:val="006023D1"/>
    <w:rsid w:val="006024BF"/>
    <w:rsid w:val="006026C8"/>
    <w:rsid w:val="0060281E"/>
    <w:rsid w:val="0060295D"/>
    <w:rsid w:val="00602B91"/>
    <w:rsid w:val="00602ED6"/>
    <w:rsid w:val="00603040"/>
    <w:rsid w:val="0060366F"/>
    <w:rsid w:val="00603694"/>
    <w:rsid w:val="006036AE"/>
    <w:rsid w:val="006037AD"/>
    <w:rsid w:val="0060392E"/>
    <w:rsid w:val="00603D08"/>
    <w:rsid w:val="00604169"/>
    <w:rsid w:val="00604AF8"/>
    <w:rsid w:val="00604B0B"/>
    <w:rsid w:val="00604C08"/>
    <w:rsid w:val="00604D14"/>
    <w:rsid w:val="006055C4"/>
    <w:rsid w:val="00605A26"/>
    <w:rsid w:val="00606081"/>
    <w:rsid w:val="00606124"/>
    <w:rsid w:val="00606EBE"/>
    <w:rsid w:val="00606FF3"/>
    <w:rsid w:val="006073F1"/>
    <w:rsid w:val="00607507"/>
    <w:rsid w:val="00607754"/>
    <w:rsid w:val="00610B35"/>
    <w:rsid w:val="00611178"/>
    <w:rsid w:val="00611707"/>
    <w:rsid w:val="00611AF2"/>
    <w:rsid w:val="00611C62"/>
    <w:rsid w:val="00611E2B"/>
    <w:rsid w:val="006121BB"/>
    <w:rsid w:val="006121F9"/>
    <w:rsid w:val="0061238F"/>
    <w:rsid w:val="00612756"/>
    <w:rsid w:val="00612799"/>
    <w:rsid w:val="0061288B"/>
    <w:rsid w:val="00612ED1"/>
    <w:rsid w:val="00612F0F"/>
    <w:rsid w:val="00612F85"/>
    <w:rsid w:val="006130A7"/>
    <w:rsid w:val="00613263"/>
    <w:rsid w:val="0061350A"/>
    <w:rsid w:val="006135CE"/>
    <w:rsid w:val="00613AB6"/>
    <w:rsid w:val="00613D73"/>
    <w:rsid w:val="00613E0C"/>
    <w:rsid w:val="00613F2B"/>
    <w:rsid w:val="00615645"/>
    <w:rsid w:val="00615909"/>
    <w:rsid w:val="00615A3F"/>
    <w:rsid w:val="00615C03"/>
    <w:rsid w:val="00615D0E"/>
    <w:rsid w:val="0061618C"/>
    <w:rsid w:val="006161EB"/>
    <w:rsid w:val="006166FF"/>
    <w:rsid w:val="00616701"/>
    <w:rsid w:val="00616AA9"/>
    <w:rsid w:val="0061706E"/>
    <w:rsid w:val="00617245"/>
    <w:rsid w:val="00617DCA"/>
    <w:rsid w:val="0062093E"/>
    <w:rsid w:val="00620C28"/>
    <w:rsid w:val="00620D89"/>
    <w:rsid w:val="006210FD"/>
    <w:rsid w:val="006211AD"/>
    <w:rsid w:val="00621C06"/>
    <w:rsid w:val="00622203"/>
    <w:rsid w:val="006227DA"/>
    <w:rsid w:val="00622C61"/>
    <w:rsid w:val="00622F71"/>
    <w:rsid w:val="00623111"/>
    <w:rsid w:val="00623623"/>
    <w:rsid w:val="006237D1"/>
    <w:rsid w:val="00623882"/>
    <w:rsid w:val="00623A42"/>
    <w:rsid w:val="00623F32"/>
    <w:rsid w:val="00624FF7"/>
    <w:rsid w:val="006251E2"/>
    <w:rsid w:val="0062539D"/>
    <w:rsid w:val="006257FE"/>
    <w:rsid w:val="00626722"/>
    <w:rsid w:val="006268F7"/>
    <w:rsid w:val="00627052"/>
    <w:rsid w:val="0062749B"/>
    <w:rsid w:val="0062755A"/>
    <w:rsid w:val="0062755B"/>
    <w:rsid w:val="006279A0"/>
    <w:rsid w:val="006301A8"/>
    <w:rsid w:val="0063071E"/>
    <w:rsid w:val="00630916"/>
    <w:rsid w:val="00630B1B"/>
    <w:rsid w:val="00630C93"/>
    <w:rsid w:val="00630FCE"/>
    <w:rsid w:val="0063119C"/>
    <w:rsid w:val="0063136C"/>
    <w:rsid w:val="00631419"/>
    <w:rsid w:val="006315EC"/>
    <w:rsid w:val="00631725"/>
    <w:rsid w:val="0063194C"/>
    <w:rsid w:val="00631CD3"/>
    <w:rsid w:val="00631D65"/>
    <w:rsid w:val="0063222A"/>
    <w:rsid w:val="00632372"/>
    <w:rsid w:val="00632537"/>
    <w:rsid w:val="0063294B"/>
    <w:rsid w:val="00632A05"/>
    <w:rsid w:val="00632ABF"/>
    <w:rsid w:val="00632D85"/>
    <w:rsid w:val="00632EC0"/>
    <w:rsid w:val="006333FE"/>
    <w:rsid w:val="00633A3F"/>
    <w:rsid w:val="00633B6B"/>
    <w:rsid w:val="00633B83"/>
    <w:rsid w:val="006345AE"/>
    <w:rsid w:val="0063478F"/>
    <w:rsid w:val="006352E0"/>
    <w:rsid w:val="00635C50"/>
    <w:rsid w:val="00635D5B"/>
    <w:rsid w:val="00635D9C"/>
    <w:rsid w:val="00635EF2"/>
    <w:rsid w:val="006362E6"/>
    <w:rsid w:val="00636859"/>
    <w:rsid w:val="006369A7"/>
    <w:rsid w:val="00636B9B"/>
    <w:rsid w:val="00636D73"/>
    <w:rsid w:val="00637104"/>
    <w:rsid w:val="00637517"/>
    <w:rsid w:val="006379A2"/>
    <w:rsid w:val="00637A26"/>
    <w:rsid w:val="00640904"/>
    <w:rsid w:val="00640BAE"/>
    <w:rsid w:val="00640CC7"/>
    <w:rsid w:val="00640FBB"/>
    <w:rsid w:val="006414CE"/>
    <w:rsid w:val="00641826"/>
    <w:rsid w:val="0064192C"/>
    <w:rsid w:val="0064193A"/>
    <w:rsid w:val="00641BAD"/>
    <w:rsid w:val="00641D73"/>
    <w:rsid w:val="00641DE6"/>
    <w:rsid w:val="00641EFB"/>
    <w:rsid w:val="0064258A"/>
    <w:rsid w:val="00642B50"/>
    <w:rsid w:val="00642B84"/>
    <w:rsid w:val="00642D4F"/>
    <w:rsid w:val="00643161"/>
    <w:rsid w:val="00643502"/>
    <w:rsid w:val="00643901"/>
    <w:rsid w:val="00643C4E"/>
    <w:rsid w:val="00644582"/>
    <w:rsid w:val="006445A4"/>
    <w:rsid w:val="00644614"/>
    <w:rsid w:val="0064483A"/>
    <w:rsid w:val="00644DB5"/>
    <w:rsid w:val="00644DFE"/>
    <w:rsid w:val="006453CB"/>
    <w:rsid w:val="00645852"/>
    <w:rsid w:val="0064598F"/>
    <w:rsid w:val="0064672B"/>
    <w:rsid w:val="00647123"/>
    <w:rsid w:val="00647995"/>
    <w:rsid w:val="00647A58"/>
    <w:rsid w:val="006507DF"/>
    <w:rsid w:val="006507EC"/>
    <w:rsid w:val="00650D74"/>
    <w:rsid w:val="00650E0B"/>
    <w:rsid w:val="00651515"/>
    <w:rsid w:val="00651613"/>
    <w:rsid w:val="006518B1"/>
    <w:rsid w:val="0065192C"/>
    <w:rsid w:val="00651D08"/>
    <w:rsid w:val="00651D52"/>
    <w:rsid w:val="00651EB0"/>
    <w:rsid w:val="00651F4E"/>
    <w:rsid w:val="00652A40"/>
    <w:rsid w:val="00652A5C"/>
    <w:rsid w:val="0065343E"/>
    <w:rsid w:val="006539BD"/>
    <w:rsid w:val="00653D32"/>
    <w:rsid w:val="00654EBF"/>
    <w:rsid w:val="00655A3D"/>
    <w:rsid w:val="00655D6F"/>
    <w:rsid w:val="00656114"/>
    <w:rsid w:val="006561E7"/>
    <w:rsid w:val="006562DA"/>
    <w:rsid w:val="00657161"/>
    <w:rsid w:val="00657292"/>
    <w:rsid w:val="0065740F"/>
    <w:rsid w:val="00657B0F"/>
    <w:rsid w:val="00657F34"/>
    <w:rsid w:val="006611A2"/>
    <w:rsid w:val="006617C1"/>
    <w:rsid w:val="00661856"/>
    <w:rsid w:val="00661C70"/>
    <w:rsid w:val="0066206D"/>
    <w:rsid w:val="00662527"/>
    <w:rsid w:val="00662889"/>
    <w:rsid w:val="00662CCE"/>
    <w:rsid w:val="00662F6F"/>
    <w:rsid w:val="00663043"/>
    <w:rsid w:val="0066313A"/>
    <w:rsid w:val="0066326A"/>
    <w:rsid w:val="0066360C"/>
    <w:rsid w:val="00663F6C"/>
    <w:rsid w:val="006640F4"/>
    <w:rsid w:val="0066432B"/>
    <w:rsid w:val="00664339"/>
    <w:rsid w:val="006647DF"/>
    <w:rsid w:val="0066499A"/>
    <w:rsid w:val="006649BD"/>
    <w:rsid w:val="00664F0F"/>
    <w:rsid w:val="00665633"/>
    <w:rsid w:val="006659E2"/>
    <w:rsid w:val="00665A52"/>
    <w:rsid w:val="0066671D"/>
    <w:rsid w:val="00667215"/>
    <w:rsid w:val="00667470"/>
    <w:rsid w:val="00667577"/>
    <w:rsid w:val="006676FC"/>
    <w:rsid w:val="00667A85"/>
    <w:rsid w:val="00670105"/>
    <w:rsid w:val="00670209"/>
    <w:rsid w:val="006702CB"/>
    <w:rsid w:val="00670939"/>
    <w:rsid w:val="00670DC9"/>
    <w:rsid w:val="00670F94"/>
    <w:rsid w:val="00671451"/>
    <w:rsid w:val="00671FB3"/>
    <w:rsid w:val="00672140"/>
    <w:rsid w:val="00672314"/>
    <w:rsid w:val="00672461"/>
    <w:rsid w:val="006724DE"/>
    <w:rsid w:val="00672536"/>
    <w:rsid w:val="006725C5"/>
    <w:rsid w:val="006727AD"/>
    <w:rsid w:val="00672E67"/>
    <w:rsid w:val="00672FF8"/>
    <w:rsid w:val="00673588"/>
    <w:rsid w:val="00674351"/>
    <w:rsid w:val="00674434"/>
    <w:rsid w:val="0067490F"/>
    <w:rsid w:val="00674AA3"/>
    <w:rsid w:val="0067506D"/>
    <w:rsid w:val="00675682"/>
    <w:rsid w:val="00675961"/>
    <w:rsid w:val="00675E59"/>
    <w:rsid w:val="0067677F"/>
    <w:rsid w:val="00676820"/>
    <w:rsid w:val="00677693"/>
    <w:rsid w:val="00677735"/>
    <w:rsid w:val="006778D8"/>
    <w:rsid w:val="00677987"/>
    <w:rsid w:val="00677B71"/>
    <w:rsid w:val="00677E1F"/>
    <w:rsid w:val="00677E2F"/>
    <w:rsid w:val="006802F9"/>
    <w:rsid w:val="00680349"/>
    <w:rsid w:val="00680356"/>
    <w:rsid w:val="00680B39"/>
    <w:rsid w:val="00680C35"/>
    <w:rsid w:val="00680D64"/>
    <w:rsid w:val="00680D7B"/>
    <w:rsid w:val="00681367"/>
    <w:rsid w:val="006816CB"/>
    <w:rsid w:val="00681EFF"/>
    <w:rsid w:val="006820EC"/>
    <w:rsid w:val="006823D7"/>
    <w:rsid w:val="006824EC"/>
    <w:rsid w:val="00682684"/>
    <w:rsid w:val="00682839"/>
    <w:rsid w:val="0068283E"/>
    <w:rsid w:val="0068294C"/>
    <w:rsid w:val="00683408"/>
    <w:rsid w:val="00683B9A"/>
    <w:rsid w:val="00683C3C"/>
    <w:rsid w:val="00683E4C"/>
    <w:rsid w:val="00683F0B"/>
    <w:rsid w:val="00683F35"/>
    <w:rsid w:val="00683F42"/>
    <w:rsid w:val="006840F8"/>
    <w:rsid w:val="00684152"/>
    <w:rsid w:val="00684363"/>
    <w:rsid w:val="00684387"/>
    <w:rsid w:val="0068442F"/>
    <w:rsid w:val="00684548"/>
    <w:rsid w:val="0068465A"/>
    <w:rsid w:val="00684802"/>
    <w:rsid w:val="00684815"/>
    <w:rsid w:val="00684A9B"/>
    <w:rsid w:val="00685071"/>
    <w:rsid w:val="006853D8"/>
    <w:rsid w:val="006854D7"/>
    <w:rsid w:val="00685B98"/>
    <w:rsid w:val="00685D7C"/>
    <w:rsid w:val="00686BF1"/>
    <w:rsid w:val="00687194"/>
    <w:rsid w:val="00687749"/>
    <w:rsid w:val="00690070"/>
    <w:rsid w:val="00690CBC"/>
    <w:rsid w:val="00690EBE"/>
    <w:rsid w:val="006920F8"/>
    <w:rsid w:val="0069211A"/>
    <w:rsid w:val="00692311"/>
    <w:rsid w:val="006927D8"/>
    <w:rsid w:val="0069289D"/>
    <w:rsid w:val="00693449"/>
    <w:rsid w:val="00693FA4"/>
    <w:rsid w:val="0069425E"/>
    <w:rsid w:val="0069466B"/>
    <w:rsid w:val="00694715"/>
    <w:rsid w:val="00694991"/>
    <w:rsid w:val="00695017"/>
    <w:rsid w:val="006958EE"/>
    <w:rsid w:val="00695BB6"/>
    <w:rsid w:val="0069624F"/>
    <w:rsid w:val="00696267"/>
    <w:rsid w:val="006964D6"/>
    <w:rsid w:val="00697484"/>
    <w:rsid w:val="0069790C"/>
    <w:rsid w:val="00697CA8"/>
    <w:rsid w:val="00697D1F"/>
    <w:rsid w:val="006A04EA"/>
    <w:rsid w:val="006A092B"/>
    <w:rsid w:val="006A0C93"/>
    <w:rsid w:val="006A105E"/>
    <w:rsid w:val="006A13E5"/>
    <w:rsid w:val="006A1404"/>
    <w:rsid w:val="006A1D23"/>
    <w:rsid w:val="006A230D"/>
    <w:rsid w:val="006A2403"/>
    <w:rsid w:val="006A243E"/>
    <w:rsid w:val="006A3201"/>
    <w:rsid w:val="006A3E67"/>
    <w:rsid w:val="006A42AA"/>
    <w:rsid w:val="006A4475"/>
    <w:rsid w:val="006A4498"/>
    <w:rsid w:val="006A452D"/>
    <w:rsid w:val="006A48B7"/>
    <w:rsid w:val="006A4AD3"/>
    <w:rsid w:val="006A4C5C"/>
    <w:rsid w:val="006A4E5A"/>
    <w:rsid w:val="006A5321"/>
    <w:rsid w:val="006A625B"/>
    <w:rsid w:val="006A68A0"/>
    <w:rsid w:val="006A6DF4"/>
    <w:rsid w:val="006A6FD4"/>
    <w:rsid w:val="006A7155"/>
    <w:rsid w:val="006A7548"/>
    <w:rsid w:val="006A7BF9"/>
    <w:rsid w:val="006A7EE9"/>
    <w:rsid w:val="006B09A1"/>
    <w:rsid w:val="006B0B26"/>
    <w:rsid w:val="006B14D7"/>
    <w:rsid w:val="006B1741"/>
    <w:rsid w:val="006B18B2"/>
    <w:rsid w:val="006B2353"/>
    <w:rsid w:val="006B2447"/>
    <w:rsid w:val="006B2548"/>
    <w:rsid w:val="006B2647"/>
    <w:rsid w:val="006B298A"/>
    <w:rsid w:val="006B29C4"/>
    <w:rsid w:val="006B2B5B"/>
    <w:rsid w:val="006B3A2C"/>
    <w:rsid w:val="006B3B15"/>
    <w:rsid w:val="006B3E12"/>
    <w:rsid w:val="006B45DA"/>
    <w:rsid w:val="006B467D"/>
    <w:rsid w:val="006B470D"/>
    <w:rsid w:val="006B4742"/>
    <w:rsid w:val="006B4B24"/>
    <w:rsid w:val="006B4DE0"/>
    <w:rsid w:val="006B50E0"/>
    <w:rsid w:val="006B57F4"/>
    <w:rsid w:val="006B5D0B"/>
    <w:rsid w:val="006B65E8"/>
    <w:rsid w:val="006B65F1"/>
    <w:rsid w:val="006B7F2B"/>
    <w:rsid w:val="006C027A"/>
    <w:rsid w:val="006C06D5"/>
    <w:rsid w:val="006C09DB"/>
    <w:rsid w:val="006C0C19"/>
    <w:rsid w:val="006C14F0"/>
    <w:rsid w:val="006C15D0"/>
    <w:rsid w:val="006C173E"/>
    <w:rsid w:val="006C21BC"/>
    <w:rsid w:val="006C27E2"/>
    <w:rsid w:val="006C2BFD"/>
    <w:rsid w:val="006C2DB6"/>
    <w:rsid w:val="006C2E69"/>
    <w:rsid w:val="006C31E0"/>
    <w:rsid w:val="006C339F"/>
    <w:rsid w:val="006C3760"/>
    <w:rsid w:val="006C3EB1"/>
    <w:rsid w:val="006C3F9E"/>
    <w:rsid w:val="006C423D"/>
    <w:rsid w:val="006C48EB"/>
    <w:rsid w:val="006C5090"/>
    <w:rsid w:val="006C5434"/>
    <w:rsid w:val="006C561E"/>
    <w:rsid w:val="006C5621"/>
    <w:rsid w:val="006C5813"/>
    <w:rsid w:val="006C6004"/>
    <w:rsid w:val="006C60B5"/>
    <w:rsid w:val="006C641B"/>
    <w:rsid w:val="006C6785"/>
    <w:rsid w:val="006C6F2D"/>
    <w:rsid w:val="006C72AA"/>
    <w:rsid w:val="006C763E"/>
    <w:rsid w:val="006C7860"/>
    <w:rsid w:val="006D0771"/>
    <w:rsid w:val="006D077B"/>
    <w:rsid w:val="006D0B51"/>
    <w:rsid w:val="006D1098"/>
    <w:rsid w:val="006D1266"/>
    <w:rsid w:val="006D1CB0"/>
    <w:rsid w:val="006D1D26"/>
    <w:rsid w:val="006D1FF8"/>
    <w:rsid w:val="006D24FD"/>
    <w:rsid w:val="006D2EE9"/>
    <w:rsid w:val="006D332A"/>
    <w:rsid w:val="006D341E"/>
    <w:rsid w:val="006D383A"/>
    <w:rsid w:val="006D3A81"/>
    <w:rsid w:val="006D3E2A"/>
    <w:rsid w:val="006D3E89"/>
    <w:rsid w:val="006D492B"/>
    <w:rsid w:val="006D4A9C"/>
    <w:rsid w:val="006D5083"/>
    <w:rsid w:val="006D55A1"/>
    <w:rsid w:val="006D5719"/>
    <w:rsid w:val="006D57AD"/>
    <w:rsid w:val="006D58BF"/>
    <w:rsid w:val="006D59F0"/>
    <w:rsid w:val="006D6004"/>
    <w:rsid w:val="006D614A"/>
    <w:rsid w:val="006D64B4"/>
    <w:rsid w:val="006D66F5"/>
    <w:rsid w:val="006D68A8"/>
    <w:rsid w:val="006D6EB8"/>
    <w:rsid w:val="006D7461"/>
    <w:rsid w:val="006D74C6"/>
    <w:rsid w:val="006D7682"/>
    <w:rsid w:val="006D7699"/>
    <w:rsid w:val="006D7A75"/>
    <w:rsid w:val="006D7B0F"/>
    <w:rsid w:val="006E040F"/>
    <w:rsid w:val="006E0638"/>
    <w:rsid w:val="006E06E5"/>
    <w:rsid w:val="006E0815"/>
    <w:rsid w:val="006E0A92"/>
    <w:rsid w:val="006E136E"/>
    <w:rsid w:val="006E1971"/>
    <w:rsid w:val="006E1BBE"/>
    <w:rsid w:val="006E211F"/>
    <w:rsid w:val="006E226F"/>
    <w:rsid w:val="006E2398"/>
    <w:rsid w:val="006E2450"/>
    <w:rsid w:val="006E385F"/>
    <w:rsid w:val="006E39A3"/>
    <w:rsid w:val="006E3BAE"/>
    <w:rsid w:val="006E3FB1"/>
    <w:rsid w:val="006E4A7A"/>
    <w:rsid w:val="006E4B97"/>
    <w:rsid w:val="006E5381"/>
    <w:rsid w:val="006E553F"/>
    <w:rsid w:val="006E5AD4"/>
    <w:rsid w:val="006E5D2C"/>
    <w:rsid w:val="006E5F39"/>
    <w:rsid w:val="006E60C3"/>
    <w:rsid w:val="006E6150"/>
    <w:rsid w:val="006E62E8"/>
    <w:rsid w:val="006E63AA"/>
    <w:rsid w:val="006E66D8"/>
    <w:rsid w:val="006E6A23"/>
    <w:rsid w:val="006E6B17"/>
    <w:rsid w:val="006E6D6C"/>
    <w:rsid w:val="006E6E34"/>
    <w:rsid w:val="006E79A8"/>
    <w:rsid w:val="006E7CC1"/>
    <w:rsid w:val="006E7E4C"/>
    <w:rsid w:val="006F045A"/>
    <w:rsid w:val="006F05AF"/>
    <w:rsid w:val="006F0DD9"/>
    <w:rsid w:val="006F0EEF"/>
    <w:rsid w:val="006F2125"/>
    <w:rsid w:val="006F2291"/>
    <w:rsid w:val="006F2543"/>
    <w:rsid w:val="006F28B6"/>
    <w:rsid w:val="006F2B2D"/>
    <w:rsid w:val="006F2B2E"/>
    <w:rsid w:val="006F366F"/>
    <w:rsid w:val="006F3677"/>
    <w:rsid w:val="006F3757"/>
    <w:rsid w:val="006F3B47"/>
    <w:rsid w:val="006F3D16"/>
    <w:rsid w:val="006F4225"/>
    <w:rsid w:val="006F4325"/>
    <w:rsid w:val="006F44E3"/>
    <w:rsid w:val="006F45E1"/>
    <w:rsid w:val="006F474A"/>
    <w:rsid w:val="006F4FBE"/>
    <w:rsid w:val="006F5059"/>
    <w:rsid w:val="006F50DE"/>
    <w:rsid w:val="006F605D"/>
    <w:rsid w:val="006F62C1"/>
    <w:rsid w:val="006F6612"/>
    <w:rsid w:val="006F6E8C"/>
    <w:rsid w:val="006F76EC"/>
    <w:rsid w:val="006F77B8"/>
    <w:rsid w:val="006F7EBD"/>
    <w:rsid w:val="006F7F73"/>
    <w:rsid w:val="007008FA"/>
    <w:rsid w:val="00700A9E"/>
    <w:rsid w:val="00700AA9"/>
    <w:rsid w:val="00700ACA"/>
    <w:rsid w:val="00700E0E"/>
    <w:rsid w:val="0070136E"/>
    <w:rsid w:val="00701991"/>
    <w:rsid w:val="00701B3E"/>
    <w:rsid w:val="00702D3B"/>
    <w:rsid w:val="0070323F"/>
    <w:rsid w:val="00703732"/>
    <w:rsid w:val="00703A01"/>
    <w:rsid w:val="0070418A"/>
    <w:rsid w:val="00704674"/>
    <w:rsid w:val="00704699"/>
    <w:rsid w:val="007048C4"/>
    <w:rsid w:val="00704CF9"/>
    <w:rsid w:val="00704F02"/>
    <w:rsid w:val="00705063"/>
    <w:rsid w:val="00705359"/>
    <w:rsid w:val="00705746"/>
    <w:rsid w:val="00705989"/>
    <w:rsid w:val="00705F01"/>
    <w:rsid w:val="00705F6E"/>
    <w:rsid w:val="00706106"/>
    <w:rsid w:val="007062F4"/>
    <w:rsid w:val="007064CD"/>
    <w:rsid w:val="00706AB9"/>
    <w:rsid w:val="00706AFD"/>
    <w:rsid w:val="00707436"/>
    <w:rsid w:val="00707465"/>
    <w:rsid w:val="007075DF"/>
    <w:rsid w:val="007079AE"/>
    <w:rsid w:val="007079C7"/>
    <w:rsid w:val="00707CA9"/>
    <w:rsid w:val="00707D46"/>
    <w:rsid w:val="00707D62"/>
    <w:rsid w:val="00710D7C"/>
    <w:rsid w:val="007118AE"/>
    <w:rsid w:val="00711927"/>
    <w:rsid w:val="00711955"/>
    <w:rsid w:val="00711981"/>
    <w:rsid w:val="00711A80"/>
    <w:rsid w:val="00711C17"/>
    <w:rsid w:val="007120E4"/>
    <w:rsid w:val="0071212B"/>
    <w:rsid w:val="00712CFD"/>
    <w:rsid w:val="007130D5"/>
    <w:rsid w:val="0071318D"/>
    <w:rsid w:val="00713235"/>
    <w:rsid w:val="007133D2"/>
    <w:rsid w:val="00713836"/>
    <w:rsid w:val="007138CF"/>
    <w:rsid w:val="00713A78"/>
    <w:rsid w:val="00713F56"/>
    <w:rsid w:val="00714315"/>
    <w:rsid w:val="007143F3"/>
    <w:rsid w:val="00714E8A"/>
    <w:rsid w:val="00714EAC"/>
    <w:rsid w:val="00715A0C"/>
    <w:rsid w:val="00716301"/>
    <w:rsid w:val="007163DE"/>
    <w:rsid w:val="00716492"/>
    <w:rsid w:val="00716698"/>
    <w:rsid w:val="0071677F"/>
    <w:rsid w:val="0071680F"/>
    <w:rsid w:val="00716A16"/>
    <w:rsid w:val="0071751F"/>
    <w:rsid w:val="00717670"/>
    <w:rsid w:val="00717A11"/>
    <w:rsid w:val="00717AF2"/>
    <w:rsid w:val="00720900"/>
    <w:rsid w:val="00720A5D"/>
    <w:rsid w:val="00721012"/>
    <w:rsid w:val="00721088"/>
    <w:rsid w:val="007211D4"/>
    <w:rsid w:val="007215E0"/>
    <w:rsid w:val="007219F1"/>
    <w:rsid w:val="007222EB"/>
    <w:rsid w:val="007224DE"/>
    <w:rsid w:val="00722C4D"/>
    <w:rsid w:val="007236BA"/>
    <w:rsid w:val="007236DD"/>
    <w:rsid w:val="00723A16"/>
    <w:rsid w:val="00723A52"/>
    <w:rsid w:val="00723F0A"/>
    <w:rsid w:val="00724045"/>
    <w:rsid w:val="007244ED"/>
    <w:rsid w:val="007247E8"/>
    <w:rsid w:val="00724B4C"/>
    <w:rsid w:val="00724BDD"/>
    <w:rsid w:val="00724ECA"/>
    <w:rsid w:val="0072522C"/>
    <w:rsid w:val="00725610"/>
    <w:rsid w:val="0072569D"/>
    <w:rsid w:val="0072581C"/>
    <w:rsid w:val="00725CCD"/>
    <w:rsid w:val="00725CF7"/>
    <w:rsid w:val="00725F54"/>
    <w:rsid w:val="00726DA8"/>
    <w:rsid w:val="00726FA3"/>
    <w:rsid w:val="00727B38"/>
    <w:rsid w:val="00727EFC"/>
    <w:rsid w:val="007300CE"/>
    <w:rsid w:val="0073030D"/>
    <w:rsid w:val="007304F3"/>
    <w:rsid w:val="0073067A"/>
    <w:rsid w:val="007309DA"/>
    <w:rsid w:val="00730CFD"/>
    <w:rsid w:val="00730E1E"/>
    <w:rsid w:val="007310E8"/>
    <w:rsid w:val="007312E3"/>
    <w:rsid w:val="00731E16"/>
    <w:rsid w:val="00732CA6"/>
    <w:rsid w:val="0073307C"/>
    <w:rsid w:val="007333B3"/>
    <w:rsid w:val="0073348F"/>
    <w:rsid w:val="00733881"/>
    <w:rsid w:val="00733CD8"/>
    <w:rsid w:val="007348FD"/>
    <w:rsid w:val="00734944"/>
    <w:rsid w:val="00734983"/>
    <w:rsid w:val="00734AAC"/>
    <w:rsid w:val="00735AD7"/>
    <w:rsid w:val="00735C55"/>
    <w:rsid w:val="00735CBE"/>
    <w:rsid w:val="00736969"/>
    <w:rsid w:val="00737207"/>
    <w:rsid w:val="0073733A"/>
    <w:rsid w:val="007373C1"/>
    <w:rsid w:val="0073744A"/>
    <w:rsid w:val="00737972"/>
    <w:rsid w:val="00737D8F"/>
    <w:rsid w:val="00737F39"/>
    <w:rsid w:val="007400C0"/>
    <w:rsid w:val="00740725"/>
    <w:rsid w:val="00740B53"/>
    <w:rsid w:val="00740E12"/>
    <w:rsid w:val="00740E19"/>
    <w:rsid w:val="00741ACE"/>
    <w:rsid w:val="00742207"/>
    <w:rsid w:val="0074232B"/>
    <w:rsid w:val="007426C6"/>
    <w:rsid w:val="0074294C"/>
    <w:rsid w:val="00742983"/>
    <w:rsid w:val="00742B09"/>
    <w:rsid w:val="00742EAC"/>
    <w:rsid w:val="00742F67"/>
    <w:rsid w:val="00743892"/>
    <w:rsid w:val="00743CE9"/>
    <w:rsid w:val="00743FB1"/>
    <w:rsid w:val="007440B0"/>
    <w:rsid w:val="00745C99"/>
    <w:rsid w:val="007461A9"/>
    <w:rsid w:val="007461EC"/>
    <w:rsid w:val="007463C4"/>
    <w:rsid w:val="00746742"/>
    <w:rsid w:val="00746C52"/>
    <w:rsid w:val="00746CDD"/>
    <w:rsid w:val="00747526"/>
    <w:rsid w:val="007478B7"/>
    <w:rsid w:val="00747A1B"/>
    <w:rsid w:val="00747DBF"/>
    <w:rsid w:val="0075009D"/>
    <w:rsid w:val="0075039F"/>
    <w:rsid w:val="0075046E"/>
    <w:rsid w:val="00750E7B"/>
    <w:rsid w:val="00750F69"/>
    <w:rsid w:val="007514F3"/>
    <w:rsid w:val="00752157"/>
    <w:rsid w:val="0075235A"/>
    <w:rsid w:val="007526D4"/>
    <w:rsid w:val="00752B78"/>
    <w:rsid w:val="00752C4F"/>
    <w:rsid w:val="00752E1C"/>
    <w:rsid w:val="00753192"/>
    <w:rsid w:val="0075332A"/>
    <w:rsid w:val="0075347D"/>
    <w:rsid w:val="00753697"/>
    <w:rsid w:val="007536C5"/>
    <w:rsid w:val="00753A59"/>
    <w:rsid w:val="00753AA8"/>
    <w:rsid w:val="00753B89"/>
    <w:rsid w:val="007540EF"/>
    <w:rsid w:val="00754763"/>
    <w:rsid w:val="007549C5"/>
    <w:rsid w:val="00754DB1"/>
    <w:rsid w:val="00755111"/>
    <w:rsid w:val="0075520F"/>
    <w:rsid w:val="00755599"/>
    <w:rsid w:val="00755C26"/>
    <w:rsid w:val="007561F8"/>
    <w:rsid w:val="00756686"/>
    <w:rsid w:val="00756AAF"/>
    <w:rsid w:val="00756ABE"/>
    <w:rsid w:val="00756F3F"/>
    <w:rsid w:val="007571B5"/>
    <w:rsid w:val="00757B0D"/>
    <w:rsid w:val="00757C38"/>
    <w:rsid w:val="00757E18"/>
    <w:rsid w:val="007605D4"/>
    <w:rsid w:val="007608F7"/>
    <w:rsid w:val="007612CA"/>
    <w:rsid w:val="00761519"/>
    <w:rsid w:val="00761720"/>
    <w:rsid w:val="0076193E"/>
    <w:rsid w:val="00762D0F"/>
    <w:rsid w:val="00762DE9"/>
    <w:rsid w:val="007632FB"/>
    <w:rsid w:val="0076351A"/>
    <w:rsid w:val="007635A3"/>
    <w:rsid w:val="007637B8"/>
    <w:rsid w:val="00763C42"/>
    <w:rsid w:val="00763D7C"/>
    <w:rsid w:val="00763EF4"/>
    <w:rsid w:val="0076408C"/>
    <w:rsid w:val="0076481D"/>
    <w:rsid w:val="007649F1"/>
    <w:rsid w:val="00764B43"/>
    <w:rsid w:val="00764FB3"/>
    <w:rsid w:val="00765069"/>
    <w:rsid w:val="0076561F"/>
    <w:rsid w:val="007656AC"/>
    <w:rsid w:val="007656CC"/>
    <w:rsid w:val="0076582F"/>
    <w:rsid w:val="00765B99"/>
    <w:rsid w:val="00765F35"/>
    <w:rsid w:val="00765FC0"/>
    <w:rsid w:val="00766131"/>
    <w:rsid w:val="007666E6"/>
    <w:rsid w:val="00766C22"/>
    <w:rsid w:val="00767295"/>
    <w:rsid w:val="007676B5"/>
    <w:rsid w:val="00767AFC"/>
    <w:rsid w:val="00767E94"/>
    <w:rsid w:val="00770407"/>
    <w:rsid w:val="00770449"/>
    <w:rsid w:val="007704B8"/>
    <w:rsid w:val="00770D19"/>
    <w:rsid w:val="00770EBF"/>
    <w:rsid w:val="007713F5"/>
    <w:rsid w:val="0077143A"/>
    <w:rsid w:val="007724E8"/>
    <w:rsid w:val="00772955"/>
    <w:rsid w:val="00772AAA"/>
    <w:rsid w:val="00772D81"/>
    <w:rsid w:val="00772F8A"/>
    <w:rsid w:val="007730FB"/>
    <w:rsid w:val="0077359F"/>
    <w:rsid w:val="0077391D"/>
    <w:rsid w:val="00773D75"/>
    <w:rsid w:val="0077477F"/>
    <w:rsid w:val="007747B4"/>
    <w:rsid w:val="00774E8E"/>
    <w:rsid w:val="00775F9C"/>
    <w:rsid w:val="007760CA"/>
    <w:rsid w:val="00776779"/>
    <w:rsid w:val="007769D3"/>
    <w:rsid w:val="00776A53"/>
    <w:rsid w:val="00776E39"/>
    <w:rsid w:val="00777066"/>
    <w:rsid w:val="00777404"/>
    <w:rsid w:val="00777420"/>
    <w:rsid w:val="00777ED4"/>
    <w:rsid w:val="007802BA"/>
    <w:rsid w:val="00780860"/>
    <w:rsid w:val="007810AB"/>
    <w:rsid w:val="0078121C"/>
    <w:rsid w:val="007815BD"/>
    <w:rsid w:val="00781800"/>
    <w:rsid w:val="00781900"/>
    <w:rsid w:val="00781B97"/>
    <w:rsid w:val="00781F98"/>
    <w:rsid w:val="00782843"/>
    <w:rsid w:val="00782BA5"/>
    <w:rsid w:val="00782FA0"/>
    <w:rsid w:val="00783042"/>
    <w:rsid w:val="0078339F"/>
    <w:rsid w:val="00783872"/>
    <w:rsid w:val="0078432B"/>
    <w:rsid w:val="0078582C"/>
    <w:rsid w:val="00785F87"/>
    <w:rsid w:val="00786245"/>
    <w:rsid w:val="00786FAC"/>
    <w:rsid w:val="007876B9"/>
    <w:rsid w:val="00787C75"/>
    <w:rsid w:val="00787EC2"/>
    <w:rsid w:val="0078E7F9"/>
    <w:rsid w:val="007902EB"/>
    <w:rsid w:val="00790B93"/>
    <w:rsid w:val="00790BB3"/>
    <w:rsid w:val="00791142"/>
    <w:rsid w:val="007920B8"/>
    <w:rsid w:val="007921F6"/>
    <w:rsid w:val="0079230E"/>
    <w:rsid w:val="00792B5E"/>
    <w:rsid w:val="00792BB5"/>
    <w:rsid w:val="00792E91"/>
    <w:rsid w:val="00792F95"/>
    <w:rsid w:val="00793034"/>
    <w:rsid w:val="007930E0"/>
    <w:rsid w:val="007931E7"/>
    <w:rsid w:val="0079341C"/>
    <w:rsid w:val="007936A8"/>
    <w:rsid w:val="00793814"/>
    <w:rsid w:val="00793BE6"/>
    <w:rsid w:val="00793BF5"/>
    <w:rsid w:val="00793FB8"/>
    <w:rsid w:val="007943C6"/>
    <w:rsid w:val="00794C38"/>
    <w:rsid w:val="00794DD6"/>
    <w:rsid w:val="00795487"/>
    <w:rsid w:val="00795582"/>
    <w:rsid w:val="00795E36"/>
    <w:rsid w:val="00795F55"/>
    <w:rsid w:val="007962B7"/>
    <w:rsid w:val="0079689A"/>
    <w:rsid w:val="007A0E0B"/>
    <w:rsid w:val="007A1354"/>
    <w:rsid w:val="007A176B"/>
    <w:rsid w:val="007A1AA2"/>
    <w:rsid w:val="007A1D94"/>
    <w:rsid w:val="007A24A0"/>
    <w:rsid w:val="007A2B13"/>
    <w:rsid w:val="007A3751"/>
    <w:rsid w:val="007A3A65"/>
    <w:rsid w:val="007A3D95"/>
    <w:rsid w:val="007A46EF"/>
    <w:rsid w:val="007A4922"/>
    <w:rsid w:val="007A4B50"/>
    <w:rsid w:val="007A4FE0"/>
    <w:rsid w:val="007A553F"/>
    <w:rsid w:val="007A5710"/>
    <w:rsid w:val="007A5A2F"/>
    <w:rsid w:val="007A5D25"/>
    <w:rsid w:val="007A5D31"/>
    <w:rsid w:val="007A5D74"/>
    <w:rsid w:val="007A5F1C"/>
    <w:rsid w:val="007A5FD5"/>
    <w:rsid w:val="007A60B7"/>
    <w:rsid w:val="007A61BF"/>
    <w:rsid w:val="007A6740"/>
    <w:rsid w:val="007A68FE"/>
    <w:rsid w:val="007A69B3"/>
    <w:rsid w:val="007A6D2F"/>
    <w:rsid w:val="007A6EF6"/>
    <w:rsid w:val="007A723C"/>
    <w:rsid w:val="007A72D0"/>
    <w:rsid w:val="007A7AEE"/>
    <w:rsid w:val="007A7BEA"/>
    <w:rsid w:val="007B0169"/>
    <w:rsid w:val="007B04FB"/>
    <w:rsid w:val="007B0670"/>
    <w:rsid w:val="007B086B"/>
    <w:rsid w:val="007B1003"/>
    <w:rsid w:val="007B14C6"/>
    <w:rsid w:val="007B1678"/>
    <w:rsid w:val="007B1A85"/>
    <w:rsid w:val="007B1B73"/>
    <w:rsid w:val="007B2E46"/>
    <w:rsid w:val="007B3059"/>
    <w:rsid w:val="007B3072"/>
    <w:rsid w:val="007B31FB"/>
    <w:rsid w:val="007B33D9"/>
    <w:rsid w:val="007B379A"/>
    <w:rsid w:val="007B449A"/>
    <w:rsid w:val="007B452D"/>
    <w:rsid w:val="007B45D3"/>
    <w:rsid w:val="007B46BF"/>
    <w:rsid w:val="007B4B8D"/>
    <w:rsid w:val="007B4F0E"/>
    <w:rsid w:val="007B5087"/>
    <w:rsid w:val="007B5704"/>
    <w:rsid w:val="007B5868"/>
    <w:rsid w:val="007B5C46"/>
    <w:rsid w:val="007B5C4D"/>
    <w:rsid w:val="007B5D1D"/>
    <w:rsid w:val="007B644F"/>
    <w:rsid w:val="007B6B0D"/>
    <w:rsid w:val="007B6DEE"/>
    <w:rsid w:val="007B7162"/>
    <w:rsid w:val="007B7699"/>
    <w:rsid w:val="007B7D9B"/>
    <w:rsid w:val="007B7FE3"/>
    <w:rsid w:val="007C03DE"/>
    <w:rsid w:val="007C11CE"/>
    <w:rsid w:val="007C1341"/>
    <w:rsid w:val="007C1546"/>
    <w:rsid w:val="007C215B"/>
    <w:rsid w:val="007C245F"/>
    <w:rsid w:val="007C2645"/>
    <w:rsid w:val="007C2966"/>
    <w:rsid w:val="007C2EDE"/>
    <w:rsid w:val="007C31A7"/>
    <w:rsid w:val="007C31E1"/>
    <w:rsid w:val="007C37F1"/>
    <w:rsid w:val="007C3EFA"/>
    <w:rsid w:val="007C3F5F"/>
    <w:rsid w:val="007C406A"/>
    <w:rsid w:val="007C40AB"/>
    <w:rsid w:val="007C415E"/>
    <w:rsid w:val="007C41F5"/>
    <w:rsid w:val="007C47E6"/>
    <w:rsid w:val="007C4876"/>
    <w:rsid w:val="007C5099"/>
    <w:rsid w:val="007C58A1"/>
    <w:rsid w:val="007C6572"/>
    <w:rsid w:val="007C687C"/>
    <w:rsid w:val="007C6C35"/>
    <w:rsid w:val="007C6FCF"/>
    <w:rsid w:val="007C7459"/>
    <w:rsid w:val="007C7474"/>
    <w:rsid w:val="007C7510"/>
    <w:rsid w:val="007C7726"/>
    <w:rsid w:val="007C7DAA"/>
    <w:rsid w:val="007D00D5"/>
    <w:rsid w:val="007D082C"/>
    <w:rsid w:val="007D0924"/>
    <w:rsid w:val="007D0F1A"/>
    <w:rsid w:val="007D1B8A"/>
    <w:rsid w:val="007D2112"/>
    <w:rsid w:val="007D21B7"/>
    <w:rsid w:val="007D2659"/>
    <w:rsid w:val="007D2DDB"/>
    <w:rsid w:val="007D3217"/>
    <w:rsid w:val="007D3570"/>
    <w:rsid w:val="007D359A"/>
    <w:rsid w:val="007D3690"/>
    <w:rsid w:val="007D3BC9"/>
    <w:rsid w:val="007D3DB1"/>
    <w:rsid w:val="007D4271"/>
    <w:rsid w:val="007D42AA"/>
    <w:rsid w:val="007D4872"/>
    <w:rsid w:val="007D496B"/>
    <w:rsid w:val="007D4CAE"/>
    <w:rsid w:val="007D4E7F"/>
    <w:rsid w:val="007D56F2"/>
    <w:rsid w:val="007D5979"/>
    <w:rsid w:val="007D5FEC"/>
    <w:rsid w:val="007D6262"/>
    <w:rsid w:val="007D630F"/>
    <w:rsid w:val="007D658D"/>
    <w:rsid w:val="007D6858"/>
    <w:rsid w:val="007D6B85"/>
    <w:rsid w:val="007D6DB4"/>
    <w:rsid w:val="007D72B8"/>
    <w:rsid w:val="007D72CF"/>
    <w:rsid w:val="007D736C"/>
    <w:rsid w:val="007D746A"/>
    <w:rsid w:val="007E0216"/>
    <w:rsid w:val="007E0A8D"/>
    <w:rsid w:val="007E0AC2"/>
    <w:rsid w:val="007E1029"/>
    <w:rsid w:val="007E18C1"/>
    <w:rsid w:val="007E18EA"/>
    <w:rsid w:val="007E194A"/>
    <w:rsid w:val="007E1A46"/>
    <w:rsid w:val="007E27FB"/>
    <w:rsid w:val="007E367B"/>
    <w:rsid w:val="007E3712"/>
    <w:rsid w:val="007E3834"/>
    <w:rsid w:val="007E3A24"/>
    <w:rsid w:val="007E3C85"/>
    <w:rsid w:val="007E3E31"/>
    <w:rsid w:val="007E4AA7"/>
    <w:rsid w:val="007E4B3F"/>
    <w:rsid w:val="007E5046"/>
    <w:rsid w:val="007E56BF"/>
    <w:rsid w:val="007E5D02"/>
    <w:rsid w:val="007E5E4A"/>
    <w:rsid w:val="007E63BF"/>
    <w:rsid w:val="007E6509"/>
    <w:rsid w:val="007E6AAE"/>
    <w:rsid w:val="007E6C8E"/>
    <w:rsid w:val="007E6D91"/>
    <w:rsid w:val="007E70DD"/>
    <w:rsid w:val="007E7136"/>
    <w:rsid w:val="007E7410"/>
    <w:rsid w:val="007E75E0"/>
    <w:rsid w:val="007E772D"/>
    <w:rsid w:val="007E7EF7"/>
    <w:rsid w:val="007E7F3B"/>
    <w:rsid w:val="007F07C6"/>
    <w:rsid w:val="007F0AF7"/>
    <w:rsid w:val="007F0CFF"/>
    <w:rsid w:val="007F18A0"/>
    <w:rsid w:val="007F1D79"/>
    <w:rsid w:val="007F21FF"/>
    <w:rsid w:val="007F22BB"/>
    <w:rsid w:val="007F2361"/>
    <w:rsid w:val="007F23E7"/>
    <w:rsid w:val="007F297B"/>
    <w:rsid w:val="007F2EE5"/>
    <w:rsid w:val="007F34D9"/>
    <w:rsid w:val="007F3975"/>
    <w:rsid w:val="007F3C00"/>
    <w:rsid w:val="007F3CF4"/>
    <w:rsid w:val="007F40E6"/>
    <w:rsid w:val="007F4286"/>
    <w:rsid w:val="007F4686"/>
    <w:rsid w:val="007F55AE"/>
    <w:rsid w:val="007F5AC4"/>
    <w:rsid w:val="007F5AC5"/>
    <w:rsid w:val="007F5B63"/>
    <w:rsid w:val="007F5CD4"/>
    <w:rsid w:val="007F5EC1"/>
    <w:rsid w:val="007F5EDC"/>
    <w:rsid w:val="007F660C"/>
    <w:rsid w:val="007F671B"/>
    <w:rsid w:val="007F6E78"/>
    <w:rsid w:val="007F73EA"/>
    <w:rsid w:val="007F79A0"/>
    <w:rsid w:val="007F7D8E"/>
    <w:rsid w:val="0080021F"/>
    <w:rsid w:val="00800250"/>
    <w:rsid w:val="0080030C"/>
    <w:rsid w:val="00800D50"/>
    <w:rsid w:val="0080118F"/>
    <w:rsid w:val="008011F5"/>
    <w:rsid w:val="00801502"/>
    <w:rsid w:val="0080163B"/>
    <w:rsid w:val="00801A7B"/>
    <w:rsid w:val="00801A9E"/>
    <w:rsid w:val="00801EC2"/>
    <w:rsid w:val="00802491"/>
    <w:rsid w:val="008028A5"/>
    <w:rsid w:val="00802924"/>
    <w:rsid w:val="00802A6C"/>
    <w:rsid w:val="00802A7D"/>
    <w:rsid w:val="00802AE2"/>
    <w:rsid w:val="00802BA2"/>
    <w:rsid w:val="00802C49"/>
    <w:rsid w:val="008039D7"/>
    <w:rsid w:val="00804E2F"/>
    <w:rsid w:val="00804EC3"/>
    <w:rsid w:val="0080505F"/>
    <w:rsid w:val="00805732"/>
    <w:rsid w:val="0080597E"/>
    <w:rsid w:val="00805C02"/>
    <w:rsid w:val="00805CF8"/>
    <w:rsid w:val="00806555"/>
    <w:rsid w:val="008067EE"/>
    <w:rsid w:val="008069AC"/>
    <w:rsid w:val="00806C42"/>
    <w:rsid w:val="0080710C"/>
    <w:rsid w:val="008071E5"/>
    <w:rsid w:val="0080732B"/>
    <w:rsid w:val="00807451"/>
    <w:rsid w:val="0080774B"/>
    <w:rsid w:val="0080794F"/>
    <w:rsid w:val="00807A85"/>
    <w:rsid w:val="00807AB0"/>
    <w:rsid w:val="00807BD2"/>
    <w:rsid w:val="00807C6F"/>
    <w:rsid w:val="00807C83"/>
    <w:rsid w:val="00807E90"/>
    <w:rsid w:val="008100D4"/>
    <w:rsid w:val="00810200"/>
    <w:rsid w:val="00810270"/>
    <w:rsid w:val="0081028D"/>
    <w:rsid w:val="008108E5"/>
    <w:rsid w:val="00810953"/>
    <w:rsid w:val="00810ACA"/>
    <w:rsid w:val="00810DA9"/>
    <w:rsid w:val="00810EF3"/>
    <w:rsid w:val="00810F94"/>
    <w:rsid w:val="0081158F"/>
    <w:rsid w:val="00811E9B"/>
    <w:rsid w:val="008121CA"/>
    <w:rsid w:val="00812807"/>
    <w:rsid w:val="00812C3E"/>
    <w:rsid w:val="00813297"/>
    <w:rsid w:val="008133C3"/>
    <w:rsid w:val="00813B3E"/>
    <w:rsid w:val="00813D25"/>
    <w:rsid w:val="00814A94"/>
    <w:rsid w:val="00814B00"/>
    <w:rsid w:val="00814B11"/>
    <w:rsid w:val="0081507B"/>
    <w:rsid w:val="00815513"/>
    <w:rsid w:val="00815601"/>
    <w:rsid w:val="00816002"/>
    <w:rsid w:val="0081648B"/>
    <w:rsid w:val="008168A4"/>
    <w:rsid w:val="00816A23"/>
    <w:rsid w:val="0081782B"/>
    <w:rsid w:val="00817A92"/>
    <w:rsid w:val="00817D75"/>
    <w:rsid w:val="008212BE"/>
    <w:rsid w:val="008219C4"/>
    <w:rsid w:val="008219FC"/>
    <w:rsid w:val="00821BCC"/>
    <w:rsid w:val="00821C90"/>
    <w:rsid w:val="00821E4C"/>
    <w:rsid w:val="00821FFC"/>
    <w:rsid w:val="008224A0"/>
    <w:rsid w:val="008226C8"/>
    <w:rsid w:val="00822A5D"/>
    <w:rsid w:val="00822A7D"/>
    <w:rsid w:val="00822D47"/>
    <w:rsid w:val="00822E73"/>
    <w:rsid w:val="008236F5"/>
    <w:rsid w:val="00823725"/>
    <w:rsid w:val="00823B05"/>
    <w:rsid w:val="00823BB9"/>
    <w:rsid w:val="00823F45"/>
    <w:rsid w:val="00824833"/>
    <w:rsid w:val="00824A83"/>
    <w:rsid w:val="00824CE0"/>
    <w:rsid w:val="00824F51"/>
    <w:rsid w:val="00825010"/>
    <w:rsid w:val="0082503C"/>
    <w:rsid w:val="008250ED"/>
    <w:rsid w:val="00825369"/>
    <w:rsid w:val="00825797"/>
    <w:rsid w:val="00825A74"/>
    <w:rsid w:val="00826035"/>
    <w:rsid w:val="00826861"/>
    <w:rsid w:val="00826C19"/>
    <w:rsid w:val="00826C30"/>
    <w:rsid w:val="00826C94"/>
    <w:rsid w:val="00827241"/>
    <w:rsid w:val="00827627"/>
    <w:rsid w:val="00827A60"/>
    <w:rsid w:val="00827CA2"/>
    <w:rsid w:val="00827EB7"/>
    <w:rsid w:val="00827FC8"/>
    <w:rsid w:val="00827FF5"/>
    <w:rsid w:val="00830078"/>
    <w:rsid w:val="0083070B"/>
    <w:rsid w:val="00831883"/>
    <w:rsid w:val="00831E6B"/>
    <w:rsid w:val="00832882"/>
    <w:rsid w:val="00832C67"/>
    <w:rsid w:val="00832D16"/>
    <w:rsid w:val="00832D43"/>
    <w:rsid w:val="00832D85"/>
    <w:rsid w:val="00832F2E"/>
    <w:rsid w:val="00832F83"/>
    <w:rsid w:val="0083312C"/>
    <w:rsid w:val="00833395"/>
    <w:rsid w:val="00833B39"/>
    <w:rsid w:val="00833F0D"/>
    <w:rsid w:val="0083449F"/>
    <w:rsid w:val="00834512"/>
    <w:rsid w:val="00834A65"/>
    <w:rsid w:val="00834D5D"/>
    <w:rsid w:val="00834E6C"/>
    <w:rsid w:val="0083521B"/>
    <w:rsid w:val="0083535F"/>
    <w:rsid w:val="00835933"/>
    <w:rsid w:val="008368F2"/>
    <w:rsid w:val="00837537"/>
    <w:rsid w:val="008377F9"/>
    <w:rsid w:val="00837F0A"/>
    <w:rsid w:val="008403EB"/>
    <w:rsid w:val="00840801"/>
    <w:rsid w:val="00840809"/>
    <w:rsid w:val="00841082"/>
    <w:rsid w:val="0084158E"/>
    <w:rsid w:val="0084163B"/>
    <w:rsid w:val="00841FA1"/>
    <w:rsid w:val="00842763"/>
    <w:rsid w:val="00842D92"/>
    <w:rsid w:val="00842F9C"/>
    <w:rsid w:val="00843322"/>
    <w:rsid w:val="00844453"/>
    <w:rsid w:val="00844467"/>
    <w:rsid w:val="00845254"/>
    <w:rsid w:val="00845C8F"/>
    <w:rsid w:val="00845D3B"/>
    <w:rsid w:val="008464EC"/>
    <w:rsid w:val="008465DA"/>
    <w:rsid w:val="00847461"/>
    <w:rsid w:val="00847506"/>
    <w:rsid w:val="00847C6F"/>
    <w:rsid w:val="008500DD"/>
    <w:rsid w:val="008503C0"/>
    <w:rsid w:val="00850526"/>
    <w:rsid w:val="00850E0F"/>
    <w:rsid w:val="00850FD2"/>
    <w:rsid w:val="00851229"/>
    <w:rsid w:val="00851464"/>
    <w:rsid w:val="008514BB"/>
    <w:rsid w:val="0085196F"/>
    <w:rsid w:val="00852A19"/>
    <w:rsid w:val="00852FEF"/>
    <w:rsid w:val="0085309B"/>
    <w:rsid w:val="0085366D"/>
    <w:rsid w:val="00853913"/>
    <w:rsid w:val="008544D3"/>
    <w:rsid w:val="008547E9"/>
    <w:rsid w:val="00854B01"/>
    <w:rsid w:val="00854C3A"/>
    <w:rsid w:val="00855284"/>
    <w:rsid w:val="00855B66"/>
    <w:rsid w:val="00855BF1"/>
    <w:rsid w:val="00855DCB"/>
    <w:rsid w:val="00855F25"/>
    <w:rsid w:val="00856002"/>
    <w:rsid w:val="008560E2"/>
    <w:rsid w:val="00856588"/>
    <w:rsid w:val="00857253"/>
    <w:rsid w:val="00857284"/>
    <w:rsid w:val="00857304"/>
    <w:rsid w:val="008576B8"/>
    <w:rsid w:val="00857990"/>
    <w:rsid w:val="008579BD"/>
    <w:rsid w:val="00857B46"/>
    <w:rsid w:val="00860133"/>
    <w:rsid w:val="008603BC"/>
    <w:rsid w:val="00860D3C"/>
    <w:rsid w:val="00861421"/>
    <w:rsid w:val="00861467"/>
    <w:rsid w:val="00861636"/>
    <w:rsid w:val="0086181B"/>
    <w:rsid w:val="00861F50"/>
    <w:rsid w:val="008620FA"/>
    <w:rsid w:val="0086378C"/>
    <w:rsid w:val="00863D20"/>
    <w:rsid w:val="00863FC9"/>
    <w:rsid w:val="00864007"/>
    <w:rsid w:val="008646B7"/>
    <w:rsid w:val="00864A9F"/>
    <w:rsid w:val="00864F7B"/>
    <w:rsid w:val="008663BE"/>
    <w:rsid w:val="00867722"/>
    <w:rsid w:val="00867E40"/>
    <w:rsid w:val="00867E55"/>
    <w:rsid w:val="00870D31"/>
    <w:rsid w:val="00870DBB"/>
    <w:rsid w:val="00871165"/>
    <w:rsid w:val="00871252"/>
    <w:rsid w:val="008719EE"/>
    <w:rsid w:val="008719F6"/>
    <w:rsid w:val="00871F2C"/>
    <w:rsid w:val="0087200E"/>
    <w:rsid w:val="00872330"/>
    <w:rsid w:val="0087247D"/>
    <w:rsid w:val="0087260F"/>
    <w:rsid w:val="00872766"/>
    <w:rsid w:val="0087276E"/>
    <w:rsid w:val="008728AA"/>
    <w:rsid w:val="00872A04"/>
    <w:rsid w:val="00872ABF"/>
    <w:rsid w:val="00872B75"/>
    <w:rsid w:val="00872F6D"/>
    <w:rsid w:val="00873274"/>
    <w:rsid w:val="0087346D"/>
    <w:rsid w:val="00873885"/>
    <w:rsid w:val="00873E1C"/>
    <w:rsid w:val="008742A1"/>
    <w:rsid w:val="008742EC"/>
    <w:rsid w:val="008744B6"/>
    <w:rsid w:val="0087478B"/>
    <w:rsid w:val="0087492B"/>
    <w:rsid w:val="00874F90"/>
    <w:rsid w:val="008752A6"/>
    <w:rsid w:val="00875327"/>
    <w:rsid w:val="00875709"/>
    <w:rsid w:val="008758A1"/>
    <w:rsid w:val="0087593A"/>
    <w:rsid w:val="00875983"/>
    <w:rsid w:val="00876143"/>
    <w:rsid w:val="008762B8"/>
    <w:rsid w:val="008764AB"/>
    <w:rsid w:val="00876895"/>
    <w:rsid w:val="008768CA"/>
    <w:rsid w:val="00876A06"/>
    <w:rsid w:val="00876C27"/>
    <w:rsid w:val="00876D72"/>
    <w:rsid w:val="00876EDF"/>
    <w:rsid w:val="00876F74"/>
    <w:rsid w:val="00877379"/>
    <w:rsid w:val="008775B3"/>
    <w:rsid w:val="008777FE"/>
    <w:rsid w:val="00877C06"/>
    <w:rsid w:val="00877D87"/>
    <w:rsid w:val="00877FD3"/>
    <w:rsid w:val="0088050A"/>
    <w:rsid w:val="00880964"/>
    <w:rsid w:val="00881163"/>
    <w:rsid w:val="0088155B"/>
    <w:rsid w:val="00881811"/>
    <w:rsid w:val="00881865"/>
    <w:rsid w:val="0088207A"/>
    <w:rsid w:val="008825FC"/>
    <w:rsid w:val="008828A8"/>
    <w:rsid w:val="00882C15"/>
    <w:rsid w:val="00882D6D"/>
    <w:rsid w:val="00883061"/>
    <w:rsid w:val="00883AC6"/>
    <w:rsid w:val="008845D0"/>
    <w:rsid w:val="008851B2"/>
    <w:rsid w:val="0088533A"/>
    <w:rsid w:val="00885A8B"/>
    <w:rsid w:val="00885B31"/>
    <w:rsid w:val="00885D75"/>
    <w:rsid w:val="008869A9"/>
    <w:rsid w:val="00886C3E"/>
    <w:rsid w:val="00886C71"/>
    <w:rsid w:val="00886F60"/>
    <w:rsid w:val="00887062"/>
    <w:rsid w:val="008871F1"/>
    <w:rsid w:val="00887420"/>
    <w:rsid w:val="0088749F"/>
    <w:rsid w:val="00887AB4"/>
    <w:rsid w:val="00887EB2"/>
    <w:rsid w:val="0089022F"/>
    <w:rsid w:val="00890977"/>
    <w:rsid w:val="00890A59"/>
    <w:rsid w:val="00890AF2"/>
    <w:rsid w:val="00891084"/>
    <w:rsid w:val="00891746"/>
    <w:rsid w:val="00891D0A"/>
    <w:rsid w:val="00891F3E"/>
    <w:rsid w:val="0089212A"/>
    <w:rsid w:val="0089228F"/>
    <w:rsid w:val="00892431"/>
    <w:rsid w:val="00892544"/>
    <w:rsid w:val="00892F1F"/>
    <w:rsid w:val="00892F8C"/>
    <w:rsid w:val="008936DC"/>
    <w:rsid w:val="008937E8"/>
    <w:rsid w:val="008938CA"/>
    <w:rsid w:val="00893CDE"/>
    <w:rsid w:val="00893DCE"/>
    <w:rsid w:val="00894637"/>
    <w:rsid w:val="00894C7A"/>
    <w:rsid w:val="00895051"/>
    <w:rsid w:val="008952E2"/>
    <w:rsid w:val="0089585F"/>
    <w:rsid w:val="00895AAD"/>
    <w:rsid w:val="00895E2F"/>
    <w:rsid w:val="0089628C"/>
    <w:rsid w:val="0089631E"/>
    <w:rsid w:val="008967B4"/>
    <w:rsid w:val="00896CAB"/>
    <w:rsid w:val="00897AFC"/>
    <w:rsid w:val="00897F4A"/>
    <w:rsid w:val="00897F6B"/>
    <w:rsid w:val="008A06CC"/>
    <w:rsid w:val="008A0CC7"/>
    <w:rsid w:val="008A11BF"/>
    <w:rsid w:val="008A12A6"/>
    <w:rsid w:val="008A135E"/>
    <w:rsid w:val="008A16A3"/>
    <w:rsid w:val="008A16DF"/>
    <w:rsid w:val="008A1B9A"/>
    <w:rsid w:val="008A1D93"/>
    <w:rsid w:val="008A297B"/>
    <w:rsid w:val="008A2A0B"/>
    <w:rsid w:val="008A339A"/>
    <w:rsid w:val="008A349E"/>
    <w:rsid w:val="008A3632"/>
    <w:rsid w:val="008A3F22"/>
    <w:rsid w:val="008A467A"/>
    <w:rsid w:val="008A470D"/>
    <w:rsid w:val="008A47E7"/>
    <w:rsid w:val="008A4CE8"/>
    <w:rsid w:val="008A50DD"/>
    <w:rsid w:val="008A55AF"/>
    <w:rsid w:val="008A56D7"/>
    <w:rsid w:val="008A577E"/>
    <w:rsid w:val="008A581E"/>
    <w:rsid w:val="008A5821"/>
    <w:rsid w:val="008A615F"/>
    <w:rsid w:val="008A65C2"/>
    <w:rsid w:val="008A676F"/>
    <w:rsid w:val="008A6AF6"/>
    <w:rsid w:val="008A6D1D"/>
    <w:rsid w:val="008A7148"/>
    <w:rsid w:val="008A75AE"/>
    <w:rsid w:val="008A7EA4"/>
    <w:rsid w:val="008B0394"/>
    <w:rsid w:val="008B0437"/>
    <w:rsid w:val="008B0E38"/>
    <w:rsid w:val="008B1269"/>
    <w:rsid w:val="008B14FB"/>
    <w:rsid w:val="008B16A5"/>
    <w:rsid w:val="008B192A"/>
    <w:rsid w:val="008B1B1A"/>
    <w:rsid w:val="008B26EB"/>
    <w:rsid w:val="008B28A6"/>
    <w:rsid w:val="008B2AD1"/>
    <w:rsid w:val="008B2C7D"/>
    <w:rsid w:val="008B2D47"/>
    <w:rsid w:val="008B2E55"/>
    <w:rsid w:val="008B2ECF"/>
    <w:rsid w:val="008B39A6"/>
    <w:rsid w:val="008B3B15"/>
    <w:rsid w:val="008B3C20"/>
    <w:rsid w:val="008B40DF"/>
    <w:rsid w:val="008B4AF9"/>
    <w:rsid w:val="008B5217"/>
    <w:rsid w:val="008B5B96"/>
    <w:rsid w:val="008B5C4E"/>
    <w:rsid w:val="008B5E87"/>
    <w:rsid w:val="008B60E9"/>
    <w:rsid w:val="008B621A"/>
    <w:rsid w:val="008B6DCB"/>
    <w:rsid w:val="008B714E"/>
    <w:rsid w:val="008B743F"/>
    <w:rsid w:val="008B7ACF"/>
    <w:rsid w:val="008B7C2F"/>
    <w:rsid w:val="008B7CAC"/>
    <w:rsid w:val="008C066E"/>
    <w:rsid w:val="008C0A86"/>
    <w:rsid w:val="008C0A97"/>
    <w:rsid w:val="008C0D04"/>
    <w:rsid w:val="008C1151"/>
    <w:rsid w:val="008C14EE"/>
    <w:rsid w:val="008C178C"/>
    <w:rsid w:val="008C17CE"/>
    <w:rsid w:val="008C17E2"/>
    <w:rsid w:val="008C226E"/>
    <w:rsid w:val="008C22AE"/>
    <w:rsid w:val="008C3003"/>
    <w:rsid w:val="008C327B"/>
    <w:rsid w:val="008C3344"/>
    <w:rsid w:val="008C38B5"/>
    <w:rsid w:val="008C3BA9"/>
    <w:rsid w:val="008C3D5F"/>
    <w:rsid w:val="008C3E6D"/>
    <w:rsid w:val="008C433A"/>
    <w:rsid w:val="008C4805"/>
    <w:rsid w:val="008C49C1"/>
    <w:rsid w:val="008C4C0E"/>
    <w:rsid w:val="008C4EFB"/>
    <w:rsid w:val="008C5667"/>
    <w:rsid w:val="008C58CC"/>
    <w:rsid w:val="008C615E"/>
    <w:rsid w:val="008C6174"/>
    <w:rsid w:val="008C6CBD"/>
    <w:rsid w:val="008C6D8D"/>
    <w:rsid w:val="008C71E5"/>
    <w:rsid w:val="008C759F"/>
    <w:rsid w:val="008C76CF"/>
    <w:rsid w:val="008C7983"/>
    <w:rsid w:val="008D0035"/>
    <w:rsid w:val="008D0A81"/>
    <w:rsid w:val="008D0EA1"/>
    <w:rsid w:val="008D121F"/>
    <w:rsid w:val="008D1876"/>
    <w:rsid w:val="008D22B7"/>
    <w:rsid w:val="008D254A"/>
    <w:rsid w:val="008D2654"/>
    <w:rsid w:val="008D285B"/>
    <w:rsid w:val="008D2A5F"/>
    <w:rsid w:val="008D2F11"/>
    <w:rsid w:val="008D3286"/>
    <w:rsid w:val="008D34B8"/>
    <w:rsid w:val="008D35CC"/>
    <w:rsid w:val="008D3734"/>
    <w:rsid w:val="008D3A00"/>
    <w:rsid w:val="008D3A0E"/>
    <w:rsid w:val="008D3C94"/>
    <w:rsid w:val="008D4ED7"/>
    <w:rsid w:val="008D5131"/>
    <w:rsid w:val="008D53B1"/>
    <w:rsid w:val="008D56BF"/>
    <w:rsid w:val="008D5775"/>
    <w:rsid w:val="008D5CDB"/>
    <w:rsid w:val="008D5FE3"/>
    <w:rsid w:val="008D6C2D"/>
    <w:rsid w:val="008D6D9A"/>
    <w:rsid w:val="008D7799"/>
    <w:rsid w:val="008D788A"/>
    <w:rsid w:val="008D7A9C"/>
    <w:rsid w:val="008E05EE"/>
    <w:rsid w:val="008E09E8"/>
    <w:rsid w:val="008E0D27"/>
    <w:rsid w:val="008E0DC6"/>
    <w:rsid w:val="008E1350"/>
    <w:rsid w:val="008E17D1"/>
    <w:rsid w:val="008E2512"/>
    <w:rsid w:val="008E2C57"/>
    <w:rsid w:val="008E2EEE"/>
    <w:rsid w:val="008E3703"/>
    <w:rsid w:val="008E3975"/>
    <w:rsid w:val="008E3991"/>
    <w:rsid w:val="008E49E2"/>
    <w:rsid w:val="008E4CA1"/>
    <w:rsid w:val="008E4F97"/>
    <w:rsid w:val="008E512E"/>
    <w:rsid w:val="008E54B7"/>
    <w:rsid w:val="008E588C"/>
    <w:rsid w:val="008E5E91"/>
    <w:rsid w:val="008E64D3"/>
    <w:rsid w:val="008E68E0"/>
    <w:rsid w:val="008E6C1F"/>
    <w:rsid w:val="008E7023"/>
    <w:rsid w:val="008E74AD"/>
    <w:rsid w:val="008E7929"/>
    <w:rsid w:val="008E7D76"/>
    <w:rsid w:val="008F0425"/>
    <w:rsid w:val="008F059A"/>
    <w:rsid w:val="008F0935"/>
    <w:rsid w:val="008F108C"/>
    <w:rsid w:val="008F1465"/>
    <w:rsid w:val="008F1707"/>
    <w:rsid w:val="008F1CEB"/>
    <w:rsid w:val="008F237F"/>
    <w:rsid w:val="008F25D3"/>
    <w:rsid w:val="008F2641"/>
    <w:rsid w:val="008F27CA"/>
    <w:rsid w:val="008F2A6E"/>
    <w:rsid w:val="008F2A85"/>
    <w:rsid w:val="008F2BAA"/>
    <w:rsid w:val="008F3441"/>
    <w:rsid w:val="008F3C53"/>
    <w:rsid w:val="008F3F0A"/>
    <w:rsid w:val="008F4D90"/>
    <w:rsid w:val="008F52BA"/>
    <w:rsid w:val="008F5F54"/>
    <w:rsid w:val="008F6171"/>
    <w:rsid w:val="008F66D5"/>
    <w:rsid w:val="008F681C"/>
    <w:rsid w:val="008F6943"/>
    <w:rsid w:val="008F6B5A"/>
    <w:rsid w:val="008F6E44"/>
    <w:rsid w:val="008F6F18"/>
    <w:rsid w:val="008F7CBE"/>
    <w:rsid w:val="008FC795"/>
    <w:rsid w:val="00900B47"/>
    <w:rsid w:val="00900C9F"/>
    <w:rsid w:val="00900D03"/>
    <w:rsid w:val="009010A2"/>
    <w:rsid w:val="00901205"/>
    <w:rsid w:val="009018E5"/>
    <w:rsid w:val="009021B3"/>
    <w:rsid w:val="0090229C"/>
    <w:rsid w:val="00902AA9"/>
    <w:rsid w:val="00902F64"/>
    <w:rsid w:val="00903077"/>
    <w:rsid w:val="00903310"/>
    <w:rsid w:val="00903F6F"/>
    <w:rsid w:val="009040C1"/>
    <w:rsid w:val="0090431C"/>
    <w:rsid w:val="00904417"/>
    <w:rsid w:val="0090478B"/>
    <w:rsid w:val="00904A74"/>
    <w:rsid w:val="00904B77"/>
    <w:rsid w:val="00904CCB"/>
    <w:rsid w:val="00904D6D"/>
    <w:rsid w:val="00904D9F"/>
    <w:rsid w:val="00904FAB"/>
    <w:rsid w:val="00905173"/>
    <w:rsid w:val="009055EC"/>
    <w:rsid w:val="0090578B"/>
    <w:rsid w:val="00905934"/>
    <w:rsid w:val="00906352"/>
    <w:rsid w:val="009067B6"/>
    <w:rsid w:val="009067F3"/>
    <w:rsid w:val="00906A90"/>
    <w:rsid w:val="00906C3D"/>
    <w:rsid w:val="00907193"/>
    <w:rsid w:val="00907206"/>
    <w:rsid w:val="0090749E"/>
    <w:rsid w:val="00907590"/>
    <w:rsid w:val="00907678"/>
    <w:rsid w:val="0090773C"/>
    <w:rsid w:val="009079DA"/>
    <w:rsid w:val="00907A7A"/>
    <w:rsid w:val="00907B03"/>
    <w:rsid w:val="00907EA5"/>
    <w:rsid w:val="00910321"/>
    <w:rsid w:val="0091082D"/>
    <w:rsid w:val="00910C3F"/>
    <w:rsid w:val="00910DAD"/>
    <w:rsid w:val="00911052"/>
    <w:rsid w:val="00911ED0"/>
    <w:rsid w:val="0091205C"/>
    <w:rsid w:val="0091219F"/>
    <w:rsid w:val="0091246C"/>
    <w:rsid w:val="009126D7"/>
    <w:rsid w:val="009136CD"/>
    <w:rsid w:val="0091379B"/>
    <w:rsid w:val="00913866"/>
    <w:rsid w:val="00913AC1"/>
    <w:rsid w:val="00913DAB"/>
    <w:rsid w:val="00913E30"/>
    <w:rsid w:val="00913EDA"/>
    <w:rsid w:val="009140C6"/>
    <w:rsid w:val="00914298"/>
    <w:rsid w:val="009144A1"/>
    <w:rsid w:val="00914778"/>
    <w:rsid w:val="009149F6"/>
    <w:rsid w:val="009154D1"/>
    <w:rsid w:val="009154D6"/>
    <w:rsid w:val="00915FD1"/>
    <w:rsid w:val="00915FE3"/>
    <w:rsid w:val="00915FED"/>
    <w:rsid w:val="00916243"/>
    <w:rsid w:val="00916280"/>
    <w:rsid w:val="00916A69"/>
    <w:rsid w:val="00916AD2"/>
    <w:rsid w:val="00916C5C"/>
    <w:rsid w:val="00916F11"/>
    <w:rsid w:val="00917F41"/>
    <w:rsid w:val="00920173"/>
    <w:rsid w:val="00920364"/>
    <w:rsid w:val="00920B7F"/>
    <w:rsid w:val="00920BCE"/>
    <w:rsid w:val="00921642"/>
    <w:rsid w:val="00921920"/>
    <w:rsid w:val="00921BB1"/>
    <w:rsid w:val="00921E10"/>
    <w:rsid w:val="0092211D"/>
    <w:rsid w:val="009221FA"/>
    <w:rsid w:val="00922243"/>
    <w:rsid w:val="00922283"/>
    <w:rsid w:val="009226A0"/>
    <w:rsid w:val="00922A8A"/>
    <w:rsid w:val="00922BF5"/>
    <w:rsid w:val="0092332B"/>
    <w:rsid w:val="00923BDF"/>
    <w:rsid w:val="00923CD7"/>
    <w:rsid w:val="00924023"/>
    <w:rsid w:val="00924201"/>
    <w:rsid w:val="009249DA"/>
    <w:rsid w:val="00924BED"/>
    <w:rsid w:val="00924C98"/>
    <w:rsid w:val="00925129"/>
    <w:rsid w:val="00925773"/>
    <w:rsid w:val="009265EE"/>
    <w:rsid w:val="00926890"/>
    <w:rsid w:val="009268BD"/>
    <w:rsid w:val="00926CC4"/>
    <w:rsid w:val="00926D7F"/>
    <w:rsid w:val="00927241"/>
    <w:rsid w:val="009279C4"/>
    <w:rsid w:val="00927F04"/>
    <w:rsid w:val="009304BB"/>
    <w:rsid w:val="00930DD9"/>
    <w:rsid w:val="00931142"/>
    <w:rsid w:val="009311AE"/>
    <w:rsid w:val="009316DA"/>
    <w:rsid w:val="00931D0E"/>
    <w:rsid w:val="00931DBA"/>
    <w:rsid w:val="0093259E"/>
    <w:rsid w:val="009329B6"/>
    <w:rsid w:val="00932A99"/>
    <w:rsid w:val="00932C52"/>
    <w:rsid w:val="00933409"/>
    <w:rsid w:val="00933568"/>
    <w:rsid w:val="00933DCD"/>
    <w:rsid w:val="0093417C"/>
    <w:rsid w:val="00934303"/>
    <w:rsid w:val="00934372"/>
    <w:rsid w:val="0093479B"/>
    <w:rsid w:val="0093496F"/>
    <w:rsid w:val="009350A8"/>
    <w:rsid w:val="00935B40"/>
    <w:rsid w:val="00935CCB"/>
    <w:rsid w:val="009360CE"/>
    <w:rsid w:val="00936632"/>
    <w:rsid w:val="0093677A"/>
    <w:rsid w:val="00936901"/>
    <w:rsid w:val="00936D5A"/>
    <w:rsid w:val="0093704C"/>
    <w:rsid w:val="009372BA"/>
    <w:rsid w:val="009372D8"/>
    <w:rsid w:val="00937420"/>
    <w:rsid w:val="0093745F"/>
    <w:rsid w:val="0093749B"/>
    <w:rsid w:val="009374C4"/>
    <w:rsid w:val="009379B9"/>
    <w:rsid w:val="00937B16"/>
    <w:rsid w:val="00937E6B"/>
    <w:rsid w:val="00937F20"/>
    <w:rsid w:val="009401E9"/>
    <w:rsid w:val="00940259"/>
    <w:rsid w:val="00940A95"/>
    <w:rsid w:val="00940C12"/>
    <w:rsid w:val="00940E05"/>
    <w:rsid w:val="00940E1C"/>
    <w:rsid w:val="00941195"/>
    <w:rsid w:val="00942149"/>
    <w:rsid w:val="009421EE"/>
    <w:rsid w:val="009426C1"/>
    <w:rsid w:val="00942708"/>
    <w:rsid w:val="00942971"/>
    <w:rsid w:val="00942DF2"/>
    <w:rsid w:val="00944422"/>
    <w:rsid w:val="00944558"/>
    <w:rsid w:val="0094594B"/>
    <w:rsid w:val="00945B6B"/>
    <w:rsid w:val="00945CE3"/>
    <w:rsid w:val="00945E15"/>
    <w:rsid w:val="00946504"/>
    <w:rsid w:val="009466DE"/>
    <w:rsid w:val="009467AD"/>
    <w:rsid w:val="009469CE"/>
    <w:rsid w:val="009470AB"/>
    <w:rsid w:val="009470D6"/>
    <w:rsid w:val="00947AD0"/>
    <w:rsid w:val="00947BCA"/>
    <w:rsid w:val="00947D05"/>
    <w:rsid w:val="00947EB1"/>
    <w:rsid w:val="009502A7"/>
    <w:rsid w:val="00950490"/>
    <w:rsid w:val="00951A9C"/>
    <w:rsid w:val="00951D5C"/>
    <w:rsid w:val="009522A0"/>
    <w:rsid w:val="00952969"/>
    <w:rsid w:val="00952B0B"/>
    <w:rsid w:val="00952CB0"/>
    <w:rsid w:val="009533FB"/>
    <w:rsid w:val="00953582"/>
    <w:rsid w:val="00953629"/>
    <w:rsid w:val="00953D3A"/>
    <w:rsid w:val="00953E67"/>
    <w:rsid w:val="00953F19"/>
    <w:rsid w:val="00954224"/>
    <w:rsid w:val="00954E67"/>
    <w:rsid w:val="00955183"/>
    <w:rsid w:val="00955A31"/>
    <w:rsid w:val="009563E3"/>
    <w:rsid w:val="009563F4"/>
    <w:rsid w:val="00956609"/>
    <w:rsid w:val="0095670B"/>
    <w:rsid w:val="0095696A"/>
    <w:rsid w:val="00956BBF"/>
    <w:rsid w:val="00957B3D"/>
    <w:rsid w:val="00957C38"/>
    <w:rsid w:val="00960557"/>
    <w:rsid w:val="00960938"/>
    <w:rsid w:val="00960BEE"/>
    <w:rsid w:val="009611BE"/>
    <w:rsid w:val="00961219"/>
    <w:rsid w:val="0096132D"/>
    <w:rsid w:val="009616E9"/>
    <w:rsid w:val="00961D5A"/>
    <w:rsid w:val="00962116"/>
    <w:rsid w:val="00962786"/>
    <w:rsid w:val="00962E9A"/>
    <w:rsid w:val="00963282"/>
    <w:rsid w:val="00963995"/>
    <w:rsid w:val="009643AF"/>
    <w:rsid w:val="00964586"/>
    <w:rsid w:val="00964969"/>
    <w:rsid w:val="00964BFC"/>
    <w:rsid w:val="00964C7D"/>
    <w:rsid w:val="00964DC3"/>
    <w:rsid w:val="009650BA"/>
    <w:rsid w:val="00965172"/>
    <w:rsid w:val="009652DC"/>
    <w:rsid w:val="009655D6"/>
    <w:rsid w:val="00965600"/>
    <w:rsid w:val="00965727"/>
    <w:rsid w:val="009659D3"/>
    <w:rsid w:val="00965F54"/>
    <w:rsid w:val="00966837"/>
    <w:rsid w:val="00966AA9"/>
    <w:rsid w:val="00966ED6"/>
    <w:rsid w:val="009672B4"/>
    <w:rsid w:val="00967688"/>
    <w:rsid w:val="00970153"/>
    <w:rsid w:val="00970347"/>
    <w:rsid w:val="00970A39"/>
    <w:rsid w:val="00970A6E"/>
    <w:rsid w:val="00970AA5"/>
    <w:rsid w:val="00971110"/>
    <w:rsid w:val="00971A70"/>
    <w:rsid w:val="0097253A"/>
    <w:rsid w:val="0097292F"/>
    <w:rsid w:val="00972DF5"/>
    <w:rsid w:val="00972FF9"/>
    <w:rsid w:val="0097382F"/>
    <w:rsid w:val="00973DC8"/>
    <w:rsid w:val="009743EB"/>
    <w:rsid w:val="00974709"/>
    <w:rsid w:val="0097494D"/>
    <w:rsid w:val="00974988"/>
    <w:rsid w:val="0097501F"/>
    <w:rsid w:val="0097588B"/>
    <w:rsid w:val="00975A67"/>
    <w:rsid w:val="00975C79"/>
    <w:rsid w:val="00976086"/>
    <w:rsid w:val="00976305"/>
    <w:rsid w:val="00976759"/>
    <w:rsid w:val="00976C61"/>
    <w:rsid w:val="00976DED"/>
    <w:rsid w:val="00976F26"/>
    <w:rsid w:val="009773D2"/>
    <w:rsid w:val="00977865"/>
    <w:rsid w:val="00977C37"/>
    <w:rsid w:val="00977D94"/>
    <w:rsid w:val="00977DF0"/>
    <w:rsid w:val="009804DA"/>
    <w:rsid w:val="009805F6"/>
    <w:rsid w:val="0098114D"/>
    <w:rsid w:val="0098183B"/>
    <w:rsid w:val="00981A90"/>
    <w:rsid w:val="00981B01"/>
    <w:rsid w:val="00981F1E"/>
    <w:rsid w:val="009820B6"/>
    <w:rsid w:val="00982387"/>
    <w:rsid w:val="00982793"/>
    <w:rsid w:val="00982F90"/>
    <w:rsid w:val="00983469"/>
    <w:rsid w:val="009836BC"/>
    <w:rsid w:val="00983B16"/>
    <w:rsid w:val="00983C16"/>
    <w:rsid w:val="00983E2E"/>
    <w:rsid w:val="009840F6"/>
    <w:rsid w:val="009847B7"/>
    <w:rsid w:val="009848B1"/>
    <w:rsid w:val="00984ECB"/>
    <w:rsid w:val="0098513E"/>
    <w:rsid w:val="0098559F"/>
    <w:rsid w:val="0098577E"/>
    <w:rsid w:val="009857A5"/>
    <w:rsid w:val="00985EE4"/>
    <w:rsid w:val="00986531"/>
    <w:rsid w:val="00986698"/>
    <w:rsid w:val="00986831"/>
    <w:rsid w:val="00986F6B"/>
    <w:rsid w:val="00987341"/>
    <w:rsid w:val="0098745D"/>
    <w:rsid w:val="0099005E"/>
    <w:rsid w:val="00990132"/>
    <w:rsid w:val="009901F5"/>
    <w:rsid w:val="00990A01"/>
    <w:rsid w:val="00990DAE"/>
    <w:rsid w:val="009911FE"/>
    <w:rsid w:val="0099139A"/>
    <w:rsid w:val="0099139E"/>
    <w:rsid w:val="00991786"/>
    <w:rsid w:val="00991AF7"/>
    <w:rsid w:val="00991DBD"/>
    <w:rsid w:val="00991FD4"/>
    <w:rsid w:val="00992151"/>
    <w:rsid w:val="00992192"/>
    <w:rsid w:val="00992312"/>
    <w:rsid w:val="009926B3"/>
    <w:rsid w:val="0099274C"/>
    <w:rsid w:val="009929D2"/>
    <w:rsid w:val="00992DD9"/>
    <w:rsid w:val="009932A7"/>
    <w:rsid w:val="00993674"/>
    <w:rsid w:val="00993723"/>
    <w:rsid w:val="00993796"/>
    <w:rsid w:val="00993876"/>
    <w:rsid w:val="00993BC6"/>
    <w:rsid w:val="00993C06"/>
    <w:rsid w:val="009944A7"/>
    <w:rsid w:val="00994823"/>
    <w:rsid w:val="0099519B"/>
    <w:rsid w:val="00995587"/>
    <w:rsid w:val="00995913"/>
    <w:rsid w:val="00996197"/>
    <w:rsid w:val="00996B8F"/>
    <w:rsid w:val="00996DDF"/>
    <w:rsid w:val="00997074"/>
    <w:rsid w:val="009971F9"/>
    <w:rsid w:val="009973CA"/>
    <w:rsid w:val="00997785"/>
    <w:rsid w:val="00997957"/>
    <w:rsid w:val="00997A9D"/>
    <w:rsid w:val="00997F6E"/>
    <w:rsid w:val="009A00FA"/>
    <w:rsid w:val="009A0255"/>
    <w:rsid w:val="009A0294"/>
    <w:rsid w:val="009A0539"/>
    <w:rsid w:val="009A06CC"/>
    <w:rsid w:val="009A0723"/>
    <w:rsid w:val="009A0AAB"/>
    <w:rsid w:val="009A0C68"/>
    <w:rsid w:val="009A0DCA"/>
    <w:rsid w:val="009A1A2F"/>
    <w:rsid w:val="009A1A65"/>
    <w:rsid w:val="009A203B"/>
    <w:rsid w:val="009A23D8"/>
    <w:rsid w:val="009A24D1"/>
    <w:rsid w:val="009A2807"/>
    <w:rsid w:val="009A371A"/>
    <w:rsid w:val="009A446F"/>
    <w:rsid w:val="009A4698"/>
    <w:rsid w:val="009A46DB"/>
    <w:rsid w:val="009A49F8"/>
    <w:rsid w:val="009A4CA8"/>
    <w:rsid w:val="009A4CB2"/>
    <w:rsid w:val="009A55B7"/>
    <w:rsid w:val="009A56BA"/>
    <w:rsid w:val="009A616E"/>
    <w:rsid w:val="009A6289"/>
    <w:rsid w:val="009A6589"/>
    <w:rsid w:val="009A6591"/>
    <w:rsid w:val="009A6B1F"/>
    <w:rsid w:val="009A7035"/>
    <w:rsid w:val="009A70F4"/>
    <w:rsid w:val="009A7BFD"/>
    <w:rsid w:val="009A7E90"/>
    <w:rsid w:val="009B009F"/>
    <w:rsid w:val="009B08BA"/>
    <w:rsid w:val="009B0999"/>
    <w:rsid w:val="009B0DC2"/>
    <w:rsid w:val="009B10B6"/>
    <w:rsid w:val="009B10C9"/>
    <w:rsid w:val="009B1497"/>
    <w:rsid w:val="009B1F41"/>
    <w:rsid w:val="009B2DA4"/>
    <w:rsid w:val="009B33CD"/>
    <w:rsid w:val="009B3661"/>
    <w:rsid w:val="009B37DA"/>
    <w:rsid w:val="009B3F2C"/>
    <w:rsid w:val="009B4017"/>
    <w:rsid w:val="009B40D5"/>
    <w:rsid w:val="009B441B"/>
    <w:rsid w:val="009B48FC"/>
    <w:rsid w:val="009B4FAF"/>
    <w:rsid w:val="009B52E6"/>
    <w:rsid w:val="009B58DF"/>
    <w:rsid w:val="009B5BD5"/>
    <w:rsid w:val="009B6410"/>
    <w:rsid w:val="009B6707"/>
    <w:rsid w:val="009B6A3D"/>
    <w:rsid w:val="009B6EBF"/>
    <w:rsid w:val="009B6FAD"/>
    <w:rsid w:val="009B6FCA"/>
    <w:rsid w:val="009B702F"/>
    <w:rsid w:val="009B7937"/>
    <w:rsid w:val="009B7CE7"/>
    <w:rsid w:val="009C0057"/>
    <w:rsid w:val="009C0345"/>
    <w:rsid w:val="009C056E"/>
    <w:rsid w:val="009C0C5D"/>
    <w:rsid w:val="009C0CFF"/>
    <w:rsid w:val="009C0F9C"/>
    <w:rsid w:val="009C166B"/>
    <w:rsid w:val="009C1826"/>
    <w:rsid w:val="009C1A80"/>
    <w:rsid w:val="009C1B0E"/>
    <w:rsid w:val="009C20A1"/>
    <w:rsid w:val="009C20D0"/>
    <w:rsid w:val="009C21D0"/>
    <w:rsid w:val="009C23F5"/>
    <w:rsid w:val="009C2A20"/>
    <w:rsid w:val="009C2F39"/>
    <w:rsid w:val="009C301E"/>
    <w:rsid w:val="009C336E"/>
    <w:rsid w:val="009C3D16"/>
    <w:rsid w:val="009C4D11"/>
    <w:rsid w:val="009C559B"/>
    <w:rsid w:val="009C59F1"/>
    <w:rsid w:val="009C5D5A"/>
    <w:rsid w:val="009C5F93"/>
    <w:rsid w:val="009C6148"/>
    <w:rsid w:val="009C6197"/>
    <w:rsid w:val="009C61D9"/>
    <w:rsid w:val="009C7060"/>
    <w:rsid w:val="009C709C"/>
    <w:rsid w:val="009C71D0"/>
    <w:rsid w:val="009C72FA"/>
    <w:rsid w:val="009C7649"/>
    <w:rsid w:val="009C77F5"/>
    <w:rsid w:val="009C78D7"/>
    <w:rsid w:val="009D0160"/>
    <w:rsid w:val="009D0238"/>
    <w:rsid w:val="009D0411"/>
    <w:rsid w:val="009D0467"/>
    <w:rsid w:val="009D0DBF"/>
    <w:rsid w:val="009D0F5D"/>
    <w:rsid w:val="009D0FA6"/>
    <w:rsid w:val="009D0FCB"/>
    <w:rsid w:val="009D13ED"/>
    <w:rsid w:val="009D15BC"/>
    <w:rsid w:val="009D1AA4"/>
    <w:rsid w:val="009D1E55"/>
    <w:rsid w:val="009D1F7B"/>
    <w:rsid w:val="009D2381"/>
    <w:rsid w:val="009D25B4"/>
    <w:rsid w:val="009D28E2"/>
    <w:rsid w:val="009D2B2A"/>
    <w:rsid w:val="009D2F22"/>
    <w:rsid w:val="009D2F37"/>
    <w:rsid w:val="009D3224"/>
    <w:rsid w:val="009D32A5"/>
    <w:rsid w:val="009D347A"/>
    <w:rsid w:val="009D3692"/>
    <w:rsid w:val="009D3B9F"/>
    <w:rsid w:val="009D3BC1"/>
    <w:rsid w:val="009D42AD"/>
    <w:rsid w:val="009D445B"/>
    <w:rsid w:val="009D4AF2"/>
    <w:rsid w:val="009D50A5"/>
    <w:rsid w:val="009D510D"/>
    <w:rsid w:val="009D5314"/>
    <w:rsid w:val="009D533F"/>
    <w:rsid w:val="009D5FA3"/>
    <w:rsid w:val="009D62B5"/>
    <w:rsid w:val="009D6573"/>
    <w:rsid w:val="009D673D"/>
    <w:rsid w:val="009D6843"/>
    <w:rsid w:val="009D706F"/>
    <w:rsid w:val="009D7102"/>
    <w:rsid w:val="009D734C"/>
    <w:rsid w:val="009D7915"/>
    <w:rsid w:val="009D7A30"/>
    <w:rsid w:val="009E016E"/>
    <w:rsid w:val="009E07C5"/>
    <w:rsid w:val="009E0B39"/>
    <w:rsid w:val="009E0EFE"/>
    <w:rsid w:val="009E1104"/>
    <w:rsid w:val="009E19F2"/>
    <w:rsid w:val="009E1C99"/>
    <w:rsid w:val="009E1DD7"/>
    <w:rsid w:val="009E2427"/>
    <w:rsid w:val="009E25D6"/>
    <w:rsid w:val="009E279A"/>
    <w:rsid w:val="009E2BAE"/>
    <w:rsid w:val="009E2D4C"/>
    <w:rsid w:val="009E2E78"/>
    <w:rsid w:val="009E30A3"/>
    <w:rsid w:val="009E3582"/>
    <w:rsid w:val="009E39C2"/>
    <w:rsid w:val="009E3E7E"/>
    <w:rsid w:val="009E4E47"/>
    <w:rsid w:val="009E5127"/>
    <w:rsid w:val="009E515A"/>
    <w:rsid w:val="009E51E3"/>
    <w:rsid w:val="009E579F"/>
    <w:rsid w:val="009E5BCE"/>
    <w:rsid w:val="009E5DB1"/>
    <w:rsid w:val="009E641F"/>
    <w:rsid w:val="009E6F9E"/>
    <w:rsid w:val="009E7412"/>
    <w:rsid w:val="009E7682"/>
    <w:rsid w:val="009F027C"/>
    <w:rsid w:val="009F0651"/>
    <w:rsid w:val="009F094D"/>
    <w:rsid w:val="009F0CB7"/>
    <w:rsid w:val="009F0F91"/>
    <w:rsid w:val="009F104A"/>
    <w:rsid w:val="009F1B0D"/>
    <w:rsid w:val="009F1D25"/>
    <w:rsid w:val="009F25DF"/>
    <w:rsid w:val="009F29BE"/>
    <w:rsid w:val="009F2A79"/>
    <w:rsid w:val="009F2D0B"/>
    <w:rsid w:val="009F2E70"/>
    <w:rsid w:val="009F2EAF"/>
    <w:rsid w:val="009F3303"/>
    <w:rsid w:val="009F3780"/>
    <w:rsid w:val="009F41B3"/>
    <w:rsid w:val="009F4420"/>
    <w:rsid w:val="009F4C5A"/>
    <w:rsid w:val="009F4C6F"/>
    <w:rsid w:val="009F50CD"/>
    <w:rsid w:val="009F5471"/>
    <w:rsid w:val="009F5977"/>
    <w:rsid w:val="009F5AA7"/>
    <w:rsid w:val="009F5D47"/>
    <w:rsid w:val="009F5F01"/>
    <w:rsid w:val="009F6004"/>
    <w:rsid w:val="009F6A6F"/>
    <w:rsid w:val="009F71D8"/>
    <w:rsid w:val="009F76AB"/>
    <w:rsid w:val="009F7A88"/>
    <w:rsid w:val="009F7AEE"/>
    <w:rsid w:val="009F7C27"/>
    <w:rsid w:val="009F7EA0"/>
    <w:rsid w:val="00A00102"/>
    <w:rsid w:val="00A0071A"/>
    <w:rsid w:val="00A0073B"/>
    <w:rsid w:val="00A00D34"/>
    <w:rsid w:val="00A01629"/>
    <w:rsid w:val="00A01988"/>
    <w:rsid w:val="00A01B9D"/>
    <w:rsid w:val="00A01D31"/>
    <w:rsid w:val="00A01DF9"/>
    <w:rsid w:val="00A01DFB"/>
    <w:rsid w:val="00A01EAE"/>
    <w:rsid w:val="00A02179"/>
    <w:rsid w:val="00A026EC"/>
    <w:rsid w:val="00A02A76"/>
    <w:rsid w:val="00A02EBC"/>
    <w:rsid w:val="00A04090"/>
    <w:rsid w:val="00A042E6"/>
    <w:rsid w:val="00A04588"/>
    <w:rsid w:val="00A04800"/>
    <w:rsid w:val="00A04C43"/>
    <w:rsid w:val="00A04E24"/>
    <w:rsid w:val="00A04F6F"/>
    <w:rsid w:val="00A05678"/>
    <w:rsid w:val="00A059D8"/>
    <w:rsid w:val="00A05FAC"/>
    <w:rsid w:val="00A0623F"/>
    <w:rsid w:val="00A06B37"/>
    <w:rsid w:val="00A06B71"/>
    <w:rsid w:val="00A06BAE"/>
    <w:rsid w:val="00A07231"/>
    <w:rsid w:val="00A072AD"/>
    <w:rsid w:val="00A07542"/>
    <w:rsid w:val="00A0790F"/>
    <w:rsid w:val="00A079CB"/>
    <w:rsid w:val="00A10207"/>
    <w:rsid w:val="00A105DC"/>
    <w:rsid w:val="00A10B4E"/>
    <w:rsid w:val="00A10C51"/>
    <w:rsid w:val="00A10DFD"/>
    <w:rsid w:val="00A11415"/>
    <w:rsid w:val="00A11A89"/>
    <w:rsid w:val="00A11B6E"/>
    <w:rsid w:val="00A12192"/>
    <w:rsid w:val="00A12714"/>
    <w:rsid w:val="00A127C8"/>
    <w:rsid w:val="00A12CD9"/>
    <w:rsid w:val="00A13313"/>
    <w:rsid w:val="00A133A0"/>
    <w:rsid w:val="00A13469"/>
    <w:rsid w:val="00A1367F"/>
    <w:rsid w:val="00A13828"/>
    <w:rsid w:val="00A13F5A"/>
    <w:rsid w:val="00A1409A"/>
    <w:rsid w:val="00A140AB"/>
    <w:rsid w:val="00A14597"/>
    <w:rsid w:val="00A1472B"/>
    <w:rsid w:val="00A14B86"/>
    <w:rsid w:val="00A15958"/>
    <w:rsid w:val="00A15C58"/>
    <w:rsid w:val="00A16133"/>
    <w:rsid w:val="00A166D2"/>
    <w:rsid w:val="00A16A5C"/>
    <w:rsid w:val="00A16A6B"/>
    <w:rsid w:val="00A17567"/>
    <w:rsid w:val="00A17707"/>
    <w:rsid w:val="00A17795"/>
    <w:rsid w:val="00A177D3"/>
    <w:rsid w:val="00A17B58"/>
    <w:rsid w:val="00A20726"/>
    <w:rsid w:val="00A2196A"/>
    <w:rsid w:val="00A21F6A"/>
    <w:rsid w:val="00A2221C"/>
    <w:rsid w:val="00A227EE"/>
    <w:rsid w:val="00A22980"/>
    <w:rsid w:val="00A22D6D"/>
    <w:rsid w:val="00A22D8D"/>
    <w:rsid w:val="00A232FD"/>
    <w:rsid w:val="00A2397C"/>
    <w:rsid w:val="00A23D74"/>
    <w:rsid w:val="00A247FA"/>
    <w:rsid w:val="00A24A22"/>
    <w:rsid w:val="00A24F99"/>
    <w:rsid w:val="00A25369"/>
    <w:rsid w:val="00A2558E"/>
    <w:rsid w:val="00A2559F"/>
    <w:rsid w:val="00A25C72"/>
    <w:rsid w:val="00A263A8"/>
    <w:rsid w:val="00A2696A"/>
    <w:rsid w:val="00A269A2"/>
    <w:rsid w:val="00A27012"/>
    <w:rsid w:val="00A27051"/>
    <w:rsid w:val="00A27218"/>
    <w:rsid w:val="00A2764A"/>
    <w:rsid w:val="00A300CB"/>
    <w:rsid w:val="00A30667"/>
    <w:rsid w:val="00A30816"/>
    <w:rsid w:val="00A31768"/>
    <w:rsid w:val="00A31B1E"/>
    <w:rsid w:val="00A31C89"/>
    <w:rsid w:val="00A31D94"/>
    <w:rsid w:val="00A3233F"/>
    <w:rsid w:val="00A326FF"/>
    <w:rsid w:val="00A3293F"/>
    <w:rsid w:val="00A3298C"/>
    <w:rsid w:val="00A32C5E"/>
    <w:rsid w:val="00A32C63"/>
    <w:rsid w:val="00A3306A"/>
    <w:rsid w:val="00A330C9"/>
    <w:rsid w:val="00A334F8"/>
    <w:rsid w:val="00A34143"/>
    <w:rsid w:val="00A34224"/>
    <w:rsid w:val="00A34244"/>
    <w:rsid w:val="00A34375"/>
    <w:rsid w:val="00A34403"/>
    <w:rsid w:val="00A3441B"/>
    <w:rsid w:val="00A347A2"/>
    <w:rsid w:val="00A34A24"/>
    <w:rsid w:val="00A3527A"/>
    <w:rsid w:val="00A35384"/>
    <w:rsid w:val="00A35667"/>
    <w:rsid w:val="00A35A05"/>
    <w:rsid w:val="00A35D5C"/>
    <w:rsid w:val="00A36067"/>
    <w:rsid w:val="00A368EB"/>
    <w:rsid w:val="00A37041"/>
    <w:rsid w:val="00A37072"/>
    <w:rsid w:val="00A37141"/>
    <w:rsid w:val="00A372DF"/>
    <w:rsid w:val="00A37B27"/>
    <w:rsid w:val="00A4079D"/>
    <w:rsid w:val="00A41214"/>
    <w:rsid w:val="00A4121F"/>
    <w:rsid w:val="00A413DB"/>
    <w:rsid w:val="00A413EB"/>
    <w:rsid w:val="00A41647"/>
    <w:rsid w:val="00A4183F"/>
    <w:rsid w:val="00A41AD7"/>
    <w:rsid w:val="00A42074"/>
    <w:rsid w:val="00A42287"/>
    <w:rsid w:val="00A423E9"/>
    <w:rsid w:val="00A42DBF"/>
    <w:rsid w:val="00A432CC"/>
    <w:rsid w:val="00A432FD"/>
    <w:rsid w:val="00A43828"/>
    <w:rsid w:val="00A438C6"/>
    <w:rsid w:val="00A4392F"/>
    <w:rsid w:val="00A43DB2"/>
    <w:rsid w:val="00A441CC"/>
    <w:rsid w:val="00A4462E"/>
    <w:rsid w:val="00A44646"/>
    <w:rsid w:val="00A44CF2"/>
    <w:rsid w:val="00A44EDD"/>
    <w:rsid w:val="00A455EA"/>
    <w:rsid w:val="00A459E8"/>
    <w:rsid w:val="00A45E8E"/>
    <w:rsid w:val="00A460A9"/>
    <w:rsid w:val="00A46E25"/>
    <w:rsid w:val="00A46E63"/>
    <w:rsid w:val="00A46E8B"/>
    <w:rsid w:val="00A4711A"/>
    <w:rsid w:val="00A4790E"/>
    <w:rsid w:val="00A47A3D"/>
    <w:rsid w:val="00A5090C"/>
    <w:rsid w:val="00A515CC"/>
    <w:rsid w:val="00A518E6"/>
    <w:rsid w:val="00A5191D"/>
    <w:rsid w:val="00A52239"/>
    <w:rsid w:val="00A5262F"/>
    <w:rsid w:val="00A5289C"/>
    <w:rsid w:val="00A52955"/>
    <w:rsid w:val="00A533EE"/>
    <w:rsid w:val="00A536DB"/>
    <w:rsid w:val="00A53E33"/>
    <w:rsid w:val="00A53E37"/>
    <w:rsid w:val="00A54E98"/>
    <w:rsid w:val="00A552BE"/>
    <w:rsid w:val="00A558E9"/>
    <w:rsid w:val="00A55927"/>
    <w:rsid w:val="00A55C8B"/>
    <w:rsid w:val="00A55FA2"/>
    <w:rsid w:val="00A560A0"/>
    <w:rsid w:val="00A560E1"/>
    <w:rsid w:val="00A5614C"/>
    <w:rsid w:val="00A564FE"/>
    <w:rsid w:val="00A56BA8"/>
    <w:rsid w:val="00A56C3F"/>
    <w:rsid w:val="00A56D05"/>
    <w:rsid w:val="00A56EE2"/>
    <w:rsid w:val="00A57117"/>
    <w:rsid w:val="00A5717F"/>
    <w:rsid w:val="00A57692"/>
    <w:rsid w:val="00A57DA8"/>
    <w:rsid w:val="00A57E16"/>
    <w:rsid w:val="00A60040"/>
    <w:rsid w:val="00A60791"/>
    <w:rsid w:val="00A61040"/>
    <w:rsid w:val="00A61585"/>
    <w:rsid w:val="00A61D5E"/>
    <w:rsid w:val="00A61D99"/>
    <w:rsid w:val="00A61E70"/>
    <w:rsid w:val="00A61F39"/>
    <w:rsid w:val="00A62518"/>
    <w:rsid w:val="00A62D80"/>
    <w:rsid w:val="00A62FD7"/>
    <w:rsid w:val="00A63B73"/>
    <w:rsid w:val="00A63DB8"/>
    <w:rsid w:val="00A6418B"/>
    <w:rsid w:val="00A641E3"/>
    <w:rsid w:val="00A64643"/>
    <w:rsid w:val="00A64FEB"/>
    <w:rsid w:val="00A65566"/>
    <w:rsid w:val="00A655EE"/>
    <w:rsid w:val="00A6593C"/>
    <w:rsid w:val="00A65C3A"/>
    <w:rsid w:val="00A65FAF"/>
    <w:rsid w:val="00A660B6"/>
    <w:rsid w:val="00A671A0"/>
    <w:rsid w:val="00A676F3"/>
    <w:rsid w:val="00A67705"/>
    <w:rsid w:val="00A67DB5"/>
    <w:rsid w:val="00A67FD9"/>
    <w:rsid w:val="00A706C1"/>
    <w:rsid w:val="00A70CDC"/>
    <w:rsid w:val="00A70D84"/>
    <w:rsid w:val="00A719F2"/>
    <w:rsid w:val="00A71A43"/>
    <w:rsid w:val="00A72D79"/>
    <w:rsid w:val="00A732D1"/>
    <w:rsid w:val="00A7343E"/>
    <w:rsid w:val="00A73615"/>
    <w:rsid w:val="00A736DC"/>
    <w:rsid w:val="00A73723"/>
    <w:rsid w:val="00A7398C"/>
    <w:rsid w:val="00A73A3D"/>
    <w:rsid w:val="00A73BD4"/>
    <w:rsid w:val="00A73F8C"/>
    <w:rsid w:val="00A74616"/>
    <w:rsid w:val="00A7471C"/>
    <w:rsid w:val="00A749FA"/>
    <w:rsid w:val="00A74AD9"/>
    <w:rsid w:val="00A74CD8"/>
    <w:rsid w:val="00A750AC"/>
    <w:rsid w:val="00A7521D"/>
    <w:rsid w:val="00A7610A"/>
    <w:rsid w:val="00A764BB"/>
    <w:rsid w:val="00A76782"/>
    <w:rsid w:val="00A76991"/>
    <w:rsid w:val="00A76A55"/>
    <w:rsid w:val="00A76A96"/>
    <w:rsid w:val="00A7768D"/>
    <w:rsid w:val="00A77AAD"/>
    <w:rsid w:val="00A800E5"/>
    <w:rsid w:val="00A801DA"/>
    <w:rsid w:val="00A80FFE"/>
    <w:rsid w:val="00A810DB"/>
    <w:rsid w:val="00A81430"/>
    <w:rsid w:val="00A8157E"/>
    <w:rsid w:val="00A820CD"/>
    <w:rsid w:val="00A8211D"/>
    <w:rsid w:val="00A825B0"/>
    <w:rsid w:val="00A829E4"/>
    <w:rsid w:val="00A82F42"/>
    <w:rsid w:val="00A835EF"/>
    <w:rsid w:val="00A83610"/>
    <w:rsid w:val="00A8372B"/>
    <w:rsid w:val="00A8381B"/>
    <w:rsid w:val="00A83B1A"/>
    <w:rsid w:val="00A83E2D"/>
    <w:rsid w:val="00A84301"/>
    <w:rsid w:val="00A843C1"/>
    <w:rsid w:val="00A8494C"/>
    <w:rsid w:val="00A851E6"/>
    <w:rsid w:val="00A85879"/>
    <w:rsid w:val="00A864E3"/>
    <w:rsid w:val="00A869D0"/>
    <w:rsid w:val="00A86DD0"/>
    <w:rsid w:val="00A86EB8"/>
    <w:rsid w:val="00A870E4"/>
    <w:rsid w:val="00A87877"/>
    <w:rsid w:val="00A90330"/>
    <w:rsid w:val="00A9039D"/>
    <w:rsid w:val="00A9074C"/>
    <w:rsid w:val="00A90FCF"/>
    <w:rsid w:val="00A9110A"/>
    <w:rsid w:val="00A91344"/>
    <w:rsid w:val="00A91796"/>
    <w:rsid w:val="00A91AC2"/>
    <w:rsid w:val="00A91BF5"/>
    <w:rsid w:val="00A91EA2"/>
    <w:rsid w:val="00A924C9"/>
    <w:rsid w:val="00A93675"/>
    <w:rsid w:val="00A938BE"/>
    <w:rsid w:val="00A938D9"/>
    <w:rsid w:val="00A93B29"/>
    <w:rsid w:val="00A93F10"/>
    <w:rsid w:val="00A940D3"/>
    <w:rsid w:val="00A942B4"/>
    <w:rsid w:val="00A942CC"/>
    <w:rsid w:val="00A9430A"/>
    <w:rsid w:val="00A94820"/>
    <w:rsid w:val="00A94C09"/>
    <w:rsid w:val="00A94CA7"/>
    <w:rsid w:val="00A94D55"/>
    <w:rsid w:val="00A94ECC"/>
    <w:rsid w:val="00A95B9F"/>
    <w:rsid w:val="00A95CDE"/>
    <w:rsid w:val="00A96588"/>
    <w:rsid w:val="00A96D7E"/>
    <w:rsid w:val="00A971C2"/>
    <w:rsid w:val="00A97C04"/>
    <w:rsid w:val="00A97F46"/>
    <w:rsid w:val="00AA01EC"/>
    <w:rsid w:val="00AA028E"/>
    <w:rsid w:val="00AA0C21"/>
    <w:rsid w:val="00AA0C76"/>
    <w:rsid w:val="00AA0D83"/>
    <w:rsid w:val="00AA0FB7"/>
    <w:rsid w:val="00AA12A3"/>
    <w:rsid w:val="00AA1566"/>
    <w:rsid w:val="00AA1A66"/>
    <w:rsid w:val="00AA1BCD"/>
    <w:rsid w:val="00AA1C11"/>
    <w:rsid w:val="00AA1DDC"/>
    <w:rsid w:val="00AA259B"/>
    <w:rsid w:val="00AA2713"/>
    <w:rsid w:val="00AA29E1"/>
    <w:rsid w:val="00AA2B3F"/>
    <w:rsid w:val="00AA2DA6"/>
    <w:rsid w:val="00AA2EE6"/>
    <w:rsid w:val="00AA3432"/>
    <w:rsid w:val="00AA36AD"/>
    <w:rsid w:val="00AA3A67"/>
    <w:rsid w:val="00AA3D82"/>
    <w:rsid w:val="00AA3FE0"/>
    <w:rsid w:val="00AA4303"/>
    <w:rsid w:val="00AA4617"/>
    <w:rsid w:val="00AA46F5"/>
    <w:rsid w:val="00AA5269"/>
    <w:rsid w:val="00AA5BA3"/>
    <w:rsid w:val="00AA5C80"/>
    <w:rsid w:val="00AA6140"/>
    <w:rsid w:val="00AA63E7"/>
    <w:rsid w:val="00AA6423"/>
    <w:rsid w:val="00AA6536"/>
    <w:rsid w:val="00AA7040"/>
    <w:rsid w:val="00AA70CF"/>
    <w:rsid w:val="00AA736F"/>
    <w:rsid w:val="00AA7870"/>
    <w:rsid w:val="00AA7A1B"/>
    <w:rsid w:val="00AA7ADB"/>
    <w:rsid w:val="00AA7B85"/>
    <w:rsid w:val="00AB0408"/>
    <w:rsid w:val="00AB0C1F"/>
    <w:rsid w:val="00AB114B"/>
    <w:rsid w:val="00AB17B8"/>
    <w:rsid w:val="00AB1EFC"/>
    <w:rsid w:val="00AB21D8"/>
    <w:rsid w:val="00AB2242"/>
    <w:rsid w:val="00AB2313"/>
    <w:rsid w:val="00AB25C9"/>
    <w:rsid w:val="00AB27E6"/>
    <w:rsid w:val="00AB28F9"/>
    <w:rsid w:val="00AB3208"/>
    <w:rsid w:val="00AB3324"/>
    <w:rsid w:val="00AB3D06"/>
    <w:rsid w:val="00AB3D17"/>
    <w:rsid w:val="00AB3F8A"/>
    <w:rsid w:val="00AB420A"/>
    <w:rsid w:val="00AB4606"/>
    <w:rsid w:val="00AB47C1"/>
    <w:rsid w:val="00AB5D04"/>
    <w:rsid w:val="00AB5D47"/>
    <w:rsid w:val="00AB65E7"/>
    <w:rsid w:val="00AB66C1"/>
    <w:rsid w:val="00AB745E"/>
    <w:rsid w:val="00AB7865"/>
    <w:rsid w:val="00AB7D3F"/>
    <w:rsid w:val="00AC044A"/>
    <w:rsid w:val="00AC05D3"/>
    <w:rsid w:val="00AC097C"/>
    <w:rsid w:val="00AC11A2"/>
    <w:rsid w:val="00AC16A3"/>
    <w:rsid w:val="00AC2336"/>
    <w:rsid w:val="00AC2473"/>
    <w:rsid w:val="00AC292F"/>
    <w:rsid w:val="00AC2C82"/>
    <w:rsid w:val="00AC2D0F"/>
    <w:rsid w:val="00AC31D0"/>
    <w:rsid w:val="00AC3396"/>
    <w:rsid w:val="00AC3675"/>
    <w:rsid w:val="00AC4366"/>
    <w:rsid w:val="00AC4D95"/>
    <w:rsid w:val="00AC504C"/>
    <w:rsid w:val="00AC54D0"/>
    <w:rsid w:val="00AC55AD"/>
    <w:rsid w:val="00AC580C"/>
    <w:rsid w:val="00AC59BD"/>
    <w:rsid w:val="00AC67C6"/>
    <w:rsid w:val="00AC67FE"/>
    <w:rsid w:val="00AC68E6"/>
    <w:rsid w:val="00AC6908"/>
    <w:rsid w:val="00AC6F09"/>
    <w:rsid w:val="00AC6F74"/>
    <w:rsid w:val="00AC709B"/>
    <w:rsid w:val="00AC7572"/>
    <w:rsid w:val="00AC7A96"/>
    <w:rsid w:val="00AC7CFF"/>
    <w:rsid w:val="00AC7FA5"/>
    <w:rsid w:val="00AD006F"/>
    <w:rsid w:val="00AD08DB"/>
    <w:rsid w:val="00AD0DA6"/>
    <w:rsid w:val="00AD0DEF"/>
    <w:rsid w:val="00AD11A6"/>
    <w:rsid w:val="00AD1563"/>
    <w:rsid w:val="00AD156B"/>
    <w:rsid w:val="00AD173D"/>
    <w:rsid w:val="00AD1D90"/>
    <w:rsid w:val="00AD20F0"/>
    <w:rsid w:val="00AD2669"/>
    <w:rsid w:val="00AD26FD"/>
    <w:rsid w:val="00AD29CC"/>
    <w:rsid w:val="00AD2D35"/>
    <w:rsid w:val="00AD2E4C"/>
    <w:rsid w:val="00AD307E"/>
    <w:rsid w:val="00AD3947"/>
    <w:rsid w:val="00AD3CA6"/>
    <w:rsid w:val="00AD441C"/>
    <w:rsid w:val="00AD4491"/>
    <w:rsid w:val="00AD4746"/>
    <w:rsid w:val="00AD5685"/>
    <w:rsid w:val="00AD570D"/>
    <w:rsid w:val="00AD5B6F"/>
    <w:rsid w:val="00AD5EA7"/>
    <w:rsid w:val="00AD60A2"/>
    <w:rsid w:val="00AD6A58"/>
    <w:rsid w:val="00AD72A6"/>
    <w:rsid w:val="00AD7912"/>
    <w:rsid w:val="00AD7B44"/>
    <w:rsid w:val="00AD7C5B"/>
    <w:rsid w:val="00AE016A"/>
    <w:rsid w:val="00AE0461"/>
    <w:rsid w:val="00AE1058"/>
    <w:rsid w:val="00AE1179"/>
    <w:rsid w:val="00AE12B4"/>
    <w:rsid w:val="00AE19F5"/>
    <w:rsid w:val="00AE205B"/>
    <w:rsid w:val="00AE2485"/>
    <w:rsid w:val="00AE2590"/>
    <w:rsid w:val="00AE2AC4"/>
    <w:rsid w:val="00AE2CD0"/>
    <w:rsid w:val="00AE2D04"/>
    <w:rsid w:val="00AE2D92"/>
    <w:rsid w:val="00AE2FE4"/>
    <w:rsid w:val="00AE3224"/>
    <w:rsid w:val="00AE44AB"/>
    <w:rsid w:val="00AE45F9"/>
    <w:rsid w:val="00AE4638"/>
    <w:rsid w:val="00AE55EE"/>
    <w:rsid w:val="00AE56F6"/>
    <w:rsid w:val="00AE5D95"/>
    <w:rsid w:val="00AE5E28"/>
    <w:rsid w:val="00AE63CD"/>
    <w:rsid w:val="00AE6D3D"/>
    <w:rsid w:val="00AE6E7D"/>
    <w:rsid w:val="00AE6F57"/>
    <w:rsid w:val="00AE6FA8"/>
    <w:rsid w:val="00AE744B"/>
    <w:rsid w:val="00AE79D9"/>
    <w:rsid w:val="00AE7A09"/>
    <w:rsid w:val="00AE7A67"/>
    <w:rsid w:val="00AF00EE"/>
    <w:rsid w:val="00AF01F7"/>
    <w:rsid w:val="00AF0264"/>
    <w:rsid w:val="00AF0433"/>
    <w:rsid w:val="00AF075E"/>
    <w:rsid w:val="00AF08FF"/>
    <w:rsid w:val="00AF115A"/>
    <w:rsid w:val="00AF1584"/>
    <w:rsid w:val="00AF1C09"/>
    <w:rsid w:val="00AF1D51"/>
    <w:rsid w:val="00AF1F16"/>
    <w:rsid w:val="00AF2195"/>
    <w:rsid w:val="00AF2474"/>
    <w:rsid w:val="00AF2776"/>
    <w:rsid w:val="00AF28E5"/>
    <w:rsid w:val="00AF2C40"/>
    <w:rsid w:val="00AF2CA9"/>
    <w:rsid w:val="00AF2F51"/>
    <w:rsid w:val="00AF321B"/>
    <w:rsid w:val="00AF3BB2"/>
    <w:rsid w:val="00AF40E2"/>
    <w:rsid w:val="00AF457E"/>
    <w:rsid w:val="00AF473D"/>
    <w:rsid w:val="00AF4778"/>
    <w:rsid w:val="00AF49ED"/>
    <w:rsid w:val="00AF5000"/>
    <w:rsid w:val="00AF507D"/>
    <w:rsid w:val="00AF51B8"/>
    <w:rsid w:val="00AF5373"/>
    <w:rsid w:val="00AF56FF"/>
    <w:rsid w:val="00AF5C91"/>
    <w:rsid w:val="00AF611A"/>
    <w:rsid w:val="00AF6313"/>
    <w:rsid w:val="00AF648C"/>
    <w:rsid w:val="00AF69DF"/>
    <w:rsid w:val="00AF6DE2"/>
    <w:rsid w:val="00AF7394"/>
    <w:rsid w:val="00AF73F6"/>
    <w:rsid w:val="00AF78A3"/>
    <w:rsid w:val="00AF79BF"/>
    <w:rsid w:val="00AF79C5"/>
    <w:rsid w:val="00AF7C73"/>
    <w:rsid w:val="00AF7C79"/>
    <w:rsid w:val="00B0051C"/>
    <w:rsid w:val="00B007CE"/>
    <w:rsid w:val="00B00E75"/>
    <w:rsid w:val="00B00F80"/>
    <w:rsid w:val="00B01464"/>
    <w:rsid w:val="00B01704"/>
    <w:rsid w:val="00B0173D"/>
    <w:rsid w:val="00B01754"/>
    <w:rsid w:val="00B02123"/>
    <w:rsid w:val="00B02251"/>
    <w:rsid w:val="00B0266C"/>
    <w:rsid w:val="00B03427"/>
    <w:rsid w:val="00B03AC1"/>
    <w:rsid w:val="00B03E86"/>
    <w:rsid w:val="00B03F6E"/>
    <w:rsid w:val="00B04735"/>
    <w:rsid w:val="00B0493C"/>
    <w:rsid w:val="00B05164"/>
    <w:rsid w:val="00B05573"/>
    <w:rsid w:val="00B0563A"/>
    <w:rsid w:val="00B05AAC"/>
    <w:rsid w:val="00B05F55"/>
    <w:rsid w:val="00B0615A"/>
    <w:rsid w:val="00B06216"/>
    <w:rsid w:val="00B062D0"/>
    <w:rsid w:val="00B06E49"/>
    <w:rsid w:val="00B06E68"/>
    <w:rsid w:val="00B06FA6"/>
    <w:rsid w:val="00B07332"/>
    <w:rsid w:val="00B0773D"/>
    <w:rsid w:val="00B077FA"/>
    <w:rsid w:val="00B0785C"/>
    <w:rsid w:val="00B078D4"/>
    <w:rsid w:val="00B1033A"/>
    <w:rsid w:val="00B10848"/>
    <w:rsid w:val="00B1089F"/>
    <w:rsid w:val="00B10951"/>
    <w:rsid w:val="00B10B3F"/>
    <w:rsid w:val="00B10C81"/>
    <w:rsid w:val="00B1105F"/>
    <w:rsid w:val="00B1111D"/>
    <w:rsid w:val="00B117E9"/>
    <w:rsid w:val="00B11FD4"/>
    <w:rsid w:val="00B126D6"/>
    <w:rsid w:val="00B1282D"/>
    <w:rsid w:val="00B12A71"/>
    <w:rsid w:val="00B12B3C"/>
    <w:rsid w:val="00B1313E"/>
    <w:rsid w:val="00B1380D"/>
    <w:rsid w:val="00B13A16"/>
    <w:rsid w:val="00B13B85"/>
    <w:rsid w:val="00B13CAB"/>
    <w:rsid w:val="00B13F41"/>
    <w:rsid w:val="00B145C9"/>
    <w:rsid w:val="00B14E1B"/>
    <w:rsid w:val="00B151D9"/>
    <w:rsid w:val="00B15805"/>
    <w:rsid w:val="00B15DE2"/>
    <w:rsid w:val="00B15E19"/>
    <w:rsid w:val="00B15E25"/>
    <w:rsid w:val="00B160E2"/>
    <w:rsid w:val="00B16219"/>
    <w:rsid w:val="00B16295"/>
    <w:rsid w:val="00B166B8"/>
    <w:rsid w:val="00B17149"/>
    <w:rsid w:val="00B171AF"/>
    <w:rsid w:val="00B1741A"/>
    <w:rsid w:val="00B179E1"/>
    <w:rsid w:val="00B17A35"/>
    <w:rsid w:val="00B17F4A"/>
    <w:rsid w:val="00B20B6C"/>
    <w:rsid w:val="00B20E7F"/>
    <w:rsid w:val="00B20F4D"/>
    <w:rsid w:val="00B21022"/>
    <w:rsid w:val="00B2119F"/>
    <w:rsid w:val="00B21233"/>
    <w:rsid w:val="00B212EC"/>
    <w:rsid w:val="00B21515"/>
    <w:rsid w:val="00B21C39"/>
    <w:rsid w:val="00B21CAD"/>
    <w:rsid w:val="00B22530"/>
    <w:rsid w:val="00B22A88"/>
    <w:rsid w:val="00B22AA2"/>
    <w:rsid w:val="00B23226"/>
    <w:rsid w:val="00B2348F"/>
    <w:rsid w:val="00B23C63"/>
    <w:rsid w:val="00B23C6B"/>
    <w:rsid w:val="00B23EB2"/>
    <w:rsid w:val="00B240D7"/>
    <w:rsid w:val="00B24437"/>
    <w:rsid w:val="00B24A8C"/>
    <w:rsid w:val="00B25CAF"/>
    <w:rsid w:val="00B25E68"/>
    <w:rsid w:val="00B25FDB"/>
    <w:rsid w:val="00B26C78"/>
    <w:rsid w:val="00B26CD2"/>
    <w:rsid w:val="00B26D39"/>
    <w:rsid w:val="00B26E23"/>
    <w:rsid w:val="00B272C5"/>
    <w:rsid w:val="00B27364"/>
    <w:rsid w:val="00B2786A"/>
    <w:rsid w:val="00B27BBC"/>
    <w:rsid w:val="00B27C67"/>
    <w:rsid w:val="00B300FA"/>
    <w:rsid w:val="00B302E1"/>
    <w:rsid w:val="00B30827"/>
    <w:rsid w:val="00B3098F"/>
    <w:rsid w:val="00B30B4B"/>
    <w:rsid w:val="00B318E0"/>
    <w:rsid w:val="00B31D09"/>
    <w:rsid w:val="00B32920"/>
    <w:rsid w:val="00B3350A"/>
    <w:rsid w:val="00B33F4E"/>
    <w:rsid w:val="00B3406A"/>
    <w:rsid w:val="00B3427D"/>
    <w:rsid w:val="00B34335"/>
    <w:rsid w:val="00B35427"/>
    <w:rsid w:val="00B359C1"/>
    <w:rsid w:val="00B35CC6"/>
    <w:rsid w:val="00B35F14"/>
    <w:rsid w:val="00B36195"/>
    <w:rsid w:val="00B36A0A"/>
    <w:rsid w:val="00B36BF2"/>
    <w:rsid w:val="00B374C7"/>
    <w:rsid w:val="00B3799D"/>
    <w:rsid w:val="00B37B3B"/>
    <w:rsid w:val="00B37C3B"/>
    <w:rsid w:val="00B4009B"/>
    <w:rsid w:val="00B400DA"/>
    <w:rsid w:val="00B40115"/>
    <w:rsid w:val="00B4035D"/>
    <w:rsid w:val="00B4044A"/>
    <w:rsid w:val="00B4068C"/>
    <w:rsid w:val="00B40915"/>
    <w:rsid w:val="00B40BCD"/>
    <w:rsid w:val="00B41129"/>
    <w:rsid w:val="00B418EA"/>
    <w:rsid w:val="00B41CCA"/>
    <w:rsid w:val="00B423A3"/>
    <w:rsid w:val="00B42578"/>
    <w:rsid w:val="00B42710"/>
    <w:rsid w:val="00B4320F"/>
    <w:rsid w:val="00B43732"/>
    <w:rsid w:val="00B43FE9"/>
    <w:rsid w:val="00B44315"/>
    <w:rsid w:val="00B444A0"/>
    <w:rsid w:val="00B44A10"/>
    <w:rsid w:val="00B44A4C"/>
    <w:rsid w:val="00B44BBE"/>
    <w:rsid w:val="00B453E5"/>
    <w:rsid w:val="00B45B05"/>
    <w:rsid w:val="00B45B15"/>
    <w:rsid w:val="00B46390"/>
    <w:rsid w:val="00B469C3"/>
    <w:rsid w:val="00B46E18"/>
    <w:rsid w:val="00B46E9B"/>
    <w:rsid w:val="00B47829"/>
    <w:rsid w:val="00B504DA"/>
    <w:rsid w:val="00B509C5"/>
    <w:rsid w:val="00B50EDE"/>
    <w:rsid w:val="00B517A1"/>
    <w:rsid w:val="00B5194D"/>
    <w:rsid w:val="00B519AD"/>
    <w:rsid w:val="00B51FAC"/>
    <w:rsid w:val="00B521E5"/>
    <w:rsid w:val="00B52A06"/>
    <w:rsid w:val="00B52AD1"/>
    <w:rsid w:val="00B52EBA"/>
    <w:rsid w:val="00B53444"/>
    <w:rsid w:val="00B53532"/>
    <w:rsid w:val="00B53B0D"/>
    <w:rsid w:val="00B53E5E"/>
    <w:rsid w:val="00B53E85"/>
    <w:rsid w:val="00B54098"/>
    <w:rsid w:val="00B541F5"/>
    <w:rsid w:val="00B5440C"/>
    <w:rsid w:val="00B547CF"/>
    <w:rsid w:val="00B54A18"/>
    <w:rsid w:val="00B54C18"/>
    <w:rsid w:val="00B55E3D"/>
    <w:rsid w:val="00B562B1"/>
    <w:rsid w:val="00B56455"/>
    <w:rsid w:val="00B5655A"/>
    <w:rsid w:val="00B56CE8"/>
    <w:rsid w:val="00B56E7A"/>
    <w:rsid w:val="00B572F0"/>
    <w:rsid w:val="00B575CF"/>
    <w:rsid w:val="00B5799E"/>
    <w:rsid w:val="00B57B61"/>
    <w:rsid w:val="00B57B96"/>
    <w:rsid w:val="00B60869"/>
    <w:rsid w:val="00B609D5"/>
    <w:rsid w:val="00B60A35"/>
    <w:rsid w:val="00B60D09"/>
    <w:rsid w:val="00B61732"/>
    <w:rsid w:val="00B61D68"/>
    <w:rsid w:val="00B62021"/>
    <w:rsid w:val="00B62214"/>
    <w:rsid w:val="00B62340"/>
    <w:rsid w:val="00B62EFF"/>
    <w:rsid w:val="00B630F0"/>
    <w:rsid w:val="00B63249"/>
    <w:rsid w:val="00B6368D"/>
    <w:rsid w:val="00B63A10"/>
    <w:rsid w:val="00B640C3"/>
    <w:rsid w:val="00B6439F"/>
    <w:rsid w:val="00B64445"/>
    <w:rsid w:val="00B64611"/>
    <w:rsid w:val="00B646F1"/>
    <w:rsid w:val="00B6470E"/>
    <w:rsid w:val="00B64B47"/>
    <w:rsid w:val="00B651D2"/>
    <w:rsid w:val="00B6536B"/>
    <w:rsid w:val="00B6572D"/>
    <w:rsid w:val="00B65E39"/>
    <w:rsid w:val="00B65FEF"/>
    <w:rsid w:val="00B6692C"/>
    <w:rsid w:val="00B66D7F"/>
    <w:rsid w:val="00B67092"/>
    <w:rsid w:val="00B6718B"/>
    <w:rsid w:val="00B67512"/>
    <w:rsid w:val="00B67766"/>
    <w:rsid w:val="00B67B50"/>
    <w:rsid w:val="00B67C2E"/>
    <w:rsid w:val="00B70DA8"/>
    <w:rsid w:val="00B70E7C"/>
    <w:rsid w:val="00B71883"/>
    <w:rsid w:val="00B71D19"/>
    <w:rsid w:val="00B724B7"/>
    <w:rsid w:val="00B724D4"/>
    <w:rsid w:val="00B72B39"/>
    <w:rsid w:val="00B72D47"/>
    <w:rsid w:val="00B72E19"/>
    <w:rsid w:val="00B73908"/>
    <w:rsid w:val="00B73A18"/>
    <w:rsid w:val="00B74202"/>
    <w:rsid w:val="00B74A69"/>
    <w:rsid w:val="00B74C6E"/>
    <w:rsid w:val="00B7500A"/>
    <w:rsid w:val="00B755F7"/>
    <w:rsid w:val="00B7567D"/>
    <w:rsid w:val="00B75A1B"/>
    <w:rsid w:val="00B75DBE"/>
    <w:rsid w:val="00B75F4F"/>
    <w:rsid w:val="00B7602C"/>
    <w:rsid w:val="00B7621C"/>
    <w:rsid w:val="00B7677F"/>
    <w:rsid w:val="00B772C4"/>
    <w:rsid w:val="00B773BF"/>
    <w:rsid w:val="00B77C27"/>
    <w:rsid w:val="00B801D7"/>
    <w:rsid w:val="00B8051C"/>
    <w:rsid w:val="00B80956"/>
    <w:rsid w:val="00B80BD6"/>
    <w:rsid w:val="00B80E48"/>
    <w:rsid w:val="00B810C8"/>
    <w:rsid w:val="00B813C1"/>
    <w:rsid w:val="00B8211A"/>
    <w:rsid w:val="00B8251B"/>
    <w:rsid w:val="00B825F4"/>
    <w:rsid w:val="00B82B66"/>
    <w:rsid w:val="00B837CF"/>
    <w:rsid w:val="00B83914"/>
    <w:rsid w:val="00B83D54"/>
    <w:rsid w:val="00B84460"/>
    <w:rsid w:val="00B844A3"/>
    <w:rsid w:val="00B84836"/>
    <w:rsid w:val="00B848BB"/>
    <w:rsid w:val="00B84B40"/>
    <w:rsid w:val="00B85318"/>
    <w:rsid w:val="00B8553F"/>
    <w:rsid w:val="00B85833"/>
    <w:rsid w:val="00B85931"/>
    <w:rsid w:val="00B85F47"/>
    <w:rsid w:val="00B860FB"/>
    <w:rsid w:val="00B86AE3"/>
    <w:rsid w:val="00B86C4D"/>
    <w:rsid w:val="00B86F74"/>
    <w:rsid w:val="00B87053"/>
    <w:rsid w:val="00B871AD"/>
    <w:rsid w:val="00B900FD"/>
    <w:rsid w:val="00B909FC"/>
    <w:rsid w:val="00B90ACD"/>
    <w:rsid w:val="00B90B20"/>
    <w:rsid w:val="00B90E7D"/>
    <w:rsid w:val="00B91173"/>
    <w:rsid w:val="00B91ADE"/>
    <w:rsid w:val="00B92181"/>
    <w:rsid w:val="00B927E4"/>
    <w:rsid w:val="00B930F4"/>
    <w:rsid w:val="00B935BD"/>
    <w:rsid w:val="00B938A9"/>
    <w:rsid w:val="00B939DA"/>
    <w:rsid w:val="00B93B0A"/>
    <w:rsid w:val="00B93C0C"/>
    <w:rsid w:val="00B93FA4"/>
    <w:rsid w:val="00B943BD"/>
    <w:rsid w:val="00B94532"/>
    <w:rsid w:val="00B94C6E"/>
    <w:rsid w:val="00B94F34"/>
    <w:rsid w:val="00B95936"/>
    <w:rsid w:val="00B95F86"/>
    <w:rsid w:val="00B9618A"/>
    <w:rsid w:val="00B96FBA"/>
    <w:rsid w:val="00B97781"/>
    <w:rsid w:val="00B977D4"/>
    <w:rsid w:val="00B9787B"/>
    <w:rsid w:val="00B9787F"/>
    <w:rsid w:val="00B9797C"/>
    <w:rsid w:val="00B9799A"/>
    <w:rsid w:val="00B97AD3"/>
    <w:rsid w:val="00BA0554"/>
    <w:rsid w:val="00BA05EA"/>
    <w:rsid w:val="00BA111D"/>
    <w:rsid w:val="00BA1949"/>
    <w:rsid w:val="00BA1A0C"/>
    <w:rsid w:val="00BA1E23"/>
    <w:rsid w:val="00BA1F08"/>
    <w:rsid w:val="00BA22EE"/>
    <w:rsid w:val="00BA239D"/>
    <w:rsid w:val="00BA2965"/>
    <w:rsid w:val="00BA3112"/>
    <w:rsid w:val="00BA356F"/>
    <w:rsid w:val="00BA37EE"/>
    <w:rsid w:val="00BA388D"/>
    <w:rsid w:val="00BA4259"/>
    <w:rsid w:val="00BA4291"/>
    <w:rsid w:val="00BA4C2E"/>
    <w:rsid w:val="00BA4E27"/>
    <w:rsid w:val="00BA4E36"/>
    <w:rsid w:val="00BA4E48"/>
    <w:rsid w:val="00BA518F"/>
    <w:rsid w:val="00BA55CB"/>
    <w:rsid w:val="00BA5901"/>
    <w:rsid w:val="00BA714F"/>
    <w:rsid w:val="00BA76B8"/>
    <w:rsid w:val="00BA7D52"/>
    <w:rsid w:val="00BA7DF7"/>
    <w:rsid w:val="00BA7E6C"/>
    <w:rsid w:val="00BB01A9"/>
    <w:rsid w:val="00BB04D3"/>
    <w:rsid w:val="00BB0D80"/>
    <w:rsid w:val="00BB1272"/>
    <w:rsid w:val="00BB12C8"/>
    <w:rsid w:val="00BB12E2"/>
    <w:rsid w:val="00BB1329"/>
    <w:rsid w:val="00BB1F57"/>
    <w:rsid w:val="00BB2379"/>
    <w:rsid w:val="00BB23AC"/>
    <w:rsid w:val="00BB2732"/>
    <w:rsid w:val="00BB2F30"/>
    <w:rsid w:val="00BB340A"/>
    <w:rsid w:val="00BB35CA"/>
    <w:rsid w:val="00BB3962"/>
    <w:rsid w:val="00BB3AC8"/>
    <w:rsid w:val="00BB42FE"/>
    <w:rsid w:val="00BB4395"/>
    <w:rsid w:val="00BB4499"/>
    <w:rsid w:val="00BB4881"/>
    <w:rsid w:val="00BB4943"/>
    <w:rsid w:val="00BB4B8A"/>
    <w:rsid w:val="00BB4BA3"/>
    <w:rsid w:val="00BB53DD"/>
    <w:rsid w:val="00BB5692"/>
    <w:rsid w:val="00BB59CA"/>
    <w:rsid w:val="00BB59F3"/>
    <w:rsid w:val="00BB5CEE"/>
    <w:rsid w:val="00BB6378"/>
    <w:rsid w:val="00BB6D98"/>
    <w:rsid w:val="00BB704B"/>
    <w:rsid w:val="00BB780C"/>
    <w:rsid w:val="00BC000F"/>
    <w:rsid w:val="00BC0064"/>
    <w:rsid w:val="00BC0078"/>
    <w:rsid w:val="00BC050F"/>
    <w:rsid w:val="00BC0D84"/>
    <w:rsid w:val="00BC15CF"/>
    <w:rsid w:val="00BC1869"/>
    <w:rsid w:val="00BC1A88"/>
    <w:rsid w:val="00BC1AA3"/>
    <w:rsid w:val="00BC216D"/>
    <w:rsid w:val="00BC21BF"/>
    <w:rsid w:val="00BC2227"/>
    <w:rsid w:val="00BC2347"/>
    <w:rsid w:val="00BC2AE7"/>
    <w:rsid w:val="00BC2C00"/>
    <w:rsid w:val="00BC2F13"/>
    <w:rsid w:val="00BC310B"/>
    <w:rsid w:val="00BC359E"/>
    <w:rsid w:val="00BC3705"/>
    <w:rsid w:val="00BC38F3"/>
    <w:rsid w:val="00BC3D67"/>
    <w:rsid w:val="00BC424F"/>
    <w:rsid w:val="00BC430B"/>
    <w:rsid w:val="00BC459F"/>
    <w:rsid w:val="00BC4BD5"/>
    <w:rsid w:val="00BC4CA5"/>
    <w:rsid w:val="00BC506D"/>
    <w:rsid w:val="00BC5ACB"/>
    <w:rsid w:val="00BC5EEC"/>
    <w:rsid w:val="00BC64FA"/>
    <w:rsid w:val="00BC6DC6"/>
    <w:rsid w:val="00BC6FEB"/>
    <w:rsid w:val="00BC71A1"/>
    <w:rsid w:val="00BC79F8"/>
    <w:rsid w:val="00BD026A"/>
    <w:rsid w:val="00BD053E"/>
    <w:rsid w:val="00BD05A2"/>
    <w:rsid w:val="00BD1623"/>
    <w:rsid w:val="00BD1B6C"/>
    <w:rsid w:val="00BD22C7"/>
    <w:rsid w:val="00BD22ED"/>
    <w:rsid w:val="00BD24AD"/>
    <w:rsid w:val="00BD269F"/>
    <w:rsid w:val="00BD28A9"/>
    <w:rsid w:val="00BD2914"/>
    <w:rsid w:val="00BD2DBD"/>
    <w:rsid w:val="00BD326D"/>
    <w:rsid w:val="00BD3376"/>
    <w:rsid w:val="00BD3B06"/>
    <w:rsid w:val="00BD3DE9"/>
    <w:rsid w:val="00BD4052"/>
    <w:rsid w:val="00BD4317"/>
    <w:rsid w:val="00BD4AA9"/>
    <w:rsid w:val="00BD4BA3"/>
    <w:rsid w:val="00BD58DA"/>
    <w:rsid w:val="00BD5912"/>
    <w:rsid w:val="00BD5AFC"/>
    <w:rsid w:val="00BD5D0F"/>
    <w:rsid w:val="00BD60D2"/>
    <w:rsid w:val="00BD61D9"/>
    <w:rsid w:val="00BD6B08"/>
    <w:rsid w:val="00BD6B16"/>
    <w:rsid w:val="00BD7047"/>
    <w:rsid w:val="00BD7196"/>
    <w:rsid w:val="00BD77B8"/>
    <w:rsid w:val="00BD7A67"/>
    <w:rsid w:val="00BD7CFB"/>
    <w:rsid w:val="00BD7E76"/>
    <w:rsid w:val="00BD7F71"/>
    <w:rsid w:val="00BE026D"/>
    <w:rsid w:val="00BE1C5F"/>
    <w:rsid w:val="00BE20B2"/>
    <w:rsid w:val="00BE2B69"/>
    <w:rsid w:val="00BE305B"/>
    <w:rsid w:val="00BE3546"/>
    <w:rsid w:val="00BE370A"/>
    <w:rsid w:val="00BE48EF"/>
    <w:rsid w:val="00BE4B69"/>
    <w:rsid w:val="00BE50A1"/>
    <w:rsid w:val="00BE50DC"/>
    <w:rsid w:val="00BE584A"/>
    <w:rsid w:val="00BE5B62"/>
    <w:rsid w:val="00BE6150"/>
    <w:rsid w:val="00BE6427"/>
    <w:rsid w:val="00BE6747"/>
    <w:rsid w:val="00BE6A6B"/>
    <w:rsid w:val="00BE6C96"/>
    <w:rsid w:val="00BE7492"/>
    <w:rsid w:val="00BE7774"/>
    <w:rsid w:val="00BE789E"/>
    <w:rsid w:val="00BE7FFC"/>
    <w:rsid w:val="00BF053A"/>
    <w:rsid w:val="00BF0796"/>
    <w:rsid w:val="00BF0C10"/>
    <w:rsid w:val="00BF1226"/>
    <w:rsid w:val="00BF17AF"/>
    <w:rsid w:val="00BF1D0B"/>
    <w:rsid w:val="00BF1D9D"/>
    <w:rsid w:val="00BF2638"/>
    <w:rsid w:val="00BF2722"/>
    <w:rsid w:val="00BF2A3B"/>
    <w:rsid w:val="00BF3087"/>
    <w:rsid w:val="00BF373F"/>
    <w:rsid w:val="00BF37C1"/>
    <w:rsid w:val="00BF453B"/>
    <w:rsid w:val="00BF45F4"/>
    <w:rsid w:val="00BF4636"/>
    <w:rsid w:val="00BF4C11"/>
    <w:rsid w:val="00BF4EB1"/>
    <w:rsid w:val="00BF50E9"/>
    <w:rsid w:val="00BF598C"/>
    <w:rsid w:val="00BF5BDD"/>
    <w:rsid w:val="00BF60CD"/>
    <w:rsid w:val="00BF6119"/>
    <w:rsid w:val="00BF64CC"/>
    <w:rsid w:val="00BF6CE5"/>
    <w:rsid w:val="00BF6E27"/>
    <w:rsid w:val="00BF740F"/>
    <w:rsid w:val="00C001DF"/>
    <w:rsid w:val="00C00C48"/>
    <w:rsid w:val="00C00DC1"/>
    <w:rsid w:val="00C01204"/>
    <w:rsid w:val="00C01BB3"/>
    <w:rsid w:val="00C035CC"/>
    <w:rsid w:val="00C0453A"/>
    <w:rsid w:val="00C04708"/>
    <w:rsid w:val="00C04AC8"/>
    <w:rsid w:val="00C04BC2"/>
    <w:rsid w:val="00C050D5"/>
    <w:rsid w:val="00C055B1"/>
    <w:rsid w:val="00C05A52"/>
    <w:rsid w:val="00C06432"/>
    <w:rsid w:val="00C065D3"/>
    <w:rsid w:val="00C07078"/>
    <w:rsid w:val="00C071F6"/>
    <w:rsid w:val="00C07D76"/>
    <w:rsid w:val="00C07FFC"/>
    <w:rsid w:val="00C1016A"/>
    <w:rsid w:val="00C10219"/>
    <w:rsid w:val="00C104BA"/>
    <w:rsid w:val="00C112FC"/>
    <w:rsid w:val="00C1133C"/>
    <w:rsid w:val="00C1136C"/>
    <w:rsid w:val="00C118E8"/>
    <w:rsid w:val="00C11C4E"/>
    <w:rsid w:val="00C11D30"/>
    <w:rsid w:val="00C11E71"/>
    <w:rsid w:val="00C11F18"/>
    <w:rsid w:val="00C11F41"/>
    <w:rsid w:val="00C123E4"/>
    <w:rsid w:val="00C125A6"/>
    <w:rsid w:val="00C12628"/>
    <w:rsid w:val="00C126ED"/>
    <w:rsid w:val="00C12F04"/>
    <w:rsid w:val="00C1309E"/>
    <w:rsid w:val="00C13CC6"/>
    <w:rsid w:val="00C14061"/>
    <w:rsid w:val="00C14716"/>
    <w:rsid w:val="00C14CF6"/>
    <w:rsid w:val="00C15B8C"/>
    <w:rsid w:val="00C15D7C"/>
    <w:rsid w:val="00C16162"/>
    <w:rsid w:val="00C164F8"/>
    <w:rsid w:val="00C172AF"/>
    <w:rsid w:val="00C17411"/>
    <w:rsid w:val="00C178A0"/>
    <w:rsid w:val="00C2001F"/>
    <w:rsid w:val="00C20188"/>
    <w:rsid w:val="00C20258"/>
    <w:rsid w:val="00C20664"/>
    <w:rsid w:val="00C207A6"/>
    <w:rsid w:val="00C2092A"/>
    <w:rsid w:val="00C20EAA"/>
    <w:rsid w:val="00C22346"/>
    <w:rsid w:val="00C2299A"/>
    <w:rsid w:val="00C22A84"/>
    <w:rsid w:val="00C22D41"/>
    <w:rsid w:val="00C22F90"/>
    <w:rsid w:val="00C236BF"/>
    <w:rsid w:val="00C23BA5"/>
    <w:rsid w:val="00C23CC3"/>
    <w:rsid w:val="00C24486"/>
    <w:rsid w:val="00C24817"/>
    <w:rsid w:val="00C251AC"/>
    <w:rsid w:val="00C25285"/>
    <w:rsid w:val="00C257F6"/>
    <w:rsid w:val="00C25A1B"/>
    <w:rsid w:val="00C25B0E"/>
    <w:rsid w:val="00C25FA7"/>
    <w:rsid w:val="00C26566"/>
    <w:rsid w:val="00C2666F"/>
    <w:rsid w:val="00C26A2A"/>
    <w:rsid w:val="00C274F7"/>
    <w:rsid w:val="00C27B9B"/>
    <w:rsid w:val="00C27D63"/>
    <w:rsid w:val="00C27D70"/>
    <w:rsid w:val="00C27E57"/>
    <w:rsid w:val="00C302C0"/>
    <w:rsid w:val="00C30729"/>
    <w:rsid w:val="00C307DA"/>
    <w:rsid w:val="00C3084F"/>
    <w:rsid w:val="00C309D0"/>
    <w:rsid w:val="00C30DC7"/>
    <w:rsid w:val="00C30FDC"/>
    <w:rsid w:val="00C31093"/>
    <w:rsid w:val="00C317CC"/>
    <w:rsid w:val="00C3188E"/>
    <w:rsid w:val="00C318B7"/>
    <w:rsid w:val="00C32044"/>
    <w:rsid w:val="00C3255A"/>
    <w:rsid w:val="00C329E2"/>
    <w:rsid w:val="00C32CBD"/>
    <w:rsid w:val="00C32D63"/>
    <w:rsid w:val="00C32ED0"/>
    <w:rsid w:val="00C32F2D"/>
    <w:rsid w:val="00C3315F"/>
    <w:rsid w:val="00C333BF"/>
    <w:rsid w:val="00C3371F"/>
    <w:rsid w:val="00C33C34"/>
    <w:rsid w:val="00C33D26"/>
    <w:rsid w:val="00C3421B"/>
    <w:rsid w:val="00C34343"/>
    <w:rsid w:val="00C34841"/>
    <w:rsid w:val="00C355E0"/>
    <w:rsid w:val="00C35B16"/>
    <w:rsid w:val="00C36740"/>
    <w:rsid w:val="00C36869"/>
    <w:rsid w:val="00C3712B"/>
    <w:rsid w:val="00C37589"/>
    <w:rsid w:val="00C37B42"/>
    <w:rsid w:val="00C37EB9"/>
    <w:rsid w:val="00C40546"/>
    <w:rsid w:val="00C405F7"/>
    <w:rsid w:val="00C4072A"/>
    <w:rsid w:val="00C40EE5"/>
    <w:rsid w:val="00C410B4"/>
    <w:rsid w:val="00C411FD"/>
    <w:rsid w:val="00C41209"/>
    <w:rsid w:val="00C41225"/>
    <w:rsid w:val="00C41226"/>
    <w:rsid w:val="00C42AD1"/>
    <w:rsid w:val="00C43056"/>
    <w:rsid w:val="00C43761"/>
    <w:rsid w:val="00C43E35"/>
    <w:rsid w:val="00C44462"/>
    <w:rsid w:val="00C44676"/>
    <w:rsid w:val="00C44881"/>
    <w:rsid w:val="00C449AF"/>
    <w:rsid w:val="00C449D0"/>
    <w:rsid w:val="00C44D2C"/>
    <w:rsid w:val="00C44FD8"/>
    <w:rsid w:val="00C44FF6"/>
    <w:rsid w:val="00C44FFD"/>
    <w:rsid w:val="00C45112"/>
    <w:rsid w:val="00C4541E"/>
    <w:rsid w:val="00C45C7F"/>
    <w:rsid w:val="00C45EBF"/>
    <w:rsid w:val="00C460B1"/>
    <w:rsid w:val="00C46153"/>
    <w:rsid w:val="00C46484"/>
    <w:rsid w:val="00C46516"/>
    <w:rsid w:val="00C46647"/>
    <w:rsid w:val="00C466B9"/>
    <w:rsid w:val="00C46B4B"/>
    <w:rsid w:val="00C46BC0"/>
    <w:rsid w:val="00C47053"/>
    <w:rsid w:val="00C47CB5"/>
    <w:rsid w:val="00C47E21"/>
    <w:rsid w:val="00C47F34"/>
    <w:rsid w:val="00C50063"/>
    <w:rsid w:val="00C50EF5"/>
    <w:rsid w:val="00C51383"/>
    <w:rsid w:val="00C51A80"/>
    <w:rsid w:val="00C51CAF"/>
    <w:rsid w:val="00C525D5"/>
    <w:rsid w:val="00C5287E"/>
    <w:rsid w:val="00C52B9C"/>
    <w:rsid w:val="00C531BB"/>
    <w:rsid w:val="00C53740"/>
    <w:rsid w:val="00C53EDB"/>
    <w:rsid w:val="00C541B4"/>
    <w:rsid w:val="00C54214"/>
    <w:rsid w:val="00C5523C"/>
    <w:rsid w:val="00C557B1"/>
    <w:rsid w:val="00C558B3"/>
    <w:rsid w:val="00C558D5"/>
    <w:rsid w:val="00C55C10"/>
    <w:rsid w:val="00C55C8B"/>
    <w:rsid w:val="00C55CA0"/>
    <w:rsid w:val="00C55DD7"/>
    <w:rsid w:val="00C56089"/>
    <w:rsid w:val="00C5609D"/>
    <w:rsid w:val="00C565BA"/>
    <w:rsid w:val="00C5688B"/>
    <w:rsid w:val="00C569F5"/>
    <w:rsid w:val="00C56D85"/>
    <w:rsid w:val="00C57796"/>
    <w:rsid w:val="00C57EE8"/>
    <w:rsid w:val="00C57F6F"/>
    <w:rsid w:val="00C60106"/>
    <w:rsid w:val="00C606F6"/>
    <w:rsid w:val="00C60D2F"/>
    <w:rsid w:val="00C60E3F"/>
    <w:rsid w:val="00C62041"/>
    <w:rsid w:val="00C6210F"/>
    <w:rsid w:val="00C6245B"/>
    <w:rsid w:val="00C627FC"/>
    <w:rsid w:val="00C63144"/>
    <w:rsid w:val="00C63B84"/>
    <w:rsid w:val="00C63E70"/>
    <w:rsid w:val="00C6464C"/>
    <w:rsid w:val="00C64B5A"/>
    <w:rsid w:val="00C655DC"/>
    <w:rsid w:val="00C65870"/>
    <w:rsid w:val="00C6593E"/>
    <w:rsid w:val="00C659D3"/>
    <w:rsid w:val="00C65AA7"/>
    <w:rsid w:val="00C66572"/>
    <w:rsid w:val="00C66A3E"/>
    <w:rsid w:val="00C66A94"/>
    <w:rsid w:val="00C66CB0"/>
    <w:rsid w:val="00C67D6C"/>
    <w:rsid w:val="00C7057A"/>
    <w:rsid w:val="00C7058C"/>
    <w:rsid w:val="00C70E8E"/>
    <w:rsid w:val="00C70EC3"/>
    <w:rsid w:val="00C70FEA"/>
    <w:rsid w:val="00C71450"/>
    <w:rsid w:val="00C71657"/>
    <w:rsid w:val="00C71AFD"/>
    <w:rsid w:val="00C724EF"/>
    <w:rsid w:val="00C72972"/>
    <w:rsid w:val="00C72BCF"/>
    <w:rsid w:val="00C72DD4"/>
    <w:rsid w:val="00C733DE"/>
    <w:rsid w:val="00C73468"/>
    <w:rsid w:val="00C73475"/>
    <w:rsid w:val="00C73585"/>
    <w:rsid w:val="00C73815"/>
    <w:rsid w:val="00C74025"/>
    <w:rsid w:val="00C7463C"/>
    <w:rsid w:val="00C74AD9"/>
    <w:rsid w:val="00C74E4C"/>
    <w:rsid w:val="00C750F4"/>
    <w:rsid w:val="00C75790"/>
    <w:rsid w:val="00C7590E"/>
    <w:rsid w:val="00C75B8C"/>
    <w:rsid w:val="00C75CDB"/>
    <w:rsid w:val="00C76469"/>
    <w:rsid w:val="00C767D8"/>
    <w:rsid w:val="00C769DC"/>
    <w:rsid w:val="00C76A2B"/>
    <w:rsid w:val="00C76C17"/>
    <w:rsid w:val="00C76F94"/>
    <w:rsid w:val="00C7795A"/>
    <w:rsid w:val="00C80022"/>
    <w:rsid w:val="00C802EC"/>
    <w:rsid w:val="00C80BC1"/>
    <w:rsid w:val="00C80ECC"/>
    <w:rsid w:val="00C81CBE"/>
    <w:rsid w:val="00C81DAE"/>
    <w:rsid w:val="00C81F65"/>
    <w:rsid w:val="00C82082"/>
    <w:rsid w:val="00C820A6"/>
    <w:rsid w:val="00C8235D"/>
    <w:rsid w:val="00C829C1"/>
    <w:rsid w:val="00C82B0F"/>
    <w:rsid w:val="00C82C3A"/>
    <w:rsid w:val="00C82E34"/>
    <w:rsid w:val="00C83195"/>
    <w:rsid w:val="00C83453"/>
    <w:rsid w:val="00C8364C"/>
    <w:rsid w:val="00C83680"/>
    <w:rsid w:val="00C8399D"/>
    <w:rsid w:val="00C83A8A"/>
    <w:rsid w:val="00C84176"/>
    <w:rsid w:val="00C842CE"/>
    <w:rsid w:val="00C8449F"/>
    <w:rsid w:val="00C8453D"/>
    <w:rsid w:val="00C84661"/>
    <w:rsid w:val="00C848D8"/>
    <w:rsid w:val="00C84B53"/>
    <w:rsid w:val="00C84F79"/>
    <w:rsid w:val="00C8575D"/>
    <w:rsid w:val="00C85C05"/>
    <w:rsid w:val="00C85D21"/>
    <w:rsid w:val="00C873AD"/>
    <w:rsid w:val="00C87AB3"/>
    <w:rsid w:val="00C87F1A"/>
    <w:rsid w:val="00C9019C"/>
    <w:rsid w:val="00C90257"/>
    <w:rsid w:val="00C90512"/>
    <w:rsid w:val="00C91096"/>
    <w:rsid w:val="00C91618"/>
    <w:rsid w:val="00C9185A"/>
    <w:rsid w:val="00C91D94"/>
    <w:rsid w:val="00C9212A"/>
    <w:rsid w:val="00C9237B"/>
    <w:rsid w:val="00C929FC"/>
    <w:rsid w:val="00C92DCF"/>
    <w:rsid w:val="00C92DDE"/>
    <w:rsid w:val="00C93180"/>
    <w:rsid w:val="00C9318A"/>
    <w:rsid w:val="00C935A0"/>
    <w:rsid w:val="00C94860"/>
    <w:rsid w:val="00C94B6C"/>
    <w:rsid w:val="00C94C2D"/>
    <w:rsid w:val="00C95099"/>
    <w:rsid w:val="00C95328"/>
    <w:rsid w:val="00C9582D"/>
    <w:rsid w:val="00C95B89"/>
    <w:rsid w:val="00C96524"/>
    <w:rsid w:val="00C96B51"/>
    <w:rsid w:val="00C96DB5"/>
    <w:rsid w:val="00C96E9D"/>
    <w:rsid w:val="00C96F5D"/>
    <w:rsid w:val="00C9738E"/>
    <w:rsid w:val="00C974E3"/>
    <w:rsid w:val="00C97769"/>
    <w:rsid w:val="00C97783"/>
    <w:rsid w:val="00C97886"/>
    <w:rsid w:val="00C97977"/>
    <w:rsid w:val="00C979EB"/>
    <w:rsid w:val="00C97F5D"/>
    <w:rsid w:val="00CA0134"/>
    <w:rsid w:val="00CA0549"/>
    <w:rsid w:val="00CA05E5"/>
    <w:rsid w:val="00CA07A7"/>
    <w:rsid w:val="00CA07F8"/>
    <w:rsid w:val="00CA0AFC"/>
    <w:rsid w:val="00CA0F81"/>
    <w:rsid w:val="00CA13C5"/>
    <w:rsid w:val="00CA1842"/>
    <w:rsid w:val="00CA21BE"/>
    <w:rsid w:val="00CA2274"/>
    <w:rsid w:val="00CA26A2"/>
    <w:rsid w:val="00CA26F2"/>
    <w:rsid w:val="00CA2954"/>
    <w:rsid w:val="00CA2D8E"/>
    <w:rsid w:val="00CA330F"/>
    <w:rsid w:val="00CA34E5"/>
    <w:rsid w:val="00CA367B"/>
    <w:rsid w:val="00CA3868"/>
    <w:rsid w:val="00CA3B23"/>
    <w:rsid w:val="00CA3FD8"/>
    <w:rsid w:val="00CA449B"/>
    <w:rsid w:val="00CA490B"/>
    <w:rsid w:val="00CA4B93"/>
    <w:rsid w:val="00CA5351"/>
    <w:rsid w:val="00CA5520"/>
    <w:rsid w:val="00CA5840"/>
    <w:rsid w:val="00CA58C3"/>
    <w:rsid w:val="00CA5AEB"/>
    <w:rsid w:val="00CA5CFC"/>
    <w:rsid w:val="00CA5E33"/>
    <w:rsid w:val="00CA6308"/>
    <w:rsid w:val="00CA708B"/>
    <w:rsid w:val="00CA7373"/>
    <w:rsid w:val="00CA7475"/>
    <w:rsid w:val="00CA74E5"/>
    <w:rsid w:val="00CA7768"/>
    <w:rsid w:val="00CA7B11"/>
    <w:rsid w:val="00CA7BDB"/>
    <w:rsid w:val="00CB016D"/>
    <w:rsid w:val="00CB08E8"/>
    <w:rsid w:val="00CB0C84"/>
    <w:rsid w:val="00CB1335"/>
    <w:rsid w:val="00CB1903"/>
    <w:rsid w:val="00CB1B04"/>
    <w:rsid w:val="00CB1FFB"/>
    <w:rsid w:val="00CB22A7"/>
    <w:rsid w:val="00CB22CF"/>
    <w:rsid w:val="00CB23A4"/>
    <w:rsid w:val="00CB275C"/>
    <w:rsid w:val="00CB2F83"/>
    <w:rsid w:val="00CB2FF9"/>
    <w:rsid w:val="00CB359D"/>
    <w:rsid w:val="00CB3C2E"/>
    <w:rsid w:val="00CB3D77"/>
    <w:rsid w:val="00CB447E"/>
    <w:rsid w:val="00CB47F1"/>
    <w:rsid w:val="00CB49CE"/>
    <w:rsid w:val="00CB5397"/>
    <w:rsid w:val="00CB5529"/>
    <w:rsid w:val="00CB5A9E"/>
    <w:rsid w:val="00CB6157"/>
    <w:rsid w:val="00CB638E"/>
    <w:rsid w:val="00CB63AF"/>
    <w:rsid w:val="00CB68A9"/>
    <w:rsid w:val="00CB6C2B"/>
    <w:rsid w:val="00CB6C71"/>
    <w:rsid w:val="00CB6ED2"/>
    <w:rsid w:val="00CB740B"/>
    <w:rsid w:val="00CB7725"/>
    <w:rsid w:val="00CB7953"/>
    <w:rsid w:val="00CB7ADD"/>
    <w:rsid w:val="00CB7FEF"/>
    <w:rsid w:val="00CC0845"/>
    <w:rsid w:val="00CC0933"/>
    <w:rsid w:val="00CC1751"/>
    <w:rsid w:val="00CC177C"/>
    <w:rsid w:val="00CC178B"/>
    <w:rsid w:val="00CC199B"/>
    <w:rsid w:val="00CC1F6C"/>
    <w:rsid w:val="00CC249A"/>
    <w:rsid w:val="00CC26E1"/>
    <w:rsid w:val="00CC2791"/>
    <w:rsid w:val="00CC27F5"/>
    <w:rsid w:val="00CC28F9"/>
    <w:rsid w:val="00CC328A"/>
    <w:rsid w:val="00CC3460"/>
    <w:rsid w:val="00CC3970"/>
    <w:rsid w:val="00CC4049"/>
    <w:rsid w:val="00CC4394"/>
    <w:rsid w:val="00CC466E"/>
    <w:rsid w:val="00CC4D62"/>
    <w:rsid w:val="00CC548E"/>
    <w:rsid w:val="00CC5654"/>
    <w:rsid w:val="00CC5BAE"/>
    <w:rsid w:val="00CC624F"/>
    <w:rsid w:val="00CC66AB"/>
    <w:rsid w:val="00CC6E95"/>
    <w:rsid w:val="00CC72FB"/>
    <w:rsid w:val="00CC738D"/>
    <w:rsid w:val="00CC7A55"/>
    <w:rsid w:val="00CC7C1D"/>
    <w:rsid w:val="00CC7CEB"/>
    <w:rsid w:val="00CD02B6"/>
    <w:rsid w:val="00CD0446"/>
    <w:rsid w:val="00CD0489"/>
    <w:rsid w:val="00CD0629"/>
    <w:rsid w:val="00CD098A"/>
    <w:rsid w:val="00CD163E"/>
    <w:rsid w:val="00CD1785"/>
    <w:rsid w:val="00CD293D"/>
    <w:rsid w:val="00CD2AEA"/>
    <w:rsid w:val="00CD3149"/>
    <w:rsid w:val="00CD3294"/>
    <w:rsid w:val="00CD397F"/>
    <w:rsid w:val="00CD3B0B"/>
    <w:rsid w:val="00CD3DA0"/>
    <w:rsid w:val="00CD41E9"/>
    <w:rsid w:val="00CD42A7"/>
    <w:rsid w:val="00CD5342"/>
    <w:rsid w:val="00CD5774"/>
    <w:rsid w:val="00CD5FC5"/>
    <w:rsid w:val="00CD6BE6"/>
    <w:rsid w:val="00CD6CAF"/>
    <w:rsid w:val="00CD6F94"/>
    <w:rsid w:val="00CD7436"/>
    <w:rsid w:val="00CD7BEC"/>
    <w:rsid w:val="00CE03A5"/>
    <w:rsid w:val="00CE0B73"/>
    <w:rsid w:val="00CE11D8"/>
    <w:rsid w:val="00CE1565"/>
    <w:rsid w:val="00CE16A9"/>
    <w:rsid w:val="00CE1DAE"/>
    <w:rsid w:val="00CE2067"/>
    <w:rsid w:val="00CE2202"/>
    <w:rsid w:val="00CE2829"/>
    <w:rsid w:val="00CE2885"/>
    <w:rsid w:val="00CE288D"/>
    <w:rsid w:val="00CE29B0"/>
    <w:rsid w:val="00CE33A3"/>
    <w:rsid w:val="00CE34EB"/>
    <w:rsid w:val="00CE4D07"/>
    <w:rsid w:val="00CE4EF2"/>
    <w:rsid w:val="00CE5513"/>
    <w:rsid w:val="00CE5A4D"/>
    <w:rsid w:val="00CE5DFF"/>
    <w:rsid w:val="00CE5FC6"/>
    <w:rsid w:val="00CE6310"/>
    <w:rsid w:val="00CE63A6"/>
    <w:rsid w:val="00CE67E2"/>
    <w:rsid w:val="00CE6B7D"/>
    <w:rsid w:val="00CE7132"/>
    <w:rsid w:val="00CE71B5"/>
    <w:rsid w:val="00CE7322"/>
    <w:rsid w:val="00CE739B"/>
    <w:rsid w:val="00CE7711"/>
    <w:rsid w:val="00CE78F8"/>
    <w:rsid w:val="00CE798F"/>
    <w:rsid w:val="00CF0012"/>
    <w:rsid w:val="00CF0096"/>
    <w:rsid w:val="00CF0393"/>
    <w:rsid w:val="00CF0986"/>
    <w:rsid w:val="00CF0A5A"/>
    <w:rsid w:val="00CF0D52"/>
    <w:rsid w:val="00CF0D85"/>
    <w:rsid w:val="00CF0D8E"/>
    <w:rsid w:val="00CF0E62"/>
    <w:rsid w:val="00CF10FB"/>
    <w:rsid w:val="00CF1131"/>
    <w:rsid w:val="00CF17AC"/>
    <w:rsid w:val="00CF2081"/>
    <w:rsid w:val="00CF21D5"/>
    <w:rsid w:val="00CF26CF"/>
    <w:rsid w:val="00CF2901"/>
    <w:rsid w:val="00CF2A00"/>
    <w:rsid w:val="00CF39D0"/>
    <w:rsid w:val="00CF3E31"/>
    <w:rsid w:val="00CF3F23"/>
    <w:rsid w:val="00CF41B8"/>
    <w:rsid w:val="00CF4747"/>
    <w:rsid w:val="00CF5578"/>
    <w:rsid w:val="00CF59D8"/>
    <w:rsid w:val="00CF5DDF"/>
    <w:rsid w:val="00CF60FE"/>
    <w:rsid w:val="00CF6318"/>
    <w:rsid w:val="00CF63E6"/>
    <w:rsid w:val="00CF6651"/>
    <w:rsid w:val="00CF67EB"/>
    <w:rsid w:val="00CF68A6"/>
    <w:rsid w:val="00CF690C"/>
    <w:rsid w:val="00CF70F7"/>
    <w:rsid w:val="00D0049E"/>
    <w:rsid w:val="00D00A56"/>
    <w:rsid w:val="00D00A5B"/>
    <w:rsid w:val="00D00D67"/>
    <w:rsid w:val="00D01022"/>
    <w:rsid w:val="00D01266"/>
    <w:rsid w:val="00D01273"/>
    <w:rsid w:val="00D012D2"/>
    <w:rsid w:val="00D02259"/>
    <w:rsid w:val="00D02291"/>
    <w:rsid w:val="00D02EA3"/>
    <w:rsid w:val="00D02F77"/>
    <w:rsid w:val="00D03039"/>
    <w:rsid w:val="00D03381"/>
    <w:rsid w:val="00D0376C"/>
    <w:rsid w:val="00D03902"/>
    <w:rsid w:val="00D03A36"/>
    <w:rsid w:val="00D03AB6"/>
    <w:rsid w:val="00D03BB5"/>
    <w:rsid w:val="00D03FB3"/>
    <w:rsid w:val="00D042BE"/>
    <w:rsid w:val="00D04933"/>
    <w:rsid w:val="00D04E7E"/>
    <w:rsid w:val="00D05687"/>
    <w:rsid w:val="00D05B2B"/>
    <w:rsid w:val="00D05C3E"/>
    <w:rsid w:val="00D05D5E"/>
    <w:rsid w:val="00D063E5"/>
    <w:rsid w:val="00D073A4"/>
    <w:rsid w:val="00D074A1"/>
    <w:rsid w:val="00D07F2F"/>
    <w:rsid w:val="00D1015A"/>
    <w:rsid w:val="00D10801"/>
    <w:rsid w:val="00D1101B"/>
    <w:rsid w:val="00D1124D"/>
    <w:rsid w:val="00D1178A"/>
    <w:rsid w:val="00D11C9D"/>
    <w:rsid w:val="00D11CCD"/>
    <w:rsid w:val="00D1229C"/>
    <w:rsid w:val="00D1292C"/>
    <w:rsid w:val="00D12C63"/>
    <w:rsid w:val="00D12CF5"/>
    <w:rsid w:val="00D12D98"/>
    <w:rsid w:val="00D13024"/>
    <w:rsid w:val="00D132FC"/>
    <w:rsid w:val="00D139B7"/>
    <w:rsid w:val="00D13DFB"/>
    <w:rsid w:val="00D13E30"/>
    <w:rsid w:val="00D146DD"/>
    <w:rsid w:val="00D152CD"/>
    <w:rsid w:val="00D15593"/>
    <w:rsid w:val="00D158A7"/>
    <w:rsid w:val="00D15946"/>
    <w:rsid w:val="00D15A23"/>
    <w:rsid w:val="00D15C90"/>
    <w:rsid w:val="00D166F9"/>
    <w:rsid w:val="00D16BB1"/>
    <w:rsid w:val="00D16BC9"/>
    <w:rsid w:val="00D16F2D"/>
    <w:rsid w:val="00D175E1"/>
    <w:rsid w:val="00D17970"/>
    <w:rsid w:val="00D17F29"/>
    <w:rsid w:val="00D2010D"/>
    <w:rsid w:val="00D201FE"/>
    <w:rsid w:val="00D20281"/>
    <w:rsid w:val="00D20483"/>
    <w:rsid w:val="00D205B9"/>
    <w:rsid w:val="00D2201D"/>
    <w:rsid w:val="00D22061"/>
    <w:rsid w:val="00D22377"/>
    <w:rsid w:val="00D224C0"/>
    <w:rsid w:val="00D226A4"/>
    <w:rsid w:val="00D226B8"/>
    <w:rsid w:val="00D229E0"/>
    <w:rsid w:val="00D232F0"/>
    <w:rsid w:val="00D23930"/>
    <w:rsid w:val="00D23D47"/>
    <w:rsid w:val="00D24374"/>
    <w:rsid w:val="00D258CF"/>
    <w:rsid w:val="00D25B7A"/>
    <w:rsid w:val="00D25EAA"/>
    <w:rsid w:val="00D2636C"/>
    <w:rsid w:val="00D263EC"/>
    <w:rsid w:val="00D2647F"/>
    <w:rsid w:val="00D26695"/>
    <w:rsid w:val="00D2671A"/>
    <w:rsid w:val="00D26E0A"/>
    <w:rsid w:val="00D27342"/>
    <w:rsid w:val="00D273B4"/>
    <w:rsid w:val="00D2775F"/>
    <w:rsid w:val="00D278C8"/>
    <w:rsid w:val="00D27AA2"/>
    <w:rsid w:val="00D27BA4"/>
    <w:rsid w:val="00D27CAC"/>
    <w:rsid w:val="00D3032A"/>
    <w:rsid w:val="00D30461"/>
    <w:rsid w:val="00D30651"/>
    <w:rsid w:val="00D30B92"/>
    <w:rsid w:val="00D30CC2"/>
    <w:rsid w:val="00D30EEC"/>
    <w:rsid w:val="00D31722"/>
    <w:rsid w:val="00D31AB6"/>
    <w:rsid w:val="00D31E5E"/>
    <w:rsid w:val="00D32087"/>
    <w:rsid w:val="00D32294"/>
    <w:rsid w:val="00D32886"/>
    <w:rsid w:val="00D329F7"/>
    <w:rsid w:val="00D32ED2"/>
    <w:rsid w:val="00D32F23"/>
    <w:rsid w:val="00D33026"/>
    <w:rsid w:val="00D33145"/>
    <w:rsid w:val="00D331A3"/>
    <w:rsid w:val="00D3345E"/>
    <w:rsid w:val="00D334CB"/>
    <w:rsid w:val="00D33A7B"/>
    <w:rsid w:val="00D34455"/>
    <w:rsid w:val="00D34CBF"/>
    <w:rsid w:val="00D3540A"/>
    <w:rsid w:val="00D354C9"/>
    <w:rsid w:val="00D354FF"/>
    <w:rsid w:val="00D355EA"/>
    <w:rsid w:val="00D359C9"/>
    <w:rsid w:val="00D36B1C"/>
    <w:rsid w:val="00D36B7B"/>
    <w:rsid w:val="00D376FD"/>
    <w:rsid w:val="00D37905"/>
    <w:rsid w:val="00D37AC3"/>
    <w:rsid w:val="00D37C08"/>
    <w:rsid w:val="00D4066F"/>
    <w:rsid w:val="00D4094B"/>
    <w:rsid w:val="00D4121E"/>
    <w:rsid w:val="00D41230"/>
    <w:rsid w:val="00D4132C"/>
    <w:rsid w:val="00D413E8"/>
    <w:rsid w:val="00D41669"/>
    <w:rsid w:val="00D41DFC"/>
    <w:rsid w:val="00D425A0"/>
    <w:rsid w:val="00D42A67"/>
    <w:rsid w:val="00D42BA5"/>
    <w:rsid w:val="00D4330F"/>
    <w:rsid w:val="00D434B5"/>
    <w:rsid w:val="00D43E1C"/>
    <w:rsid w:val="00D43F71"/>
    <w:rsid w:val="00D44CF0"/>
    <w:rsid w:val="00D454BF"/>
    <w:rsid w:val="00D45760"/>
    <w:rsid w:val="00D45904"/>
    <w:rsid w:val="00D45B1B"/>
    <w:rsid w:val="00D465E4"/>
    <w:rsid w:val="00D46848"/>
    <w:rsid w:val="00D469CA"/>
    <w:rsid w:val="00D46BB8"/>
    <w:rsid w:val="00D47015"/>
    <w:rsid w:val="00D473E2"/>
    <w:rsid w:val="00D4775C"/>
    <w:rsid w:val="00D50007"/>
    <w:rsid w:val="00D50032"/>
    <w:rsid w:val="00D503F5"/>
    <w:rsid w:val="00D50853"/>
    <w:rsid w:val="00D50C1E"/>
    <w:rsid w:val="00D50E6A"/>
    <w:rsid w:val="00D510D6"/>
    <w:rsid w:val="00D510F0"/>
    <w:rsid w:val="00D51314"/>
    <w:rsid w:val="00D518D3"/>
    <w:rsid w:val="00D51D5F"/>
    <w:rsid w:val="00D522C7"/>
    <w:rsid w:val="00D52ACA"/>
    <w:rsid w:val="00D52B8F"/>
    <w:rsid w:val="00D53295"/>
    <w:rsid w:val="00D53452"/>
    <w:rsid w:val="00D539A0"/>
    <w:rsid w:val="00D53C90"/>
    <w:rsid w:val="00D53D76"/>
    <w:rsid w:val="00D546C9"/>
    <w:rsid w:val="00D54904"/>
    <w:rsid w:val="00D54A7A"/>
    <w:rsid w:val="00D54AF6"/>
    <w:rsid w:val="00D54D11"/>
    <w:rsid w:val="00D54F87"/>
    <w:rsid w:val="00D5532D"/>
    <w:rsid w:val="00D55523"/>
    <w:rsid w:val="00D56149"/>
    <w:rsid w:val="00D563BD"/>
    <w:rsid w:val="00D563D2"/>
    <w:rsid w:val="00D56BEE"/>
    <w:rsid w:val="00D56CC5"/>
    <w:rsid w:val="00D56DB1"/>
    <w:rsid w:val="00D57403"/>
    <w:rsid w:val="00D574BD"/>
    <w:rsid w:val="00D57BF9"/>
    <w:rsid w:val="00D57CA8"/>
    <w:rsid w:val="00D57EA3"/>
    <w:rsid w:val="00D6015E"/>
    <w:rsid w:val="00D60582"/>
    <w:rsid w:val="00D605C2"/>
    <w:rsid w:val="00D605E1"/>
    <w:rsid w:val="00D60642"/>
    <w:rsid w:val="00D60647"/>
    <w:rsid w:val="00D60DB4"/>
    <w:rsid w:val="00D61AC2"/>
    <w:rsid w:val="00D61BD7"/>
    <w:rsid w:val="00D62349"/>
    <w:rsid w:val="00D62548"/>
    <w:rsid w:val="00D62823"/>
    <w:rsid w:val="00D6293B"/>
    <w:rsid w:val="00D62AD9"/>
    <w:rsid w:val="00D62BEC"/>
    <w:rsid w:val="00D63012"/>
    <w:rsid w:val="00D63956"/>
    <w:rsid w:val="00D63C0B"/>
    <w:rsid w:val="00D63D61"/>
    <w:rsid w:val="00D644DF"/>
    <w:rsid w:val="00D64FDB"/>
    <w:rsid w:val="00D651CA"/>
    <w:rsid w:val="00D6535E"/>
    <w:rsid w:val="00D6593B"/>
    <w:rsid w:val="00D65E16"/>
    <w:rsid w:val="00D65F1A"/>
    <w:rsid w:val="00D66201"/>
    <w:rsid w:val="00D66250"/>
    <w:rsid w:val="00D6634C"/>
    <w:rsid w:val="00D66384"/>
    <w:rsid w:val="00D66698"/>
    <w:rsid w:val="00D666AE"/>
    <w:rsid w:val="00D66E2F"/>
    <w:rsid w:val="00D674D4"/>
    <w:rsid w:val="00D67663"/>
    <w:rsid w:val="00D67D3D"/>
    <w:rsid w:val="00D67E3B"/>
    <w:rsid w:val="00D705FE"/>
    <w:rsid w:val="00D70655"/>
    <w:rsid w:val="00D70813"/>
    <w:rsid w:val="00D708F4"/>
    <w:rsid w:val="00D70E94"/>
    <w:rsid w:val="00D71654"/>
    <w:rsid w:val="00D71B6F"/>
    <w:rsid w:val="00D71EFF"/>
    <w:rsid w:val="00D72EDF"/>
    <w:rsid w:val="00D7312B"/>
    <w:rsid w:val="00D733F7"/>
    <w:rsid w:val="00D73D49"/>
    <w:rsid w:val="00D73F08"/>
    <w:rsid w:val="00D745E4"/>
    <w:rsid w:val="00D747FB"/>
    <w:rsid w:val="00D750B7"/>
    <w:rsid w:val="00D762BC"/>
    <w:rsid w:val="00D765AB"/>
    <w:rsid w:val="00D76BD6"/>
    <w:rsid w:val="00D76C41"/>
    <w:rsid w:val="00D76CDF"/>
    <w:rsid w:val="00D76E83"/>
    <w:rsid w:val="00D76F8A"/>
    <w:rsid w:val="00D770D7"/>
    <w:rsid w:val="00D7728B"/>
    <w:rsid w:val="00D77704"/>
    <w:rsid w:val="00D77906"/>
    <w:rsid w:val="00D8036C"/>
    <w:rsid w:val="00D80403"/>
    <w:rsid w:val="00D80434"/>
    <w:rsid w:val="00D804A2"/>
    <w:rsid w:val="00D8090E"/>
    <w:rsid w:val="00D80CD8"/>
    <w:rsid w:val="00D80EF1"/>
    <w:rsid w:val="00D81644"/>
    <w:rsid w:val="00D81A32"/>
    <w:rsid w:val="00D81E2F"/>
    <w:rsid w:val="00D81F20"/>
    <w:rsid w:val="00D82CA0"/>
    <w:rsid w:val="00D832FD"/>
    <w:rsid w:val="00D83361"/>
    <w:rsid w:val="00D833FC"/>
    <w:rsid w:val="00D8349B"/>
    <w:rsid w:val="00D83F33"/>
    <w:rsid w:val="00D84238"/>
    <w:rsid w:val="00D842AD"/>
    <w:rsid w:val="00D84353"/>
    <w:rsid w:val="00D843F0"/>
    <w:rsid w:val="00D84693"/>
    <w:rsid w:val="00D8498B"/>
    <w:rsid w:val="00D849A4"/>
    <w:rsid w:val="00D84C48"/>
    <w:rsid w:val="00D85290"/>
    <w:rsid w:val="00D85B50"/>
    <w:rsid w:val="00D85BC2"/>
    <w:rsid w:val="00D85C44"/>
    <w:rsid w:val="00D85DB0"/>
    <w:rsid w:val="00D8619A"/>
    <w:rsid w:val="00D86484"/>
    <w:rsid w:val="00D864CC"/>
    <w:rsid w:val="00D86A5E"/>
    <w:rsid w:val="00D86D7C"/>
    <w:rsid w:val="00D87192"/>
    <w:rsid w:val="00D871FE"/>
    <w:rsid w:val="00D87335"/>
    <w:rsid w:val="00D87657"/>
    <w:rsid w:val="00D878D2"/>
    <w:rsid w:val="00D87D97"/>
    <w:rsid w:val="00D90078"/>
    <w:rsid w:val="00D90410"/>
    <w:rsid w:val="00D90D7F"/>
    <w:rsid w:val="00D91322"/>
    <w:rsid w:val="00D9149D"/>
    <w:rsid w:val="00D91A96"/>
    <w:rsid w:val="00D923B3"/>
    <w:rsid w:val="00D92526"/>
    <w:rsid w:val="00D9295E"/>
    <w:rsid w:val="00D92B24"/>
    <w:rsid w:val="00D938F0"/>
    <w:rsid w:val="00D93BF0"/>
    <w:rsid w:val="00D93FFC"/>
    <w:rsid w:val="00D94225"/>
    <w:rsid w:val="00D9454B"/>
    <w:rsid w:val="00D94E76"/>
    <w:rsid w:val="00D952CA"/>
    <w:rsid w:val="00D95BE9"/>
    <w:rsid w:val="00D95E4E"/>
    <w:rsid w:val="00D96D6E"/>
    <w:rsid w:val="00D97492"/>
    <w:rsid w:val="00D976D3"/>
    <w:rsid w:val="00D978A6"/>
    <w:rsid w:val="00D97B07"/>
    <w:rsid w:val="00D97EDB"/>
    <w:rsid w:val="00D97F2D"/>
    <w:rsid w:val="00DA08CE"/>
    <w:rsid w:val="00DA0DA6"/>
    <w:rsid w:val="00DA19EA"/>
    <w:rsid w:val="00DA1BC3"/>
    <w:rsid w:val="00DA1F9D"/>
    <w:rsid w:val="00DA23E2"/>
    <w:rsid w:val="00DA2552"/>
    <w:rsid w:val="00DA26E4"/>
    <w:rsid w:val="00DA2726"/>
    <w:rsid w:val="00DA39AB"/>
    <w:rsid w:val="00DA3A92"/>
    <w:rsid w:val="00DA3C8F"/>
    <w:rsid w:val="00DA3CFC"/>
    <w:rsid w:val="00DA4A8D"/>
    <w:rsid w:val="00DA4B6B"/>
    <w:rsid w:val="00DA4FDB"/>
    <w:rsid w:val="00DA52F1"/>
    <w:rsid w:val="00DA55FE"/>
    <w:rsid w:val="00DA593D"/>
    <w:rsid w:val="00DA59B1"/>
    <w:rsid w:val="00DA611E"/>
    <w:rsid w:val="00DA620A"/>
    <w:rsid w:val="00DA621D"/>
    <w:rsid w:val="00DA629E"/>
    <w:rsid w:val="00DA68B4"/>
    <w:rsid w:val="00DA6986"/>
    <w:rsid w:val="00DA6D6C"/>
    <w:rsid w:val="00DA79D6"/>
    <w:rsid w:val="00DA7C50"/>
    <w:rsid w:val="00DA7CAC"/>
    <w:rsid w:val="00DA7E64"/>
    <w:rsid w:val="00DB0233"/>
    <w:rsid w:val="00DB0D07"/>
    <w:rsid w:val="00DB0F38"/>
    <w:rsid w:val="00DB11C3"/>
    <w:rsid w:val="00DB170D"/>
    <w:rsid w:val="00DB19A1"/>
    <w:rsid w:val="00DB2809"/>
    <w:rsid w:val="00DB324E"/>
    <w:rsid w:val="00DB34F9"/>
    <w:rsid w:val="00DB372B"/>
    <w:rsid w:val="00DB3B62"/>
    <w:rsid w:val="00DB3D65"/>
    <w:rsid w:val="00DB47BD"/>
    <w:rsid w:val="00DB4AA3"/>
    <w:rsid w:val="00DB4C08"/>
    <w:rsid w:val="00DB4DBD"/>
    <w:rsid w:val="00DB4E1C"/>
    <w:rsid w:val="00DB4EE3"/>
    <w:rsid w:val="00DB548B"/>
    <w:rsid w:val="00DB572B"/>
    <w:rsid w:val="00DB66F3"/>
    <w:rsid w:val="00DB68B5"/>
    <w:rsid w:val="00DB6C23"/>
    <w:rsid w:val="00DB6D39"/>
    <w:rsid w:val="00DB702B"/>
    <w:rsid w:val="00DB72A0"/>
    <w:rsid w:val="00DB76B8"/>
    <w:rsid w:val="00DB774B"/>
    <w:rsid w:val="00DB77A8"/>
    <w:rsid w:val="00DB7E12"/>
    <w:rsid w:val="00DC04AC"/>
    <w:rsid w:val="00DC0B40"/>
    <w:rsid w:val="00DC1D43"/>
    <w:rsid w:val="00DC1F83"/>
    <w:rsid w:val="00DC21A0"/>
    <w:rsid w:val="00DC2665"/>
    <w:rsid w:val="00DC27F1"/>
    <w:rsid w:val="00DC2960"/>
    <w:rsid w:val="00DC3290"/>
    <w:rsid w:val="00DC38D7"/>
    <w:rsid w:val="00DC3AFC"/>
    <w:rsid w:val="00DC3E14"/>
    <w:rsid w:val="00DC4476"/>
    <w:rsid w:val="00DC4855"/>
    <w:rsid w:val="00DC498D"/>
    <w:rsid w:val="00DC4BAE"/>
    <w:rsid w:val="00DC543B"/>
    <w:rsid w:val="00DC5578"/>
    <w:rsid w:val="00DC6924"/>
    <w:rsid w:val="00DC6959"/>
    <w:rsid w:val="00DC72DD"/>
    <w:rsid w:val="00DD0717"/>
    <w:rsid w:val="00DD0917"/>
    <w:rsid w:val="00DD0FB6"/>
    <w:rsid w:val="00DD1669"/>
    <w:rsid w:val="00DD16E4"/>
    <w:rsid w:val="00DD18A7"/>
    <w:rsid w:val="00DD26A5"/>
    <w:rsid w:val="00DD2FCB"/>
    <w:rsid w:val="00DD31FF"/>
    <w:rsid w:val="00DD3451"/>
    <w:rsid w:val="00DD351E"/>
    <w:rsid w:val="00DD3DD4"/>
    <w:rsid w:val="00DD42D1"/>
    <w:rsid w:val="00DD43F6"/>
    <w:rsid w:val="00DD4A62"/>
    <w:rsid w:val="00DD4BD5"/>
    <w:rsid w:val="00DD4F68"/>
    <w:rsid w:val="00DD51D1"/>
    <w:rsid w:val="00DD58BA"/>
    <w:rsid w:val="00DD5B32"/>
    <w:rsid w:val="00DD5C8C"/>
    <w:rsid w:val="00DD6EA0"/>
    <w:rsid w:val="00DD7047"/>
    <w:rsid w:val="00DD7154"/>
    <w:rsid w:val="00DE0025"/>
    <w:rsid w:val="00DE0076"/>
    <w:rsid w:val="00DE10C1"/>
    <w:rsid w:val="00DE1F8B"/>
    <w:rsid w:val="00DE1F94"/>
    <w:rsid w:val="00DE2165"/>
    <w:rsid w:val="00DE2317"/>
    <w:rsid w:val="00DE2391"/>
    <w:rsid w:val="00DE2BCB"/>
    <w:rsid w:val="00DE308C"/>
    <w:rsid w:val="00DE38EE"/>
    <w:rsid w:val="00DE3ADB"/>
    <w:rsid w:val="00DE3C58"/>
    <w:rsid w:val="00DE438A"/>
    <w:rsid w:val="00DE4434"/>
    <w:rsid w:val="00DE4511"/>
    <w:rsid w:val="00DE476C"/>
    <w:rsid w:val="00DE48D5"/>
    <w:rsid w:val="00DE4D0F"/>
    <w:rsid w:val="00DE4D41"/>
    <w:rsid w:val="00DE529C"/>
    <w:rsid w:val="00DE546A"/>
    <w:rsid w:val="00DE57F8"/>
    <w:rsid w:val="00DE58FE"/>
    <w:rsid w:val="00DE672C"/>
    <w:rsid w:val="00DE6D0A"/>
    <w:rsid w:val="00DE747C"/>
    <w:rsid w:val="00DE766F"/>
    <w:rsid w:val="00DE79E2"/>
    <w:rsid w:val="00DE7AD6"/>
    <w:rsid w:val="00DE7FEA"/>
    <w:rsid w:val="00DF041C"/>
    <w:rsid w:val="00DF052F"/>
    <w:rsid w:val="00DF077B"/>
    <w:rsid w:val="00DF0A5B"/>
    <w:rsid w:val="00DF0B5D"/>
    <w:rsid w:val="00DF0FCF"/>
    <w:rsid w:val="00DF0FF4"/>
    <w:rsid w:val="00DF194E"/>
    <w:rsid w:val="00DF1C8E"/>
    <w:rsid w:val="00DF1D8D"/>
    <w:rsid w:val="00DF1F8A"/>
    <w:rsid w:val="00DF23B6"/>
    <w:rsid w:val="00DF2642"/>
    <w:rsid w:val="00DF286F"/>
    <w:rsid w:val="00DF2AC8"/>
    <w:rsid w:val="00DF2B17"/>
    <w:rsid w:val="00DF3023"/>
    <w:rsid w:val="00DF33A1"/>
    <w:rsid w:val="00DF33AD"/>
    <w:rsid w:val="00DF36BF"/>
    <w:rsid w:val="00DF3797"/>
    <w:rsid w:val="00DF3C1F"/>
    <w:rsid w:val="00DF4165"/>
    <w:rsid w:val="00DF4501"/>
    <w:rsid w:val="00DF4C53"/>
    <w:rsid w:val="00DF5884"/>
    <w:rsid w:val="00DF5A6D"/>
    <w:rsid w:val="00DF5C27"/>
    <w:rsid w:val="00DF5C2D"/>
    <w:rsid w:val="00DF6620"/>
    <w:rsid w:val="00DF6969"/>
    <w:rsid w:val="00DF6B81"/>
    <w:rsid w:val="00DF7186"/>
    <w:rsid w:val="00DF727D"/>
    <w:rsid w:val="00DF7E16"/>
    <w:rsid w:val="00DF7FDE"/>
    <w:rsid w:val="00E00065"/>
    <w:rsid w:val="00E00628"/>
    <w:rsid w:val="00E007C5"/>
    <w:rsid w:val="00E00BBA"/>
    <w:rsid w:val="00E01BC1"/>
    <w:rsid w:val="00E01C76"/>
    <w:rsid w:val="00E01E83"/>
    <w:rsid w:val="00E02091"/>
    <w:rsid w:val="00E02538"/>
    <w:rsid w:val="00E026F0"/>
    <w:rsid w:val="00E02838"/>
    <w:rsid w:val="00E02985"/>
    <w:rsid w:val="00E02A3F"/>
    <w:rsid w:val="00E02D2D"/>
    <w:rsid w:val="00E03180"/>
    <w:rsid w:val="00E033B7"/>
    <w:rsid w:val="00E0395B"/>
    <w:rsid w:val="00E03A64"/>
    <w:rsid w:val="00E03CCF"/>
    <w:rsid w:val="00E03DAC"/>
    <w:rsid w:val="00E03EA0"/>
    <w:rsid w:val="00E03F81"/>
    <w:rsid w:val="00E0433A"/>
    <w:rsid w:val="00E04F4E"/>
    <w:rsid w:val="00E05066"/>
    <w:rsid w:val="00E050B7"/>
    <w:rsid w:val="00E05426"/>
    <w:rsid w:val="00E05AD0"/>
    <w:rsid w:val="00E05C3E"/>
    <w:rsid w:val="00E05F1D"/>
    <w:rsid w:val="00E064AC"/>
    <w:rsid w:val="00E06EF0"/>
    <w:rsid w:val="00E07C11"/>
    <w:rsid w:val="00E10250"/>
    <w:rsid w:val="00E1063A"/>
    <w:rsid w:val="00E11053"/>
    <w:rsid w:val="00E11059"/>
    <w:rsid w:val="00E1113C"/>
    <w:rsid w:val="00E11178"/>
    <w:rsid w:val="00E113BE"/>
    <w:rsid w:val="00E115F2"/>
    <w:rsid w:val="00E11C64"/>
    <w:rsid w:val="00E11E0A"/>
    <w:rsid w:val="00E12106"/>
    <w:rsid w:val="00E12501"/>
    <w:rsid w:val="00E12C8D"/>
    <w:rsid w:val="00E12F18"/>
    <w:rsid w:val="00E130D7"/>
    <w:rsid w:val="00E1386D"/>
    <w:rsid w:val="00E13A38"/>
    <w:rsid w:val="00E143A4"/>
    <w:rsid w:val="00E143AA"/>
    <w:rsid w:val="00E148EA"/>
    <w:rsid w:val="00E150D7"/>
    <w:rsid w:val="00E15CF4"/>
    <w:rsid w:val="00E16907"/>
    <w:rsid w:val="00E16A0A"/>
    <w:rsid w:val="00E171F4"/>
    <w:rsid w:val="00E17D7B"/>
    <w:rsid w:val="00E20089"/>
    <w:rsid w:val="00E20245"/>
    <w:rsid w:val="00E20B80"/>
    <w:rsid w:val="00E217AD"/>
    <w:rsid w:val="00E21822"/>
    <w:rsid w:val="00E21B47"/>
    <w:rsid w:val="00E21E18"/>
    <w:rsid w:val="00E2207A"/>
    <w:rsid w:val="00E2220B"/>
    <w:rsid w:val="00E226DD"/>
    <w:rsid w:val="00E229D0"/>
    <w:rsid w:val="00E22F74"/>
    <w:rsid w:val="00E23060"/>
    <w:rsid w:val="00E236F1"/>
    <w:rsid w:val="00E239DE"/>
    <w:rsid w:val="00E23B1C"/>
    <w:rsid w:val="00E23D03"/>
    <w:rsid w:val="00E23F06"/>
    <w:rsid w:val="00E23F8B"/>
    <w:rsid w:val="00E24230"/>
    <w:rsid w:val="00E24728"/>
    <w:rsid w:val="00E24C34"/>
    <w:rsid w:val="00E25396"/>
    <w:rsid w:val="00E25599"/>
    <w:rsid w:val="00E25776"/>
    <w:rsid w:val="00E260B3"/>
    <w:rsid w:val="00E2662E"/>
    <w:rsid w:val="00E2683D"/>
    <w:rsid w:val="00E26855"/>
    <w:rsid w:val="00E26914"/>
    <w:rsid w:val="00E27201"/>
    <w:rsid w:val="00E27682"/>
    <w:rsid w:val="00E30862"/>
    <w:rsid w:val="00E30962"/>
    <w:rsid w:val="00E30BA8"/>
    <w:rsid w:val="00E30DDA"/>
    <w:rsid w:val="00E30E27"/>
    <w:rsid w:val="00E31041"/>
    <w:rsid w:val="00E31087"/>
    <w:rsid w:val="00E310F8"/>
    <w:rsid w:val="00E318CF"/>
    <w:rsid w:val="00E31B65"/>
    <w:rsid w:val="00E31C41"/>
    <w:rsid w:val="00E33112"/>
    <w:rsid w:val="00E33274"/>
    <w:rsid w:val="00E336A1"/>
    <w:rsid w:val="00E338AB"/>
    <w:rsid w:val="00E33A47"/>
    <w:rsid w:val="00E33D26"/>
    <w:rsid w:val="00E33F84"/>
    <w:rsid w:val="00E33F9C"/>
    <w:rsid w:val="00E34045"/>
    <w:rsid w:val="00E34235"/>
    <w:rsid w:val="00E34289"/>
    <w:rsid w:val="00E344E5"/>
    <w:rsid w:val="00E3497C"/>
    <w:rsid w:val="00E34F4B"/>
    <w:rsid w:val="00E35427"/>
    <w:rsid w:val="00E35592"/>
    <w:rsid w:val="00E356F4"/>
    <w:rsid w:val="00E359E6"/>
    <w:rsid w:val="00E35EB5"/>
    <w:rsid w:val="00E36358"/>
    <w:rsid w:val="00E3657A"/>
    <w:rsid w:val="00E36D23"/>
    <w:rsid w:val="00E37B1A"/>
    <w:rsid w:val="00E37F88"/>
    <w:rsid w:val="00E40293"/>
    <w:rsid w:val="00E403A3"/>
    <w:rsid w:val="00E40AA2"/>
    <w:rsid w:val="00E40AB2"/>
    <w:rsid w:val="00E40B34"/>
    <w:rsid w:val="00E40B93"/>
    <w:rsid w:val="00E40ECD"/>
    <w:rsid w:val="00E41A68"/>
    <w:rsid w:val="00E42023"/>
    <w:rsid w:val="00E420FA"/>
    <w:rsid w:val="00E4235B"/>
    <w:rsid w:val="00E427A0"/>
    <w:rsid w:val="00E42918"/>
    <w:rsid w:val="00E4295A"/>
    <w:rsid w:val="00E42C00"/>
    <w:rsid w:val="00E42C5F"/>
    <w:rsid w:val="00E431F4"/>
    <w:rsid w:val="00E4339D"/>
    <w:rsid w:val="00E43D40"/>
    <w:rsid w:val="00E44081"/>
    <w:rsid w:val="00E44569"/>
    <w:rsid w:val="00E448D3"/>
    <w:rsid w:val="00E45083"/>
    <w:rsid w:val="00E4545A"/>
    <w:rsid w:val="00E4594D"/>
    <w:rsid w:val="00E46AA0"/>
    <w:rsid w:val="00E46D72"/>
    <w:rsid w:val="00E471C3"/>
    <w:rsid w:val="00E50328"/>
    <w:rsid w:val="00E5059B"/>
    <w:rsid w:val="00E507A0"/>
    <w:rsid w:val="00E507C5"/>
    <w:rsid w:val="00E5087C"/>
    <w:rsid w:val="00E508BB"/>
    <w:rsid w:val="00E509EB"/>
    <w:rsid w:val="00E50A59"/>
    <w:rsid w:val="00E51A8F"/>
    <w:rsid w:val="00E51B6D"/>
    <w:rsid w:val="00E5252E"/>
    <w:rsid w:val="00E526E3"/>
    <w:rsid w:val="00E52924"/>
    <w:rsid w:val="00E52CCA"/>
    <w:rsid w:val="00E53265"/>
    <w:rsid w:val="00E5339F"/>
    <w:rsid w:val="00E53417"/>
    <w:rsid w:val="00E53760"/>
    <w:rsid w:val="00E53C35"/>
    <w:rsid w:val="00E53F34"/>
    <w:rsid w:val="00E541BA"/>
    <w:rsid w:val="00E54216"/>
    <w:rsid w:val="00E546BA"/>
    <w:rsid w:val="00E54AAA"/>
    <w:rsid w:val="00E55ABA"/>
    <w:rsid w:val="00E55B53"/>
    <w:rsid w:val="00E55BD9"/>
    <w:rsid w:val="00E5605C"/>
    <w:rsid w:val="00E560EC"/>
    <w:rsid w:val="00E5621E"/>
    <w:rsid w:val="00E56566"/>
    <w:rsid w:val="00E5674C"/>
    <w:rsid w:val="00E57280"/>
    <w:rsid w:val="00E574FC"/>
    <w:rsid w:val="00E57546"/>
    <w:rsid w:val="00E57C54"/>
    <w:rsid w:val="00E57E45"/>
    <w:rsid w:val="00E60132"/>
    <w:rsid w:val="00E60339"/>
    <w:rsid w:val="00E606F1"/>
    <w:rsid w:val="00E60BF4"/>
    <w:rsid w:val="00E6152B"/>
    <w:rsid w:val="00E61835"/>
    <w:rsid w:val="00E62094"/>
    <w:rsid w:val="00E62EB2"/>
    <w:rsid w:val="00E6327B"/>
    <w:rsid w:val="00E6339B"/>
    <w:rsid w:val="00E63D10"/>
    <w:rsid w:val="00E63F46"/>
    <w:rsid w:val="00E6442F"/>
    <w:rsid w:val="00E64510"/>
    <w:rsid w:val="00E64D18"/>
    <w:rsid w:val="00E64E93"/>
    <w:rsid w:val="00E64F4A"/>
    <w:rsid w:val="00E65049"/>
    <w:rsid w:val="00E65AF4"/>
    <w:rsid w:val="00E66001"/>
    <w:rsid w:val="00E66461"/>
    <w:rsid w:val="00E6657F"/>
    <w:rsid w:val="00E67001"/>
    <w:rsid w:val="00E6727F"/>
    <w:rsid w:val="00E67713"/>
    <w:rsid w:val="00E679FE"/>
    <w:rsid w:val="00E67A94"/>
    <w:rsid w:val="00E67B1F"/>
    <w:rsid w:val="00E67BCC"/>
    <w:rsid w:val="00E70066"/>
    <w:rsid w:val="00E70351"/>
    <w:rsid w:val="00E703A3"/>
    <w:rsid w:val="00E706D6"/>
    <w:rsid w:val="00E7072A"/>
    <w:rsid w:val="00E70BEC"/>
    <w:rsid w:val="00E714BC"/>
    <w:rsid w:val="00E71949"/>
    <w:rsid w:val="00E72366"/>
    <w:rsid w:val="00E72389"/>
    <w:rsid w:val="00E72453"/>
    <w:rsid w:val="00E72C8F"/>
    <w:rsid w:val="00E73941"/>
    <w:rsid w:val="00E73BE0"/>
    <w:rsid w:val="00E74366"/>
    <w:rsid w:val="00E74927"/>
    <w:rsid w:val="00E75310"/>
    <w:rsid w:val="00E75613"/>
    <w:rsid w:val="00E75F3A"/>
    <w:rsid w:val="00E760A3"/>
    <w:rsid w:val="00E763BF"/>
    <w:rsid w:val="00E773BD"/>
    <w:rsid w:val="00E77503"/>
    <w:rsid w:val="00E800DC"/>
    <w:rsid w:val="00E80BBC"/>
    <w:rsid w:val="00E81025"/>
    <w:rsid w:val="00E81199"/>
    <w:rsid w:val="00E813CB"/>
    <w:rsid w:val="00E81968"/>
    <w:rsid w:val="00E81C2C"/>
    <w:rsid w:val="00E82010"/>
    <w:rsid w:val="00E8209A"/>
    <w:rsid w:val="00E82136"/>
    <w:rsid w:val="00E8223E"/>
    <w:rsid w:val="00E8233A"/>
    <w:rsid w:val="00E826C7"/>
    <w:rsid w:val="00E82C25"/>
    <w:rsid w:val="00E82D0C"/>
    <w:rsid w:val="00E83B54"/>
    <w:rsid w:val="00E83F8B"/>
    <w:rsid w:val="00E840B3"/>
    <w:rsid w:val="00E848E0"/>
    <w:rsid w:val="00E84FBC"/>
    <w:rsid w:val="00E8575F"/>
    <w:rsid w:val="00E85B5F"/>
    <w:rsid w:val="00E86353"/>
    <w:rsid w:val="00E863C9"/>
    <w:rsid w:val="00E8640C"/>
    <w:rsid w:val="00E867CC"/>
    <w:rsid w:val="00E87101"/>
    <w:rsid w:val="00E87BC3"/>
    <w:rsid w:val="00E91260"/>
    <w:rsid w:val="00E91372"/>
    <w:rsid w:val="00E914CA"/>
    <w:rsid w:val="00E91506"/>
    <w:rsid w:val="00E91A39"/>
    <w:rsid w:val="00E91B3C"/>
    <w:rsid w:val="00E91F50"/>
    <w:rsid w:val="00E92571"/>
    <w:rsid w:val="00E92668"/>
    <w:rsid w:val="00E9287D"/>
    <w:rsid w:val="00E92993"/>
    <w:rsid w:val="00E92A7E"/>
    <w:rsid w:val="00E92C43"/>
    <w:rsid w:val="00E92D99"/>
    <w:rsid w:val="00E93418"/>
    <w:rsid w:val="00E93538"/>
    <w:rsid w:val="00E93626"/>
    <w:rsid w:val="00E93B8E"/>
    <w:rsid w:val="00E947FB"/>
    <w:rsid w:val="00E94C0A"/>
    <w:rsid w:val="00E956D0"/>
    <w:rsid w:val="00E95759"/>
    <w:rsid w:val="00E9593E"/>
    <w:rsid w:val="00E95D13"/>
    <w:rsid w:val="00E96157"/>
    <w:rsid w:val="00E963EE"/>
    <w:rsid w:val="00E96510"/>
    <w:rsid w:val="00E96B49"/>
    <w:rsid w:val="00E96D32"/>
    <w:rsid w:val="00E96DA9"/>
    <w:rsid w:val="00E974AD"/>
    <w:rsid w:val="00E9761D"/>
    <w:rsid w:val="00E97CFC"/>
    <w:rsid w:val="00E97D48"/>
    <w:rsid w:val="00E97DEE"/>
    <w:rsid w:val="00E97E7B"/>
    <w:rsid w:val="00EA02D4"/>
    <w:rsid w:val="00EA038E"/>
    <w:rsid w:val="00EA03DC"/>
    <w:rsid w:val="00EA0535"/>
    <w:rsid w:val="00EA0803"/>
    <w:rsid w:val="00EA1212"/>
    <w:rsid w:val="00EA17DF"/>
    <w:rsid w:val="00EA1E68"/>
    <w:rsid w:val="00EA1F40"/>
    <w:rsid w:val="00EA209E"/>
    <w:rsid w:val="00EA2371"/>
    <w:rsid w:val="00EA2C4E"/>
    <w:rsid w:val="00EA36AD"/>
    <w:rsid w:val="00EA3978"/>
    <w:rsid w:val="00EA3BE0"/>
    <w:rsid w:val="00EA3FE0"/>
    <w:rsid w:val="00EA4624"/>
    <w:rsid w:val="00EA50BD"/>
    <w:rsid w:val="00EA52B8"/>
    <w:rsid w:val="00EA53C6"/>
    <w:rsid w:val="00EA5460"/>
    <w:rsid w:val="00EA55C0"/>
    <w:rsid w:val="00EA57D0"/>
    <w:rsid w:val="00EA58E5"/>
    <w:rsid w:val="00EA5C4F"/>
    <w:rsid w:val="00EA6269"/>
    <w:rsid w:val="00EA6426"/>
    <w:rsid w:val="00EA674B"/>
    <w:rsid w:val="00EA6D28"/>
    <w:rsid w:val="00EA7065"/>
    <w:rsid w:val="00EA76C3"/>
    <w:rsid w:val="00EA797F"/>
    <w:rsid w:val="00EA7A05"/>
    <w:rsid w:val="00EA7AEC"/>
    <w:rsid w:val="00EA7E88"/>
    <w:rsid w:val="00EB0157"/>
    <w:rsid w:val="00EB0A85"/>
    <w:rsid w:val="00EB0B18"/>
    <w:rsid w:val="00EB0B51"/>
    <w:rsid w:val="00EB0DF1"/>
    <w:rsid w:val="00EB0F2F"/>
    <w:rsid w:val="00EB135A"/>
    <w:rsid w:val="00EB1AE0"/>
    <w:rsid w:val="00EB1C31"/>
    <w:rsid w:val="00EB1E87"/>
    <w:rsid w:val="00EB211B"/>
    <w:rsid w:val="00EB21F0"/>
    <w:rsid w:val="00EB27AA"/>
    <w:rsid w:val="00EB30AB"/>
    <w:rsid w:val="00EB39BA"/>
    <w:rsid w:val="00EB50EF"/>
    <w:rsid w:val="00EB5151"/>
    <w:rsid w:val="00EB565F"/>
    <w:rsid w:val="00EB5740"/>
    <w:rsid w:val="00EB5799"/>
    <w:rsid w:val="00EB62B1"/>
    <w:rsid w:val="00EB64F0"/>
    <w:rsid w:val="00EB6D99"/>
    <w:rsid w:val="00EB753D"/>
    <w:rsid w:val="00EB7825"/>
    <w:rsid w:val="00EB7901"/>
    <w:rsid w:val="00EB7B67"/>
    <w:rsid w:val="00EC0016"/>
    <w:rsid w:val="00EC075B"/>
    <w:rsid w:val="00EC091E"/>
    <w:rsid w:val="00EC122F"/>
    <w:rsid w:val="00EC13A3"/>
    <w:rsid w:val="00EC15B9"/>
    <w:rsid w:val="00EC1CC4"/>
    <w:rsid w:val="00EC1E78"/>
    <w:rsid w:val="00EC1F2B"/>
    <w:rsid w:val="00EC1F5F"/>
    <w:rsid w:val="00EC2047"/>
    <w:rsid w:val="00EC2100"/>
    <w:rsid w:val="00EC23A3"/>
    <w:rsid w:val="00EC2774"/>
    <w:rsid w:val="00EC2A8C"/>
    <w:rsid w:val="00EC2C66"/>
    <w:rsid w:val="00EC305F"/>
    <w:rsid w:val="00EC3855"/>
    <w:rsid w:val="00EC3BA8"/>
    <w:rsid w:val="00EC3C72"/>
    <w:rsid w:val="00EC475A"/>
    <w:rsid w:val="00EC4931"/>
    <w:rsid w:val="00EC4983"/>
    <w:rsid w:val="00EC4C3D"/>
    <w:rsid w:val="00EC4D21"/>
    <w:rsid w:val="00EC4D2A"/>
    <w:rsid w:val="00EC5415"/>
    <w:rsid w:val="00EC5865"/>
    <w:rsid w:val="00EC5AE4"/>
    <w:rsid w:val="00EC5EDD"/>
    <w:rsid w:val="00EC664B"/>
    <w:rsid w:val="00EC7331"/>
    <w:rsid w:val="00EC7463"/>
    <w:rsid w:val="00EC78D0"/>
    <w:rsid w:val="00EC7F99"/>
    <w:rsid w:val="00ED0767"/>
    <w:rsid w:val="00ED14DB"/>
    <w:rsid w:val="00ED1571"/>
    <w:rsid w:val="00ED1A06"/>
    <w:rsid w:val="00ED1A3B"/>
    <w:rsid w:val="00ED1B5F"/>
    <w:rsid w:val="00ED200E"/>
    <w:rsid w:val="00ED20F6"/>
    <w:rsid w:val="00ED240A"/>
    <w:rsid w:val="00ED2478"/>
    <w:rsid w:val="00ED2BBF"/>
    <w:rsid w:val="00ED2D24"/>
    <w:rsid w:val="00ED2D2B"/>
    <w:rsid w:val="00ED2E33"/>
    <w:rsid w:val="00ED3016"/>
    <w:rsid w:val="00ED3197"/>
    <w:rsid w:val="00ED342C"/>
    <w:rsid w:val="00ED35CA"/>
    <w:rsid w:val="00ED4316"/>
    <w:rsid w:val="00ED43CD"/>
    <w:rsid w:val="00ED45E6"/>
    <w:rsid w:val="00ED4774"/>
    <w:rsid w:val="00ED49C7"/>
    <w:rsid w:val="00ED57F6"/>
    <w:rsid w:val="00ED5BA9"/>
    <w:rsid w:val="00ED605D"/>
    <w:rsid w:val="00ED6E23"/>
    <w:rsid w:val="00ED6FD3"/>
    <w:rsid w:val="00ED73F6"/>
    <w:rsid w:val="00ED77B3"/>
    <w:rsid w:val="00ED7A3D"/>
    <w:rsid w:val="00EE022A"/>
    <w:rsid w:val="00EE0719"/>
    <w:rsid w:val="00EE0EC1"/>
    <w:rsid w:val="00EE12DD"/>
    <w:rsid w:val="00EE16F3"/>
    <w:rsid w:val="00EE172C"/>
    <w:rsid w:val="00EE17B1"/>
    <w:rsid w:val="00EE2767"/>
    <w:rsid w:val="00EE27F3"/>
    <w:rsid w:val="00EE28D9"/>
    <w:rsid w:val="00EE30FF"/>
    <w:rsid w:val="00EE32C4"/>
    <w:rsid w:val="00EE3706"/>
    <w:rsid w:val="00EE39F1"/>
    <w:rsid w:val="00EE39F7"/>
    <w:rsid w:val="00EE3A0E"/>
    <w:rsid w:val="00EE3A17"/>
    <w:rsid w:val="00EE3A4D"/>
    <w:rsid w:val="00EE43E6"/>
    <w:rsid w:val="00EE5323"/>
    <w:rsid w:val="00EE57EF"/>
    <w:rsid w:val="00EE5E20"/>
    <w:rsid w:val="00EE5F42"/>
    <w:rsid w:val="00EE5F43"/>
    <w:rsid w:val="00EE62E2"/>
    <w:rsid w:val="00EE659E"/>
    <w:rsid w:val="00EE677F"/>
    <w:rsid w:val="00EE6C46"/>
    <w:rsid w:val="00EE6C91"/>
    <w:rsid w:val="00EE6E98"/>
    <w:rsid w:val="00EE71AF"/>
    <w:rsid w:val="00EE7CA0"/>
    <w:rsid w:val="00EF04A5"/>
    <w:rsid w:val="00EF06F2"/>
    <w:rsid w:val="00EF08A6"/>
    <w:rsid w:val="00EF0E93"/>
    <w:rsid w:val="00EF12B6"/>
    <w:rsid w:val="00EF15AC"/>
    <w:rsid w:val="00EF1B19"/>
    <w:rsid w:val="00EF1B47"/>
    <w:rsid w:val="00EF2194"/>
    <w:rsid w:val="00EF2306"/>
    <w:rsid w:val="00EF2CCA"/>
    <w:rsid w:val="00EF3E4D"/>
    <w:rsid w:val="00EF41D5"/>
    <w:rsid w:val="00EF4BAB"/>
    <w:rsid w:val="00EF4C2F"/>
    <w:rsid w:val="00EF4C54"/>
    <w:rsid w:val="00EF4C66"/>
    <w:rsid w:val="00EF4E88"/>
    <w:rsid w:val="00EF57C3"/>
    <w:rsid w:val="00EF5AD8"/>
    <w:rsid w:val="00EF5C5B"/>
    <w:rsid w:val="00EF5CD2"/>
    <w:rsid w:val="00EF6ABB"/>
    <w:rsid w:val="00EF76C7"/>
    <w:rsid w:val="00EF77EF"/>
    <w:rsid w:val="00EF7800"/>
    <w:rsid w:val="00EF79D4"/>
    <w:rsid w:val="00EF7CB6"/>
    <w:rsid w:val="00EF7D4E"/>
    <w:rsid w:val="00EF7D56"/>
    <w:rsid w:val="00F0010B"/>
    <w:rsid w:val="00F00C1E"/>
    <w:rsid w:val="00F00EC9"/>
    <w:rsid w:val="00F00F68"/>
    <w:rsid w:val="00F00FE1"/>
    <w:rsid w:val="00F0133A"/>
    <w:rsid w:val="00F01430"/>
    <w:rsid w:val="00F01EC9"/>
    <w:rsid w:val="00F025B5"/>
    <w:rsid w:val="00F0287A"/>
    <w:rsid w:val="00F02DD5"/>
    <w:rsid w:val="00F02E96"/>
    <w:rsid w:val="00F02FFE"/>
    <w:rsid w:val="00F033E0"/>
    <w:rsid w:val="00F0397A"/>
    <w:rsid w:val="00F03D7F"/>
    <w:rsid w:val="00F03DFB"/>
    <w:rsid w:val="00F03E0B"/>
    <w:rsid w:val="00F03E0F"/>
    <w:rsid w:val="00F0474B"/>
    <w:rsid w:val="00F05462"/>
    <w:rsid w:val="00F0597E"/>
    <w:rsid w:val="00F060BD"/>
    <w:rsid w:val="00F07218"/>
    <w:rsid w:val="00F076F0"/>
    <w:rsid w:val="00F07752"/>
    <w:rsid w:val="00F079FB"/>
    <w:rsid w:val="00F10207"/>
    <w:rsid w:val="00F103C5"/>
    <w:rsid w:val="00F105B6"/>
    <w:rsid w:val="00F10890"/>
    <w:rsid w:val="00F10D2F"/>
    <w:rsid w:val="00F1134E"/>
    <w:rsid w:val="00F116B8"/>
    <w:rsid w:val="00F11F8B"/>
    <w:rsid w:val="00F12039"/>
    <w:rsid w:val="00F1249E"/>
    <w:rsid w:val="00F126F9"/>
    <w:rsid w:val="00F12720"/>
    <w:rsid w:val="00F12A9C"/>
    <w:rsid w:val="00F12D06"/>
    <w:rsid w:val="00F12F31"/>
    <w:rsid w:val="00F1306C"/>
    <w:rsid w:val="00F1366C"/>
    <w:rsid w:val="00F13886"/>
    <w:rsid w:val="00F138FC"/>
    <w:rsid w:val="00F13E1C"/>
    <w:rsid w:val="00F13FD5"/>
    <w:rsid w:val="00F14187"/>
    <w:rsid w:val="00F14AF5"/>
    <w:rsid w:val="00F15119"/>
    <w:rsid w:val="00F15D2F"/>
    <w:rsid w:val="00F15D74"/>
    <w:rsid w:val="00F16019"/>
    <w:rsid w:val="00F16252"/>
    <w:rsid w:val="00F16841"/>
    <w:rsid w:val="00F16C33"/>
    <w:rsid w:val="00F17CB8"/>
    <w:rsid w:val="00F17F54"/>
    <w:rsid w:val="00F202FB"/>
    <w:rsid w:val="00F20E94"/>
    <w:rsid w:val="00F212F1"/>
    <w:rsid w:val="00F216A1"/>
    <w:rsid w:val="00F217B2"/>
    <w:rsid w:val="00F21A83"/>
    <w:rsid w:val="00F21FE9"/>
    <w:rsid w:val="00F220BD"/>
    <w:rsid w:val="00F22107"/>
    <w:rsid w:val="00F2229A"/>
    <w:rsid w:val="00F22327"/>
    <w:rsid w:val="00F22651"/>
    <w:rsid w:val="00F226D7"/>
    <w:rsid w:val="00F22A2B"/>
    <w:rsid w:val="00F22D0D"/>
    <w:rsid w:val="00F2393D"/>
    <w:rsid w:val="00F23A25"/>
    <w:rsid w:val="00F23CBE"/>
    <w:rsid w:val="00F23E0F"/>
    <w:rsid w:val="00F23E56"/>
    <w:rsid w:val="00F24521"/>
    <w:rsid w:val="00F24561"/>
    <w:rsid w:val="00F24A33"/>
    <w:rsid w:val="00F24A52"/>
    <w:rsid w:val="00F24EB6"/>
    <w:rsid w:val="00F25009"/>
    <w:rsid w:val="00F25413"/>
    <w:rsid w:val="00F25E08"/>
    <w:rsid w:val="00F25EA9"/>
    <w:rsid w:val="00F26635"/>
    <w:rsid w:val="00F268DA"/>
    <w:rsid w:val="00F26B9C"/>
    <w:rsid w:val="00F26C33"/>
    <w:rsid w:val="00F26D30"/>
    <w:rsid w:val="00F26D68"/>
    <w:rsid w:val="00F270D4"/>
    <w:rsid w:val="00F27242"/>
    <w:rsid w:val="00F27669"/>
    <w:rsid w:val="00F27692"/>
    <w:rsid w:val="00F276F6"/>
    <w:rsid w:val="00F278D9"/>
    <w:rsid w:val="00F279DA"/>
    <w:rsid w:val="00F27C32"/>
    <w:rsid w:val="00F27C36"/>
    <w:rsid w:val="00F27C65"/>
    <w:rsid w:val="00F27FAA"/>
    <w:rsid w:val="00F30310"/>
    <w:rsid w:val="00F3042B"/>
    <w:rsid w:val="00F30576"/>
    <w:rsid w:val="00F309C4"/>
    <w:rsid w:val="00F30D53"/>
    <w:rsid w:val="00F30E7D"/>
    <w:rsid w:val="00F31113"/>
    <w:rsid w:val="00F31472"/>
    <w:rsid w:val="00F3168A"/>
    <w:rsid w:val="00F316BA"/>
    <w:rsid w:val="00F31A63"/>
    <w:rsid w:val="00F32A77"/>
    <w:rsid w:val="00F32B40"/>
    <w:rsid w:val="00F32E1A"/>
    <w:rsid w:val="00F32F65"/>
    <w:rsid w:val="00F332EC"/>
    <w:rsid w:val="00F33382"/>
    <w:rsid w:val="00F33413"/>
    <w:rsid w:val="00F33527"/>
    <w:rsid w:val="00F33E92"/>
    <w:rsid w:val="00F3457F"/>
    <w:rsid w:val="00F351F3"/>
    <w:rsid w:val="00F35801"/>
    <w:rsid w:val="00F36003"/>
    <w:rsid w:val="00F361CF"/>
    <w:rsid w:val="00F3702F"/>
    <w:rsid w:val="00F3703D"/>
    <w:rsid w:val="00F3779E"/>
    <w:rsid w:val="00F377D2"/>
    <w:rsid w:val="00F37929"/>
    <w:rsid w:val="00F37DB8"/>
    <w:rsid w:val="00F4037D"/>
    <w:rsid w:val="00F407FA"/>
    <w:rsid w:val="00F4090C"/>
    <w:rsid w:val="00F40A97"/>
    <w:rsid w:val="00F40C2D"/>
    <w:rsid w:val="00F40FF2"/>
    <w:rsid w:val="00F4245B"/>
    <w:rsid w:val="00F42A3A"/>
    <w:rsid w:val="00F42BDF"/>
    <w:rsid w:val="00F42BF8"/>
    <w:rsid w:val="00F43190"/>
    <w:rsid w:val="00F4350D"/>
    <w:rsid w:val="00F438A7"/>
    <w:rsid w:val="00F438D5"/>
    <w:rsid w:val="00F43F9F"/>
    <w:rsid w:val="00F44A44"/>
    <w:rsid w:val="00F44D91"/>
    <w:rsid w:val="00F4508F"/>
    <w:rsid w:val="00F457A9"/>
    <w:rsid w:val="00F4593D"/>
    <w:rsid w:val="00F45EE6"/>
    <w:rsid w:val="00F46006"/>
    <w:rsid w:val="00F462E1"/>
    <w:rsid w:val="00F4641B"/>
    <w:rsid w:val="00F467A4"/>
    <w:rsid w:val="00F469E1"/>
    <w:rsid w:val="00F475FA"/>
    <w:rsid w:val="00F478B7"/>
    <w:rsid w:val="00F47AAC"/>
    <w:rsid w:val="00F47E4A"/>
    <w:rsid w:val="00F50083"/>
    <w:rsid w:val="00F5018A"/>
    <w:rsid w:val="00F501A0"/>
    <w:rsid w:val="00F50346"/>
    <w:rsid w:val="00F505AD"/>
    <w:rsid w:val="00F5067C"/>
    <w:rsid w:val="00F50950"/>
    <w:rsid w:val="00F509D0"/>
    <w:rsid w:val="00F5145B"/>
    <w:rsid w:val="00F51467"/>
    <w:rsid w:val="00F51516"/>
    <w:rsid w:val="00F51D0D"/>
    <w:rsid w:val="00F51E01"/>
    <w:rsid w:val="00F523E0"/>
    <w:rsid w:val="00F52484"/>
    <w:rsid w:val="00F525C7"/>
    <w:rsid w:val="00F52846"/>
    <w:rsid w:val="00F5295C"/>
    <w:rsid w:val="00F52C9E"/>
    <w:rsid w:val="00F52F0E"/>
    <w:rsid w:val="00F52F4B"/>
    <w:rsid w:val="00F5332A"/>
    <w:rsid w:val="00F53674"/>
    <w:rsid w:val="00F539BD"/>
    <w:rsid w:val="00F53B5D"/>
    <w:rsid w:val="00F541D3"/>
    <w:rsid w:val="00F54442"/>
    <w:rsid w:val="00F5459D"/>
    <w:rsid w:val="00F55B6C"/>
    <w:rsid w:val="00F55F1B"/>
    <w:rsid w:val="00F575D3"/>
    <w:rsid w:val="00F57A92"/>
    <w:rsid w:val="00F57C27"/>
    <w:rsid w:val="00F57CF2"/>
    <w:rsid w:val="00F601B6"/>
    <w:rsid w:val="00F6025F"/>
    <w:rsid w:val="00F60FFC"/>
    <w:rsid w:val="00F6161F"/>
    <w:rsid w:val="00F6168F"/>
    <w:rsid w:val="00F61F48"/>
    <w:rsid w:val="00F62041"/>
    <w:rsid w:val="00F6238F"/>
    <w:rsid w:val="00F629EF"/>
    <w:rsid w:val="00F62BE6"/>
    <w:rsid w:val="00F62CAE"/>
    <w:rsid w:val="00F63B06"/>
    <w:rsid w:val="00F63C0A"/>
    <w:rsid w:val="00F63F24"/>
    <w:rsid w:val="00F64D4C"/>
    <w:rsid w:val="00F64FA3"/>
    <w:rsid w:val="00F65083"/>
    <w:rsid w:val="00F6560C"/>
    <w:rsid w:val="00F65A61"/>
    <w:rsid w:val="00F66143"/>
    <w:rsid w:val="00F661D3"/>
    <w:rsid w:val="00F66E9F"/>
    <w:rsid w:val="00F675DE"/>
    <w:rsid w:val="00F67BE8"/>
    <w:rsid w:val="00F67CA8"/>
    <w:rsid w:val="00F67FB7"/>
    <w:rsid w:val="00F70050"/>
    <w:rsid w:val="00F703E0"/>
    <w:rsid w:val="00F70DBA"/>
    <w:rsid w:val="00F70EE8"/>
    <w:rsid w:val="00F71FB8"/>
    <w:rsid w:val="00F720F7"/>
    <w:rsid w:val="00F722DD"/>
    <w:rsid w:val="00F7238C"/>
    <w:rsid w:val="00F73334"/>
    <w:rsid w:val="00F7342F"/>
    <w:rsid w:val="00F734BB"/>
    <w:rsid w:val="00F7362F"/>
    <w:rsid w:val="00F737A1"/>
    <w:rsid w:val="00F73B1D"/>
    <w:rsid w:val="00F73D0B"/>
    <w:rsid w:val="00F73F0B"/>
    <w:rsid w:val="00F73F15"/>
    <w:rsid w:val="00F74203"/>
    <w:rsid w:val="00F7442C"/>
    <w:rsid w:val="00F749AF"/>
    <w:rsid w:val="00F74A63"/>
    <w:rsid w:val="00F74C80"/>
    <w:rsid w:val="00F74EF7"/>
    <w:rsid w:val="00F750A4"/>
    <w:rsid w:val="00F76280"/>
    <w:rsid w:val="00F76941"/>
    <w:rsid w:val="00F76DED"/>
    <w:rsid w:val="00F7729F"/>
    <w:rsid w:val="00F77720"/>
    <w:rsid w:val="00F777D6"/>
    <w:rsid w:val="00F779EC"/>
    <w:rsid w:val="00F80310"/>
    <w:rsid w:val="00F80437"/>
    <w:rsid w:val="00F806A5"/>
    <w:rsid w:val="00F81169"/>
    <w:rsid w:val="00F81284"/>
    <w:rsid w:val="00F813A3"/>
    <w:rsid w:val="00F816E2"/>
    <w:rsid w:val="00F818C9"/>
    <w:rsid w:val="00F81FDF"/>
    <w:rsid w:val="00F82086"/>
    <w:rsid w:val="00F823EC"/>
    <w:rsid w:val="00F82534"/>
    <w:rsid w:val="00F828B4"/>
    <w:rsid w:val="00F82BCE"/>
    <w:rsid w:val="00F82EE3"/>
    <w:rsid w:val="00F8301D"/>
    <w:rsid w:val="00F8310F"/>
    <w:rsid w:val="00F83143"/>
    <w:rsid w:val="00F834B0"/>
    <w:rsid w:val="00F83A6E"/>
    <w:rsid w:val="00F83DD4"/>
    <w:rsid w:val="00F84B90"/>
    <w:rsid w:val="00F853BE"/>
    <w:rsid w:val="00F853CC"/>
    <w:rsid w:val="00F855BF"/>
    <w:rsid w:val="00F85C19"/>
    <w:rsid w:val="00F85EBE"/>
    <w:rsid w:val="00F86126"/>
    <w:rsid w:val="00F868F9"/>
    <w:rsid w:val="00F86A20"/>
    <w:rsid w:val="00F86B01"/>
    <w:rsid w:val="00F86E13"/>
    <w:rsid w:val="00F87AE1"/>
    <w:rsid w:val="00F87B02"/>
    <w:rsid w:val="00F87F9A"/>
    <w:rsid w:val="00F90081"/>
    <w:rsid w:val="00F906CD"/>
    <w:rsid w:val="00F90A67"/>
    <w:rsid w:val="00F90C04"/>
    <w:rsid w:val="00F90E8A"/>
    <w:rsid w:val="00F916F3"/>
    <w:rsid w:val="00F91B57"/>
    <w:rsid w:val="00F91B63"/>
    <w:rsid w:val="00F91EB9"/>
    <w:rsid w:val="00F92251"/>
    <w:rsid w:val="00F9236F"/>
    <w:rsid w:val="00F9246F"/>
    <w:rsid w:val="00F924BF"/>
    <w:rsid w:val="00F9296E"/>
    <w:rsid w:val="00F931EB"/>
    <w:rsid w:val="00F93210"/>
    <w:rsid w:val="00F933A1"/>
    <w:rsid w:val="00F93A09"/>
    <w:rsid w:val="00F93ADA"/>
    <w:rsid w:val="00F93EFA"/>
    <w:rsid w:val="00F943F8"/>
    <w:rsid w:val="00F944CF"/>
    <w:rsid w:val="00F94CF1"/>
    <w:rsid w:val="00F950F4"/>
    <w:rsid w:val="00F9521C"/>
    <w:rsid w:val="00F95598"/>
    <w:rsid w:val="00F95DF2"/>
    <w:rsid w:val="00F963BA"/>
    <w:rsid w:val="00F9704B"/>
    <w:rsid w:val="00F972B6"/>
    <w:rsid w:val="00F973D1"/>
    <w:rsid w:val="00F97AE8"/>
    <w:rsid w:val="00FA02A9"/>
    <w:rsid w:val="00FA03AC"/>
    <w:rsid w:val="00FA0FAA"/>
    <w:rsid w:val="00FA1390"/>
    <w:rsid w:val="00FA13D9"/>
    <w:rsid w:val="00FA1A05"/>
    <w:rsid w:val="00FA1F8B"/>
    <w:rsid w:val="00FA205D"/>
    <w:rsid w:val="00FA21BB"/>
    <w:rsid w:val="00FA2521"/>
    <w:rsid w:val="00FA27A0"/>
    <w:rsid w:val="00FA296C"/>
    <w:rsid w:val="00FA2A50"/>
    <w:rsid w:val="00FA2B8D"/>
    <w:rsid w:val="00FA2DF1"/>
    <w:rsid w:val="00FA3127"/>
    <w:rsid w:val="00FA3787"/>
    <w:rsid w:val="00FA3DF6"/>
    <w:rsid w:val="00FA451E"/>
    <w:rsid w:val="00FA47A2"/>
    <w:rsid w:val="00FA486D"/>
    <w:rsid w:val="00FA4AB4"/>
    <w:rsid w:val="00FA4F44"/>
    <w:rsid w:val="00FA5B2F"/>
    <w:rsid w:val="00FA5BAA"/>
    <w:rsid w:val="00FA5E25"/>
    <w:rsid w:val="00FA5F05"/>
    <w:rsid w:val="00FA61D3"/>
    <w:rsid w:val="00FA6DD4"/>
    <w:rsid w:val="00FA73A3"/>
    <w:rsid w:val="00FA7457"/>
    <w:rsid w:val="00FA790C"/>
    <w:rsid w:val="00FA7B9B"/>
    <w:rsid w:val="00FA7BF1"/>
    <w:rsid w:val="00FA7D26"/>
    <w:rsid w:val="00FB0811"/>
    <w:rsid w:val="00FB0986"/>
    <w:rsid w:val="00FB0B75"/>
    <w:rsid w:val="00FB0C99"/>
    <w:rsid w:val="00FB0D2C"/>
    <w:rsid w:val="00FB1025"/>
    <w:rsid w:val="00FB153F"/>
    <w:rsid w:val="00FB17D8"/>
    <w:rsid w:val="00FB183E"/>
    <w:rsid w:val="00FB18D4"/>
    <w:rsid w:val="00FB1939"/>
    <w:rsid w:val="00FB1AF2"/>
    <w:rsid w:val="00FB1CAA"/>
    <w:rsid w:val="00FB1D35"/>
    <w:rsid w:val="00FB1ECF"/>
    <w:rsid w:val="00FB2027"/>
    <w:rsid w:val="00FB2171"/>
    <w:rsid w:val="00FB21CB"/>
    <w:rsid w:val="00FB285A"/>
    <w:rsid w:val="00FB28FC"/>
    <w:rsid w:val="00FB2F70"/>
    <w:rsid w:val="00FB3113"/>
    <w:rsid w:val="00FB3AD6"/>
    <w:rsid w:val="00FB3CB1"/>
    <w:rsid w:val="00FB49AF"/>
    <w:rsid w:val="00FB4B6A"/>
    <w:rsid w:val="00FB5141"/>
    <w:rsid w:val="00FB581F"/>
    <w:rsid w:val="00FB582B"/>
    <w:rsid w:val="00FB5BED"/>
    <w:rsid w:val="00FB5F62"/>
    <w:rsid w:val="00FB5F76"/>
    <w:rsid w:val="00FB6392"/>
    <w:rsid w:val="00FB68C6"/>
    <w:rsid w:val="00FB6AB0"/>
    <w:rsid w:val="00FB6B0C"/>
    <w:rsid w:val="00FB71D9"/>
    <w:rsid w:val="00FB72DF"/>
    <w:rsid w:val="00FB76F7"/>
    <w:rsid w:val="00FC09A0"/>
    <w:rsid w:val="00FC09EA"/>
    <w:rsid w:val="00FC0B7A"/>
    <w:rsid w:val="00FC0BCC"/>
    <w:rsid w:val="00FC0D16"/>
    <w:rsid w:val="00FC0D4C"/>
    <w:rsid w:val="00FC1829"/>
    <w:rsid w:val="00FC2519"/>
    <w:rsid w:val="00FC2789"/>
    <w:rsid w:val="00FC2A28"/>
    <w:rsid w:val="00FC2A91"/>
    <w:rsid w:val="00FC2B3F"/>
    <w:rsid w:val="00FC2D44"/>
    <w:rsid w:val="00FC2F41"/>
    <w:rsid w:val="00FC2FC1"/>
    <w:rsid w:val="00FC3123"/>
    <w:rsid w:val="00FC35F8"/>
    <w:rsid w:val="00FC3B9E"/>
    <w:rsid w:val="00FC3EDF"/>
    <w:rsid w:val="00FC4418"/>
    <w:rsid w:val="00FC4BAC"/>
    <w:rsid w:val="00FC4C13"/>
    <w:rsid w:val="00FC4F5A"/>
    <w:rsid w:val="00FC53FD"/>
    <w:rsid w:val="00FC585C"/>
    <w:rsid w:val="00FC5F4A"/>
    <w:rsid w:val="00FC5FC8"/>
    <w:rsid w:val="00FC6044"/>
    <w:rsid w:val="00FC62EA"/>
    <w:rsid w:val="00FC634A"/>
    <w:rsid w:val="00FC6E02"/>
    <w:rsid w:val="00FC6E1B"/>
    <w:rsid w:val="00FC6EF9"/>
    <w:rsid w:val="00FC7376"/>
    <w:rsid w:val="00FC7416"/>
    <w:rsid w:val="00FC74C1"/>
    <w:rsid w:val="00FC7686"/>
    <w:rsid w:val="00FC7C08"/>
    <w:rsid w:val="00FC7D6E"/>
    <w:rsid w:val="00FD02EF"/>
    <w:rsid w:val="00FD08F2"/>
    <w:rsid w:val="00FD0A98"/>
    <w:rsid w:val="00FD0E38"/>
    <w:rsid w:val="00FD0F0D"/>
    <w:rsid w:val="00FD11B2"/>
    <w:rsid w:val="00FD138D"/>
    <w:rsid w:val="00FD1391"/>
    <w:rsid w:val="00FD14F2"/>
    <w:rsid w:val="00FD1FF3"/>
    <w:rsid w:val="00FD31F9"/>
    <w:rsid w:val="00FD332F"/>
    <w:rsid w:val="00FD3B62"/>
    <w:rsid w:val="00FD3D88"/>
    <w:rsid w:val="00FD3ECF"/>
    <w:rsid w:val="00FD4322"/>
    <w:rsid w:val="00FD45CC"/>
    <w:rsid w:val="00FD4833"/>
    <w:rsid w:val="00FD4B19"/>
    <w:rsid w:val="00FD4EE6"/>
    <w:rsid w:val="00FD5075"/>
    <w:rsid w:val="00FD5D7E"/>
    <w:rsid w:val="00FD5FBF"/>
    <w:rsid w:val="00FD5FC9"/>
    <w:rsid w:val="00FD64C6"/>
    <w:rsid w:val="00FD6778"/>
    <w:rsid w:val="00FD67D8"/>
    <w:rsid w:val="00FD67FA"/>
    <w:rsid w:val="00FD6A22"/>
    <w:rsid w:val="00FD6A97"/>
    <w:rsid w:val="00FD6CB6"/>
    <w:rsid w:val="00FD6F6A"/>
    <w:rsid w:val="00FD7171"/>
    <w:rsid w:val="00FD72E9"/>
    <w:rsid w:val="00FD7671"/>
    <w:rsid w:val="00FD79C7"/>
    <w:rsid w:val="00FD7BFA"/>
    <w:rsid w:val="00FD7FF9"/>
    <w:rsid w:val="00FE008C"/>
    <w:rsid w:val="00FE00FF"/>
    <w:rsid w:val="00FE020A"/>
    <w:rsid w:val="00FE03EF"/>
    <w:rsid w:val="00FE0495"/>
    <w:rsid w:val="00FE0912"/>
    <w:rsid w:val="00FE0B08"/>
    <w:rsid w:val="00FE0F82"/>
    <w:rsid w:val="00FE17CB"/>
    <w:rsid w:val="00FE1B4A"/>
    <w:rsid w:val="00FE1CD0"/>
    <w:rsid w:val="00FE23D7"/>
    <w:rsid w:val="00FE2410"/>
    <w:rsid w:val="00FE29EA"/>
    <w:rsid w:val="00FE2B5E"/>
    <w:rsid w:val="00FE37FA"/>
    <w:rsid w:val="00FE427B"/>
    <w:rsid w:val="00FE427D"/>
    <w:rsid w:val="00FE42A0"/>
    <w:rsid w:val="00FE44BF"/>
    <w:rsid w:val="00FE46AD"/>
    <w:rsid w:val="00FE4995"/>
    <w:rsid w:val="00FE4B42"/>
    <w:rsid w:val="00FE4BE1"/>
    <w:rsid w:val="00FE53FE"/>
    <w:rsid w:val="00FE58A8"/>
    <w:rsid w:val="00FE5EEA"/>
    <w:rsid w:val="00FE64E0"/>
    <w:rsid w:val="00FE6CA6"/>
    <w:rsid w:val="00FE6CE8"/>
    <w:rsid w:val="00FE6E61"/>
    <w:rsid w:val="00FE7117"/>
    <w:rsid w:val="00FE758C"/>
    <w:rsid w:val="00FE7C5E"/>
    <w:rsid w:val="00FF030E"/>
    <w:rsid w:val="00FF0354"/>
    <w:rsid w:val="00FF0B4E"/>
    <w:rsid w:val="00FF0F68"/>
    <w:rsid w:val="00FF1196"/>
    <w:rsid w:val="00FF129A"/>
    <w:rsid w:val="00FF1CFD"/>
    <w:rsid w:val="00FF2099"/>
    <w:rsid w:val="00FF2204"/>
    <w:rsid w:val="00FF2998"/>
    <w:rsid w:val="00FF2A70"/>
    <w:rsid w:val="00FF2BB9"/>
    <w:rsid w:val="00FF2CF2"/>
    <w:rsid w:val="00FF3314"/>
    <w:rsid w:val="00FF3850"/>
    <w:rsid w:val="00FF38BA"/>
    <w:rsid w:val="00FF39AD"/>
    <w:rsid w:val="00FF3A14"/>
    <w:rsid w:val="00FF3EEA"/>
    <w:rsid w:val="00FF41E5"/>
    <w:rsid w:val="00FF43D7"/>
    <w:rsid w:val="00FF49CD"/>
    <w:rsid w:val="00FF4CBF"/>
    <w:rsid w:val="00FF5237"/>
    <w:rsid w:val="00FF5462"/>
    <w:rsid w:val="00FF5625"/>
    <w:rsid w:val="00FF59BF"/>
    <w:rsid w:val="00FF5AAE"/>
    <w:rsid w:val="00FF66D0"/>
    <w:rsid w:val="00FF6CBF"/>
    <w:rsid w:val="00FF6DBC"/>
    <w:rsid w:val="00FF6DBE"/>
    <w:rsid w:val="00FF741C"/>
    <w:rsid w:val="00FF7535"/>
    <w:rsid w:val="00FF7710"/>
    <w:rsid w:val="00FF7E2F"/>
    <w:rsid w:val="013334AD"/>
    <w:rsid w:val="014695CA"/>
    <w:rsid w:val="015B5E7D"/>
    <w:rsid w:val="0194A406"/>
    <w:rsid w:val="01F50E34"/>
    <w:rsid w:val="02208AD1"/>
    <w:rsid w:val="022BE6BE"/>
    <w:rsid w:val="0278A6B9"/>
    <w:rsid w:val="02C2EFE7"/>
    <w:rsid w:val="02D0FE56"/>
    <w:rsid w:val="02DAD226"/>
    <w:rsid w:val="02FED513"/>
    <w:rsid w:val="02FFEA9B"/>
    <w:rsid w:val="034FBCF2"/>
    <w:rsid w:val="038B26E1"/>
    <w:rsid w:val="0396B849"/>
    <w:rsid w:val="0398C49A"/>
    <w:rsid w:val="039FBC10"/>
    <w:rsid w:val="03A6656D"/>
    <w:rsid w:val="04495706"/>
    <w:rsid w:val="0450F152"/>
    <w:rsid w:val="0468D3C5"/>
    <w:rsid w:val="0474F563"/>
    <w:rsid w:val="049BBAFC"/>
    <w:rsid w:val="04B520C2"/>
    <w:rsid w:val="04D234B2"/>
    <w:rsid w:val="04EAED85"/>
    <w:rsid w:val="04F543CB"/>
    <w:rsid w:val="055830B5"/>
    <w:rsid w:val="055A7255"/>
    <w:rsid w:val="05AC9D31"/>
    <w:rsid w:val="05DA8F8F"/>
    <w:rsid w:val="063F4129"/>
    <w:rsid w:val="06835124"/>
    <w:rsid w:val="06D61B55"/>
    <w:rsid w:val="06D7BCFF"/>
    <w:rsid w:val="06F6393D"/>
    <w:rsid w:val="0717DE13"/>
    <w:rsid w:val="075266AF"/>
    <w:rsid w:val="07645CA5"/>
    <w:rsid w:val="07E004F6"/>
    <w:rsid w:val="0842A756"/>
    <w:rsid w:val="08759EAD"/>
    <w:rsid w:val="0878D460"/>
    <w:rsid w:val="087AFEA2"/>
    <w:rsid w:val="087EC6DC"/>
    <w:rsid w:val="088356B2"/>
    <w:rsid w:val="088B4B98"/>
    <w:rsid w:val="08C8E8B0"/>
    <w:rsid w:val="08C8E939"/>
    <w:rsid w:val="08E32DEF"/>
    <w:rsid w:val="092C1C83"/>
    <w:rsid w:val="0931EAFC"/>
    <w:rsid w:val="095FD224"/>
    <w:rsid w:val="0974FFF3"/>
    <w:rsid w:val="099E5942"/>
    <w:rsid w:val="09D27704"/>
    <w:rsid w:val="09EB123B"/>
    <w:rsid w:val="0A06A306"/>
    <w:rsid w:val="0A543BE2"/>
    <w:rsid w:val="0A99A674"/>
    <w:rsid w:val="0B1930D4"/>
    <w:rsid w:val="0B972005"/>
    <w:rsid w:val="0BFF5202"/>
    <w:rsid w:val="0C03E074"/>
    <w:rsid w:val="0C1F4E25"/>
    <w:rsid w:val="0C3894F4"/>
    <w:rsid w:val="0C87FBFA"/>
    <w:rsid w:val="0CE547BB"/>
    <w:rsid w:val="0D4716EC"/>
    <w:rsid w:val="0DAC4BF8"/>
    <w:rsid w:val="0DB35721"/>
    <w:rsid w:val="0E082CE6"/>
    <w:rsid w:val="0E11307F"/>
    <w:rsid w:val="0E300614"/>
    <w:rsid w:val="0EA16E99"/>
    <w:rsid w:val="0EE6AFDD"/>
    <w:rsid w:val="0F3BB05F"/>
    <w:rsid w:val="0F3E3357"/>
    <w:rsid w:val="0F4541BE"/>
    <w:rsid w:val="0F4DED1A"/>
    <w:rsid w:val="0F50FE03"/>
    <w:rsid w:val="0F6197C4"/>
    <w:rsid w:val="0F8242A7"/>
    <w:rsid w:val="0F8E513D"/>
    <w:rsid w:val="0F963530"/>
    <w:rsid w:val="0FD2AE64"/>
    <w:rsid w:val="1045C492"/>
    <w:rsid w:val="1065F8B8"/>
    <w:rsid w:val="107D53E8"/>
    <w:rsid w:val="10A93D52"/>
    <w:rsid w:val="10AE91A7"/>
    <w:rsid w:val="10CEB804"/>
    <w:rsid w:val="1128A574"/>
    <w:rsid w:val="1144201E"/>
    <w:rsid w:val="114CCBDC"/>
    <w:rsid w:val="119BCD11"/>
    <w:rsid w:val="11D09026"/>
    <w:rsid w:val="11E6A761"/>
    <w:rsid w:val="1239EC1F"/>
    <w:rsid w:val="12469BD8"/>
    <w:rsid w:val="127C55A0"/>
    <w:rsid w:val="127CD38A"/>
    <w:rsid w:val="128D83DD"/>
    <w:rsid w:val="12B34662"/>
    <w:rsid w:val="12BF7462"/>
    <w:rsid w:val="1346AC57"/>
    <w:rsid w:val="136EE462"/>
    <w:rsid w:val="1375B2BD"/>
    <w:rsid w:val="137F79EA"/>
    <w:rsid w:val="13F60C7A"/>
    <w:rsid w:val="144AF038"/>
    <w:rsid w:val="147EC5B9"/>
    <w:rsid w:val="148AB785"/>
    <w:rsid w:val="14A0B3ED"/>
    <w:rsid w:val="14CADDC5"/>
    <w:rsid w:val="151D7C59"/>
    <w:rsid w:val="15492B83"/>
    <w:rsid w:val="154E2E90"/>
    <w:rsid w:val="15AA0F73"/>
    <w:rsid w:val="15DC4BB3"/>
    <w:rsid w:val="15F4B261"/>
    <w:rsid w:val="16179A74"/>
    <w:rsid w:val="1673113B"/>
    <w:rsid w:val="16AD60AB"/>
    <w:rsid w:val="16CFF200"/>
    <w:rsid w:val="16EB6104"/>
    <w:rsid w:val="16F61B1A"/>
    <w:rsid w:val="173AC16C"/>
    <w:rsid w:val="17452235"/>
    <w:rsid w:val="17F6CD7A"/>
    <w:rsid w:val="181ECDC8"/>
    <w:rsid w:val="183336EB"/>
    <w:rsid w:val="189DCA60"/>
    <w:rsid w:val="1927FA2C"/>
    <w:rsid w:val="193BDD86"/>
    <w:rsid w:val="195F3E79"/>
    <w:rsid w:val="19782D8E"/>
    <w:rsid w:val="19BA8758"/>
    <w:rsid w:val="19C0C1CD"/>
    <w:rsid w:val="19CAC60A"/>
    <w:rsid w:val="19EDBF4F"/>
    <w:rsid w:val="1A0A3683"/>
    <w:rsid w:val="1A304424"/>
    <w:rsid w:val="1AA54EC4"/>
    <w:rsid w:val="1AAB27B6"/>
    <w:rsid w:val="1AAF1D08"/>
    <w:rsid w:val="1AC6C09F"/>
    <w:rsid w:val="1B00A2DA"/>
    <w:rsid w:val="1B09A1A6"/>
    <w:rsid w:val="1B3BA997"/>
    <w:rsid w:val="1B9A87AD"/>
    <w:rsid w:val="1BBA6F23"/>
    <w:rsid w:val="1BC0A23C"/>
    <w:rsid w:val="1C33CCB5"/>
    <w:rsid w:val="1C4B39A3"/>
    <w:rsid w:val="1C60AC8C"/>
    <w:rsid w:val="1C7766D6"/>
    <w:rsid w:val="1CBAC516"/>
    <w:rsid w:val="1CC3D138"/>
    <w:rsid w:val="1CF01F66"/>
    <w:rsid w:val="1CFB0CB7"/>
    <w:rsid w:val="1D0D39B7"/>
    <w:rsid w:val="1D0FC167"/>
    <w:rsid w:val="1D1B6613"/>
    <w:rsid w:val="1DC27279"/>
    <w:rsid w:val="1DE02BA6"/>
    <w:rsid w:val="1DE1B0DC"/>
    <w:rsid w:val="1DED5742"/>
    <w:rsid w:val="1DFAA5E6"/>
    <w:rsid w:val="1E66F397"/>
    <w:rsid w:val="1E8458DF"/>
    <w:rsid w:val="1E853C0D"/>
    <w:rsid w:val="1E8E0A39"/>
    <w:rsid w:val="1F7C3094"/>
    <w:rsid w:val="1F9BE005"/>
    <w:rsid w:val="20099194"/>
    <w:rsid w:val="203E4E2E"/>
    <w:rsid w:val="20980DE4"/>
    <w:rsid w:val="20EAD69A"/>
    <w:rsid w:val="2137FD94"/>
    <w:rsid w:val="214E4FB5"/>
    <w:rsid w:val="21635CC1"/>
    <w:rsid w:val="2171CB85"/>
    <w:rsid w:val="21A5B15C"/>
    <w:rsid w:val="21A74F93"/>
    <w:rsid w:val="21A791ED"/>
    <w:rsid w:val="21AE317C"/>
    <w:rsid w:val="21C25C25"/>
    <w:rsid w:val="21F6DA48"/>
    <w:rsid w:val="21FB9A39"/>
    <w:rsid w:val="21FD69A4"/>
    <w:rsid w:val="22C234C6"/>
    <w:rsid w:val="22E2EC2D"/>
    <w:rsid w:val="232968AE"/>
    <w:rsid w:val="237657CB"/>
    <w:rsid w:val="238F9BB7"/>
    <w:rsid w:val="23E8F774"/>
    <w:rsid w:val="241B3C29"/>
    <w:rsid w:val="243C6DF5"/>
    <w:rsid w:val="249C1D51"/>
    <w:rsid w:val="24A350DA"/>
    <w:rsid w:val="24B0F2B3"/>
    <w:rsid w:val="24C29730"/>
    <w:rsid w:val="24CA6B78"/>
    <w:rsid w:val="24E2183B"/>
    <w:rsid w:val="24F10F96"/>
    <w:rsid w:val="252A2FDB"/>
    <w:rsid w:val="256DE975"/>
    <w:rsid w:val="25981235"/>
    <w:rsid w:val="25F5B593"/>
    <w:rsid w:val="25FA3CA3"/>
    <w:rsid w:val="260FE63B"/>
    <w:rsid w:val="263A80A1"/>
    <w:rsid w:val="2645C3A8"/>
    <w:rsid w:val="26965C1F"/>
    <w:rsid w:val="26A680C5"/>
    <w:rsid w:val="26B59A15"/>
    <w:rsid w:val="26CB0670"/>
    <w:rsid w:val="26DD2107"/>
    <w:rsid w:val="27047B69"/>
    <w:rsid w:val="27170B3E"/>
    <w:rsid w:val="2730B3F7"/>
    <w:rsid w:val="2756484C"/>
    <w:rsid w:val="276D54D1"/>
    <w:rsid w:val="27740874"/>
    <w:rsid w:val="27AAA07C"/>
    <w:rsid w:val="27AD2408"/>
    <w:rsid w:val="27E6425A"/>
    <w:rsid w:val="27F72DDE"/>
    <w:rsid w:val="2808EC36"/>
    <w:rsid w:val="2903ABCB"/>
    <w:rsid w:val="29259080"/>
    <w:rsid w:val="2961311F"/>
    <w:rsid w:val="29B22F5F"/>
    <w:rsid w:val="29D3877E"/>
    <w:rsid w:val="29DCBFC6"/>
    <w:rsid w:val="29E90B93"/>
    <w:rsid w:val="2A03E54E"/>
    <w:rsid w:val="2A15E462"/>
    <w:rsid w:val="2A5061EC"/>
    <w:rsid w:val="2A592FD0"/>
    <w:rsid w:val="2A6FC704"/>
    <w:rsid w:val="2B12A357"/>
    <w:rsid w:val="2B134CDD"/>
    <w:rsid w:val="2B575BD0"/>
    <w:rsid w:val="2B648417"/>
    <w:rsid w:val="2B75EE96"/>
    <w:rsid w:val="2BAD8842"/>
    <w:rsid w:val="2BB31DC3"/>
    <w:rsid w:val="2BFA4E5E"/>
    <w:rsid w:val="2C1AC458"/>
    <w:rsid w:val="2C236461"/>
    <w:rsid w:val="2C2F3003"/>
    <w:rsid w:val="2C511FD4"/>
    <w:rsid w:val="2C859AD2"/>
    <w:rsid w:val="2CB52EDE"/>
    <w:rsid w:val="2CC0BB6E"/>
    <w:rsid w:val="2D99F848"/>
    <w:rsid w:val="2DB711AD"/>
    <w:rsid w:val="2DFF9CE1"/>
    <w:rsid w:val="2E05BEBF"/>
    <w:rsid w:val="2E3DF257"/>
    <w:rsid w:val="2E6507CA"/>
    <w:rsid w:val="2E75C37A"/>
    <w:rsid w:val="2EF0738F"/>
    <w:rsid w:val="2F032D73"/>
    <w:rsid w:val="2F1D829B"/>
    <w:rsid w:val="2F22D6F0"/>
    <w:rsid w:val="2F3C5957"/>
    <w:rsid w:val="2F8317BD"/>
    <w:rsid w:val="2FA5753E"/>
    <w:rsid w:val="2FE18398"/>
    <w:rsid w:val="3034B092"/>
    <w:rsid w:val="306888A3"/>
    <w:rsid w:val="307D6ED6"/>
    <w:rsid w:val="30A1CDA6"/>
    <w:rsid w:val="311F43E6"/>
    <w:rsid w:val="315FA15F"/>
    <w:rsid w:val="317DCA58"/>
    <w:rsid w:val="3210ABE0"/>
    <w:rsid w:val="3220B718"/>
    <w:rsid w:val="3224E51D"/>
    <w:rsid w:val="3276D71C"/>
    <w:rsid w:val="327F87AE"/>
    <w:rsid w:val="32E2F9B9"/>
    <w:rsid w:val="32F4D4EA"/>
    <w:rsid w:val="32FFBC1D"/>
    <w:rsid w:val="330A4C72"/>
    <w:rsid w:val="3327AECA"/>
    <w:rsid w:val="3352E7CA"/>
    <w:rsid w:val="3378BE84"/>
    <w:rsid w:val="33B6A0D9"/>
    <w:rsid w:val="33EDBE13"/>
    <w:rsid w:val="342CE9E7"/>
    <w:rsid w:val="34844F9C"/>
    <w:rsid w:val="34D9722D"/>
    <w:rsid w:val="34ECEE21"/>
    <w:rsid w:val="35097239"/>
    <w:rsid w:val="352B3E3A"/>
    <w:rsid w:val="35663D7D"/>
    <w:rsid w:val="35908616"/>
    <w:rsid w:val="35B7A6C5"/>
    <w:rsid w:val="35B7C666"/>
    <w:rsid w:val="35C8DBF2"/>
    <w:rsid w:val="35D1FFE3"/>
    <w:rsid w:val="362C5466"/>
    <w:rsid w:val="36CD3EBC"/>
    <w:rsid w:val="3718B5A9"/>
    <w:rsid w:val="3726BF04"/>
    <w:rsid w:val="372B8F58"/>
    <w:rsid w:val="3740AD5B"/>
    <w:rsid w:val="374D2640"/>
    <w:rsid w:val="3755F31F"/>
    <w:rsid w:val="376F5EAE"/>
    <w:rsid w:val="37B52CCF"/>
    <w:rsid w:val="37C2E01C"/>
    <w:rsid w:val="37C49688"/>
    <w:rsid w:val="38296610"/>
    <w:rsid w:val="38374418"/>
    <w:rsid w:val="387412A5"/>
    <w:rsid w:val="389B5EDC"/>
    <w:rsid w:val="389E647B"/>
    <w:rsid w:val="38BF1406"/>
    <w:rsid w:val="38FF1C83"/>
    <w:rsid w:val="39120909"/>
    <w:rsid w:val="3916B8FF"/>
    <w:rsid w:val="39E30276"/>
    <w:rsid w:val="3A381DE0"/>
    <w:rsid w:val="3A3DB619"/>
    <w:rsid w:val="3A844E1E"/>
    <w:rsid w:val="3ADE13C9"/>
    <w:rsid w:val="3AFE3AF7"/>
    <w:rsid w:val="3B03551A"/>
    <w:rsid w:val="3B0F4D23"/>
    <w:rsid w:val="3B0FD5E4"/>
    <w:rsid w:val="3B1005B5"/>
    <w:rsid w:val="3B36237F"/>
    <w:rsid w:val="3B63A6B7"/>
    <w:rsid w:val="3B6A355A"/>
    <w:rsid w:val="3B8274E3"/>
    <w:rsid w:val="3B83407A"/>
    <w:rsid w:val="3BB38E2C"/>
    <w:rsid w:val="3BF5021A"/>
    <w:rsid w:val="3C2BE31A"/>
    <w:rsid w:val="3C432FF1"/>
    <w:rsid w:val="3C77FF8C"/>
    <w:rsid w:val="3C8C48DE"/>
    <w:rsid w:val="3CADC66C"/>
    <w:rsid w:val="3CDA9E63"/>
    <w:rsid w:val="3CEC7ECA"/>
    <w:rsid w:val="3CFABFA9"/>
    <w:rsid w:val="3D52E616"/>
    <w:rsid w:val="3D5DE015"/>
    <w:rsid w:val="3D73375F"/>
    <w:rsid w:val="3DA30488"/>
    <w:rsid w:val="3DA495F1"/>
    <w:rsid w:val="3E46EEA9"/>
    <w:rsid w:val="3E83128E"/>
    <w:rsid w:val="3E8803A7"/>
    <w:rsid w:val="3E9E8230"/>
    <w:rsid w:val="3EA18F4D"/>
    <w:rsid w:val="3EE62107"/>
    <w:rsid w:val="3EF71C6E"/>
    <w:rsid w:val="3EFB5DC7"/>
    <w:rsid w:val="3EFB5EC5"/>
    <w:rsid w:val="3F0A69A1"/>
    <w:rsid w:val="3F42EFFF"/>
    <w:rsid w:val="3F8068CF"/>
    <w:rsid w:val="3F86017F"/>
    <w:rsid w:val="3FAA9304"/>
    <w:rsid w:val="3FB72ABF"/>
    <w:rsid w:val="40217628"/>
    <w:rsid w:val="403AEA09"/>
    <w:rsid w:val="406D99EE"/>
    <w:rsid w:val="406E2C00"/>
    <w:rsid w:val="408E5948"/>
    <w:rsid w:val="40A8ED03"/>
    <w:rsid w:val="40B6B40B"/>
    <w:rsid w:val="41473D57"/>
    <w:rsid w:val="416BDD94"/>
    <w:rsid w:val="417C6C0C"/>
    <w:rsid w:val="418DD204"/>
    <w:rsid w:val="420B9444"/>
    <w:rsid w:val="4211FFC7"/>
    <w:rsid w:val="42322925"/>
    <w:rsid w:val="42850819"/>
    <w:rsid w:val="428BADC3"/>
    <w:rsid w:val="42A95425"/>
    <w:rsid w:val="42E561F5"/>
    <w:rsid w:val="43D65D51"/>
    <w:rsid w:val="4425CE27"/>
    <w:rsid w:val="442D42EF"/>
    <w:rsid w:val="447F36A9"/>
    <w:rsid w:val="4482A250"/>
    <w:rsid w:val="449FA5EE"/>
    <w:rsid w:val="44B538F7"/>
    <w:rsid w:val="44BCFFF0"/>
    <w:rsid w:val="44D9C795"/>
    <w:rsid w:val="450E756B"/>
    <w:rsid w:val="4538B6A7"/>
    <w:rsid w:val="454BE0C0"/>
    <w:rsid w:val="45C03D4D"/>
    <w:rsid w:val="461A6225"/>
    <w:rsid w:val="4656D5E8"/>
    <w:rsid w:val="466702E7"/>
    <w:rsid w:val="46D5DD52"/>
    <w:rsid w:val="46F88020"/>
    <w:rsid w:val="4714E40E"/>
    <w:rsid w:val="473925D9"/>
    <w:rsid w:val="477DC054"/>
    <w:rsid w:val="47A7EE83"/>
    <w:rsid w:val="47FA6087"/>
    <w:rsid w:val="482A178F"/>
    <w:rsid w:val="482EB805"/>
    <w:rsid w:val="48344D5D"/>
    <w:rsid w:val="488737F0"/>
    <w:rsid w:val="48962637"/>
    <w:rsid w:val="48DA1974"/>
    <w:rsid w:val="4926AF87"/>
    <w:rsid w:val="492C1482"/>
    <w:rsid w:val="4941D342"/>
    <w:rsid w:val="4941FDDE"/>
    <w:rsid w:val="496849A9"/>
    <w:rsid w:val="49B68901"/>
    <w:rsid w:val="4A41C419"/>
    <w:rsid w:val="4A7456B5"/>
    <w:rsid w:val="4B72F287"/>
    <w:rsid w:val="4B742778"/>
    <w:rsid w:val="4B89EA66"/>
    <w:rsid w:val="4BA9AB26"/>
    <w:rsid w:val="4BD0A1AD"/>
    <w:rsid w:val="4C00A203"/>
    <w:rsid w:val="4C05DCBD"/>
    <w:rsid w:val="4C33BDC7"/>
    <w:rsid w:val="4CA29CEB"/>
    <w:rsid w:val="4D48B2E7"/>
    <w:rsid w:val="4D9B2053"/>
    <w:rsid w:val="4DA34ABC"/>
    <w:rsid w:val="4DC5768E"/>
    <w:rsid w:val="4DE48055"/>
    <w:rsid w:val="4DE6D573"/>
    <w:rsid w:val="4E052EB4"/>
    <w:rsid w:val="4E1465AC"/>
    <w:rsid w:val="4E273A1B"/>
    <w:rsid w:val="4E27C8A8"/>
    <w:rsid w:val="4E5A883A"/>
    <w:rsid w:val="4E9168C5"/>
    <w:rsid w:val="4F6E3091"/>
    <w:rsid w:val="4F8DAD5A"/>
    <w:rsid w:val="4FDDBB8F"/>
    <w:rsid w:val="5010E2A4"/>
    <w:rsid w:val="501D2C28"/>
    <w:rsid w:val="5043AEEE"/>
    <w:rsid w:val="5111BB61"/>
    <w:rsid w:val="5148E0AA"/>
    <w:rsid w:val="5150A596"/>
    <w:rsid w:val="516619FF"/>
    <w:rsid w:val="517EB861"/>
    <w:rsid w:val="518F3DAD"/>
    <w:rsid w:val="51BF6BD8"/>
    <w:rsid w:val="51C41AB7"/>
    <w:rsid w:val="5205DE58"/>
    <w:rsid w:val="5209C4E8"/>
    <w:rsid w:val="521EE434"/>
    <w:rsid w:val="5227BC8E"/>
    <w:rsid w:val="52690946"/>
    <w:rsid w:val="527317F1"/>
    <w:rsid w:val="52B0BDCE"/>
    <w:rsid w:val="52BA1AA5"/>
    <w:rsid w:val="52F0C4B0"/>
    <w:rsid w:val="530D6BD8"/>
    <w:rsid w:val="53726DCA"/>
    <w:rsid w:val="5375CF2A"/>
    <w:rsid w:val="539F21C8"/>
    <w:rsid w:val="53E22971"/>
    <w:rsid w:val="53EB8F7C"/>
    <w:rsid w:val="548480B1"/>
    <w:rsid w:val="54EB2F27"/>
    <w:rsid w:val="552AE1B6"/>
    <w:rsid w:val="554DDCD9"/>
    <w:rsid w:val="55796E02"/>
    <w:rsid w:val="55C397A4"/>
    <w:rsid w:val="563B32CF"/>
    <w:rsid w:val="56A3EC66"/>
    <w:rsid w:val="56A8AB85"/>
    <w:rsid w:val="56B4EB05"/>
    <w:rsid w:val="56D14C5C"/>
    <w:rsid w:val="573B5611"/>
    <w:rsid w:val="574B08AD"/>
    <w:rsid w:val="57778B94"/>
    <w:rsid w:val="57F35752"/>
    <w:rsid w:val="580C1415"/>
    <w:rsid w:val="5819C8B5"/>
    <w:rsid w:val="58829EE1"/>
    <w:rsid w:val="58C8F6D8"/>
    <w:rsid w:val="58EC7B93"/>
    <w:rsid w:val="591A1E22"/>
    <w:rsid w:val="5957D984"/>
    <w:rsid w:val="5963182B"/>
    <w:rsid w:val="596EFA24"/>
    <w:rsid w:val="5999CF02"/>
    <w:rsid w:val="599E508A"/>
    <w:rsid w:val="59A91DDA"/>
    <w:rsid w:val="59B248FF"/>
    <w:rsid w:val="59C2001C"/>
    <w:rsid w:val="59C8C788"/>
    <w:rsid w:val="5A4CC50C"/>
    <w:rsid w:val="5A624C73"/>
    <w:rsid w:val="5B5EB333"/>
    <w:rsid w:val="5B8E8346"/>
    <w:rsid w:val="5BA2045A"/>
    <w:rsid w:val="5BA5D51B"/>
    <w:rsid w:val="5BB11AF4"/>
    <w:rsid w:val="5BC09EA6"/>
    <w:rsid w:val="5C13A908"/>
    <w:rsid w:val="5C2957B1"/>
    <w:rsid w:val="5C2A478D"/>
    <w:rsid w:val="5C2A82DE"/>
    <w:rsid w:val="5C786AF4"/>
    <w:rsid w:val="5C7EE6CA"/>
    <w:rsid w:val="5C9CE00C"/>
    <w:rsid w:val="5CA1073F"/>
    <w:rsid w:val="5CAB3746"/>
    <w:rsid w:val="5D2DE167"/>
    <w:rsid w:val="5D5F9498"/>
    <w:rsid w:val="5D80D679"/>
    <w:rsid w:val="5E01FDFD"/>
    <w:rsid w:val="5E434901"/>
    <w:rsid w:val="5E50D2FD"/>
    <w:rsid w:val="5E515CAA"/>
    <w:rsid w:val="5E6E4DE8"/>
    <w:rsid w:val="5E94D5A7"/>
    <w:rsid w:val="5EE8FBEB"/>
    <w:rsid w:val="5F7122FE"/>
    <w:rsid w:val="600C520B"/>
    <w:rsid w:val="6037875B"/>
    <w:rsid w:val="6043E844"/>
    <w:rsid w:val="60482F11"/>
    <w:rsid w:val="605905BF"/>
    <w:rsid w:val="605A6370"/>
    <w:rsid w:val="606DAD2F"/>
    <w:rsid w:val="609451BD"/>
    <w:rsid w:val="60B23AE5"/>
    <w:rsid w:val="60D0B86D"/>
    <w:rsid w:val="61510931"/>
    <w:rsid w:val="61783E82"/>
    <w:rsid w:val="618874CA"/>
    <w:rsid w:val="61D59353"/>
    <w:rsid w:val="61D6953F"/>
    <w:rsid w:val="620DB021"/>
    <w:rsid w:val="625A9F22"/>
    <w:rsid w:val="627C7989"/>
    <w:rsid w:val="62E088BA"/>
    <w:rsid w:val="6382CEF9"/>
    <w:rsid w:val="6390CE37"/>
    <w:rsid w:val="63E0C254"/>
    <w:rsid w:val="63F49718"/>
    <w:rsid w:val="643A06FF"/>
    <w:rsid w:val="6449901F"/>
    <w:rsid w:val="6459A69E"/>
    <w:rsid w:val="64A265F9"/>
    <w:rsid w:val="64BD4030"/>
    <w:rsid w:val="6512D741"/>
    <w:rsid w:val="65390313"/>
    <w:rsid w:val="6542F63A"/>
    <w:rsid w:val="655126A2"/>
    <w:rsid w:val="66000FAC"/>
    <w:rsid w:val="6609571A"/>
    <w:rsid w:val="6610EC21"/>
    <w:rsid w:val="662AA995"/>
    <w:rsid w:val="6641DF3C"/>
    <w:rsid w:val="667E97C4"/>
    <w:rsid w:val="66C4CA58"/>
    <w:rsid w:val="66D442FD"/>
    <w:rsid w:val="671BAC1C"/>
    <w:rsid w:val="67D5C11F"/>
    <w:rsid w:val="67D64555"/>
    <w:rsid w:val="67F11BB3"/>
    <w:rsid w:val="68048E81"/>
    <w:rsid w:val="6830E9EF"/>
    <w:rsid w:val="6845519A"/>
    <w:rsid w:val="684ADA49"/>
    <w:rsid w:val="6870B943"/>
    <w:rsid w:val="68829982"/>
    <w:rsid w:val="68F468D9"/>
    <w:rsid w:val="69533E9B"/>
    <w:rsid w:val="69671215"/>
    <w:rsid w:val="698F55CC"/>
    <w:rsid w:val="69A36C4E"/>
    <w:rsid w:val="69A85400"/>
    <w:rsid w:val="69FE43F4"/>
    <w:rsid w:val="6A063C75"/>
    <w:rsid w:val="6A17BEB7"/>
    <w:rsid w:val="6A27DC70"/>
    <w:rsid w:val="6A31AA66"/>
    <w:rsid w:val="6AB8DA9C"/>
    <w:rsid w:val="6AC4BB01"/>
    <w:rsid w:val="6AD8540F"/>
    <w:rsid w:val="6AED14F0"/>
    <w:rsid w:val="6B119E7B"/>
    <w:rsid w:val="6B2CA949"/>
    <w:rsid w:val="6B7CDD0A"/>
    <w:rsid w:val="6B863C8C"/>
    <w:rsid w:val="6C316725"/>
    <w:rsid w:val="6C42C4F9"/>
    <w:rsid w:val="6C70ADE9"/>
    <w:rsid w:val="6C92FCC8"/>
    <w:rsid w:val="6CB3A2CB"/>
    <w:rsid w:val="6CEE0E48"/>
    <w:rsid w:val="6D61447F"/>
    <w:rsid w:val="6D8A5182"/>
    <w:rsid w:val="6DAA90A2"/>
    <w:rsid w:val="6DB75406"/>
    <w:rsid w:val="6DC0A1F6"/>
    <w:rsid w:val="6DC34529"/>
    <w:rsid w:val="6E30AAE6"/>
    <w:rsid w:val="6E855095"/>
    <w:rsid w:val="6E8830C8"/>
    <w:rsid w:val="6EA2EFE7"/>
    <w:rsid w:val="6EEB85AE"/>
    <w:rsid w:val="6EF71888"/>
    <w:rsid w:val="6F3FC5C8"/>
    <w:rsid w:val="6F48617F"/>
    <w:rsid w:val="6FA22992"/>
    <w:rsid w:val="6FA9C21B"/>
    <w:rsid w:val="6FF3A4F2"/>
    <w:rsid w:val="702C6772"/>
    <w:rsid w:val="703FA6F2"/>
    <w:rsid w:val="704802EC"/>
    <w:rsid w:val="7054A44B"/>
    <w:rsid w:val="706A56CB"/>
    <w:rsid w:val="7108A689"/>
    <w:rsid w:val="7161B271"/>
    <w:rsid w:val="716C3FCD"/>
    <w:rsid w:val="7185A84D"/>
    <w:rsid w:val="71C489CC"/>
    <w:rsid w:val="71FA9764"/>
    <w:rsid w:val="723F49E9"/>
    <w:rsid w:val="72F5D128"/>
    <w:rsid w:val="734A28CE"/>
    <w:rsid w:val="738C7D77"/>
    <w:rsid w:val="73E2DE0C"/>
    <w:rsid w:val="7410DF11"/>
    <w:rsid w:val="742782EE"/>
    <w:rsid w:val="74530A09"/>
    <w:rsid w:val="7490C364"/>
    <w:rsid w:val="74AE7F46"/>
    <w:rsid w:val="74F390C3"/>
    <w:rsid w:val="750E1EDD"/>
    <w:rsid w:val="75460AB4"/>
    <w:rsid w:val="7583C867"/>
    <w:rsid w:val="758547D6"/>
    <w:rsid w:val="75D85130"/>
    <w:rsid w:val="75E51391"/>
    <w:rsid w:val="75F7E0B5"/>
    <w:rsid w:val="7672290F"/>
    <w:rsid w:val="7707DC53"/>
    <w:rsid w:val="775A2F63"/>
    <w:rsid w:val="77B359FE"/>
    <w:rsid w:val="786B4541"/>
    <w:rsid w:val="7881E40E"/>
    <w:rsid w:val="78865EDB"/>
    <w:rsid w:val="789C6610"/>
    <w:rsid w:val="78EDD1EB"/>
    <w:rsid w:val="79265F6A"/>
    <w:rsid w:val="7944953C"/>
    <w:rsid w:val="7944A7D4"/>
    <w:rsid w:val="796026A8"/>
    <w:rsid w:val="79C53660"/>
    <w:rsid w:val="7A642CB6"/>
    <w:rsid w:val="7A687DBC"/>
    <w:rsid w:val="7A6F0521"/>
    <w:rsid w:val="7A747FBE"/>
    <w:rsid w:val="7A9C9EC3"/>
    <w:rsid w:val="7A9DF967"/>
    <w:rsid w:val="7AB75382"/>
    <w:rsid w:val="7ABC2D0C"/>
    <w:rsid w:val="7ABF5EE4"/>
    <w:rsid w:val="7AF2D2CD"/>
    <w:rsid w:val="7B8C7D04"/>
    <w:rsid w:val="7BAD296D"/>
    <w:rsid w:val="7BBCF53B"/>
    <w:rsid w:val="7BD2FB32"/>
    <w:rsid w:val="7BF370D0"/>
    <w:rsid w:val="7C55C5D3"/>
    <w:rsid w:val="7C71984F"/>
    <w:rsid w:val="7CE1C918"/>
    <w:rsid w:val="7CFEAD0B"/>
    <w:rsid w:val="7D24436C"/>
    <w:rsid w:val="7DB744FD"/>
    <w:rsid w:val="7DF644A5"/>
    <w:rsid w:val="7E53E0D8"/>
    <w:rsid w:val="7E597210"/>
    <w:rsid w:val="7E868629"/>
    <w:rsid w:val="7EAD2CD3"/>
    <w:rsid w:val="7EE130C5"/>
    <w:rsid w:val="7EFF019E"/>
    <w:rsid w:val="7F072DBB"/>
    <w:rsid w:val="7F7CDD31"/>
    <w:rsid w:val="7F88C96C"/>
    <w:rsid w:val="7FD06DC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f" fillcolor="white">
      <v:fill color="white" on="f"/>
    </o:shapedefaults>
    <o:shapelayout v:ext="edit">
      <o:idmap v:ext="edit" data="1"/>
    </o:shapelayout>
  </w:shapeDefaults>
  <w:decimalSymbol w:val="."/>
  <w:listSeparator w:val=","/>
  <w14:docId w14:val="7276004B"/>
  <w15:chartTrackingRefBased/>
  <w15:docId w15:val="{BE1B59E8-E699-4BB7-9B00-C813A1C3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Normal Indent" w:uiPriority="8" w:qFormat="1"/>
    <w:lsdException w:name="annotation text" w:uiPriority="99"/>
    <w:lsdException w:name="caption" w:uiPriority="35" w:qFormat="1"/>
    <w:lsdException w:name="annotation reference" w:uiPriority="99"/>
    <w:lsdException w:name="List Bullet" w:uiPriority="99"/>
    <w:lsdException w:name="List Number 2" w:qFormat="1"/>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5376"/>
  </w:style>
  <w:style w:type="paragraph" w:styleId="Heading1">
    <w:name w:val="heading 1"/>
    <w:aliases w:val="h1,Section Heading,Level 1,L1,H1,rp_Heading 1,Bold 18,Heading,No numbers,Head1,Heading apps,Para1,l1,S&amp;P Heading 1,EA,ASAPHeading 1,h1 chapter heading,A MAJOR/BOLD,Heading 1(Report Only),Appendix1,Appendix2,Appendix3,h11,1 ghost,g,h12"/>
    <w:next w:val="Heading2"/>
    <w:link w:val="Heading1Char"/>
    <w:uiPriority w:val="9"/>
    <w:qFormat/>
    <w:rsid w:val="00B05F55"/>
    <w:pPr>
      <w:keepNext/>
      <w:spacing w:before="240" w:after="60"/>
      <w:outlineLvl w:val="0"/>
    </w:pPr>
    <w:rPr>
      <w:rFonts w:ascii="Arial" w:hAnsi="Arial" w:cs="Arial"/>
      <w:b/>
      <w:color w:val="002D56"/>
      <w:sz w:val="32"/>
      <w:szCs w:val="36"/>
      <w:lang w:eastAsia="en-US"/>
    </w:rPr>
  </w:style>
  <w:style w:type="paragraph" w:styleId="Heading2">
    <w:name w:val="heading 2"/>
    <w:aliases w:val="H2,body,h2,test,Attribute Heading 2,l2,list 2,list 2,heading 2TOC,Head 2,List level 2,2,Header 2,h2 main heading,B Sub/Bold,B Sub/Bold1,B Sub/Bold2,B Sub/Bold11,h2 main heading1,h2 main heading2,B Sub/Bold3,B Sub/Bold12,h2 main heading3,Para2"/>
    <w:next w:val="BodyText"/>
    <w:link w:val="Heading2Char"/>
    <w:uiPriority w:val="9"/>
    <w:qFormat/>
    <w:rsid w:val="00B05F55"/>
    <w:pPr>
      <w:keepNext/>
      <w:numPr>
        <w:ilvl w:val="1"/>
        <w:numId w:val="28"/>
      </w:numPr>
      <w:tabs>
        <w:tab w:val="left" w:pos="907"/>
      </w:tabs>
      <w:spacing w:before="200" w:after="60"/>
      <w:outlineLvl w:val="1"/>
    </w:pPr>
    <w:rPr>
      <w:rFonts w:ascii="Arial" w:hAnsi="Arial" w:cs="Arial"/>
      <w:b/>
      <w:color w:val="002D56"/>
      <w:sz w:val="28"/>
      <w:szCs w:val="28"/>
      <w:lang w:eastAsia="en-US"/>
    </w:rPr>
  </w:style>
  <w:style w:type="paragraph" w:styleId="Heading3">
    <w:name w:val="heading 3"/>
    <w:aliases w:val="H3,C Sub-Sub/Italic,h3 sub heading,Head 3,Head 31,Head 32,C Sub-Sub/Italic1,3,Sub2Para,h3,Heading 3A,proj3,proj31,proj32,proj33,proj34,proj35,proj36,proj37,proj38,proj39,proj310,proj311,proj312,proj321,proj331,proj341,proj351,proj361,proj371"/>
    <w:next w:val="BodyText"/>
    <w:link w:val="Heading3Char"/>
    <w:uiPriority w:val="9"/>
    <w:qFormat/>
    <w:rsid w:val="00B05F55"/>
    <w:pPr>
      <w:keepNext/>
      <w:numPr>
        <w:ilvl w:val="2"/>
        <w:numId w:val="28"/>
      </w:numPr>
      <w:tabs>
        <w:tab w:val="clear" w:pos="2160"/>
        <w:tab w:val="num" w:pos="794"/>
        <w:tab w:val="left" w:pos="907"/>
      </w:tabs>
      <w:spacing w:before="200" w:after="120"/>
      <w:ind w:left="794" w:hanging="794"/>
      <w:outlineLvl w:val="2"/>
    </w:pPr>
    <w:rPr>
      <w:rFonts w:ascii="Arial" w:hAnsi="Arial" w:cs="Arial"/>
      <w:b/>
      <w:color w:val="002D56"/>
      <w:sz w:val="24"/>
      <w:szCs w:val="26"/>
      <w:lang w:eastAsia="en-US"/>
    </w:rPr>
  </w:style>
  <w:style w:type="paragraph" w:styleId="Heading4">
    <w:name w:val="heading 4"/>
    <w:aliases w:val="H4,h4,4,(Alt+4),H41,(Alt+4)1,H42,(Alt+4)2,H43,(Alt+4)3,H44,(Alt+4)4,H45,(Alt+4)5,H411,(Alt+4)11,H421,(Alt+4)21,H431,(Alt+4)31,H46,(Alt+4)6,H412,(Alt+4)12,H422,(Alt+4)22,H432,(Alt+4)32,H47,(Alt+4)7,H48,(Alt+4)8,H49,(Alt+4)9,H410,(Alt+4)10,H413"/>
    <w:next w:val="BodyText"/>
    <w:uiPriority w:val="9"/>
    <w:qFormat/>
    <w:rsid w:val="00B05F55"/>
    <w:pPr>
      <w:keepNext/>
      <w:numPr>
        <w:ilvl w:val="3"/>
        <w:numId w:val="28"/>
      </w:numPr>
      <w:tabs>
        <w:tab w:val="clear" w:pos="2880"/>
      </w:tabs>
      <w:spacing w:before="120" w:after="100"/>
      <w:ind w:left="794" w:firstLine="0"/>
      <w:outlineLvl w:val="3"/>
    </w:pPr>
    <w:rPr>
      <w:rFonts w:ascii="Arial" w:hAnsi="Arial" w:cs="Arial"/>
      <w:b/>
      <w:color w:val="002D56"/>
      <w:lang w:eastAsia="en-US"/>
    </w:rPr>
  </w:style>
  <w:style w:type="paragraph" w:styleId="Heading5">
    <w:name w:val="heading 5"/>
    <w:aliases w:val="Level 3 - i,h5,H5,Heading 5 StGeorge,Level 5,L5,l5+toc5,(A),Heading 5(unused),Para5,Heading 5 DTRS,Heading 5 MTSCS,E Bold/Centred,5,s,CS Heading 5,Block Label,Body Text (R),Appendix A to X,Heading 5   Appendix A to X,Appendix A to X1,Bullet1"/>
    <w:basedOn w:val="Normal"/>
    <w:next w:val="Normal"/>
    <w:qFormat/>
    <w:rsid w:val="00B05F55"/>
    <w:pPr>
      <w:spacing w:before="240" w:after="60"/>
      <w:outlineLvl w:val="4"/>
    </w:pPr>
    <w:rPr>
      <w:bCs/>
      <w:iCs/>
      <w:color w:val="FF0000"/>
      <w:szCs w:val="26"/>
      <w:u w:val="single"/>
    </w:rPr>
  </w:style>
  <w:style w:type="paragraph" w:styleId="Heading6">
    <w:name w:val="heading 6"/>
    <w:aliases w:val="H6,(I),Legal Level 1.,Heading 6(unused),CS Heading 6,Sub5Para,L1 PIP,a,Heading 6  Appendix Y &amp; Z,Heading 6  Appendix Y &amp; Z1,Heading 6  Appendix Y &amp; Z2,Heading 6  Appendix Y &amp; Z11,as,level6,a.,Sub-sub Para,Body Text 5,rp_Heading 6,DO NOT USE_h6"/>
    <w:basedOn w:val="Normal"/>
    <w:next w:val="Normal"/>
    <w:uiPriority w:val="9"/>
    <w:qFormat/>
    <w:rsid w:val="00B05F55"/>
    <w:pPr>
      <w:spacing w:before="240" w:after="60"/>
      <w:outlineLvl w:val="5"/>
    </w:pPr>
    <w:rPr>
      <w:b/>
      <w:bCs/>
      <w:color w:val="FF0000"/>
      <w:u w:val="single"/>
    </w:rPr>
  </w:style>
  <w:style w:type="paragraph" w:styleId="Heading7">
    <w:name w:val="heading 7"/>
    <w:aliases w:val="(1),Legal Level 1.1.,Heading 7(unused),CS Heading 7,L2 PIP,H7,level1noheading,i.,Body Text 6,Appendix Level 1,rp_Heading 7,st,Heading 7 UNUSED,h7,Blank 3,Lev 7,H7DO NOT USE,not Kinhill,ap,i.1,not Kinhill1,7,square GS,Indented hyphen,heading 7"/>
    <w:basedOn w:val="Normal"/>
    <w:next w:val="Normal"/>
    <w:uiPriority w:val="9"/>
    <w:qFormat/>
    <w:rsid w:val="00B05F55"/>
    <w:pPr>
      <w:spacing w:before="240" w:after="60"/>
      <w:outlineLvl w:val="6"/>
    </w:pPr>
    <w:rPr>
      <w:color w:val="FF0000"/>
      <w:szCs w:val="24"/>
      <w:u w:val="single"/>
    </w:rPr>
  </w:style>
  <w:style w:type="paragraph" w:styleId="Heading8">
    <w:name w:val="heading 8"/>
    <w:aliases w:val="Legal Level 1.1.1.,Heading 8(unused),h8,CS Heading 8,Legal Level 1.1.1.1,Heading 8(unused)1,Legal Level 1.1.1.2,Heading 8(unused)2,Legal Level 1.1.1.3,Heading 8(unused)3,Legal Level 1.1.1.11,Heading 8(unused)11,Legal Level 1.1.1.21,L3 PIP,H8,t"/>
    <w:basedOn w:val="Normal"/>
    <w:next w:val="Normal"/>
    <w:uiPriority w:val="9"/>
    <w:qFormat/>
    <w:rsid w:val="00B05F55"/>
    <w:pPr>
      <w:spacing w:before="240" w:after="60"/>
      <w:outlineLvl w:val="7"/>
    </w:pPr>
    <w:rPr>
      <w:i/>
      <w:iCs/>
      <w:color w:val="FF0000"/>
      <w:szCs w:val="24"/>
      <w:u w:val="single"/>
    </w:rPr>
  </w:style>
  <w:style w:type="paragraph" w:styleId="Heading9">
    <w:name w:val="heading 9"/>
    <w:aliases w:val="h9,Heading 9(unused),Body Text 8,aat,Legal Level 1.1.1.1.,AppendixBodyHead,Heading 9 (defunct),Heading 9 Char Char Char Char Char,Heading 9 Char Char Char Char Char Char,9,H9,level3(i),Lev 9,Annex1, Appen 1,Heading 9 Char,H9 Char,rp_Heading 9"/>
    <w:basedOn w:val="Normal"/>
    <w:uiPriority w:val="9"/>
    <w:qFormat/>
    <w:rsid w:val="00B05F55"/>
    <w:pPr>
      <w:spacing w:before="240" w:after="60"/>
      <w:outlineLvl w:val="8"/>
    </w:pPr>
    <w:rPr>
      <w:color w:val="FF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ArticleSection">
    <w:name w:val="Outline List 3"/>
    <w:basedOn w:val="NoList"/>
    <w:uiPriority w:val="99"/>
    <w:semiHidden/>
    <w:rsid w:val="00B05F55"/>
    <w:pPr>
      <w:numPr>
        <w:numId w:val="40"/>
      </w:numPr>
    </w:pPr>
  </w:style>
  <w:style w:type="paragraph" w:customStyle="1" w:styleId="Level0-HeadingTOC">
    <w:name w:val="Level 0 - Heading (TOC)"/>
    <w:next w:val="LegalBodyText"/>
    <w:semiHidden/>
    <w:rsid w:val="00B05F55"/>
    <w:pPr>
      <w:spacing w:before="120" w:after="120"/>
      <w:outlineLvl w:val="8"/>
    </w:pPr>
    <w:rPr>
      <w:rFonts w:ascii="Arial" w:hAnsi="Arial" w:cs="Arial"/>
      <w:b/>
      <w:caps/>
      <w:color w:val="002D56"/>
      <w:sz w:val="22"/>
      <w:szCs w:val="22"/>
      <w:lang w:eastAsia="en-US"/>
    </w:rPr>
  </w:style>
  <w:style w:type="paragraph" w:customStyle="1" w:styleId="Level0-Recitals">
    <w:name w:val="Level 0 - Recitals"/>
    <w:rsid w:val="00B05F55"/>
    <w:pPr>
      <w:numPr>
        <w:numId w:val="18"/>
      </w:numPr>
      <w:tabs>
        <w:tab w:val="num" w:pos="709"/>
        <w:tab w:val="left" w:pos="794"/>
      </w:tabs>
      <w:spacing w:before="120" w:after="120"/>
      <w:ind w:left="709" w:hanging="709"/>
    </w:pPr>
    <w:rPr>
      <w:rFonts w:ascii="Arial" w:hAnsi="Arial" w:cs="Arial"/>
      <w:lang w:eastAsia="en-US"/>
    </w:rPr>
  </w:style>
  <w:style w:type="paragraph" w:styleId="Footer">
    <w:name w:val="footer"/>
    <w:rsid w:val="00B05F55"/>
    <w:pPr>
      <w:spacing w:before="40"/>
    </w:pPr>
    <w:rPr>
      <w:rFonts w:ascii="Arial" w:hAnsi="Arial" w:cs="Arial"/>
      <w:bCs/>
      <w:snapToGrid w:val="0"/>
      <w:color w:val="002D56"/>
      <w:sz w:val="14"/>
      <w:szCs w:val="16"/>
      <w:lang w:eastAsia="en-US"/>
    </w:rPr>
  </w:style>
  <w:style w:type="paragraph" w:styleId="Header">
    <w:name w:val="header"/>
    <w:link w:val="HeaderChar"/>
    <w:rsid w:val="00B05F55"/>
    <w:pPr>
      <w:pBdr>
        <w:bottom w:val="single" w:sz="4" w:space="1" w:color="006DA5"/>
      </w:pBdr>
    </w:pPr>
    <w:rPr>
      <w:rFonts w:ascii="Arial" w:hAnsi="Arial" w:cs="Arial"/>
      <w:color w:val="002D56"/>
      <w:sz w:val="18"/>
      <w:szCs w:val="18"/>
      <w:lang w:eastAsia="en-US"/>
    </w:rPr>
  </w:style>
  <w:style w:type="paragraph" w:customStyle="1" w:styleId="BodyText-Bold">
    <w:name w:val="Body Text - Bold"/>
    <w:rsid w:val="00B05F55"/>
    <w:pPr>
      <w:spacing w:before="120" w:after="120"/>
      <w:ind w:left="794"/>
    </w:pPr>
    <w:rPr>
      <w:rFonts w:ascii="Arial" w:hAnsi="Arial" w:cs="Arial"/>
      <w:b/>
      <w:szCs w:val="24"/>
      <w:lang w:eastAsia="en-US"/>
    </w:rPr>
  </w:style>
  <w:style w:type="paragraph" w:styleId="BalloonText">
    <w:name w:val="Balloon Text"/>
    <w:basedOn w:val="Normal"/>
    <w:rsid w:val="00B05F55"/>
    <w:rPr>
      <w:sz w:val="18"/>
      <w:szCs w:val="16"/>
    </w:rPr>
  </w:style>
  <w:style w:type="paragraph" w:customStyle="1" w:styleId="TableText">
    <w:name w:val="Table Text"/>
    <w:aliases w:val="tt"/>
    <w:link w:val="TableTextChar"/>
    <w:uiPriority w:val="15"/>
    <w:qFormat/>
    <w:rsid w:val="00B05F55"/>
    <w:pPr>
      <w:spacing w:before="40" w:after="40"/>
    </w:pPr>
    <w:rPr>
      <w:rFonts w:ascii="Arial" w:hAnsi="Arial" w:cs="Arial"/>
      <w:sz w:val="18"/>
      <w:szCs w:val="18"/>
      <w:lang w:eastAsia="en-US"/>
    </w:rPr>
  </w:style>
  <w:style w:type="paragraph" w:styleId="BlockText">
    <w:name w:val="Block Text"/>
    <w:basedOn w:val="Normal"/>
    <w:semiHidden/>
    <w:rsid w:val="00B05F55"/>
    <w:pPr>
      <w:spacing w:after="120"/>
      <w:ind w:left="1440" w:right="1440"/>
    </w:pPr>
    <w:rPr>
      <w:color w:val="FF0000"/>
      <w:u w:val="single"/>
    </w:rPr>
  </w:style>
  <w:style w:type="paragraph" w:customStyle="1" w:styleId="TableText-List">
    <w:name w:val="Table Text - List"/>
    <w:link w:val="TableText-ListChar"/>
    <w:rsid w:val="00B05F55"/>
    <w:pPr>
      <w:numPr>
        <w:numId w:val="3"/>
      </w:numPr>
      <w:tabs>
        <w:tab w:val="num" w:pos="142"/>
      </w:tabs>
      <w:spacing w:before="60" w:after="60"/>
      <w:ind w:left="142" w:hanging="142"/>
    </w:pPr>
    <w:rPr>
      <w:rFonts w:ascii="Arial" w:hAnsi="Arial" w:cs="Arial"/>
      <w:kern w:val="22"/>
      <w:sz w:val="18"/>
      <w:szCs w:val="18"/>
      <w:lang w:eastAsia="en-US"/>
    </w:rPr>
  </w:style>
  <w:style w:type="paragraph" w:customStyle="1" w:styleId="TableText-Centred">
    <w:name w:val="Table Text - Centred"/>
    <w:rsid w:val="00B05F55"/>
    <w:pPr>
      <w:spacing w:before="60" w:after="60"/>
      <w:jc w:val="center"/>
    </w:pPr>
    <w:rPr>
      <w:rFonts w:ascii="Arial" w:hAnsi="Arial" w:cs="Arial"/>
      <w:sz w:val="18"/>
      <w:szCs w:val="18"/>
      <w:lang w:eastAsia="en-US"/>
    </w:rPr>
  </w:style>
  <w:style w:type="paragraph" w:customStyle="1" w:styleId="TableHeader">
    <w:name w:val="Table Header"/>
    <w:link w:val="TableHeaderChar"/>
    <w:qFormat/>
    <w:rsid w:val="00B05F55"/>
    <w:pPr>
      <w:keepNext/>
      <w:spacing w:before="60" w:after="20"/>
    </w:pPr>
    <w:rPr>
      <w:rFonts w:ascii="Arial" w:hAnsi="Arial" w:cs="Arial"/>
      <w:b/>
      <w:color w:val="FFFFFF"/>
      <w:lang w:eastAsia="en-US"/>
    </w:rPr>
  </w:style>
  <w:style w:type="paragraph" w:customStyle="1" w:styleId="TableText-CentredBold">
    <w:name w:val="Table Text - Centred / Bold"/>
    <w:rsid w:val="00B05F55"/>
    <w:pPr>
      <w:spacing w:before="60" w:after="60"/>
      <w:jc w:val="center"/>
    </w:pPr>
    <w:rPr>
      <w:rFonts w:ascii="Arial" w:hAnsi="Arial" w:cs="Arial"/>
      <w:b/>
      <w:sz w:val="18"/>
      <w:szCs w:val="18"/>
      <w:lang w:eastAsia="en-US"/>
    </w:rPr>
  </w:style>
  <w:style w:type="paragraph" w:customStyle="1" w:styleId="Spacer">
    <w:name w:val="Spacer"/>
    <w:next w:val="BodyText"/>
    <w:rsid w:val="00B05F55"/>
    <w:pPr>
      <w:ind w:left="794"/>
    </w:pPr>
    <w:rPr>
      <w:rFonts w:ascii="Arial" w:hAnsi="Arial" w:cs="Arial"/>
      <w:sz w:val="12"/>
      <w:szCs w:val="12"/>
      <w:lang w:eastAsia="en-US"/>
    </w:rPr>
  </w:style>
  <w:style w:type="paragraph" w:customStyle="1" w:styleId="TableText-Bold">
    <w:name w:val="Table Text - Bold"/>
    <w:rsid w:val="00B05F55"/>
    <w:pPr>
      <w:spacing w:before="60" w:after="60"/>
    </w:pPr>
    <w:rPr>
      <w:rFonts w:ascii="Arial" w:hAnsi="Arial" w:cs="Arial"/>
      <w:b/>
      <w:sz w:val="18"/>
      <w:szCs w:val="18"/>
      <w:lang w:eastAsia="en-US"/>
    </w:rPr>
  </w:style>
  <w:style w:type="paragraph" w:customStyle="1" w:styleId="AppendixHeading1">
    <w:name w:val="Appendix Heading 1"/>
    <w:next w:val="AppendixHeading2"/>
    <w:rsid w:val="00B05F55"/>
    <w:pPr>
      <w:keepNext/>
      <w:pageBreakBefore/>
      <w:numPr>
        <w:numId w:val="1"/>
      </w:numPr>
      <w:tabs>
        <w:tab w:val="num" w:pos="1440"/>
        <w:tab w:val="left" w:pos="2268"/>
      </w:tabs>
      <w:spacing w:after="120"/>
      <w:ind w:left="2268" w:hanging="2268"/>
      <w:contextualSpacing/>
      <w:outlineLvl w:val="0"/>
    </w:pPr>
    <w:rPr>
      <w:rFonts w:ascii="Arial" w:hAnsi="Arial" w:cs="Arial"/>
      <w:color w:val="002D56"/>
      <w:sz w:val="32"/>
      <w:szCs w:val="36"/>
      <w:lang w:eastAsia="en-US"/>
    </w:rPr>
  </w:style>
  <w:style w:type="paragraph" w:styleId="TOC1">
    <w:name w:val="toc 1"/>
    <w:next w:val="Normal"/>
    <w:uiPriority w:val="39"/>
    <w:rsid w:val="00B05F55"/>
    <w:pPr>
      <w:tabs>
        <w:tab w:val="left" w:pos="1361"/>
        <w:tab w:val="right" w:leader="dot" w:pos="9923"/>
      </w:tabs>
      <w:spacing w:before="240" w:after="120"/>
      <w:ind w:left="1361" w:right="567" w:hanging="567"/>
    </w:pPr>
    <w:rPr>
      <w:rFonts w:ascii="Arial" w:hAnsi="Arial" w:cs="Arial"/>
      <w:b/>
      <w:noProof/>
      <w:szCs w:val="24"/>
    </w:rPr>
  </w:style>
  <w:style w:type="paragraph" w:styleId="TOC2">
    <w:name w:val="toc 2"/>
    <w:next w:val="Normal"/>
    <w:uiPriority w:val="39"/>
    <w:rsid w:val="00B05F55"/>
    <w:pPr>
      <w:tabs>
        <w:tab w:val="left" w:pos="1932"/>
        <w:tab w:val="right" w:leader="dot" w:pos="9923"/>
      </w:tabs>
      <w:spacing w:before="60" w:after="60"/>
      <w:ind w:left="1928" w:right="567" w:hanging="567"/>
    </w:pPr>
    <w:rPr>
      <w:rFonts w:ascii="Arial" w:hAnsi="Arial"/>
      <w:noProof/>
      <w:szCs w:val="24"/>
    </w:rPr>
  </w:style>
  <w:style w:type="paragraph" w:styleId="TOC3">
    <w:name w:val="toc 3"/>
    <w:next w:val="Normal"/>
    <w:uiPriority w:val="39"/>
    <w:rsid w:val="00B05F55"/>
    <w:pPr>
      <w:tabs>
        <w:tab w:val="left" w:pos="2758"/>
        <w:tab w:val="right" w:leader="dot" w:pos="9923"/>
      </w:tabs>
      <w:spacing w:before="60" w:after="60"/>
      <w:ind w:left="2779" w:right="544" w:hanging="851"/>
    </w:pPr>
    <w:rPr>
      <w:rFonts w:ascii="Arial" w:hAnsi="Arial" w:cs="Arial"/>
      <w:lang w:eastAsia="en-US"/>
    </w:rPr>
  </w:style>
  <w:style w:type="paragraph" w:styleId="BodyText2">
    <w:name w:val="Body Text 2"/>
    <w:basedOn w:val="Normal"/>
    <w:semiHidden/>
    <w:rsid w:val="00B05F55"/>
    <w:pPr>
      <w:spacing w:after="120" w:line="480" w:lineRule="auto"/>
    </w:pPr>
    <w:rPr>
      <w:color w:val="FF0000"/>
      <w:u w:val="single"/>
    </w:rPr>
  </w:style>
  <w:style w:type="paragraph" w:styleId="BodyText3">
    <w:name w:val="Body Text 3"/>
    <w:basedOn w:val="Normal"/>
    <w:semiHidden/>
    <w:rsid w:val="00B05F55"/>
    <w:pPr>
      <w:spacing w:after="120"/>
    </w:pPr>
    <w:rPr>
      <w:color w:val="FF0000"/>
      <w:szCs w:val="16"/>
      <w:u w:val="single"/>
    </w:rPr>
  </w:style>
  <w:style w:type="paragraph" w:styleId="BodyTextFirstIndent">
    <w:name w:val="Body Text First Indent"/>
    <w:basedOn w:val="Normal"/>
    <w:semiHidden/>
    <w:rsid w:val="00B05F55"/>
    <w:pPr>
      <w:ind w:firstLine="210"/>
    </w:pPr>
    <w:rPr>
      <w:color w:val="FF0000"/>
      <w:u w:val="single"/>
    </w:rPr>
  </w:style>
  <w:style w:type="paragraph" w:styleId="BodyTextIndent">
    <w:name w:val="Body Text Indent"/>
    <w:basedOn w:val="Normal"/>
    <w:semiHidden/>
    <w:rsid w:val="00B05F55"/>
    <w:pPr>
      <w:spacing w:after="120"/>
      <w:ind w:left="283"/>
    </w:pPr>
    <w:rPr>
      <w:color w:val="FF0000"/>
      <w:u w:val="single"/>
    </w:rPr>
  </w:style>
  <w:style w:type="paragraph" w:styleId="BodyTextFirstIndent2">
    <w:name w:val="Body Text First Indent 2"/>
    <w:basedOn w:val="BodyTextIndent"/>
    <w:semiHidden/>
    <w:rsid w:val="00B05F55"/>
    <w:pPr>
      <w:ind w:firstLine="210"/>
    </w:pPr>
  </w:style>
  <w:style w:type="paragraph" w:styleId="BodyTextIndent2">
    <w:name w:val="Body Text Indent 2"/>
    <w:basedOn w:val="Normal"/>
    <w:semiHidden/>
    <w:rsid w:val="00B05F55"/>
    <w:pPr>
      <w:spacing w:after="120" w:line="480" w:lineRule="auto"/>
      <w:ind w:left="283"/>
    </w:pPr>
    <w:rPr>
      <w:color w:val="FF0000"/>
      <w:u w:val="single"/>
    </w:rPr>
  </w:style>
  <w:style w:type="character" w:styleId="Hyperlink">
    <w:name w:val="Hyperlink"/>
    <w:uiPriority w:val="99"/>
    <w:rsid w:val="00B05F55"/>
    <w:rPr>
      <w:rFonts w:ascii="Arial" w:hAnsi="Arial" w:cs="Arial"/>
      <w:color w:val="0000FF"/>
      <w:u w:val="single"/>
    </w:rPr>
  </w:style>
  <w:style w:type="paragraph" w:customStyle="1" w:styleId="FigureLabel">
    <w:name w:val="Figure Label"/>
    <w:next w:val="BodyText"/>
    <w:rsid w:val="00B05F55"/>
    <w:pPr>
      <w:keepNext/>
      <w:keepLines/>
      <w:tabs>
        <w:tab w:val="left" w:pos="1701"/>
      </w:tabs>
      <w:spacing w:before="60" w:after="120"/>
      <w:ind w:left="1701" w:hanging="907"/>
    </w:pPr>
    <w:rPr>
      <w:rFonts w:ascii="Arial" w:hAnsi="Arial"/>
      <w:i/>
      <w:iCs/>
      <w:lang w:eastAsia="en-US"/>
    </w:rPr>
  </w:style>
  <w:style w:type="paragraph" w:customStyle="1" w:styleId="Figure-List">
    <w:name w:val="Figure - List"/>
    <w:rsid w:val="00B05F55"/>
    <w:pPr>
      <w:numPr>
        <w:numId w:val="2"/>
      </w:numPr>
      <w:tabs>
        <w:tab w:val="left" w:pos="142"/>
      </w:tabs>
      <w:spacing w:after="60"/>
      <w:ind w:left="227" w:hanging="227"/>
    </w:pPr>
    <w:rPr>
      <w:rFonts w:ascii="Arial" w:hAnsi="Arial" w:cs="Arial"/>
      <w:sz w:val="18"/>
      <w:szCs w:val="18"/>
      <w:lang w:eastAsia="en-US"/>
    </w:rPr>
  </w:style>
  <w:style w:type="character" w:styleId="FootnoteReference">
    <w:name w:val="footnote reference"/>
    <w:rsid w:val="00B05F55"/>
    <w:rPr>
      <w:rFonts w:ascii="Arial" w:hAnsi="Arial" w:cs="Arial"/>
      <w:sz w:val="16"/>
      <w:vertAlign w:val="superscript"/>
    </w:rPr>
  </w:style>
  <w:style w:type="paragraph" w:customStyle="1" w:styleId="BodyText-RestrictedRelease">
    <w:name w:val="Body Text - Restricted Release"/>
    <w:link w:val="BodyText-RestrictedReleaseChar"/>
    <w:rsid w:val="00B05F55"/>
    <w:rPr>
      <w:rFonts w:ascii="Arial" w:eastAsia="Times" w:hAnsi="Arial" w:cs="Arial"/>
      <w:sz w:val="16"/>
      <w:szCs w:val="30"/>
    </w:rPr>
  </w:style>
  <w:style w:type="paragraph" w:styleId="FootnoteText">
    <w:name w:val="footnote text"/>
    <w:link w:val="FootnoteTextChar"/>
    <w:rsid w:val="00B05F55"/>
    <w:pPr>
      <w:ind w:left="198" w:right="720" w:hanging="198"/>
      <w:jc w:val="both"/>
    </w:pPr>
    <w:rPr>
      <w:rFonts w:ascii="Arial" w:hAnsi="Arial" w:cs="Arial"/>
      <w:sz w:val="16"/>
    </w:rPr>
  </w:style>
  <w:style w:type="paragraph" w:styleId="BodyTextIndent3">
    <w:name w:val="Body Text Indent 3"/>
    <w:basedOn w:val="Normal"/>
    <w:link w:val="BodyTextIndent3Char"/>
    <w:rsid w:val="00B05F55"/>
    <w:pPr>
      <w:spacing w:after="120"/>
      <w:ind w:left="283"/>
    </w:pPr>
    <w:rPr>
      <w:color w:val="FF0000"/>
      <w:szCs w:val="16"/>
      <w:u w:val="single"/>
    </w:rPr>
  </w:style>
  <w:style w:type="paragraph" w:customStyle="1" w:styleId="TableLabel">
    <w:name w:val="Table Label"/>
    <w:next w:val="BodyText"/>
    <w:rsid w:val="00B05F55"/>
    <w:pPr>
      <w:keepNext/>
      <w:keepLines/>
      <w:tabs>
        <w:tab w:val="left" w:pos="1701"/>
      </w:tabs>
      <w:spacing w:before="120" w:after="60"/>
      <w:ind w:left="1701" w:hanging="907"/>
    </w:pPr>
    <w:rPr>
      <w:rFonts w:ascii="Arial" w:hAnsi="Arial"/>
      <w:i/>
      <w:iCs/>
      <w:lang w:eastAsia="en-US"/>
    </w:rPr>
  </w:style>
  <w:style w:type="paragraph" w:customStyle="1" w:styleId="AppendixHeading2">
    <w:name w:val="Appendix Heading 2"/>
    <w:next w:val="BodyText"/>
    <w:rsid w:val="00B05F55"/>
    <w:pPr>
      <w:keepNext/>
      <w:numPr>
        <w:ilvl w:val="1"/>
        <w:numId w:val="1"/>
      </w:numPr>
      <w:spacing w:before="240" w:after="120"/>
      <w:ind w:left="0" w:firstLine="0"/>
      <w:outlineLvl w:val="1"/>
    </w:pPr>
    <w:rPr>
      <w:rFonts w:ascii="Arial" w:hAnsi="Arial" w:cs="Arial"/>
      <w:iCs/>
      <w:color w:val="002D56"/>
      <w:sz w:val="28"/>
      <w:szCs w:val="28"/>
      <w:lang w:val="en-US" w:eastAsia="en-US"/>
    </w:rPr>
  </w:style>
  <w:style w:type="paragraph" w:customStyle="1" w:styleId="BodyText-NumberedListi">
    <w:name w:val="Body Text - Numbered List i"/>
    <w:link w:val="BodyText-NumberedListiCharChar"/>
    <w:rsid w:val="00B05F55"/>
    <w:pPr>
      <w:numPr>
        <w:ilvl w:val="2"/>
        <w:numId w:val="27"/>
      </w:numPr>
      <w:tabs>
        <w:tab w:val="num" w:pos="2438"/>
      </w:tabs>
      <w:spacing w:before="60" w:after="60"/>
      <w:ind w:left="2438" w:hanging="454"/>
    </w:pPr>
    <w:rPr>
      <w:rFonts w:ascii="Arial" w:eastAsia="Times" w:hAnsi="Arial" w:cs="Arial"/>
      <w:lang w:eastAsia="en-US"/>
    </w:rPr>
  </w:style>
  <w:style w:type="paragraph" w:customStyle="1" w:styleId="TableText-List-Nolinespacing">
    <w:name w:val="Table Text - List - No line spacing"/>
    <w:rsid w:val="00B05F55"/>
    <w:pPr>
      <w:tabs>
        <w:tab w:val="num" w:pos="142"/>
      </w:tabs>
      <w:ind w:left="142" w:hanging="142"/>
    </w:pPr>
    <w:rPr>
      <w:rFonts w:ascii="Arial" w:hAnsi="Arial" w:cs="Arial"/>
      <w:kern w:val="22"/>
      <w:sz w:val="18"/>
      <w:szCs w:val="18"/>
      <w:lang w:eastAsia="en-US"/>
    </w:rPr>
  </w:style>
  <w:style w:type="paragraph" w:customStyle="1" w:styleId="BodyText-List-Indent">
    <w:name w:val="Body Text - List - Indent"/>
    <w:rsid w:val="00B05F55"/>
    <w:pPr>
      <w:numPr>
        <w:numId w:val="14"/>
      </w:numPr>
      <w:tabs>
        <w:tab w:val="num" w:pos="1588"/>
      </w:tabs>
      <w:spacing w:after="120"/>
      <w:ind w:left="1588" w:hanging="397"/>
    </w:pPr>
    <w:rPr>
      <w:rFonts w:ascii="Arial" w:eastAsia="Times" w:hAnsi="Arial" w:cs="Arial"/>
      <w:szCs w:val="24"/>
      <w:lang w:eastAsia="en-US"/>
    </w:rPr>
  </w:style>
  <w:style w:type="paragraph" w:customStyle="1" w:styleId="FinalorDraft">
    <w:name w:val="Final or Draft"/>
    <w:rsid w:val="00B05F55"/>
    <w:pPr>
      <w:jc w:val="center"/>
    </w:pPr>
    <w:rPr>
      <w:rFonts w:ascii="Arial" w:hAnsi="Arial" w:cs="Arial"/>
      <w:bCs/>
      <w:caps/>
      <w:snapToGrid w:val="0"/>
      <w:color w:val="006DA5"/>
      <w:sz w:val="18"/>
      <w:szCs w:val="16"/>
      <w:lang w:eastAsia="en-US"/>
    </w:rPr>
  </w:style>
  <w:style w:type="paragraph" w:customStyle="1" w:styleId="BodyText-Italics">
    <w:name w:val="Body Text - Italics"/>
    <w:link w:val="BodyText-ItalicsChar"/>
    <w:rsid w:val="00B05F55"/>
    <w:pPr>
      <w:spacing w:before="120" w:after="120"/>
      <w:ind w:left="794"/>
    </w:pPr>
    <w:rPr>
      <w:rFonts w:ascii="Arial" w:eastAsia="Times" w:hAnsi="Arial" w:cs="Arial"/>
      <w:i/>
      <w:szCs w:val="24"/>
      <w:lang w:eastAsia="en-US"/>
    </w:rPr>
  </w:style>
  <w:style w:type="paragraph" w:customStyle="1" w:styleId="FigureHeading">
    <w:name w:val="Figure Heading"/>
    <w:next w:val="FigureText"/>
    <w:rsid w:val="00B05F55"/>
    <w:pPr>
      <w:spacing w:after="120"/>
      <w:jc w:val="center"/>
    </w:pPr>
    <w:rPr>
      <w:rFonts w:ascii="Arial" w:hAnsi="Arial" w:cs="Arial"/>
      <w:b/>
      <w:sz w:val="18"/>
      <w:szCs w:val="18"/>
      <w:lang w:eastAsia="en-US"/>
    </w:rPr>
  </w:style>
  <w:style w:type="paragraph" w:customStyle="1" w:styleId="BodyText-SmallText">
    <w:name w:val="Body Text - Small Text"/>
    <w:rsid w:val="00B05F55"/>
    <w:pPr>
      <w:spacing w:before="120"/>
      <w:ind w:left="794"/>
    </w:pPr>
    <w:rPr>
      <w:rFonts w:ascii="Arial" w:hAnsi="Arial" w:cs="Arial"/>
      <w:sz w:val="16"/>
      <w:szCs w:val="24"/>
      <w:lang w:eastAsia="en-US"/>
    </w:rPr>
  </w:style>
  <w:style w:type="paragraph" w:customStyle="1" w:styleId="TableText-numbers">
    <w:name w:val="Table Text - numbers"/>
    <w:basedOn w:val="TableText"/>
    <w:semiHidden/>
    <w:rsid w:val="00B05F55"/>
    <w:pPr>
      <w:numPr>
        <w:numId w:val="17"/>
      </w:numPr>
      <w:tabs>
        <w:tab w:val="num" w:pos="360"/>
      </w:tabs>
      <w:ind w:left="284" w:hanging="284"/>
    </w:pPr>
    <w:rPr>
      <w:szCs w:val="24"/>
    </w:rPr>
  </w:style>
  <w:style w:type="paragraph" w:customStyle="1" w:styleId="BodyText-List">
    <w:name w:val="Body Text - List"/>
    <w:link w:val="BodyText-ListChar1"/>
    <w:rsid w:val="00B05F55"/>
    <w:pPr>
      <w:tabs>
        <w:tab w:val="num" w:pos="1190"/>
      </w:tabs>
      <w:spacing w:after="120"/>
      <w:ind w:left="1190" w:hanging="396"/>
    </w:pPr>
    <w:rPr>
      <w:rFonts w:ascii="Arial" w:hAnsi="Arial" w:cs="Arial"/>
      <w:szCs w:val="24"/>
      <w:lang w:eastAsia="en-US"/>
    </w:rPr>
  </w:style>
  <w:style w:type="paragraph" w:customStyle="1" w:styleId="BodyText-NumberedList1">
    <w:name w:val="Body Text - Numbered List 1"/>
    <w:basedOn w:val="BodyText-NumberedLista"/>
    <w:rsid w:val="00B05F55"/>
    <w:pPr>
      <w:numPr>
        <w:ilvl w:val="0"/>
      </w:numPr>
      <w:tabs>
        <w:tab w:val="num" w:pos="1417"/>
      </w:tabs>
      <w:ind w:left="1417" w:hanging="623"/>
    </w:pPr>
  </w:style>
  <w:style w:type="paragraph" w:customStyle="1" w:styleId="BodyText-NumberedLista">
    <w:name w:val="Body Text - Numbered List a"/>
    <w:link w:val="BodyText-NumberedListaCharChar"/>
    <w:rsid w:val="00B05F55"/>
    <w:pPr>
      <w:numPr>
        <w:ilvl w:val="1"/>
        <w:numId w:val="27"/>
      </w:numPr>
      <w:tabs>
        <w:tab w:val="num" w:pos="1984"/>
      </w:tabs>
      <w:spacing w:before="60" w:after="60"/>
      <w:ind w:left="1984" w:hanging="567"/>
    </w:pPr>
    <w:rPr>
      <w:rFonts w:ascii="Arial" w:hAnsi="Arial" w:cs="Arial"/>
      <w:lang w:eastAsia="en-US"/>
    </w:rPr>
  </w:style>
  <w:style w:type="paragraph" w:customStyle="1" w:styleId="TableText-ListItalics">
    <w:name w:val="Table Text - List Italics"/>
    <w:rsid w:val="00B05F55"/>
    <w:pPr>
      <w:numPr>
        <w:numId w:val="16"/>
      </w:numPr>
      <w:tabs>
        <w:tab w:val="num" w:pos="142"/>
      </w:tabs>
      <w:spacing w:before="60" w:after="60"/>
      <w:ind w:left="142" w:hanging="142"/>
    </w:pPr>
    <w:rPr>
      <w:rFonts w:ascii="Arial" w:eastAsia="Times" w:hAnsi="Arial" w:cs="Arial"/>
      <w:i/>
      <w:kern w:val="22"/>
      <w:sz w:val="18"/>
      <w:szCs w:val="18"/>
      <w:lang w:eastAsia="en-US"/>
    </w:rPr>
  </w:style>
  <w:style w:type="paragraph" w:customStyle="1" w:styleId="Reporttitle">
    <w:name w:val="Report title"/>
    <w:next w:val="BodyText"/>
    <w:rsid w:val="00B05F55"/>
    <w:pPr>
      <w:spacing w:after="120"/>
    </w:pPr>
    <w:rPr>
      <w:rFonts w:ascii="Arial" w:eastAsia="Times" w:hAnsi="Arial" w:cs="Arial"/>
      <w:color w:val="002D56"/>
      <w:sz w:val="60"/>
      <w:szCs w:val="96"/>
    </w:rPr>
  </w:style>
  <w:style w:type="paragraph" w:customStyle="1" w:styleId="Titledateandversion">
    <w:name w:val="Title date and version"/>
    <w:rsid w:val="00B05F55"/>
    <w:pPr>
      <w:tabs>
        <w:tab w:val="left" w:pos="1008"/>
      </w:tabs>
    </w:pPr>
    <w:rPr>
      <w:rFonts w:ascii="Arial" w:eastAsia="Times" w:hAnsi="Arial" w:cs="Arial"/>
      <w:color w:val="006DA5"/>
      <w:sz w:val="18"/>
      <w:szCs w:val="30"/>
    </w:rPr>
  </w:style>
  <w:style w:type="paragraph" w:customStyle="1" w:styleId="Subtitle1">
    <w:name w:val="Subtitle1"/>
    <w:next w:val="BodyText"/>
    <w:rsid w:val="00B05F55"/>
    <w:pPr>
      <w:spacing w:before="240" w:after="60"/>
      <w:contextualSpacing/>
    </w:pPr>
    <w:rPr>
      <w:rFonts w:ascii="Arial" w:eastAsia="Times" w:hAnsi="Arial" w:cs="Arial"/>
      <w:color w:val="002D56"/>
      <w:sz w:val="36"/>
      <w:szCs w:val="40"/>
    </w:rPr>
  </w:style>
  <w:style w:type="paragraph" w:customStyle="1" w:styleId="Subtitle2">
    <w:name w:val="Sub title 2"/>
    <w:next w:val="BodyText"/>
    <w:rsid w:val="00B05F55"/>
    <w:pPr>
      <w:spacing w:before="120"/>
      <w:ind w:right="-284"/>
      <w:contextualSpacing/>
    </w:pPr>
    <w:rPr>
      <w:rFonts w:ascii="Arial" w:eastAsia="Times" w:hAnsi="Arial" w:cs="Arial"/>
      <w:noProof/>
      <w:color w:val="002D56"/>
      <w:sz w:val="36"/>
      <w:szCs w:val="40"/>
    </w:rPr>
  </w:style>
  <w:style w:type="paragraph" w:customStyle="1" w:styleId="Reporttitle2">
    <w:name w:val="Report_title 2"/>
    <w:next w:val="BodyText"/>
    <w:rsid w:val="00B05F55"/>
    <w:pPr>
      <w:spacing w:before="120" w:after="120"/>
    </w:pPr>
    <w:rPr>
      <w:rFonts w:ascii="Arial" w:eastAsia="Times" w:hAnsi="Arial" w:cs="Arial"/>
      <w:color w:val="002D56"/>
      <w:sz w:val="44"/>
      <w:szCs w:val="96"/>
    </w:rPr>
  </w:style>
  <w:style w:type="paragraph" w:customStyle="1" w:styleId="TableText-Italics">
    <w:name w:val="Table Text - Italics"/>
    <w:rsid w:val="00B05F55"/>
    <w:pPr>
      <w:spacing w:before="60" w:after="60"/>
    </w:pPr>
    <w:rPr>
      <w:rFonts w:ascii="Arial" w:hAnsi="Arial" w:cs="Arial"/>
      <w:i/>
      <w:sz w:val="18"/>
      <w:szCs w:val="18"/>
      <w:lang w:eastAsia="en-US"/>
    </w:rPr>
  </w:style>
  <w:style w:type="paragraph" w:customStyle="1" w:styleId="Heading-inTOC">
    <w:name w:val="Heading - in TOC"/>
    <w:next w:val="Normal"/>
    <w:rsid w:val="00B05F55"/>
    <w:pPr>
      <w:keepNext/>
      <w:spacing w:before="360" w:after="240"/>
      <w:outlineLvl w:val="0"/>
    </w:pPr>
    <w:rPr>
      <w:rFonts w:ascii="Arial" w:hAnsi="Arial" w:cs="Arial"/>
      <w:color w:val="002D56"/>
      <w:sz w:val="28"/>
      <w:szCs w:val="28"/>
      <w:lang w:eastAsia="en-US"/>
    </w:rPr>
  </w:style>
  <w:style w:type="paragraph" w:customStyle="1" w:styleId="TableText-BoldColour">
    <w:name w:val="Table Text - Bold Colour"/>
    <w:rsid w:val="00B05F55"/>
    <w:pPr>
      <w:spacing w:before="60" w:after="60"/>
    </w:pPr>
    <w:rPr>
      <w:rFonts w:ascii="Arial" w:hAnsi="Arial" w:cs="Arial"/>
      <w:b/>
      <w:color w:val="002D56"/>
      <w:sz w:val="18"/>
      <w:szCs w:val="18"/>
      <w:lang w:eastAsia="en-US"/>
    </w:rPr>
  </w:style>
  <w:style w:type="paragraph" w:customStyle="1" w:styleId="Organisationname">
    <w:name w:val="Organisation name"/>
    <w:next w:val="BodyText"/>
    <w:rsid w:val="00B05F55"/>
    <w:rPr>
      <w:rFonts w:ascii="Arial" w:hAnsi="Arial" w:cs="Arial"/>
      <w:b/>
      <w:color w:val="002D56"/>
      <w:sz w:val="23"/>
      <w:szCs w:val="26"/>
      <w:lang w:eastAsia="en-US"/>
    </w:rPr>
  </w:style>
  <w:style w:type="paragraph" w:styleId="Closing">
    <w:name w:val="Closing"/>
    <w:basedOn w:val="Normal"/>
    <w:semiHidden/>
    <w:rsid w:val="00B05F55"/>
    <w:pPr>
      <w:ind w:left="4252"/>
    </w:pPr>
    <w:rPr>
      <w:color w:val="FF0000"/>
      <w:u w:val="single"/>
    </w:rPr>
  </w:style>
  <w:style w:type="paragraph" w:customStyle="1" w:styleId="StyleHeading-notinTOC-RestrictedTextAfter3pt">
    <w:name w:val="Style Heading - not in TOC - Restricted Text + After:  3 pt"/>
    <w:basedOn w:val="Heading-notinTOC-RestrictedText"/>
    <w:rsid w:val="00B05F55"/>
    <w:rPr>
      <w:rFonts w:cs="Times New Roman"/>
      <w:bCs/>
      <w:szCs w:val="20"/>
    </w:rPr>
  </w:style>
  <w:style w:type="character" w:customStyle="1" w:styleId="TableTextChar">
    <w:name w:val="Table Text Char"/>
    <w:link w:val="TableText"/>
    <w:rsid w:val="00FD1391"/>
    <w:rPr>
      <w:rFonts w:ascii="Arial" w:hAnsi="Arial" w:cs="Arial"/>
      <w:sz w:val="18"/>
      <w:szCs w:val="18"/>
      <w:lang w:eastAsia="en-US"/>
    </w:rPr>
  </w:style>
  <w:style w:type="paragraph" w:customStyle="1" w:styleId="NoStyle">
    <w:name w:val="No Style"/>
    <w:link w:val="NoStyleCharChar"/>
    <w:rsid w:val="00B05F55"/>
    <w:rPr>
      <w:rFonts w:ascii="Arial" w:eastAsia="Times" w:hAnsi="Arial" w:cs="Arial"/>
      <w:szCs w:val="30"/>
    </w:rPr>
  </w:style>
  <w:style w:type="character" w:styleId="CommentReference">
    <w:name w:val="annotation reference"/>
    <w:uiPriority w:val="99"/>
    <w:semiHidden/>
    <w:rsid w:val="00B05F55"/>
    <w:rPr>
      <w:rFonts w:ascii="Arial" w:hAnsi="Arial" w:cs="Arial"/>
      <w:color w:val="FF0000"/>
      <w:sz w:val="24"/>
      <w:szCs w:val="16"/>
      <w:u w:val="single"/>
    </w:rPr>
  </w:style>
  <w:style w:type="paragraph" w:customStyle="1" w:styleId="Heading-notinTOC">
    <w:name w:val="Heading - not in TOC"/>
    <w:next w:val="BodyText"/>
    <w:rsid w:val="00B05F55"/>
    <w:pPr>
      <w:keepNext/>
      <w:spacing w:before="360" w:after="240"/>
    </w:pPr>
    <w:rPr>
      <w:rFonts w:ascii="Arial" w:hAnsi="Arial" w:cs="Arial"/>
      <w:color w:val="002D56"/>
      <w:sz w:val="28"/>
      <w:szCs w:val="28"/>
      <w:lang w:eastAsia="en-US"/>
    </w:rPr>
  </w:style>
  <w:style w:type="paragraph" w:styleId="CommentText">
    <w:name w:val="annotation text"/>
    <w:link w:val="CommentTextChar"/>
    <w:uiPriority w:val="99"/>
    <w:rsid w:val="00B05F55"/>
    <w:rPr>
      <w:rFonts w:ascii="Arial" w:hAnsi="Arial" w:cs="Arial"/>
      <w:sz w:val="24"/>
      <w:lang w:eastAsia="en-US"/>
    </w:rPr>
  </w:style>
  <w:style w:type="paragraph" w:customStyle="1" w:styleId="Footer-smalltext">
    <w:name w:val="Footer - small text"/>
    <w:rsid w:val="00B05F55"/>
    <w:pPr>
      <w:pBdr>
        <w:bottom w:val="single" w:sz="4" w:space="1" w:color="006DA5"/>
      </w:pBdr>
      <w:spacing w:line="20" w:lineRule="exact"/>
    </w:pPr>
    <w:rPr>
      <w:rFonts w:ascii="Arial" w:eastAsia="Times" w:hAnsi="Arial" w:cs="Arial"/>
      <w:bCs/>
      <w:noProof/>
      <w:snapToGrid w:val="0"/>
      <w:color w:val="002D56"/>
      <w:sz w:val="4"/>
      <w:szCs w:val="4"/>
      <w:lang w:eastAsia="en-US"/>
    </w:rPr>
  </w:style>
  <w:style w:type="paragraph" w:customStyle="1" w:styleId="TableTextSmall">
    <w:name w:val="Table Text Small"/>
    <w:link w:val="TableTextSmallChar"/>
    <w:rsid w:val="00B05F55"/>
    <w:pPr>
      <w:spacing w:before="60" w:after="60"/>
    </w:pPr>
    <w:rPr>
      <w:rFonts w:ascii="Arial" w:hAnsi="Arial" w:cs="Arial"/>
      <w:sz w:val="16"/>
      <w:szCs w:val="18"/>
      <w:lang w:eastAsia="en-US"/>
    </w:rPr>
  </w:style>
  <w:style w:type="paragraph" w:customStyle="1" w:styleId="BodyText-List-RestrictedRelease">
    <w:name w:val="Body Text - List - Restricted Release"/>
    <w:semiHidden/>
    <w:rsid w:val="00B05F55"/>
    <w:pPr>
      <w:numPr>
        <w:numId w:val="42"/>
      </w:numPr>
      <w:tabs>
        <w:tab w:val="left" w:pos="357"/>
        <w:tab w:val="num" w:pos="720"/>
      </w:tabs>
      <w:spacing w:after="100"/>
    </w:pPr>
    <w:rPr>
      <w:rFonts w:ascii="Arial" w:hAnsi="Arial" w:cs="Arial"/>
      <w:sz w:val="16"/>
      <w:lang w:val="en-US" w:eastAsia="en-US"/>
    </w:rPr>
  </w:style>
  <w:style w:type="character" w:customStyle="1" w:styleId="NoStyleCharChar">
    <w:name w:val="No Style Char Char"/>
    <w:link w:val="NoStyle"/>
    <w:rsid w:val="00B05F55"/>
    <w:rPr>
      <w:rFonts w:ascii="Arial" w:eastAsia="Times" w:hAnsi="Arial" w:cs="Arial"/>
      <w:szCs w:val="30"/>
    </w:rPr>
  </w:style>
  <w:style w:type="paragraph" w:styleId="CommentSubject">
    <w:name w:val="annotation subject"/>
    <w:next w:val="CommentText"/>
    <w:rsid w:val="00B05F55"/>
    <w:rPr>
      <w:rFonts w:ascii="Arial" w:hAnsi="Arial" w:cs="Arial"/>
      <w:bCs/>
      <w:sz w:val="16"/>
      <w:lang w:eastAsia="en-US"/>
    </w:rPr>
  </w:style>
  <w:style w:type="numbering" w:styleId="111111">
    <w:name w:val="Outline List 2"/>
    <w:basedOn w:val="NoList"/>
    <w:uiPriority w:val="99"/>
    <w:semiHidden/>
    <w:rsid w:val="00B05F55"/>
    <w:pPr>
      <w:numPr>
        <w:numId w:val="27"/>
      </w:numPr>
    </w:pPr>
  </w:style>
  <w:style w:type="paragraph" w:customStyle="1" w:styleId="BodyText-SmallCentredBold">
    <w:name w:val="Body Text - Small Centred Bold"/>
    <w:rsid w:val="00B05F55"/>
    <w:pPr>
      <w:spacing w:before="120" w:after="120"/>
      <w:ind w:left="794"/>
      <w:jc w:val="center"/>
    </w:pPr>
    <w:rPr>
      <w:rFonts w:ascii="Arial" w:hAnsi="Arial" w:cs="Arial"/>
      <w:b/>
      <w:sz w:val="16"/>
      <w:szCs w:val="24"/>
      <w:lang w:eastAsia="en-US"/>
    </w:rPr>
  </w:style>
  <w:style w:type="paragraph" w:styleId="Date">
    <w:name w:val="Date"/>
    <w:basedOn w:val="Normal"/>
    <w:next w:val="Normal"/>
    <w:semiHidden/>
    <w:rsid w:val="00B05F55"/>
    <w:rPr>
      <w:color w:val="FF0000"/>
      <w:u w:val="single"/>
    </w:rPr>
  </w:style>
  <w:style w:type="paragraph" w:customStyle="1" w:styleId="FigureText">
    <w:name w:val="Figure Text"/>
    <w:rsid w:val="00B05F55"/>
    <w:pPr>
      <w:spacing w:after="120"/>
    </w:pPr>
    <w:rPr>
      <w:rFonts w:ascii="Arial" w:hAnsi="Arial" w:cs="Arial"/>
      <w:sz w:val="18"/>
      <w:lang w:eastAsia="en-US"/>
    </w:rPr>
  </w:style>
  <w:style w:type="numbering" w:styleId="1ai">
    <w:name w:val="Outline List 1"/>
    <w:basedOn w:val="NoList"/>
    <w:semiHidden/>
    <w:rsid w:val="00B05F55"/>
    <w:pPr>
      <w:numPr>
        <w:numId w:val="37"/>
      </w:numPr>
    </w:pPr>
  </w:style>
  <w:style w:type="paragraph" w:customStyle="1" w:styleId="BodyText-Centred">
    <w:name w:val="Body Text - Centred"/>
    <w:rsid w:val="00B05F55"/>
    <w:pPr>
      <w:spacing w:before="120" w:after="120"/>
      <w:ind w:left="794"/>
      <w:jc w:val="center"/>
    </w:pPr>
    <w:rPr>
      <w:rFonts w:ascii="Arial" w:eastAsia="Times" w:hAnsi="Arial" w:cs="Arial"/>
      <w:szCs w:val="24"/>
      <w:lang w:eastAsia="en-US"/>
    </w:rPr>
  </w:style>
  <w:style w:type="paragraph" w:customStyle="1" w:styleId="Heading-notinTOC-centred">
    <w:name w:val="Heading - not in TOC - centred"/>
    <w:next w:val="BodyText"/>
    <w:rsid w:val="00B05F55"/>
    <w:pPr>
      <w:keepNext/>
      <w:spacing w:before="360" w:after="240"/>
      <w:jc w:val="center"/>
    </w:pPr>
    <w:rPr>
      <w:rFonts w:ascii="Arial" w:hAnsi="Arial" w:cs="Arial"/>
      <w:color w:val="002D56"/>
      <w:sz w:val="28"/>
      <w:szCs w:val="28"/>
      <w:lang w:eastAsia="en-US"/>
    </w:rPr>
  </w:style>
  <w:style w:type="paragraph" w:styleId="DocumentMap">
    <w:name w:val="Document Map"/>
    <w:basedOn w:val="Normal"/>
    <w:semiHidden/>
    <w:rsid w:val="00B05F55"/>
    <w:pPr>
      <w:shd w:val="clear" w:color="auto" w:fill="FFFF99"/>
    </w:pPr>
  </w:style>
  <w:style w:type="paragraph" w:styleId="E-mailSignature">
    <w:name w:val="E-mail Signature"/>
    <w:basedOn w:val="Normal"/>
    <w:semiHidden/>
    <w:rsid w:val="00B05F55"/>
    <w:rPr>
      <w:color w:val="FF0000"/>
      <w:u w:val="single"/>
    </w:rPr>
  </w:style>
  <w:style w:type="character" w:styleId="Emphasis">
    <w:name w:val="Emphasis"/>
    <w:qFormat/>
    <w:rsid w:val="00B05F55"/>
    <w:rPr>
      <w:rFonts w:ascii="Arial" w:hAnsi="Arial" w:cs="Arial"/>
      <w:i/>
      <w:iCs/>
      <w:color w:val="FF0000"/>
      <w:sz w:val="32"/>
      <w:u w:val="single"/>
    </w:rPr>
  </w:style>
  <w:style w:type="character" w:styleId="EndnoteReference">
    <w:name w:val="endnote reference"/>
    <w:semiHidden/>
    <w:rsid w:val="00B05F55"/>
    <w:rPr>
      <w:rFonts w:ascii="Arial" w:hAnsi="Arial" w:cs="Arial"/>
      <w:color w:val="FF0000"/>
      <w:sz w:val="32"/>
      <w:u w:val="single"/>
      <w:vertAlign w:val="superscript"/>
    </w:rPr>
  </w:style>
  <w:style w:type="paragraph" w:styleId="EndnoteText">
    <w:name w:val="endnote text"/>
    <w:basedOn w:val="Normal"/>
    <w:semiHidden/>
    <w:rsid w:val="00B05F55"/>
    <w:rPr>
      <w:color w:val="FF0000"/>
      <w:u w:val="single"/>
    </w:rPr>
  </w:style>
  <w:style w:type="paragraph" w:styleId="EnvelopeAddress">
    <w:name w:val="envelope address"/>
    <w:basedOn w:val="Normal"/>
    <w:semiHidden/>
    <w:rsid w:val="00B05F55"/>
    <w:pPr>
      <w:framePr w:w="7920" w:h="1980" w:hRule="exact" w:hSpace="180" w:wrap="auto" w:hAnchor="page" w:xAlign="center" w:yAlign="bottom"/>
      <w:ind w:left="2880"/>
    </w:pPr>
    <w:rPr>
      <w:color w:val="FF0000"/>
      <w:szCs w:val="24"/>
      <w:u w:val="single"/>
    </w:rPr>
  </w:style>
  <w:style w:type="character" w:styleId="HTMLAcronym">
    <w:name w:val="HTML Acronym"/>
    <w:semiHidden/>
    <w:rsid w:val="00B05F55"/>
    <w:rPr>
      <w:rFonts w:ascii="Arial" w:hAnsi="Arial" w:cs="Arial"/>
      <w:b/>
      <w:color w:val="FF0000"/>
      <w:sz w:val="32"/>
      <w:u w:val="single"/>
    </w:rPr>
  </w:style>
  <w:style w:type="paragraph" w:styleId="HTMLAddress">
    <w:name w:val="HTML Address"/>
    <w:basedOn w:val="Normal"/>
    <w:semiHidden/>
    <w:rsid w:val="00B05F55"/>
    <w:rPr>
      <w:i/>
      <w:iCs/>
      <w:color w:val="FF0000"/>
      <w:u w:val="single"/>
    </w:rPr>
  </w:style>
  <w:style w:type="character" w:styleId="HTMLCite">
    <w:name w:val="HTML Cite"/>
    <w:semiHidden/>
    <w:rsid w:val="00B05F55"/>
    <w:rPr>
      <w:rFonts w:ascii="Arial" w:hAnsi="Arial" w:cs="Arial"/>
      <w:i/>
      <w:iCs/>
      <w:color w:val="FF0000"/>
      <w:sz w:val="32"/>
      <w:u w:val="single"/>
    </w:rPr>
  </w:style>
  <w:style w:type="character" w:styleId="HTMLCode">
    <w:name w:val="HTML Code"/>
    <w:semiHidden/>
    <w:rsid w:val="00B05F55"/>
    <w:rPr>
      <w:rFonts w:ascii="Arial" w:hAnsi="Arial" w:cs="Arial"/>
      <w:color w:val="FF0000"/>
      <w:sz w:val="32"/>
      <w:szCs w:val="20"/>
      <w:u w:val="single"/>
    </w:rPr>
  </w:style>
  <w:style w:type="character" w:styleId="HTMLDefinition">
    <w:name w:val="HTML Definition"/>
    <w:semiHidden/>
    <w:rsid w:val="00B05F55"/>
    <w:rPr>
      <w:rFonts w:ascii="Arial" w:hAnsi="Arial" w:cs="Arial"/>
      <w:i/>
      <w:iCs/>
      <w:color w:val="FF0000"/>
      <w:sz w:val="32"/>
      <w:u w:val="single"/>
    </w:rPr>
  </w:style>
  <w:style w:type="character" w:styleId="HTMLKeyboard">
    <w:name w:val="HTML Keyboard"/>
    <w:semiHidden/>
    <w:rsid w:val="00B05F55"/>
    <w:rPr>
      <w:rFonts w:ascii="Arial" w:hAnsi="Arial" w:cs="Arial"/>
      <w:color w:val="FF0000"/>
      <w:sz w:val="32"/>
      <w:szCs w:val="20"/>
      <w:u w:val="single"/>
    </w:rPr>
  </w:style>
  <w:style w:type="paragraph" w:styleId="HTMLPreformatted">
    <w:name w:val="HTML Preformatted"/>
    <w:basedOn w:val="Normal"/>
    <w:semiHidden/>
    <w:rsid w:val="00B05F55"/>
    <w:rPr>
      <w:color w:val="FF0000"/>
      <w:u w:val="single"/>
    </w:rPr>
  </w:style>
  <w:style w:type="character" w:styleId="HTMLSample">
    <w:name w:val="HTML Sample"/>
    <w:semiHidden/>
    <w:rsid w:val="00B05F55"/>
    <w:rPr>
      <w:rFonts w:ascii="Arial" w:hAnsi="Arial" w:cs="Arial"/>
      <w:color w:val="FF0000"/>
      <w:sz w:val="32"/>
      <w:u w:val="single"/>
    </w:rPr>
  </w:style>
  <w:style w:type="character" w:styleId="HTMLTypewriter">
    <w:name w:val="HTML Typewriter"/>
    <w:semiHidden/>
    <w:rsid w:val="00B05F55"/>
    <w:rPr>
      <w:rFonts w:ascii="Arial" w:hAnsi="Arial" w:cs="Arial"/>
      <w:color w:val="FF0000"/>
      <w:sz w:val="32"/>
      <w:szCs w:val="20"/>
      <w:u w:val="single"/>
    </w:rPr>
  </w:style>
  <w:style w:type="character" w:styleId="HTMLVariable">
    <w:name w:val="HTML Variable"/>
    <w:semiHidden/>
    <w:rsid w:val="00B05F55"/>
    <w:rPr>
      <w:rFonts w:ascii="Arial" w:hAnsi="Arial" w:cs="Arial"/>
      <w:i/>
      <w:iCs/>
      <w:color w:val="FF0000"/>
      <w:sz w:val="32"/>
      <w:u w:val="single"/>
    </w:rPr>
  </w:style>
  <w:style w:type="paragraph" w:styleId="Index1">
    <w:name w:val="index 1"/>
    <w:basedOn w:val="Normal"/>
    <w:next w:val="Normal"/>
    <w:autoRedefine/>
    <w:semiHidden/>
    <w:rsid w:val="00B05F55"/>
    <w:pPr>
      <w:ind w:left="320" w:hanging="320"/>
    </w:pPr>
    <w:rPr>
      <w:color w:val="FF0000"/>
      <w:u w:val="single"/>
    </w:rPr>
  </w:style>
  <w:style w:type="paragraph" w:styleId="Index2">
    <w:name w:val="index 2"/>
    <w:basedOn w:val="Normal"/>
    <w:next w:val="Normal"/>
    <w:autoRedefine/>
    <w:semiHidden/>
    <w:rsid w:val="00B05F55"/>
    <w:pPr>
      <w:ind w:left="640" w:hanging="320"/>
    </w:pPr>
    <w:rPr>
      <w:color w:val="FF0000"/>
      <w:u w:val="single"/>
    </w:rPr>
  </w:style>
  <w:style w:type="character" w:styleId="FollowedHyperlink">
    <w:name w:val="FollowedHyperlink"/>
    <w:rsid w:val="00B05F55"/>
    <w:rPr>
      <w:rFonts w:ascii="Arial" w:hAnsi="Arial" w:cs="Arial"/>
      <w:color w:val="800080"/>
      <w:u w:val="single"/>
    </w:rPr>
  </w:style>
  <w:style w:type="paragraph" w:styleId="Index3">
    <w:name w:val="index 3"/>
    <w:basedOn w:val="Normal"/>
    <w:next w:val="Normal"/>
    <w:autoRedefine/>
    <w:semiHidden/>
    <w:rsid w:val="00B05F55"/>
    <w:pPr>
      <w:ind w:left="960" w:hanging="320"/>
    </w:pPr>
    <w:rPr>
      <w:color w:val="FF0000"/>
      <w:u w:val="single"/>
    </w:rPr>
  </w:style>
  <w:style w:type="paragraph" w:styleId="Index4">
    <w:name w:val="index 4"/>
    <w:basedOn w:val="Normal"/>
    <w:next w:val="Normal"/>
    <w:autoRedefine/>
    <w:semiHidden/>
    <w:rsid w:val="00B05F55"/>
    <w:pPr>
      <w:ind w:left="1280" w:hanging="320"/>
    </w:pPr>
    <w:rPr>
      <w:color w:val="FF0000"/>
      <w:u w:val="single"/>
    </w:rPr>
  </w:style>
  <w:style w:type="paragraph" w:styleId="Index5">
    <w:name w:val="index 5"/>
    <w:basedOn w:val="Normal"/>
    <w:next w:val="Normal"/>
    <w:autoRedefine/>
    <w:semiHidden/>
    <w:rsid w:val="00B05F55"/>
    <w:pPr>
      <w:ind w:left="1600" w:hanging="320"/>
    </w:pPr>
    <w:rPr>
      <w:color w:val="FF0000"/>
      <w:u w:val="single"/>
    </w:rPr>
  </w:style>
  <w:style w:type="paragraph" w:styleId="Index6">
    <w:name w:val="index 6"/>
    <w:basedOn w:val="Normal"/>
    <w:next w:val="Normal"/>
    <w:autoRedefine/>
    <w:semiHidden/>
    <w:rsid w:val="00B05F55"/>
    <w:pPr>
      <w:ind w:left="1920" w:hanging="320"/>
    </w:pPr>
    <w:rPr>
      <w:color w:val="FF0000"/>
      <w:u w:val="single"/>
    </w:rPr>
  </w:style>
  <w:style w:type="paragraph" w:styleId="Index7">
    <w:name w:val="index 7"/>
    <w:basedOn w:val="Normal"/>
    <w:next w:val="Normal"/>
    <w:autoRedefine/>
    <w:semiHidden/>
    <w:rsid w:val="00B05F55"/>
    <w:pPr>
      <w:ind w:left="2240" w:hanging="320"/>
    </w:pPr>
    <w:rPr>
      <w:color w:val="FF0000"/>
      <w:u w:val="single"/>
    </w:rPr>
  </w:style>
  <w:style w:type="paragraph" w:styleId="Index8">
    <w:name w:val="index 8"/>
    <w:basedOn w:val="Normal"/>
    <w:next w:val="Normal"/>
    <w:autoRedefine/>
    <w:semiHidden/>
    <w:rsid w:val="00B05F55"/>
    <w:pPr>
      <w:ind w:left="2560" w:hanging="320"/>
    </w:pPr>
    <w:rPr>
      <w:color w:val="FF0000"/>
      <w:u w:val="single"/>
    </w:rPr>
  </w:style>
  <w:style w:type="paragraph" w:styleId="Index9">
    <w:name w:val="index 9"/>
    <w:basedOn w:val="Normal"/>
    <w:next w:val="Normal"/>
    <w:autoRedefine/>
    <w:semiHidden/>
    <w:rsid w:val="00B05F55"/>
    <w:pPr>
      <w:ind w:left="2880" w:hanging="320"/>
    </w:pPr>
    <w:rPr>
      <w:color w:val="FF0000"/>
      <w:u w:val="single"/>
    </w:rPr>
  </w:style>
  <w:style w:type="paragraph" w:styleId="IndexHeading">
    <w:name w:val="index heading"/>
    <w:basedOn w:val="Normal"/>
    <w:next w:val="Index1"/>
    <w:semiHidden/>
    <w:rsid w:val="00B05F55"/>
    <w:rPr>
      <w:b/>
      <w:bCs/>
      <w:color w:val="FF0000"/>
      <w:u w:val="single"/>
    </w:rPr>
  </w:style>
  <w:style w:type="paragraph" w:styleId="EnvelopeReturn">
    <w:name w:val="envelope return"/>
    <w:basedOn w:val="Normal"/>
    <w:semiHidden/>
    <w:rsid w:val="00B05F55"/>
    <w:rPr>
      <w:color w:val="FF0000"/>
      <w:u w:val="single"/>
    </w:rPr>
  </w:style>
  <w:style w:type="character" w:styleId="LineNumber">
    <w:name w:val="line number"/>
    <w:semiHidden/>
    <w:rsid w:val="00B05F55"/>
    <w:rPr>
      <w:rFonts w:ascii="Arial" w:hAnsi="Arial" w:cs="Arial"/>
      <w:color w:val="FF0000"/>
      <w:sz w:val="32"/>
      <w:u w:val="single"/>
    </w:rPr>
  </w:style>
  <w:style w:type="paragraph" w:styleId="List">
    <w:name w:val="List"/>
    <w:basedOn w:val="Normal"/>
    <w:semiHidden/>
    <w:rsid w:val="00B05F55"/>
    <w:pPr>
      <w:ind w:left="283" w:hanging="283"/>
    </w:pPr>
    <w:rPr>
      <w:color w:val="FF0000"/>
      <w:u w:val="single"/>
    </w:rPr>
  </w:style>
  <w:style w:type="paragraph" w:styleId="List2">
    <w:name w:val="List 2"/>
    <w:basedOn w:val="Normal"/>
    <w:semiHidden/>
    <w:rsid w:val="00B05F55"/>
    <w:pPr>
      <w:ind w:left="566" w:hanging="283"/>
    </w:pPr>
    <w:rPr>
      <w:color w:val="FF0000"/>
      <w:u w:val="single"/>
    </w:rPr>
  </w:style>
  <w:style w:type="paragraph" w:styleId="List3">
    <w:name w:val="List 3"/>
    <w:basedOn w:val="Normal"/>
    <w:semiHidden/>
    <w:rsid w:val="00B05F55"/>
    <w:pPr>
      <w:ind w:left="849" w:hanging="283"/>
    </w:pPr>
    <w:rPr>
      <w:color w:val="FF0000"/>
      <w:u w:val="single"/>
    </w:rPr>
  </w:style>
  <w:style w:type="paragraph" w:styleId="List4">
    <w:name w:val="List 4"/>
    <w:basedOn w:val="Normal"/>
    <w:semiHidden/>
    <w:rsid w:val="00B05F55"/>
    <w:pPr>
      <w:ind w:left="1132" w:hanging="283"/>
    </w:pPr>
    <w:rPr>
      <w:color w:val="FF0000"/>
      <w:u w:val="single"/>
    </w:rPr>
  </w:style>
  <w:style w:type="paragraph" w:styleId="List5">
    <w:name w:val="List 5"/>
    <w:basedOn w:val="Normal"/>
    <w:semiHidden/>
    <w:rsid w:val="00B05F55"/>
    <w:pPr>
      <w:ind w:left="1415" w:hanging="283"/>
    </w:pPr>
    <w:rPr>
      <w:color w:val="FF0000"/>
      <w:u w:val="single"/>
    </w:rPr>
  </w:style>
  <w:style w:type="paragraph" w:styleId="ListBullet">
    <w:name w:val="List Bullet"/>
    <w:basedOn w:val="Normal"/>
    <w:uiPriority w:val="99"/>
    <w:semiHidden/>
    <w:rsid w:val="00B05F55"/>
    <w:pPr>
      <w:numPr>
        <w:numId w:val="4"/>
      </w:numPr>
      <w:tabs>
        <w:tab w:val="num" w:pos="360"/>
      </w:tabs>
      <w:ind w:left="360"/>
    </w:pPr>
    <w:rPr>
      <w:color w:val="FF0000"/>
      <w:u w:val="single"/>
    </w:rPr>
  </w:style>
  <w:style w:type="paragraph" w:styleId="ListBullet2">
    <w:name w:val="List Bullet 2"/>
    <w:basedOn w:val="Normal"/>
    <w:semiHidden/>
    <w:rsid w:val="00B05F55"/>
    <w:pPr>
      <w:numPr>
        <w:numId w:val="5"/>
      </w:numPr>
      <w:tabs>
        <w:tab w:val="num" w:pos="643"/>
      </w:tabs>
      <w:ind w:left="643"/>
    </w:pPr>
    <w:rPr>
      <w:color w:val="FF0000"/>
      <w:u w:val="single"/>
    </w:rPr>
  </w:style>
  <w:style w:type="paragraph" w:styleId="ListBullet3">
    <w:name w:val="List Bullet 3"/>
    <w:basedOn w:val="Normal"/>
    <w:semiHidden/>
    <w:rsid w:val="00B05F55"/>
    <w:pPr>
      <w:numPr>
        <w:numId w:val="6"/>
      </w:numPr>
      <w:tabs>
        <w:tab w:val="num" w:pos="926"/>
      </w:tabs>
      <w:ind w:left="926"/>
    </w:pPr>
    <w:rPr>
      <w:color w:val="FF0000"/>
      <w:u w:val="single"/>
    </w:rPr>
  </w:style>
  <w:style w:type="paragraph" w:styleId="ListBullet4">
    <w:name w:val="List Bullet 4"/>
    <w:basedOn w:val="Normal"/>
    <w:semiHidden/>
    <w:rsid w:val="00B05F55"/>
    <w:pPr>
      <w:numPr>
        <w:numId w:val="7"/>
      </w:numPr>
      <w:tabs>
        <w:tab w:val="num" w:pos="1209"/>
      </w:tabs>
      <w:ind w:left="1209"/>
    </w:pPr>
    <w:rPr>
      <w:color w:val="FF0000"/>
      <w:u w:val="single"/>
    </w:rPr>
  </w:style>
  <w:style w:type="paragraph" w:styleId="ListBullet5">
    <w:name w:val="List Bullet 5"/>
    <w:basedOn w:val="Normal"/>
    <w:semiHidden/>
    <w:rsid w:val="00B05F55"/>
    <w:pPr>
      <w:numPr>
        <w:numId w:val="8"/>
      </w:numPr>
      <w:tabs>
        <w:tab w:val="num" w:pos="1492"/>
      </w:tabs>
      <w:ind w:left="1492"/>
    </w:pPr>
    <w:rPr>
      <w:color w:val="FF0000"/>
      <w:u w:val="single"/>
    </w:rPr>
  </w:style>
  <w:style w:type="paragraph" w:styleId="ListContinue">
    <w:name w:val="List Continue"/>
    <w:basedOn w:val="Normal"/>
    <w:semiHidden/>
    <w:rsid w:val="00B05F55"/>
    <w:pPr>
      <w:spacing w:after="120"/>
      <w:ind w:left="283"/>
    </w:pPr>
    <w:rPr>
      <w:color w:val="FF0000"/>
      <w:u w:val="single"/>
    </w:rPr>
  </w:style>
  <w:style w:type="paragraph" w:styleId="ListContinue2">
    <w:name w:val="List Continue 2"/>
    <w:basedOn w:val="Normal"/>
    <w:semiHidden/>
    <w:rsid w:val="00B05F55"/>
    <w:pPr>
      <w:spacing w:after="120"/>
      <w:ind w:left="566"/>
    </w:pPr>
    <w:rPr>
      <w:color w:val="FF0000"/>
      <w:u w:val="single"/>
    </w:rPr>
  </w:style>
  <w:style w:type="paragraph" w:styleId="ListContinue3">
    <w:name w:val="List Continue 3"/>
    <w:basedOn w:val="Normal"/>
    <w:semiHidden/>
    <w:rsid w:val="00B05F55"/>
    <w:pPr>
      <w:spacing w:after="120"/>
      <w:ind w:left="849"/>
    </w:pPr>
    <w:rPr>
      <w:color w:val="FF0000"/>
      <w:u w:val="single"/>
    </w:rPr>
  </w:style>
  <w:style w:type="paragraph" w:styleId="ListContinue4">
    <w:name w:val="List Continue 4"/>
    <w:basedOn w:val="Normal"/>
    <w:semiHidden/>
    <w:rsid w:val="00B05F55"/>
    <w:pPr>
      <w:spacing w:after="120"/>
      <w:ind w:left="1132"/>
    </w:pPr>
    <w:rPr>
      <w:color w:val="FF0000"/>
      <w:u w:val="single"/>
    </w:rPr>
  </w:style>
  <w:style w:type="paragraph" w:styleId="ListContinue5">
    <w:name w:val="List Continue 5"/>
    <w:basedOn w:val="Normal"/>
    <w:semiHidden/>
    <w:rsid w:val="00B05F55"/>
    <w:pPr>
      <w:spacing w:after="120"/>
      <w:ind w:left="1415"/>
    </w:pPr>
    <w:rPr>
      <w:color w:val="FF0000"/>
      <w:u w:val="single"/>
    </w:rPr>
  </w:style>
  <w:style w:type="paragraph" w:styleId="ListNumber">
    <w:name w:val="List Number"/>
    <w:basedOn w:val="Normal"/>
    <w:semiHidden/>
    <w:rsid w:val="00B05F55"/>
    <w:pPr>
      <w:numPr>
        <w:numId w:val="9"/>
      </w:numPr>
      <w:tabs>
        <w:tab w:val="num" w:pos="360"/>
      </w:tabs>
      <w:ind w:left="360"/>
    </w:pPr>
    <w:rPr>
      <w:color w:val="FF0000"/>
      <w:u w:val="single"/>
    </w:rPr>
  </w:style>
  <w:style w:type="paragraph" w:styleId="ListNumber2">
    <w:name w:val="List Number 2"/>
    <w:basedOn w:val="Normal"/>
    <w:qFormat/>
    <w:rsid w:val="00B05F55"/>
    <w:pPr>
      <w:numPr>
        <w:numId w:val="10"/>
      </w:numPr>
      <w:tabs>
        <w:tab w:val="num" w:pos="643"/>
      </w:tabs>
      <w:ind w:left="643"/>
    </w:pPr>
    <w:rPr>
      <w:color w:val="FF0000"/>
      <w:u w:val="single"/>
    </w:rPr>
  </w:style>
  <w:style w:type="paragraph" w:styleId="ListNumber3">
    <w:name w:val="List Number 3"/>
    <w:basedOn w:val="Normal"/>
    <w:semiHidden/>
    <w:rsid w:val="00B05F55"/>
    <w:pPr>
      <w:numPr>
        <w:numId w:val="11"/>
      </w:numPr>
      <w:tabs>
        <w:tab w:val="num" w:pos="926"/>
      </w:tabs>
      <w:ind w:left="926"/>
    </w:pPr>
    <w:rPr>
      <w:color w:val="FF0000"/>
      <w:u w:val="single"/>
    </w:rPr>
  </w:style>
  <w:style w:type="paragraph" w:styleId="ListNumber4">
    <w:name w:val="List Number 4"/>
    <w:basedOn w:val="Normal"/>
    <w:semiHidden/>
    <w:rsid w:val="00B05F55"/>
    <w:pPr>
      <w:numPr>
        <w:numId w:val="12"/>
      </w:numPr>
      <w:tabs>
        <w:tab w:val="num" w:pos="1209"/>
      </w:tabs>
      <w:ind w:left="1209"/>
    </w:pPr>
    <w:rPr>
      <w:color w:val="FF0000"/>
      <w:u w:val="single"/>
    </w:rPr>
  </w:style>
  <w:style w:type="paragraph" w:styleId="ListNumber5">
    <w:name w:val="List Number 5"/>
    <w:basedOn w:val="Normal"/>
    <w:semiHidden/>
    <w:rsid w:val="00B05F55"/>
    <w:pPr>
      <w:numPr>
        <w:numId w:val="13"/>
      </w:numPr>
      <w:tabs>
        <w:tab w:val="num" w:pos="1492"/>
      </w:tabs>
      <w:ind w:left="1492"/>
    </w:pPr>
    <w:rPr>
      <w:color w:val="FF0000"/>
      <w:u w:val="single"/>
    </w:rPr>
  </w:style>
  <w:style w:type="paragraph" w:styleId="MacroText">
    <w:name w:val="macro"/>
    <w:semiHidden/>
    <w:rsid w:val="00B05F55"/>
    <w:pPr>
      <w:tabs>
        <w:tab w:val="left" w:pos="480"/>
        <w:tab w:val="left" w:pos="960"/>
        <w:tab w:val="left" w:pos="1440"/>
        <w:tab w:val="left" w:pos="1920"/>
        <w:tab w:val="left" w:pos="2400"/>
        <w:tab w:val="left" w:pos="2880"/>
        <w:tab w:val="left" w:pos="3360"/>
        <w:tab w:val="left" w:pos="3840"/>
        <w:tab w:val="left" w:pos="4320"/>
      </w:tabs>
    </w:pPr>
    <w:rPr>
      <w:rFonts w:ascii="Arial" w:hAnsi="Arial" w:cs="Arial"/>
      <w:color w:val="FF0000"/>
      <w:sz w:val="32"/>
      <w:u w:val="single"/>
      <w:lang w:eastAsia="en-US"/>
    </w:rPr>
  </w:style>
  <w:style w:type="paragraph" w:styleId="MessageHeader">
    <w:name w:val="Message Header"/>
    <w:basedOn w:val="Normal"/>
    <w:semiHidden/>
    <w:rsid w:val="00B05F55"/>
    <w:pPr>
      <w:pBdr>
        <w:top w:val="single" w:sz="6" w:space="1" w:color="auto"/>
        <w:left w:val="single" w:sz="6" w:space="1" w:color="auto"/>
        <w:bottom w:val="single" w:sz="6" w:space="1" w:color="auto"/>
        <w:right w:val="single" w:sz="6" w:space="1" w:color="auto"/>
      </w:pBdr>
      <w:shd w:val="pct20" w:color="auto" w:fill="auto"/>
      <w:ind w:left="1134" w:hanging="1134"/>
    </w:pPr>
    <w:rPr>
      <w:color w:val="FF0000"/>
      <w:szCs w:val="24"/>
      <w:u w:val="single"/>
    </w:rPr>
  </w:style>
  <w:style w:type="paragraph" w:styleId="NormalWeb">
    <w:name w:val="Normal (Web)"/>
    <w:basedOn w:val="Normal"/>
    <w:uiPriority w:val="99"/>
    <w:semiHidden/>
    <w:rsid w:val="00B05F55"/>
    <w:rPr>
      <w:color w:val="FF0000"/>
      <w:szCs w:val="24"/>
      <w:u w:val="single"/>
    </w:rPr>
  </w:style>
  <w:style w:type="paragraph" w:styleId="NormalIndent">
    <w:name w:val="Normal Indent"/>
    <w:aliases w:val="lines for notes,Normal Indent2"/>
    <w:basedOn w:val="Normal"/>
    <w:link w:val="NormalIndentChar"/>
    <w:uiPriority w:val="8"/>
    <w:qFormat/>
    <w:rsid w:val="00B05F55"/>
    <w:pPr>
      <w:ind w:left="720"/>
    </w:pPr>
    <w:rPr>
      <w:color w:val="FF0000"/>
      <w:u w:val="single"/>
    </w:rPr>
  </w:style>
  <w:style w:type="paragraph" w:styleId="NoteHeading">
    <w:name w:val="Note Heading"/>
    <w:basedOn w:val="Normal"/>
    <w:next w:val="Normal"/>
    <w:semiHidden/>
    <w:rsid w:val="00B05F55"/>
    <w:rPr>
      <w:color w:val="FF0000"/>
      <w:u w:val="single"/>
    </w:rPr>
  </w:style>
  <w:style w:type="paragraph" w:styleId="PlainText">
    <w:name w:val="Plain Text"/>
    <w:basedOn w:val="Normal"/>
    <w:semiHidden/>
    <w:rsid w:val="00B05F55"/>
    <w:rPr>
      <w:color w:val="FF0000"/>
      <w:u w:val="single"/>
    </w:rPr>
  </w:style>
  <w:style w:type="paragraph" w:styleId="Salutation">
    <w:name w:val="Salutation"/>
    <w:basedOn w:val="Normal"/>
    <w:next w:val="Normal"/>
    <w:semiHidden/>
    <w:rsid w:val="00B05F55"/>
    <w:rPr>
      <w:color w:val="FF0000"/>
      <w:u w:val="single"/>
    </w:rPr>
  </w:style>
  <w:style w:type="paragraph" w:styleId="Signature">
    <w:name w:val="Signature"/>
    <w:basedOn w:val="Normal"/>
    <w:semiHidden/>
    <w:rsid w:val="00B05F55"/>
    <w:pPr>
      <w:ind w:left="4252"/>
    </w:pPr>
    <w:rPr>
      <w:color w:val="FF0000"/>
      <w:u w:val="single"/>
    </w:rPr>
  </w:style>
  <w:style w:type="character" w:styleId="Strong">
    <w:name w:val="Strong"/>
    <w:uiPriority w:val="22"/>
    <w:qFormat/>
    <w:rsid w:val="00B05F55"/>
    <w:rPr>
      <w:rFonts w:ascii="Arial" w:hAnsi="Arial" w:cs="Arial"/>
      <w:bCs/>
      <w:color w:val="FF0000"/>
      <w:sz w:val="32"/>
      <w:u w:val="single"/>
    </w:rPr>
  </w:style>
  <w:style w:type="paragraph" w:customStyle="1" w:styleId="Subtitle0">
    <w:name w:val="Subtitle0"/>
    <w:basedOn w:val="Normal"/>
    <w:link w:val="SubtitleChar"/>
    <w:qFormat/>
    <w:rsid w:val="00B05F55"/>
    <w:pPr>
      <w:spacing w:after="60"/>
      <w:jc w:val="center"/>
      <w:outlineLvl w:val="1"/>
    </w:pPr>
    <w:rPr>
      <w:color w:val="FF0000"/>
      <w:szCs w:val="24"/>
      <w:u w:val="single"/>
    </w:rPr>
  </w:style>
  <w:style w:type="table" w:styleId="Table3Deffects1">
    <w:name w:val="Table 3D effects 1"/>
    <w:basedOn w:val="TableNormal"/>
    <w:semiHidden/>
    <w:rsid w:val="00B05F5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B05F5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05F5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05F5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05F5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05F5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PageNumber">
    <w:name w:val="page number"/>
    <w:rsid w:val="00B05F55"/>
    <w:rPr>
      <w:rFonts w:ascii="Arial" w:hAnsi="Arial" w:cs="Arial"/>
      <w:sz w:val="20"/>
    </w:rPr>
  </w:style>
  <w:style w:type="table" w:styleId="TableClassic4">
    <w:name w:val="Table Classic 4"/>
    <w:basedOn w:val="TableNormal"/>
    <w:semiHidden/>
    <w:rsid w:val="00B05F5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05F5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05F5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05F5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05F5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05F5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05F5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05F5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05F5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05F5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05F5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aliases w:val="new tab,checklist,Deloitte,Equifax table,Header Table,Bordure,Header Table Grid,Bordure1,Bordure2,Format for the table,KP Style,GCP-Table Grid,Report Table Grid,Smart Text Table,1E Table,SAP New Branding Table Style,표준표,Infosys Table Style"/>
    <w:basedOn w:val="TableNormal"/>
    <w:uiPriority w:val="39"/>
    <w:qFormat/>
    <w:rsid w:val="00B05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B05F5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05F5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05F5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05F5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05F5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05F5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05F5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05F5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05F5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05F5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05F5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05F5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05F5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05F5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05F5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05F5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B05F55"/>
    <w:pPr>
      <w:ind w:left="320" w:hanging="320"/>
    </w:pPr>
    <w:rPr>
      <w:color w:val="FF0000"/>
      <w:u w:val="single"/>
    </w:rPr>
  </w:style>
  <w:style w:type="paragraph" w:styleId="TableofFigures">
    <w:name w:val="table of figures"/>
    <w:next w:val="BodyText"/>
    <w:rsid w:val="00B05F55"/>
    <w:pPr>
      <w:tabs>
        <w:tab w:val="left" w:pos="1710"/>
        <w:tab w:val="right" w:leader="dot" w:pos="9923"/>
      </w:tabs>
      <w:ind w:left="1701" w:right="567" w:hanging="907"/>
    </w:pPr>
    <w:rPr>
      <w:rFonts w:ascii="Arial" w:eastAsia="Times" w:hAnsi="Arial" w:cs="Arial"/>
      <w:noProof/>
      <w:lang w:eastAsia="en-US"/>
    </w:rPr>
  </w:style>
  <w:style w:type="table" w:styleId="TableProfessional">
    <w:name w:val="Table Professional"/>
    <w:basedOn w:val="TableNormal"/>
    <w:rsid w:val="00B05F5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05F5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05F5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05F5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05F5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05F5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05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B05F5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05F5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05F5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05F55"/>
    <w:pPr>
      <w:spacing w:before="240" w:after="60"/>
      <w:jc w:val="center"/>
      <w:outlineLvl w:val="0"/>
    </w:pPr>
    <w:rPr>
      <w:b/>
      <w:bCs/>
      <w:color w:val="FF0000"/>
      <w:kern w:val="28"/>
      <w:szCs w:val="32"/>
      <w:u w:val="single"/>
    </w:rPr>
  </w:style>
  <w:style w:type="paragraph" w:styleId="TOAHeading">
    <w:name w:val="toa heading"/>
    <w:basedOn w:val="Normal"/>
    <w:next w:val="Normal"/>
    <w:semiHidden/>
    <w:rsid w:val="00B05F55"/>
    <w:pPr>
      <w:spacing w:before="120"/>
    </w:pPr>
    <w:rPr>
      <w:b/>
      <w:bCs/>
      <w:color w:val="FF0000"/>
      <w:szCs w:val="24"/>
      <w:u w:val="single"/>
    </w:rPr>
  </w:style>
  <w:style w:type="paragraph" w:styleId="TOC4">
    <w:name w:val="toc 4"/>
    <w:basedOn w:val="Normal"/>
    <w:next w:val="Normal"/>
    <w:rsid w:val="00B05F55"/>
    <w:pPr>
      <w:ind w:left="960"/>
    </w:pPr>
    <w:rPr>
      <w:color w:val="FF0000"/>
      <w:u w:val="single"/>
    </w:rPr>
  </w:style>
  <w:style w:type="paragraph" w:styleId="TOC5">
    <w:name w:val="toc 5"/>
    <w:next w:val="Normal"/>
    <w:autoRedefine/>
    <w:rsid w:val="00B05F55"/>
    <w:pPr>
      <w:tabs>
        <w:tab w:val="left" w:pos="2223"/>
        <w:tab w:val="right" w:leader="dot" w:pos="9923"/>
      </w:tabs>
      <w:spacing w:before="240" w:after="120"/>
      <w:ind w:left="2280" w:hanging="1482"/>
    </w:pPr>
    <w:rPr>
      <w:rFonts w:ascii="Arial" w:eastAsia="Times" w:hAnsi="Arial" w:cs="Arial"/>
      <w:b/>
      <w:noProof/>
      <w:lang w:val="en-US" w:eastAsia="en-US"/>
    </w:rPr>
  </w:style>
  <w:style w:type="paragraph" w:styleId="TOC6">
    <w:name w:val="toc 6"/>
    <w:next w:val="Normal"/>
    <w:autoRedefine/>
    <w:rsid w:val="00B05F55"/>
    <w:pPr>
      <w:tabs>
        <w:tab w:val="right" w:leader="dot" w:pos="9923"/>
        <w:tab w:val="right" w:leader="dot" w:pos="9953"/>
      </w:tabs>
      <w:spacing w:before="60" w:after="60"/>
      <w:ind w:left="1372"/>
    </w:pPr>
    <w:rPr>
      <w:rFonts w:ascii="Arial" w:hAnsi="Arial" w:cs="Arial"/>
      <w:noProof/>
      <w:szCs w:val="24"/>
    </w:rPr>
  </w:style>
  <w:style w:type="paragraph" w:styleId="TOC7">
    <w:name w:val="toc 7"/>
    <w:basedOn w:val="Normal"/>
    <w:next w:val="Normal"/>
    <w:rsid w:val="00B05F55"/>
    <w:pPr>
      <w:ind w:left="1920"/>
    </w:pPr>
    <w:rPr>
      <w:color w:val="FF0000"/>
      <w:u w:val="single"/>
    </w:rPr>
  </w:style>
  <w:style w:type="paragraph" w:styleId="TOC8">
    <w:name w:val="toc 8"/>
    <w:basedOn w:val="Normal"/>
    <w:next w:val="Normal"/>
    <w:rsid w:val="00B05F55"/>
    <w:pPr>
      <w:ind w:left="2240"/>
    </w:pPr>
    <w:rPr>
      <w:color w:val="FF0000"/>
      <w:u w:val="single"/>
    </w:rPr>
  </w:style>
  <w:style w:type="paragraph" w:styleId="TOC9">
    <w:name w:val="toc 9"/>
    <w:basedOn w:val="Normal"/>
    <w:next w:val="Normal"/>
    <w:rsid w:val="00B05F55"/>
    <w:pPr>
      <w:ind w:left="2560"/>
    </w:pPr>
    <w:rPr>
      <w:color w:val="FF0000"/>
      <w:u w:val="single"/>
    </w:rPr>
  </w:style>
  <w:style w:type="paragraph" w:customStyle="1" w:styleId="TableText-ListIndent">
    <w:name w:val="Table Text - List Indent"/>
    <w:rsid w:val="00B05F55"/>
    <w:pPr>
      <w:numPr>
        <w:numId w:val="15"/>
      </w:numPr>
      <w:tabs>
        <w:tab w:val="num" w:pos="284"/>
      </w:tabs>
      <w:spacing w:before="60" w:after="60"/>
      <w:ind w:left="284" w:hanging="142"/>
    </w:pPr>
    <w:rPr>
      <w:rFonts w:ascii="Arial" w:eastAsia="Times" w:hAnsi="Arial" w:cs="Arial"/>
      <w:sz w:val="18"/>
      <w:szCs w:val="18"/>
      <w:lang w:eastAsia="en-US"/>
    </w:rPr>
  </w:style>
  <w:style w:type="character" w:customStyle="1" w:styleId="TableHeaderChar">
    <w:name w:val="Table Header Char"/>
    <w:link w:val="TableHeader"/>
    <w:rsid w:val="00FD1391"/>
    <w:rPr>
      <w:rFonts w:ascii="Arial" w:hAnsi="Arial" w:cs="Arial"/>
      <w:b/>
      <w:color w:val="FFFFFF"/>
      <w:lang w:eastAsia="en-US"/>
    </w:rPr>
  </w:style>
  <w:style w:type="character" w:customStyle="1" w:styleId="TableTextSmallChar">
    <w:name w:val="Table Text Small Char"/>
    <w:link w:val="TableTextSmall"/>
    <w:rsid w:val="00FD1391"/>
    <w:rPr>
      <w:rFonts w:ascii="Arial" w:hAnsi="Arial" w:cs="Arial"/>
      <w:sz w:val="16"/>
      <w:szCs w:val="18"/>
      <w:lang w:eastAsia="en-US"/>
    </w:rPr>
  </w:style>
  <w:style w:type="character" w:customStyle="1" w:styleId="BodyText-NumberedListaCharChar">
    <w:name w:val="Body Text - Numbered List a Char Char"/>
    <w:link w:val="BodyText-NumberedLista"/>
    <w:rsid w:val="00B05F55"/>
    <w:rPr>
      <w:rFonts w:ascii="Arial" w:hAnsi="Arial" w:cs="Arial"/>
      <w:lang w:eastAsia="en-US"/>
    </w:rPr>
  </w:style>
  <w:style w:type="paragraph" w:customStyle="1" w:styleId="Heading-notinTOC-RestrictedText">
    <w:name w:val="Heading - not in TOC - Restricted Text"/>
    <w:next w:val="BodyText"/>
    <w:rsid w:val="00B05F55"/>
    <w:pPr>
      <w:keepNext/>
      <w:spacing w:before="120" w:after="60"/>
    </w:pPr>
    <w:rPr>
      <w:rFonts w:ascii="Arial" w:hAnsi="Arial" w:cs="Arial"/>
      <w:b/>
      <w:color w:val="002D56"/>
      <w:sz w:val="22"/>
      <w:szCs w:val="28"/>
      <w:lang w:eastAsia="en-US"/>
    </w:rPr>
  </w:style>
  <w:style w:type="character" w:customStyle="1" w:styleId="BodyText-NumberedListiCharChar">
    <w:name w:val="Body Text - Numbered List i Char Char"/>
    <w:link w:val="BodyText-NumberedListi"/>
    <w:rsid w:val="00B05F55"/>
    <w:rPr>
      <w:rFonts w:ascii="Arial" w:eastAsia="Times" w:hAnsi="Arial" w:cs="Arial"/>
      <w:lang w:eastAsia="en-US"/>
    </w:rPr>
  </w:style>
  <w:style w:type="paragraph" w:customStyle="1" w:styleId="TableHeaderVertical">
    <w:name w:val="Table Header Vertical"/>
    <w:basedOn w:val="TableHeader"/>
    <w:rsid w:val="00B05F55"/>
    <w:pPr>
      <w:keepNext w:val="0"/>
      <w:spacing w:after="60"/>
    </w:pPr>
    <w:rPr>
      <w:sz w:val="18"/>
    </w:rPr>
  </w:style>
  <w:style w:type="paragraph" w:styleId="Caption">
    <w:name w:val="caption"/>
    <w:aliases w:val="FigCaption,Caption Char,Caption Char3 Char,FigCaption Char3 Char,Caption Char1 Char1 Char,Caption Char Char Char1 Char,FigCaption Char Char Char1 Char,FigCaption Char1 Char1 Char,Caption Char Char2 Char,FigCaption Char Char2 Char,Caption Char3,c"/>
    <w:basedOn w:val="Normal"/>
    <w:next w:val="Normal"/>
    <w:link w:val="CaptionChar1"/>
    <w:uiPriority w:val="35"/>
    <w:qFormat/>
    <w:rsid w:val="00B05F55"/>
    <w:rPr>
      <w:b/>
      <w:bCs/>
    </w:rPr>
  </w:style>
  <w:style w:type="character" w:customStyle="1" w:styleId="Bullet-Orange">
    <w:name w:val="Bullet - Orange"/>
    <w:rsid w:val="00B05F55"/>
    <w:rPr>
      <w:rFonts w:ascii="Arial" w:eastAsia="Times" w:hAnsi="Arial" w:cs="Arial"/>
      <w:color w:val="FF9900"/>
    </w:rPr>
  </w:style>
  <w:style w:type="character" w:customStyle="1" w:styleId="Bullet-Red">
    <w:name w:val="Bullet - Red"/>
    <w:rsid w:val="00B05F55"/>
    <w:rPr>
      <w:rFonts w:ascii="Arial" w:eastAsia="Times" w:hAnsi="Arial" w:cs="Arial"/>
      <w:color w:val="FF0000"/>
    </w:rPr>
  </w:style>
  <w:style w:type="character" w:customStyle="1" w:styleId="Bullet-Blue">
    <w:name w:val="Bullet - Blue"/>
    <w:rsid w:val="00B05F55"/>
    <w:rPr>
      <w:rFonts w:ascii="Arial" w:eastAsia="Times" w:hAnsi="Arial" w:cs="Arial"/>
      <w:color w:val="0000FF"/>
    </w:rPr>
  </w:style>
  <w:style w:type="character" w:customStyle="1" w:styleId="Bullet-Green">
    <w:name w:val="Bullet - Green"/>
    <w:rsid w:val="00B05F55"/>
    <w:rPr>
      <w:rFonts w:ascii="Arial" w:eastAsia="Times" w:hAnsi="Arial" w:cs="Arial"/>
      <w:color w:val="008000"/>
    </w:rPr>
  </w:style>
  <w:style w:type="paragraph" w:customStyle="1" w:styleId="GuidanceText">
    <w:name w:val="Guidance Text"/>
    <w:next w:val="BodyText"/>
    <w:link w:val="GuidanceTextChar"/>
    <w:rsid w:val="00B05F55"/>
    <w:pPr>
      <w:spacing w:before="120" w:after="120"/>
      <w:ind w:left="794"/>
    </w:pPr>
    <w:rPr>
      <w:rFonts w:ascii="Arial" w:hAnsi="Arial" w:cs="Arial"/>
      <w:i/>
      <w:color w:val="0000FF"/>
      <w:szCs w:val="24"/>
      <w:lang w:eastAsia="en-US"/>
    </w:rPr>
  </w:style>
  <w:style w:type="character" w:customStyle="1" w:styleId="GuidanceTextChar">
    <w:name w:val="Guidance Text Char"/>
    <w:link w:val="GuidanceText"/>
    <w:rsid w:val="00B05F55"/>
    <w:rPr>
      <w:rFonts w:ascii="Arial" w:hAnsi="Arial" w:cs="Arial"/>
      <w:i/>
      <w:color w:val="0000FF"/>
      <w:szCs w:val="24"/>
      <w:lang w:eastAsia="en-US"/>
    </w:rPr>
  </w:style>
  <w:style w:type="paragraph" w:customStyle="1" w:styleId="Header-Right">
    <w:name w:val="Header - Right"/>
    <w:link w:val="Header-RightCharChar"/>
    <w:rsid w:val="00B05F55"/>
    <w:pPr>
      <w:pBdr>
        <w:bottom w:val="single" w:sz="4" w:space="1" w:color="006DA5"/>
      </w:pBdr>
      <w:jc w:val="right"/>
    </w:pPr>
    <w:rPr>
      <w:rFonts w:ascii="Arial" w:hAnsi="Arial" w:cs="Arial"/>
      <w:color w:val="002D56"/>
      <w:sz w:val="18"/>
      <w:szCs w:val="18"/>
      <w:lang w:eastAsia="en-US"/>
    </w:rPr>
  </w:style>
  <w:style w:type="character" w:customStyle="1" w:styleId="HeaderChar">
    <w:name w:val="Header Char"/>
    <w:link w:val="Header"/>
    <w:rsid w:val="00B05F55"/>
    <w:rPr>
      <w:rFonts w:ascii="Arial" w:hAnsi="Arial" w:cs="Arial"/>
      <w:color w:val="002D56"/>
      <w:sz w:val="18"/>
      <w:szCs w:val="18"/>
      <w:lang w:eastAsia="en-US"/>
    </w:rPr>
  </w:style>
  <w:style w:type="character" w:customStyle="1" w:styleId="Header-RightCharChar">
    <w:name w:val="Header - Right Char Char"/>
    <w:link w:val="Header-Right"/>
    <w:rsid w:val="00B05F55"/>
  </w:style>
  <w:style w:type="paragraph" w:customStyle="1" w:styleId="TableGuidanceText">
    <w:name w:val="Table Guidance Text"/>
    <w:next w:val="TableText"/>
    <w:link w:val="TableGuidanceTextChar"/>
    <w:rsid w:val="00B05F55"/>
    <w:pPr>
      <w:spacing w:before="60" w:after="60"/>
    </w:pPr>
    <w:rPr>
      <w:rFonts w:ascii="Arial" w:hAnsi="Arial" w:cs="Arial"/>
      <w:i/>
      <w:color w:val="0000FF"/>
      <w:sz w:val="18"/>
      <w:szCs w:val="18"/>
      <w:lang w:eastAsia="en-US"/>
    </w:rPr>
  </w:style>
  <w:style w:type="character" w:customStyle="1" w:styleId="InstructionBlue">
    <w:name w:val="Instruction Blue"/>
    <w:semiHidden/>
    <w:rsid w:val="00B05F55"/>
    <w:rPr>
      <w:rFonts w:ascii="Arial" w:hAnsi="Arial" w:cs="Arial"/>
      <w:b/>
      <w:color w:val="333399"/>
      <w:sz w:val="18"/>
    </w:rPr>
  </w:style>
  <w:style w:type="paragraph" w:customStyle="1" w:styleId="Level1-Heading">
    <w:name w:val="Level 1 - Heading"/>
    <w:next w:val="LegalBodyText"/>
    <w:rsid w:val="00B05F55"/>
    <w:pPr>
      <w:keepNext/>
      <w:numPr>
        <w:numId w:val="19"/>
      </w:numPr>
      <w:tabs>
        <w:tab w:val="num" w:pos="794"/>
      </w:tabs>
      <w:spacing w:before="120" w:after="120"/>
      <w:ind w:left="794" w:hanging="794"/>
      <w:outlineLvl w:val="0"/>
    </w:pPr>
    <w:rPr>
      <w:rFonts w:ascii="Arial" w:hAnsi="Arial" w:cs="Arial"/>
      <w:b/>
      <w:caps/>
      <w:color w:val="002D56"/>
      <w:szCs w:val="21"/>
      <w:lang w:eastAsia="en-US"/>
    </w:rPr>
  </w:style>
  <w:style w:type="paragraph" w:styleId="BodyText">
    <w:name w:val="Body Text"/>
    <w:aliases w:val="Body Text Char2,Body Text Char Char1 Char,Body Text Char1 Char Char Char,Body Text Char Char1 Char Char Char, Char1 Char Char Char Char Char,Body Text Char1 Char Char Char Char Char Char Char,Body Text Char Char,Char1 Char Char Char Char Char"/>
    <w:link w:val="BodyTextChar"/>
    <w:rsid w:val="00B05F55"/>
    <w:pPr>
      <w:spacing w:before="120" w:after="120"/>
      <w:ind w:left="794"/>
    </w:pPr>
    <w:rPr>
      <w:rFonts w:ascii="Arial" w:hAnsi="Arial" w:cs="Arial"/>
      <w:szCs w:val="24"/>
      <w:lang w:eastAsia="en-US"/>
    </w:rPr>
  </w:style>
  <w:style w:type="paragraph" w:customStyle="1" w:styleId="Level2-Heading">
    <w:name w:val="Level 2 - Heading"/>
    <w:next w:val="LegalBodyText"/>
    <w:rsid w:val="00B05F55"/>
    <w:pPr>
      <w:keepNext/>
      <w:numPr>
        <w:ilvl w:val="1"/>
        <w:numId w:val="19"/>
      </w:numPr>
      <w:tabs>
        <w:tab w:val="clear" w:pos="879"/>
        <w:tab w:val="num" w:pos="794"/>
      </w:tabs>
      <w:spacing w:before="120" w:after="120"/>
      <w:ind w:left="794" w:hanging="794"/>
      <w:outlineLvl w:val="1"/>
    </w:pPr>
    <w:rPr>
      <w:rFonts w:ascii="Arial" w:hAnsi="Arial" w:cs="Arial"/>
      <w:b/>
      <w:color w:val="002D56"/>
      <w:szCs w:val="24"/>
      <w:lang w:eastAsia="en-US"/>
    </w:rPr>
  </w:style>
  <w:style w:type="paragraph" w:customStyle="1" w:styleId="Level3-Heading">
    <w:name w:val="Level 3 - Heading"/>
    <w:next w:val="LegalBodyText"/>
    <w:link w:val="Level3-HeadingChar"/>
    <w:rsid w:val="00B05F55"/>
    <w:pPr>
      <w:keepNext/>
      <w:numPr>
        <w:ilvl w:val="2"/>
        <w:numId w:val="19"/>
      </w:numPr>
      <w:tabs>
        <w:tab w:val="clear" w:pos="1332"/>
        <w:tab w:val="num" w:pos="794"/>
      </w:tabs>
      <w:spacing w:before="120" w:after="120"/>
      <w:ind w:left="794" w:hanging="794"/>
      <w:outlineLvl w:val="2"/>
    </w:pPr>
    <w:rPr>
      <w:rFonts w:ascii="Arial" w:hAnsi="Arial" w:cs="Arial"/>
      <w:b/>
      <w:color w:val="002D56"/>
      <w:szCs w:val="24"/>
      <w:lang w:eastAsia="en-US"/>
    </w:rPr>
  </w:style>
  <w:style w:type="paragraph" w:customStyle="1" w:styleId="Level4-Heading">
    <w:name w:val="Level 4 - Heading"/>
    <w:next w:val="LegalBodyText"/>
    <w:rsid w:val="00B05F55"/>
    <w:pPr>
      <w:keepNext/>
      <w:numPr>
        <w:ilvl w:val="3"/>
        <w:numId w:val="19"/>
      </w:numPr>
      <w:tabs>
        <w:tab w:val="clear" w:pos="1786"/>
        <w:tab w:val="num" w:pos="794"/>
        <w:tab w:val="left" w:pos="907"/>
        <w:tab w:val="left" w:pos="1021"/>
        <w:tab w:val="left" w:pos="1134"/>
      </w:tabs>
      <w:spacing w:before="120" w:after="120"/>
      <w:ind w:left="794" w:hanging="794"/>
      <w:outlineLvl w:val="3"/>
    </w:pPr>
    <w:rPr>
      <w:rFonts w:ascii="Arial" w:hAnsi="Arial" w:cs="Arial"/>
      <w:b/>
      <w:color w:val="002D56"/>
      <w:szCs w:val="24"/>
      <w:lang w:eastAsia="en-US"/>
    </w:rPr>
  </w:style>
  <w:style w:type="paragraph" w:customStyle="1" w:styleId="LevelBody1-a">
    <w:name w:val="Level Body 1 - (a)"/>
    <w:link w:val="LevelBody1-aChar"/>
    <w:rsid w:val="00B05F55"/>
    <w:pPr>
      <w:numPr>
        <w:ilvl w:val="4"/>
        <w:numId w:val="19"/>
      </w:numPr>
      <w:tabs>
        <w:tab w:val="clear" w:pos="2239"/>
        <w:tab w:val="num" w:pos="1361"/>
      </w:tabs>
      <w:spacing w:before="120" w:after="120"/>
      <w:ind w:left="1361" w:hanging="567"/>
    </w:pPr>
    <w:rPr>
      <w:rFonts w:ascii="Arial" w:hAnsi="Arial" w:cs="Arial"/>
      <w:lang w:eastAsia="en-US"/>
    </w:rPr>
  </w:style>
  <w:style w:type="paragraph" w:customStyle="1" w:styleId="LevelBody1-atext">
    <w:name w:val="Level Body 1 - (a) text"/>
    <w:semiHidden/>
    <w:rsid w:val="00B05F55"/>
    <w:pPr>
      <w:spacing w:before="120" w:after="120"/>
      <w:ind w:left="1361"/>
    </w:pPr>
    <w:rPr>
      <w:rFonts w:ascii="Arial" w:hAnsi="Arial" w:cs="Arial"/>
      <w:lang w:eastAsia="en-US"/>
    </w:rPr>
  </w:style>
  <w:style w:type="paragraph" w:customStyle="1" w:styleId="LevelBody2-i">
    <w:name w:val="Level Body 2 - i."/>
    <w:rsid w:val="00B05F55"/>
    <w:pPr>
      <w:numPr>
        <w:ilvl w:val="5"/>
        <w:numId w:val="19"/>
      </w:numPr>
      <w:tabs>
        <w:tab w:val="clear" w:pos="2693"/>
        <w:tab w:val="num" w:pos="1928"/>
      </w:tabs>
      <w:spacing w:before="120" w:after="120"/>
      <w:ind w:left="1928" w:hanging="567"/>
    </w:pPr>
    <w:rPr>
      <w:rFonts w:ascii="Arial" w:hAnsi="Arial" w:cs="Arial"/>
      <w:lang w:eastAsia="en-US"/>
    </w:rPr>
  </w:style>
  <w:style w:type="paragraph" w:customStyle="1" w:styleId="LevelBody2-itext">
    <w:name w:val="Level Body 2 - (i) text"/>
    <w:semiHidden/>
    <w:rsid w:val="00B05F55"/>
    <w:pPr>
      <w:spacing w:before="120" w:after="120"/>
      <w:ind w:left="1928"/>
    </w:pPr>
    <w:rPr>
      <w:rFonts w:ascii="Arial" w:hAnsi="Arial" w:cs="Arial"/>
      <w:lang w:eastAsia="en-US"/>
    </w:rPr>
  </w:style>
  <w:style w:type="paragraph" w:customStyle="1" w:styleId="LevelBody3-A">
    <w:name w:val="Level Body 3 - (A)"/>
    <w:rsid w:val="00B05F55"/>
    <w:pPr>
      <w:numPr>
        <w:ilvl w:val="6"/>
        <w:numId w:val="19"/>
      </w:numPr>
      <w:tabs>
        <w:tab w:val="clear" w:pos="3146"/>
        <w:tab w:val="num" w:pos="2495"/>
      </w:tabs>
      <w:spacing w:before="120" w:after="120"/>
      <w:ind w:left="2495" w:hanging="567"/>
    </w:pPr>
    <w:rPr>
      <w:rFonts w:ascii="Arial" w:hAnsi="Arial" w:cs="Arial"/>
      <w:lang w:eastAsia="en-US"/>
    </w:rPr>
  </w:style>
  <w:style w:type="paragraph" w:customStyle="1" w:styleId="LevelBody3-Atext">
    <w:name w:val="Level Body 3 - (A) text"/>
    <w:semiHidden/>
    <w:rsid w:val="00B05F55"/>
    <w:pPr>
      <w:spacing w:before="120" w:after="120"/>
      <w:ind w:left="2495"/>
    </w:pPr>
    <w:rPr>
      <w:rFonts w:ascii="Arial" w:hAnsi="Arial" w:cs="Arial"/>
      <w:lang w:eastAsia="en-US"/>
    </w:rPr>
  </w:style>
  <w:style w:type="paragraph" w:customStyle="1" w:styleId="LevelBody4-I">
    <w:name w:val="Level Body 4 - I."/>
    <w:rsid w:val="00B05F55"/>
    <w:pPr>
      <w:numPr>
        <w:ilvl w:val="7"/>
        <w:numId w:val="19"/>
      </w:numPr>
      <w:tabs>
        <w:tab w:val="clear" w:pos="3600"/>
        <w:tab w:val="num" w:pos="3062"/>
      </w:tabs>
      <w:spacing w:before="120" w:after="120"/>
      <w:ind w:left="3062" w:hanging="567"/>
    </w:pPr>
    <w:rPr>
      <w:rFonts w:ascii="Arial" w:hAnsi="Arial" w:cs="Arial"/>
      <w:lang w:eastAsia="en-US"/>
    </w:rPr>
  </w:style>
  <w:style w:type="paragraph" w:customStyle="1" w:styleId="LevelBody4-Itext">
    <w:name w:val="Level Body 4 - (I) text"/>
    <w:semiHidden/>
    <w:rsid w:val="00B05F55"/>
    <w:pPr>
      <w:spacing w:before="120" w:after="120"/>
      <w:ind w:left="3062"/>
    </w:pPr>
    <w:rPr>
      <w:rFonts w:ascii="Arial" w:hAnsi="Arial" w:cs="Arial"/>
      <w:lang w:eastAsia="en-US"/>
    </w:rPr>
  </w:style>
  <w:style w:type="paragraph" w:customStyle="1" w:styleId="Table-Number">
    <w:name w:val="Table - Number"/>
    <w:rsid w:val="00B05F55"/>
    <w:pPr>
      <w:numPr>
        <w:numId w:val="24"/>
      </w:numPr>
      <w:tabs>
        <w:tab w:val="num" w:pos="283"/>
      </w:tabs>
      <w:spacing w:before="60" w:after="60"/>
      <w:ind w:left="283" w:hanging="283"/>
    </w:pPr>
    <w:rPr>
      <w:rFonts w:ascii="Arial" w:hAnsi="Arial" w:cs="Arial"/>
      <w:noProof/>
      <w:sz w:val="18"/>
      <w:szCs w:val="18"/>
      <w:lang w:eastAsia="en-US"/>
    </w:rPr>
  </w:style>
  <w:style w:type="paragraph" w:customStyle="1" w:styleId="TableText-List-Level1">
    <w:name w:val="Table Text - List - Level 1"/>
    <w:rsid w:val="00B05F55"/>
    <w:pPr>
      <w:numPr>
        <w:ilvl w:val="1"/>
        <w:numId w:val="22"/>
      </w:numPr>
      <w:tabs>
        <w:tab w:val="num" w:pos="283"/>
      </w:tabs>
      <w:spacing w:before="60" w:after="60"/>
      <w:ind w:left="283" w:hanging="283"/>
    </w:pPr>
    <w:rPr>
      <w:rFonts w:ascii="Arial" w:hAnsi="Arial" w:cs="Arial"/>
      <w:sz w:val="18"/>
      <w:szCs w:val="18"/>
      <w:lang w:eastAsia="en-US"/>
    </w:rPr>
  </w:style>
  <w:style w:type="paragraph" w:customStyle="1" w:styleId="TableText-List-Level2">
    <w:name w:val="Table Text - List - Level 2"/>
    <w:rsid w:val="00B05F55"/>
    <w:pPr>
      <w:numPr>
        <w:ilvl w:val="2"/>
        <w:numId w:val="22"/>
      </w:numPr>
      <w:tabs>
        <w:tab w:val="num" w:pos="567"/>
      </w:tabs>
      <w:spacing w:before="60" w:after="60"/>
      <w:ind w:left="567" w:hanging="284"/>
    </w:pPr>
    <w:rPr>
      <w:rFonts w:ascii="Arial" w:hAnsi="Arial" w:cs="Arial"/>
      <w:sz w:val="18"/>
      <w:szCs w:val="18"/>
      <w:lang w:eastAsia="en-US"/>
    </w:rPr>
  </w:style>
  <w:style w:type="paragraph" w:customStyle="1" w:styleId="LegalBodyText">
    <w:name w:val="Legal Body Text"/>
    <w:basedOn w:val="BodyText"/>
    <w:semiHidden/>
    <w:rsid w:val="00B05F55"/>
  </w:style>
  <w:style w:type="paragraph" w:customStyle="1" w:styleId="BodyText-FarLeft">
    <w:name w:val="Body Text - Far Left"/>
    <w:basedOn w:val="BodyText"/>
    <w:semiHidden/>
    <w:rsid w:val="00B05F55"/>
    <w:pPr>
      <w:ind w:left="0"/>
    </w:pPr>
  </w:style>
  <w:style w:type="paragraph" w:customStyle="1" w:styleId="FigureText-BoldColour">
    <w:name w:val="Figure Text - Bold Colour"/>
    <w:basedOn w:val="TableText-BoldColour"/>
    <w:next w:val="FigureText"/>
    <w:rsid w:val="00B05F55"/>
  </w:style>
  <w:style w:type="character" w:customStyle="1" w:styleId="BodyText-ListChar1">
    <w:name w:val="Body Text - List Char1"/>
    <w:link w:val="BodyText-List"/>
    <w:rsid w:val="00FD1391"/>
    <w:rPr>
      <w:rFonts w:ascii="Arial" w:hAnsi="Arial" w:cs="Arial"/>
      <w:szCs w:val="24"/>
      <w:lang w:eastAsia="en-US"/>
    </w:rPr>
  </w:style>
  <w:style w:type="paragraph" w:customStyle="1" w:styleId="BodyText-NumberedList1Arial">
    <w:name w:val="Body Text - Numbered List 1 + Arial"/>
    <w:basedOn w:val="BodyText-NumberedList1"/>
    <w:rsid w:val="00FD1391"/>
    <w:pPr>
      <w:numPr>
        <w:numId w:val="0"/>
      </w:numPr>
      <w:ind w:left="1417" w:hanging="567"/>
    </w:pPr>
    <w:rPr>
      <w:rFonts w:ascii="Verdana" w:hAnsi="Verdana" w:cs="Times New Roman"/>
      <w:sz w:val="18"/>
      <w:szCs w:val="18"/>
    </w:rPr>
  </w:style>
  <w:style w:type="paragraph" w:customStyle="1" w:styleId="Quotetext">
    <w:name w:val="Quote text"/>
    <w:next w:val="BodyText"/>
    <w:rsid w:val="00B05F55"/>
    <w:pPr>
      <w:spacing w:before="120" w:after="120"/>
      <w:ind w:left="1440" w:right="646"/>
    </w:pPr>
    <w:rPr>
      <w:rFonts w:ascii="Arial" w:eastAsia="Times" w:hAnsi="Arial" w:cs="Arial"/>
      <w:sz w:val="18"/>
      <w:szCs w:val="24"/>
      <w:lang w:eastAsia="en-US"/>
    </w:rPr>
  </w:style>
  <w:style w:type="paragraph" w:customStyle="1" w:styleId="TableText-Colour">
    <w:name w:val="Table Text - Colour"/>
    <w:basedOn w:val="Normal"/>
    <w:rsid w:val="00B05F55"/>
    <w:pPr>
      <w:spacing w:before="60" w:after="60"/>
    </w:pPr>
    <w:rPr>
      <w:color w:val="002D56"/>
      <w:sz w:val="18"/>
    </w:rPr>
  </w:style>
  <w:style w:type="paragraph" w:customStyle="1" w:styleId="FigureText-Colour">
    <w:name w:val="Figure Text - Colour"/>
    <w:next w:val="FigureText"/>
    <w:rsid w:val="00B05F55"/>
    <w:pPr>
      <w:spacing w:before="60" w:after="60"/>
    </w:pPr>
    <w:rPr>
      <w:rFonts w:ascii="Arial" w:hAnsi="Arial" w:cs="Arial"/>
      <w:color w:val="002D56"/>
      <w:sz w:val="18"/>
      <w:lang w:eastAsia="en-US"/>
    </w:rPr>
  </w:style>
  <w:style w:type="paragraph" w:customStyle="1" w:styleId="GuidanceText-List">
    <w:name w:val="Guidance Text - List"/>
    <w:rsid w:val="00B05F55"/>
    <w:pPr>
      <w:numPr>
        <w:numId w:val="21"/>
      </w:numPr>
      <w:tabs>
        <w:tab w:val="num" w:pos="1190"/>
      </w:tabs>
      <w:spacing w:after="40"/>
      <w:ind w:left="1190" w:hanging="396"/>
    </w:pPr>
    <w:rPr>
      <w:rFonts w:ascii="Arial" w:hAnsi="Arial" w:cs="Arial"/>
      <w:i/>
      <w:color w:val="0000FF"/>
      <w:szCs w:val="24"/>
      <w:lang w:eastAsia="en-US"/>
    </w:rPr>
  </w:style>
  <w:style w:type="paragraph" w:customStyle="1" w:styleId="TableGuidanceText-List">
    <w:name w:val="Table Guidance Text - List"/>
    <w:basedOn w:val="TableText-List"/>
    <w:link w:val="TableGuidanceText-ListChar"/>
    <w:rsid w:val="00B05F55"/>
    <w:rPr>
      <w:i/>
      <w:color w:val="0000FF"/>
    </w:rPr>
  </w:style>
  <w:style w:type="paragraph" w:customStyle="1" w:styleId="ListBullet1">
    <w:name w:val="List Bullet 1"/>
    <w:basedOn w:val="Normal"/>
    <w:rsid w:val="00FD1391"/>
    <w:pPr>
      <w:keepLines/>
      <w:tabs>
        <w:tab w:val="num" w:pos="283"/>
      </w:tabs>
      <w:spacing w:before="60" w:after="60"/>
      <w:ind w:left="283" w:hanging="283"/>
    </w:pPr>
    <w:rPr>
      <w:rFonts w:ascii="Calibri" w:hAnsi="Calibri" w:cs="Calibri"/>
      <w:sz w:val="22"/>
      <w:szCs w:val="22"/>
    </w:rPr>
  </w:style>
  <w:style w:type="paragraph" w:customStyle="1" w:styleId="FigureText-Centred">
    <w:name w:val="Figure Text - Centred"/>
    <w:rsid w:val="00B05F55"/>
    <w:pPr>
      <w:spacing w:after="120"/>
      <w:jc w:val="center"/>
    </w:pPr>
    <w:rPr>
      <w:rFonts w:ascii="Verdana" w:hAnsi="Verdana"/>
      <w:sz w:val="18"/>
      <w:lang w:eastAsia="en-US"/>
    </w:rPr>
  </w:style>
  <w:style w:type="paragraph" w:customStyle="1" w:styleId="TableText-List3">
    <w:name w:val="Table Text - List 3"/>
    <w:rsid w:val="00B05F55"/>
    <w:pPr>
      <w:numPr>
        <w:numId w:val="23"/>
      </w:numPr>
      <w:tabs>
        <w:tab w:val="num" w:pos="425"/>
      </w:tabs>
      <w:spacing w:before="60" w:after="60"/>
    </w:pPr>
    <w:rPr>
      <w:rFonts w:ascii="Arial" w:eastAsia="Times" w:hAnsi="Arial" w:cs="Arial"/>
      <w:sz w:val="18"/>
      <w:szCs w:val="18"/>
      <w:lang w:eastAsia="en-US"/>
    </w:rPr>
  </w:style>
  <w:style w:type="paragraph" w:customStyle="1" w:styleId="BodyText-NumberedList10">
    <w:name w:val="Body Text - Numbered List (1)"/>
    <w:rsid w:val="00B05F55"/>
    <w:pPr>
      <w:numPr>
        <w:ilvl w:val="3"/>
        <w:numId w:val="27"/>
      </w:numPr>
      <w:tabs>
        <w:tab w:val="num" w:pos="3005"/>
      </w:tabs>
      <w:spacing w:before="60" w:after="60"/>
      <w:ind w:left="3005" w:hanging="567"/>
    </w:pPr>
    <w:rPr>
      <w:rFonts w:ascii="Arial" w:eastAsia="Times" w:hAnsi="Arial" w:cs="Arial"/>
      <w:lang w:val="en-US" w:eastAsia="en-US"/>
    </w:rPr>
  </w:style>
  <w:style w:type="paragraph" w:customStyle="1" w:styleId="Instruction">
    <w:name w:val="Instruction"/>
    <w:basedOn w:val="Normal"/>
    <w:link w:val="InstructionChar"/>
    <w:rsid w:val="00FD1391"/>
    <w:pPr>
      <w:keepLines/>
      <w:spacing w:before="60" w:after="60"/>
    </w:pPr>
    <w:rPr>
      <w:rFonts w:ascii="Calibri" w:hAnsi="Calibri" w:cs="Calibri"/>
      <w:color w:val="0000FF"/>
      <w:sz w:val="22"/>
      <w:szCs w:val="22"/>
    </w:rPr>
  </w:style>
  <w:style w:type="paragraph" w:customStyle="1" w:styleId="Subheading">
    <w:name w:val="Subheading"/>
    <w:basedOn w:val="Normal"/>
    <w:rsid w:val="00FD1391"/>
    <w:pPr>
      <w:keepLines/>
      <w:spacing w:before="180" w:after="120"/>
    </w:pPr>
    <w:rPr>
      <w:rFonts w:ascii="Calibri" w:hAnsi="Calibri" w:cs="Calibri"/>
      <w:b/>
      <w:noProof/>
      <w:szCs w:val="24"/>
    </w:rPr>
  </w:style>
  <w:style w:type="paragraph" w:customStyle="1" w:styleId="BodyText-NumberedList1Indent">
    <w:name w:val="Body Text - Numbered List 1 Indent"/>
    <w:rsid w:val="00B05F55"/>
    <w:pPr>
      <w:spacing w:before="120" w:after="120"/>
      <w:ind w:left="1418"/>
    </w:pPr>
    <w:rPr>
      <w:rFonts w:ascii="Arial" w:hAnsi="Arial" w:cs="Arial"/>
      <w:lang w:eastAsia="en-US"/>
    </w:rPr>
  </w:style>
  <w:style w:type="paragraph" w:customStyle="1" w:styleId="BodyText-NumberedListaIndent">
    <w:name w:val="Body Text - Numbered List a Indent"/>
    <w:rsid w:val="00B05F55"/>
    <w:pPr>
      <w:spacing w:before="120" w:after="120"/>
      <w:ind w:left="1985"/>
    </w:pPr>
    <w:rPr>
      <w:rFonts w:ascii="Arial" w:hAnsi="Arial" w:cs="Arial"/>
      <w:lang w:eastAsia="en-US"/>
    </w:rPr>
  </w:style>
  <w:style w:type="paragraph" w:customStyle="1" w:styleId="BodyText-NumberedListiIndent">
    <w:name w:val="Body Text - Numbered List i Indent"/>
    <w:rsid w:val="00B05F55"/>
    <w:pPr>
      <w:spacing w:before="120" w:after="120"/>
      <w:ind w:left="2438"/>
    </w:pPr>
    <w:rPr>
      <w:rFonts w:ascii="Arial" w:hAnsi="Arial" w:cs="Arial"/>
      <w:lang w:eastAsia="en-US"/>
    </w:rPr>
  </w:style>
  <w:style w:type="paragraph" w:customStyle="1" w:styleId="GuidanceText-List-Indent">
    <w:name w:val="Guidance Text - List - Indent"/>
    <w:basedOn w:val="BodyText-List-Indent"/>
    <w:rsid w:val="00B05F55"/>
    <w:rPr>
      <w:i/>
      <w:color w:val="0000FF"/>
    </w:rPr>
  </w:style>
  <w:style w:type="paragraph" w:customStyle="1" w:styleId="GuidanceText-Bold">
    <w:name w:val="Guidance Text - Bold"/>
    <w:basedOn w:val="BodyText-Bold"/>
    <w:rsid w:val="00B05F55"/>
    <w:rPr>
      <w:rFonts w:eastAsia="Times"/>
      <w:color w:val="0000FF"/>
    </w:rPr>
  </w:style>
  <w:style w:type="paragraph" w:customStyle="1" w:styleId="BodyText-NumberedList1Indent0">
    <w:name w:val="Body Text - Numbered List (1) Indent"/>
    <w:basedOn w:val="BodyText-NumberedListiIndent"/>
    <w:rsid w:val="00B05F55"/>
    <w:pPr>
      <w:ind w:left="3005"/>
    </w:pPr>
  </w:style>
  <w:style w:type="character" w:customStyle="1" w:styleId="BodyText-RestrictedReleaseChar">
    <w:name w:val="Body Text - Restricted Release Char"/>
    <w:link w:val="BodyText-RestrictedRelease"/>
    <w:rsid w:val="00B05F55"/>
    <w:rPr>
      <w:rFonts w:ascii="Arial" w:eastAsia="Times" w:hAnsi="Arial" w:cs="Arial"/>
      <w:sz w:val="16"/>
      <w:szCs w:val="30"/>
    </w:rPr>
  </w:style>
  <w:style w:type="paragraph" w:customStyle="1" w:styleId="TableTextSmallBold">
    <w:name w:val="Table Text Small Bold"/>
    <w:rsid w:val="00B05F55"/>
    <w:pPr>
      <w:spacing w:before="60" w:after="60"/>
    </w:pPr>
    <w:rPr>
      <w:rFonts w:ascii="Arial" w:eastAsia="Times" w:hAnsi="Arial" w:cs="Arial"/>
      <w:b/>
      <w:sz w:val="16"/>
      <w:szCs w:val="18"/>
      <w:lang w:eastAsia="en-US"/>
    </w:rPr>
  </w:style>
  <w:style w:type="character" w:customStyle="1" w:styleId="InstructionChar">
    <w:name w:val="Instruction Char"/>
    <w:link w:val="Instruction"/>
    <w:locked/>
    <w:rsid w:val="00FD1391"/>
    <w:rPr>
      <w:rFonts w:ascii="Calibri" w:hAnsi="Calibri" w:cs="Calibri"/>
      <w:color w:val="0000FF"/>
      <w:sz w:val="22"/>
      <w:szCs w:val="22"/>
      <w:lang w:val="en-AU" w:eastAsia="en-AU" w:bidi="ar-SA"/>
    </w:rPr>
  </w:style>
  <w:style w:type="numbering" w:customStyle="1" w:styleId="AlphabeticalList">
    <w:name w:val="Alphabetical List"/>
    <w:rsid w:val="00FD1391"/>
    <w:pPr>
      <w:numPr>
        <w:numId w:val="26"/>
      </w:numPr>
    </w:pPr>
  </w:style>
  <w:style w:type="paragraph" w:customStyle="1" w:styleId="PictureIndent">
    <w:name w:val="Picture Indent"/>
    <w:next w:val="BodyText"/>
    <w:rsid w:val="00B05F55"/>
    <w:pPr>
      <w:spacing w:before="120" w:after="60"/>
      <w:ind w:left="794"/>
    </w:pPr>
    <w:rPr>
      <w:rFonts w:ascii="Arial" w:hAnsi="Arial" w:cs="Arial"/>
      <w:szCs w:val="24"/>
      <w:lang w:eastAsia="en-US"/>
    </w:rPr>
  </w:style>
  <w:style w:type="paragraph" w:customStyle="1" w:styleId="TableHeaderSecondary">
    <w:name w:val="Table Header Secondary"/>
    <w:rsid w:val="00B05F55"/>
    <w:pPr>
      <w:spacing w:before="60" w:after="20"/>
    </w:pPr>
    <w:rPr>
      <w:rFonts w:ascii="Arial" w:hAnsi="Arial" w:cs="Arial"/>
      <w:b/>
      <w:color w:val="FFFFFF"/>
      <w:sz w:val="18"/>
      <w:lang w:eastAsia="en-US"/>
    </w:rPr>
  </w:style>
  <w:style w:type="paragraph" w:customStyle="1" w:styleId="CommonContentBookmark">
    <w:name w:val="Common Content Bookmark"/>
    <w:semiHidden/>
    <w:rsid w:val="00B05F55"/>
    <w:pPr>
      <w:pageBreakBefore/>
    </w:pPr>
    <w:rPr>
      <w:rFonts w:ascii="Verdana" w:eastAsia="Times" w:hAnsi="Verdana"/>
      <w:color w:val="002B45"/>
      <w:sz w:val="22"/>
      <w:szCs w:val="30"/>
    </w:rPr>
  </w:style>
  <w:style w:type="paragraph" w:customStyle="1" w:styleId="CommonContentDescription">
    <w:name w:val="Common Content Description"/>
    <w:semiHidden/>
    <w:rsid w:val="00B05F55"/>
    <w:pPr>
      <w:pageBreakBefore/>
    </w:pPr>
    <w:rPr>
      <w:rFonts w:ascii="Verdana" w:hAnsi="Verdana"/>
      <w:color w:val="002B45"/>
      <w:sz w:val="22"/>
      <w:szCs w:val="18"/>
      <w:lang w:eastAsia="en-US"/>
    </w:rPr>
  </w:style>
  <w:style w:type="paragraph" w:customStyle="1" w:styleId="CommonContentHeading">
    <w:name w:val="Common Content Heading"/>
    <w:basedOn w:val="NoStyle"/>
    <w:semiHidden/>
    <w:rsid w:val="00B05F55"/>
    <w:rPr>
      <w:rFonts w:ascii="Verdana" w:hAnsi="Verdana" w:cs="Times New Roman"/>
      <w:b/>
      <w:color w:val="002B45"/>
      <w:sz w:val="22"/>
      <w:lang w:val="en-US"/>
    </w:rPr>
  </w:style>
  <w:style w:type="paragraph" w:customStyle="1" w:styleId="CommonContentHelpText">
    <w:name w:val="Common Content Help Text"/>
    <w:semiHidden/>
    <w:rsid w:val="00B05F55"/>
    <w:pPr>
      <w:spacing w:before="60" w:after="60"/>
    </w:pPr>
    <w:rPr>
      <w:rFonts w:ascii="Verdana" w:hAnsi="Verdana"/>
      <w:color w:val="FF0000"/>
      <w:sz w:val="22"/>
      <w:szCs w:val="18"/>
      <w:lang w:eastAsia="en-US"/>
    </w:rPr>
  </w:style>
  <w:style w:type="paragraph" w:customStyle="1" w:styleId="CommonContentPageBreak">
    <w:name w:val="Common Content Page Break"/>
    <w:semiHidden/>
    <w:rsid w:val="00B05F55"/>
    <w:pPr>
      <w:pageBreakBefore/>
    </w:pPr>
    <w:rPr>
      <w:rFonts w:ascii="Verdana" w:hAnsi="Verdana"/>
      <w:b/>
      <w:color w:val="002B45"/>
      <w:sz w:val="22"/>
      <w:szCs w:val="18"/>
      <w:lang w:eastAsia="en-US"/>
    </w:rPr>
  </w:style>
  <w:style w:type="paragraph" w:customStyle="1" w:styleId="PictureLeft">
    <w:name w:val="Picture Left"/>
    <w:next w:val="BodyText"/>
    <w:rsid w:val="00B05F55"/>
    <w:pPr>
      <w:spacing w:before="120" w:after="60"/>
    </w:pPr>
    <w:rPr>
      <w:rFonts w:ascii="Arial" w:eastAsia="Times" w:hAnsi="Arial" w:cs="Arial"/>
      <w:szCs w:val="24"/>
      <w:lang w:eastAsia="en-US"/>
    </w:rPr>
  </w:style>
  <w:style w:type="character" w:customStyle="1" w:styleId="BodyTextChar1">
    <w:name w:val="Body Text Char1"/>
    <w:rsid w:val="00A942CC"/>
    <w:rPr>
      <w:rFonts w:ascii="Arial" w:hAnsi="Arial" w:cs="Arial"/>
      <w:szCs w:val="24"/>
      <w:lang w:val="en-AU" w:eastAsia="en-US" w:bidi="ar-SA"/>
    </w:rPr>
  </w:style>
  <w:style w:type="numbering" w:customStyle="1" w:styleId="BulletList">
    <w:name w:val="Bullet List"/>
    <w:rsid w:val="00FD1391"/>
    <w:pPr>
      <w:numPr>
        <w:numId w:val="41"/>
      </w:numPr>
    </w:pPr>
  </w:style>
  <w:style w:type="paragraph" w:customStyle="1" w:styleId="PartHeading2">
    <w:name w:val="Part Heading 2"/>
    <w:basedOn w:val="Normal"/>
    <w:rsid w:val="00FD1391"/>
    <w:pPr>
      <w:keepLines/>
      <w:numPr>
        <w:ilvl w:val="1"/>
        <w:numId w:val="20"/>
      </w:numPr>
      <w:tabs>
        <w:tab w:val="num" w:pos="1190"/>
      </w:tabs>
      <w:spacing w:before="120" w:after="180"/>
      <w:ind w:left="1190" w:hanging="396"/>
    </w:pPr>
    <w:rPr>
      <w:rFonts w:ascii="Calibri" w:hAnsi="Calibri" w:cs="Calibri"/>
      <w:b/>
      <w:szCs w:val="22"/>
    </w:rPr>
  </w:style>
  <w:style w:type="numbering" w:customStyle="1" w:styleId="HeadingNumberList">
    <w:name w:val="Heading Number List"/>
    <w:rsid w:val="00FD1391"/>
    <w:pPr>
      <w:numPr>
        <w:numId w:val="48"/>
      </w:numPr>
    </w:pPr>
  </w:style>
  <w:style w:type="numbering" w:customStyle="1" w:styleId="PartHeadingNumbering">
    <w:name w:val="Part Heading Numbering"/>
    <w:rsid w:val="00FD1391"/>
    <w:pPr>
      <w:numPr>
        <w:numId w:val="38"/>
      </w:numPr>
    </w:pPr>
  </w:style>
  <w:style w:type="table" w:customStyle="1" w:styleId="ColorfulShading-Accent61">
    <w:name w:val="Colorful Shading - Accent 61"/>
    <w:semiHidden/>
    <w:rsid w:val="00FD1391"/>
    <w:rPr>
      <w:rFonts w:ascii="Arial" w:hAnsi="Arial"/>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style>
  <w:style w:type="paragraph" w:customStyle="1" w:styleId="ListNumbered1">
    <w:name w:val="List Numbered 1"/>
    <w:basedOn w:val="Normal"/>
    <w:rsid w:val="00FD1391"/>
    <w:pPr>
      <w:numPr>
        <w:numId w:val="25"/>
      </w:numPr>
      <w:tabs>
        <w:tab w:val="num" w:pos="567"/>
        <w:tab w:val="num" w:pos="794"/>
      </w:tabs>
      <w:spacing w:before="60" w:after="60"/>
      <w:ind w:left="567" w:hanging="567"/>
    </w:pPr>
    <w:rPr>
      <w:rFonts w:ascii="Calibri" w:hAnsi="Calibri" w:cs="Calibri"/>
      <w:noProof/>
      <w:sz w:val="22"/>
      <w:szCs w:val="22"/>
    </w:rPr>
  </w:style>
  <w:style w:type="paragraph" w:customStyle="1" w:styleId="ListNumbered2">
    <w:name w:val="List Numbered 2"/>
    <w:basedOn w:val="ListNumbered1"/>
    <w:rsid w:val="00FD1391"/>
    <w:pPr>
      <w:numPr>
        <w:ilvl w:val="1"/>
      </w:numPr>
      <w:tabs>
        <w:tab w:val="num" w:pos="794"/>
        <w:tab w:val="num" w:pos="1134"/>
      </w:tabs>
      <w:ind w:left="1134" w:hanging="567"/>
    </w:pPr>
  </w:style>
  <w:style w:type="paragraph" w:customStyle="1" w:styleId="ListNumbered3">
    <w:name w:val="List Numbered 3"/>
    <w:basedOn w:val="ListNumbered2"/>
    <w:rsid w:val="00FD1391"/>
    <w:pPr>
      <w:numPr>
        <w:ilvl w:val="2"/>
      </w:numPr>
      <w:tabs>
        <w:tab w:val="num" w:pos="1134"/>
        <w:tab w:val="num" w:pos="1701"/>
      </w:tabs>
      <w:ind w:left="1701" w:hanging="567"/>
    </w:pPr>
  </w:style>
  <w:style w:type="character" w:customStyle="1" w:styleId="BodyText-ListChar">
    <w:name w:val="Body Text - List Char"/>
    <w:rsid w:val="00FD1391"/>
    <w:rPr>
      <w:rFonts w:ascii="Arial" w:hAnsi="Arial" w:cs="Arial"/>
      <w:szCs w:val="24"/>
      <w:lang w:val="en-AU" w:eastAsia="en-US" w:bidi="ar-SA"/>
    </w:rPr>
  </w:style>
  <w:style w:type="character" w:customStyle="1" w:styleId="Level3-HeadingChar">
    <w:name w:val="Level 3 - Heading Char"/>
    <w:link w:val="Level3-Heading"/>
    <w:rsid w:val="00FD1391"/>
    <w:rPr>
      <w:rFonts w:ascii="Arial" w:hAnsi="Arial" w:cs="Arial"/>
      <w:b/>
      <w:color w:val="002D56"/>
      <w:szCs w:val="24"/>
      <w:lang w:eastAsia="en-US"/>
    </w:rPr>
  </w:style>
  <w:style w:type="character" w:customStyle="1" w:styleId="LevelBody1-aChar">
    <w:name w:val="Level Body 1 - (a) Char"/>
    <w:link w:val="LevelBody1-a"/>
    <w:rsid w:val="00FD1391"/>
    <w:rPr>
      <w:rFonts w:ascii="Arial" w:hAnsi="Arial" w:cs="Arial"/>
      <w:lang w:eastAsia="en-US"/>
    </w:rPr>
  </w:style>
  <w:style w:type="character" w:customStyle="1" w:styleId="TableText-ListChar">
    <w:name w:val="Table Text - List Char"/>
    <w:link w:val="TableText-List"/>
    <w:rsid w:val="00FD1391"/>
    <w:rPr>
      <w:rFonts w:ascii="Arial" w:hAnsi="Arial" w:cs="Arial"/>
      <w:kern w:val="22"/>
      <w:sz w:val="18"/>
      <w:szCs w:val="18"/>
      <w:lang w:eastAsia="en-US"/>
    </w:rPr>
  </w:style>
  <w:style w:type="paragraph" w:customStyle="1" w:styleId="LevelBody2-i0">
    <w:name w:val="Level Body 2 - (i)"/>
    <w:semiHidden/>
    <w:rsid w:val="00FD1391"/>
    <w:pPr>
      <w:tabs>
        <w:tab w:val="num" w:pos="1984"/>
      </w:tabs>
      <w:spacing w:before="120" w:after="120"/>
      <w:ind w:left="1984" w:hanging="567"/>
    </w:pPr>
    <w:rPr>
      <w:rFonts w:ascii="Verdana" w:hAnsi="Verdana"/>
      <w:lang w:eastAsia="en-US"/>
    </w:rPr>
  </w:style>
  <w:style w:type="paragraph" w:customStyle="1" w:styleId="LevelBody4-I0">
    <w:name w:val="Level Body 4 - (I)"/>
    <w:semiHidden/>
    <w:rsid w:val="00FD1391"/>
    <w:pPr>
      <w:tabs>
        <w:tab w:val="num" w:pos="3118"/>
      </w:tabs>
      <w:spacing w:before="120" w:after="120"/>
      <w:ind w:left="3118" w:hanging="567"/>
    </w:pPr>
    <w:rPr>
      <w:rFonts w:ascii="Verdana" w:hAnsi="Verdana"/>
      <w:lang w:eastAsia="en-US"/>
    </w:rPr>
  </w:style>
  <w:style w:type="paragraph" w:customStyle="1" w:styleId="Level3-HeadingAuto">
    <w:name w:val="Level 3 - Heading + Auto"/>
    <w:basedOn w:val="Level3-Heading"/>
    <w:rsid w:val="00FD1391"/>
    <w:pPr>
      <w:keepNext w:val="0"/>
      <w:numPr>
        <w:numId w:val="20"/>
      </w:numPr>
      <w:tabs>
        <w:tab w:val="num" w:pos="1190"/>
      </w:tabs>
      <w:ind w:left="1190" w:hanging="396"/>
    </w:pPr>
    <w:rPr>
      <w:rFonts w:ascii="Verdana" w:hAnsi="Verdana" w:cs="Times New Roman"/>
      <w:b w:val="0"/>
      <w:color w:val="52006B"/>
    </w:rPr>
  </w:style>
  <w:style w:type="character" w:customStyle="1" w:styleId="BodyTextChar">
    <w:name w:val="Body Text Char"/>
    <w:aliases w:val="Body Text Char2 Char,Body Text Char Char1 Char Char,Body Text Char1 Char Char Char Char,Body Text Char Char1 Char Char Char Char, Char1 Char Char Char Char Char Char,Body Text Char1 Char Char Char Char Char Char Char Char"/>
    <w:link w:val="BodyText"/>
    <w:rsid w:val="00B05F55"/>
    <w:rPr>
      <w:rFonts w:ascii="Arial" w:hAnsi="Arial" w:cs="Arial"/>
      <w:szCs w:val="24"/>
      <w:lang w:eastAsia="en-US"/>
    </w:rPr>
  </w:style>
  <w:style w:type="character" w:customStyle="1" w:styleId="TableGuidanceTextChar">
    <w:name w:val="Table Guidance Text Char"/>
    <w:link w:val="TableGuidanceText"/>
    <w:rsid w:val="00F1249E"/>
    <w:rPr>
      <w:rFonts w:ascii="Arial" w:hAnsi="Arial" w:cs="Arial"/>
      <w:i/>
      <w:color w:val="0000FF"/>
      <w:sz w:val="18"/>
      <w:szCs w:val="18"/>
      <w:lang w:eastAsia="en-US"/>
    </w:rPr>
  </w:style>
  <w:style w:type="character" w:customStyle="1" w:styleId="BodyText-ItalicsChar">
    <w:name w:val="Body Text - Italics Char"/>
    <w:link w:val="BodyText-Italics"/>
    <w:rsid w:val="00F64D4C"/>
    <w:rPr>
      <w:rFonts w:ascii="Arial" w:eastAsia="Times" w:hAnsi="Arial" w:cs="Arial"/>
      <w:i/>
      <w:szCs w:val="24"/>
      <w:lang w:eastAsia="en-US"/>
    </w:rPr>
  </w:style>
  <w:style w:type="paragraph" w:customStyle="1" w:styleId="VGSOHdg2">
    <w:name w:val="VGSO Hdg 2"/>
    <w:next w:val="Normal"/>
    <w:rsid w:val="00EC3BA8"/>
    <w:pPr>
      <w:spacing w:after="240"/>
    </w:pPr>
    <w:rPr>
      <w:rFonts w:ascii="Arial" w:hAnsi="Arial" w:cs="Arial"/>
      <w:b/>
      <w:bCs/>
      <w:spacing w:val="10"/>
      <w:kern w:val="28"/>
      <w:sz w:val="30"/>
      <w:szCs w:val="26"/>
      <w:lang w:eastAsia="en-US"/>
    </w:rPr>
  </w:style>
  <w:style w:type="paragraph" w:customStyle="1" w:styleId="contdpara">
    <w:name w:val="cont'd para"/>
    <w:basedOn w:val="Normal"/>
    <w:rsid w:val="00EC3BA8"/>
    <w:pPr>
      <w:spacing w:after="240"/>
      <w:ind w:left="851"/>
    </w:pPr>
    <w:rPr>
      <w:kern w:val="22"/>
      <w:sz w:val="22"/>
      <w:szCs w:val="24"/>
    </w:rPr>
  </w:style>
  <w:style w:type="paragraph" w:customStyle="1" w:styleId="GROWNormal">
    <w:name w:val="GROW Normal"/>
    <w:basedOn w:val="Normal"/>
    <w:link w:val="GROWNormalChar"/>
    <w:qFormat/>
    <w:rsid w:val="007D3690"/>
    <w:pPr>
      <w:spacing w:before="120" w:after="120" w:line="276" w:lineRule="auto"/>
    </w:pPr>
    <w:rPr>
      <w:rFonts w:ascii="Century Gothic" w:hAnsi="Century Gothic" w:cs="Calibri"/>
      <w:sz w:val="22"/>
    </w:rPr>
  </w:style>
  <w:style w:type="character" w:customStyle="1" w:styleId="GROWNormalChar">
    <w:name w:val="GROW Normal Char"/>
    <w:link w:val="GROWNormal"/>
    <w:rsid w:val="007D3690"/>
    <w:rPr>
      <w:rFonts w:ascii="Century Gothic" w:hAnsi="Century Gothic" w:cs="Calibri"/>
      <w:sz w:val="22"/>
      <w:lang w:eastAsia="en-US"/>
    </w:rPr>
  </w:style>
  <w:style w:type="paragraph" w:customStyle="1" w:styleId="LDIndent1">
    <w:name w:val="LD_Indent1"/>
    <w:basedOn w:val="Normal"/>
    <w:uiPriority w:val="1"/>
    <w:qFormat/>
    <w:rsid w:val="00A72D79"/>
    <w:pPr>
      <w:spacing w:after="240"/>
      <w:ind w:left="851"/>
    </w:pPr>
    <w:rPr>
      <w:kern w:val="22"/>
      <w:sz w:val="22"/>
      <w:szCs w:val="24"/>
    </w:rPr>
  </w:style>
  <w:style w:type="character" w:customStyle="1" w:styleId="FootnoteTextChar">
    <w:name w:val="Footnote Text Char"/>
    <w:link w:val="FootnoteText"/>
    <w:rsid w:val="00520A88"/>
    <w:rPr>
      <w:rFonts w:ascii="Arial" w:hAnsi="Arial" w:cs="Arial"/>
      <w:sz w:val="16"/>
    </w:rPr>
  </w:style>
  <w:style w:type="numbering" w:customStyle="1" w:styleId="LDStandardList">
    <w:name w:val="LD_StandardList"/>
    <w:uiPriority w:val="99"/>
    <w:rsid w:val="00F116B8"/>
    <w:pPr>
      <w:numPr>
        <w:numId w:val="39"/>
      </w:numPr>
    </w:pPr>
  </w:style>
  <w:style w:type="paragraph" w:customStyle="1" w:styleId="Newheading">
    <w:name w:val="New heading"/>
    <w:basedOn w:val="Heading3"/>
    <w:next w:val="BodyText"/>
    <w:link w:val="NewheadingChar"/>
    <w:qFormat/>
    <w:rsid w:val="0064672B"/>
    <w:pPr>
      <w:keepNext w:val="0"/>
      <w:widowControl w:val="0"/>
      <w:numPr>
        <w:numId w:val="26"/>
      </w:numPr>
      <w:tabs>
        <w:tab w:val="num" w:pos="794"/>
      </w:tabs>
    </w:pPr>
    <w:rPr>
      <w:b w:val="0"/>
      <w:color w:val="auto"/>
      <w:sz w:val="20"/>
    </w:rPr>
  </w:style>
  <w:style w:type="character" w:customStyle="1" w:styleId="NewheadingChar">
    <w:name w:val="New heading Char"/>
    <w:link w:val="Newheading"/>
    <w:rsid w:val="0064672B"/>
    <w:rPr>
      <w:rFonts w:ascii="Arial" w:hAnsi="Arial" w:cs="Arial"/>
      <w:szCs w:val="26"/>
      <w:lang w:eastAsia="en-US"/>
    </w:rPr>
  </w:style>
  <w:style w:type="character" w:customStyle="1" w:styleId="UnresolvedMention1">
    <w:name w:val="Unresolved Mention1"/>
    <w:uiPriority w:val="99"/>
    <w:semiHidden/>
    <w:unhideWhenUsed/>
    <w:rsid w:val="00FF39AD"/>
    <w:rPr>
      <w:rFonts w:ascii="Arial" w:hAnsi="Arial" w:cs="Arial"/>
      <w:color w:val="808080"/>
      <w:shd w:val="clear" w:color="auto" w:fill="E6E6E6"/>
    </w:rPr>
  </w:style>
  <w:style w:type="paragraph" w:customStyle="1" w:styleId="DJRfooter">
    <w:name w:val="DJR footer"/>
    <w:uiPriority w:val="11"/>
    <w:rsid w:val="007B6DEE"/>
    <w:pPr>
      <w:tabs>
        <w:tab w:val="right" w:pos="9299"/>
      </w:tabs>
      <w:spacing w:after="40"/>
    </w:pPr>
    <w:rPr>
      <w:rFonts w:ascii="Arial" w:hAnsi="Arial" w:cs="Arial"/>
      <w:szCs w:val="18"/>
      <w:lang w:eastAsia="en-US"/>
    </w:rPr>
  </w:style>
  <w:style w:type="paragraph" w:customStyle="1" w:styleId="Num1">
    <w:name w:val="Num1"/>
    <w:basedOn w:val="Normal"/>
    <w:rsid w:val="000921C3"/>
    <w:pPr>
      <w:keepNext/>
      <w:spacing w:before="100" w:after="100" w:line="260" w:lineRule="atLeast"/>
      <w:ind w:left="360" w:hanging="360"/>
    </w:pPr>
    <w:rPr>
      <w:rFonts w:ascii="Calibri" w:hAnsi="Calibri" w:cs="Calibri"/>
      <w:b/>
      <w:sz w:val="24"/>
      <w:szCs w:val="22"/>
      <w:lang w:eastAsia="en-US"/>
    </w:rPr>
  </w:style>
  <w:style w:type="paragraph" w:customStyle="1" w:styleId="Num2">
    <w:name w:val="Num2"/>
    <w:basedOn w:val="Normal"/>
    <w:rsid w:val="000921C3"/>
    <w:pPr>
      <w:spacing w:before="100" w:after="100" w:line="260" w:lineRule="atLeast"/>
      <w:ind w:left="720" w:hanging="360"/>
    </w:pPr>
    <w:rPr>
      <w:rFonts w:ascii="Calibri" w:hAnsi="Calibri" w:cs="Calibri"/>
      <w:sz w:val="22"/>
      <w:szCs w:val="22"/>
    </w:rPr>
  </w:style>
  <w:style w:type="paragraph" w:customStyle="1" w:styleId="Num3">
    <w:name w:val="Num3"/>
    <w:basedOn w:val="Normal"/>
    <w:rsid w:val="000921C3"/>
    <w:pPr>
      <w:spacing w:before="100" w:after="100" w:line="260" w:lineRule="atLeast"/>
      <w:ind w:left="1224" w:hanging="504"/>
    </w:pPr>
    <w:rPr>
      <w:rFonts w:ascii="Calibri" w:hAnsi="Calibri" w:cs="Calibri"/>
      <w:sz w:val="22"/>
      <w:szCs w:val="22"/>
    </w:rPr>
  </w:style>
  <w:style w:type="paragraph" w:customStyle="1" w:styleId="Heading4NoNum">
    <w:name w:val="Heading 4 NoNum"/>
    <w:basedOn w:val="Heading4"/>
    <w:uiPriority w:val="4"/>
    <w:semiHidden/>
    <w:qFormat/>
    <w:rsid w:val="009A4698"/>
    <w:pPr>
      <w:keepNext w:val="0"/>
      <w:numPr>
        <w:ilvl w:val="0"/>
        <w:numId w:val="0"/>
      </w:numPr>
      <w:tabs>
        <w:tab w:val="num" w:pos="567"/>
      </w:tabs>
      <w:spacing w:before="160" w:after="120" w:line="280" w:lineRule="atLeast"/>
      <w:ind w:left="567" w:hanging="567"/>
    </w:pPr>
    <w:rPr>
      <w:rFonts w:ascii="Calibri" w:hAnsi="Calibri" w:cs="Calibri"/>
      <w:b w:val="0"/>
      <w:color w:val="auto"/>
      <w:sz w:val="22"/>
      <w:szCs w:val="22"/>
    </w:rPr>
  </w:style>
  <w:style w:type="character" w:customStyle="1" w:styleId="NormalIndentChar">
    <w:name w:val="Normal Indent Char"/>
    <w:aliases w:val="lines for notes Char,Normal Indent2 Char"/>
    <w:link w:val="NormalIndent"/>
    <w:uiPriority w:val="8"/>
    <w:rsid w:val="009A4698"/>
    <w:rPr>
      <w:color w:val="FF0000"/>
      <w:u w:val="single"/>
    </w:rPr>
  </w:style>
  <w:style w:type="paragraph" w:customStyle="1" w:styleId="Heading1numbered">
    <w:name w:val="Heading 1 numbered"/>
    <w:basedOn w:val="Heading1"/>
    <w:next w:val="NormalIndent"/>
    <w:uiPriority w:val="8"/>
    <w:qFormat/>
    <w:rsid w:val="009A4698"/>
    <w:pPr>
      <w:keepLines/>
      <w:numPr>
        <w:ilvl w:val="2"/>
        <w:numId w:val="29"/>
      </w:numPr>
      <w:spacing w:before="600" w:after="300" w:line="276" w:lineRule="auto"/>
    </w:pPr>
    <w:rPr>
      <w:rFonts w:asciiTheme="majorHAnsi" w:eastAsiaTheme="majorEastAsia" w:hAnsiTheme="majorHAnsi" w:cstheme="majorBidi"/>
      <w:bCs/>
      <w:color w:val="53565A"/>
      <w:spacing w:val="-1"/>
      <w:sz w:val="36"/>
      <w:szCs w:val="28"/>
      <w:lang w:eastAsia="en-AU"/>
    </w:rPr>
  </w:style>
  <w:style w:type="paragraph" w:customStyle="1" w:styleId="Heading2numbered">
    <w:name w:val="Heading 2 numbered"/>
    <w:basedOn w:val="Heading2"/>
    <w:next w:val="NormalIndent"/>
    <w:uiPriority w:val="8"/>
    <w:qFormat/>
    <w:rsid w:val="009A4698"/>
    <w:pPr>
      <w:keepLines/>
      <w:numPr>
        <w:ilvl w:val="3"/>
        <w:numId w:val="29"/>
      </w:numPr>
      <w:tabs>
        <w:tab w:val="clear" w:pos="907"/>
        <w:tab w:val="num" w:pos="792"/>
      </w:tabs>
      <w:spacing w:before="280" w:after="240" w:line="276" w:lineRule="auto"/>
      <w:ind w:left="792" w:hanging="792"/>
    </w:pPr>
    <w:rPr>
      <w:rFonts w:asciiTheme="majorHAnsi" w:eastAsiaTheme="majorEastAsia" w:hAnsiTheme="majorHAnsi" w:cstheme="majorBidi"/>
      <w:bCs/>
      <w:color w:val="53565A"/>
      <w:spacing w:val="2"/>
      <w:szCs w:val="26"/>
      <w:lang w:eastAsia="en-AU"/>
    </w:rPr>
  </w:style>
  <w:style w:type="paragraph" w:customStyle="1" w:styleId="Heading3numbered">
    <w:name w:val="Heading 3 numbered"/>
    <w:basedOn w:val="Heading3"/>
    <w:next w:val="NormalIndent"/>
    <w:uiPriority w:val="8"/>
    <w:qFormat/>
    <w:rsid w:val="009A4698"/>
    <w:pPr>
      <w:keepLines/>
      <w:numPr>
        <w:ilvl w:val="4"/>
        <w:numId w:val="29"/>
      </w:numPr>
      <w:tabs>
        <w:tab w:val="clear" w:pos="907"/>
        <w:tab w:val="num" w:pos="792"/>
      </w:tabs>
      <w:spacing w:before="240" w:line="276" w:lineRule="auto"/>
      <w:ind w:left="792" w:hanging="792"/>
    </w:pPr>
    <w:rPr>
      <w:rFonts w:asciiTheme="majorHAnsi" w:eastAsiaTheme="majorEastAsia" w:hAnsiTheme="majorHAnsi" w:cstheme="majorBidi"/>
      <w:bCs/>
      <w:color w:val="4472C4" w:themeColor="accent1"/>
      <w:spacing w:val="2"/>
      <w:sz w:val="22"/>
      <w:szCs w:val="22"/>
      <w:lang w:eastAsia="en-AU"/>
    </w:rPr>
  </w:style>
  <w:style w:type="paragraph" w:customStyle="1" w:styleId="Heading4numbered">
    <w:name w:val="Heading 4 numbered"/>
    <w:basedOn w:val="Heading4"/>
    <w:next w:val="NormalIndent"/>
    <w:uiPriority w:val="8"/>
    <w:qFormat/>
    <w:rsid w:val="009A4698"/>
    <w:pPr>
      <w:keepLines/>
      <w:numPr>
        <w:ilvl w:val="5"/>
        <w:numId w:val="29"/>
      </w:numPr>
      <w:tabs>
        <w:tab w:val="num" w:pos="792"/>
      </w:tabs>
      <w:spacing w:before="200" w:after="0" w:line="276" w:lineRule="auto"/>
      <w:ind w:left="792" w:hanging="792"/>
    </w:pPr>
    <w:rPr>
      <w:rFonts w:asciiTheme="majorHAnsi" w:eastAsiaTheme="majorEastAsia" w:hAnsiTheme="majorHAnsi" w:cstheme="majorBidi"/>
      <w:bCs/>
      <w:iCs/>
      <w:color w:val="53565A"/>
      <w:spacing w:val="2"/>
      <w:lang w:eastAsia="en-AU"/>
    </w:rPr>
  </w:style>
  <w:style w:type="character" w:customStyle="1" w:styleId="TitleChar">
    <w:name w:val="Title Char"/>
    <w:basedOn w:val="DefaultParagraphFont"/>
    <w:link w:val="Title"/>
    <w:uiPriority w:val="97"/>
    <w:rsid w:val="009A4698"/>
    <w:rPr>
      <w:b/>
      <w:bCs/>
      <w:color w:val="FF0000"/>
      <w:kern w:val="28"/>
      <w:szCs w:val="32"/>
      <w:u w:val="single"/>
    </w:rPr>
  </w:style>
  <w:style w:type="paragraph" w:customStyle="1" w:styleId="Listnumindent2">
    <w:name w:val="List num indent 2"/>
    <w:basedOn w:val="Normal"/>
    <w:uiPriority w:val="9"/>
    <w:qFormat/>
    <w:rsid w:val="009A4698"/>
    <w:pPr>
      <w:numPr>
        <w:ilvl w:val="7"/>
        <w:numId w:val="29"/>
      </w:numPr>
      <w:tabs>
        <w:tab w:val="num" w:pos="1800"/>
      </w:tabs>
      <w:spacing w:before="100" w:after="100" w:line="276" w:lineRule="auto"/>
      <w:ind w:left="1800" w:hanging="504"/>
      <w:contextualSpacing/>
    </w:pPr>
    <w:rPr>
      <w:rFonts w:asciiTheme="minorHAnsi" w:eastAsiaTheme="minorEastAsia" w:hAnsiTheme="minorHAnsi" w:cstheme="minorBidi"/>
      <w:spacing w:val="2"/>
    </w:rPr>
  </w:style>
  <w:style w:type="paragraph" w:customStyle="1" w:styleId="Listnumindent">
    <w:name w:val="List num indent"/>
    <w:basedOn w:val="Normal"/>
    <w:uiPriority w:val="9"/>
    <w:qFormat/>
    <w:rsid w:val="009A4698"/>
    <w:pPr>
      <w:numPr>
        <w:ilvl w:val="6"/>
        <w:numId w:val="29"/>
      </w:numPr>
      <w:tabs>
        <w:tab w:val="num" w:pos="1296"/>
      </w:tabs>
      <w:spacing w:before="100" w:after="100" w:line="276" w:lineRule="auto"/>
      <w:ind w:left="1296" w:hanging="504"/>
    </w:pPr>
    <w:rPr>
      <w:rFonts w:asciiTheme="minorHAnsi" w:eastAsiaTheme="minorEastAsia" w:hAnsiTheme="minorHAnsi" w:cstheme="minorBidi"/>
      <w:spacing w:val="2"/>
    </w:rPr>
  </w:style>
  <w:style w:type="paragraph" w:customStyle="1" w:styleId="Listnum">
    <w:name w:val="List num"/>
    <w:basedOn w:val="Normal"/>
    <w:uiPriority w:val="1"/>
    <w:qFormat/>
    <w:rsid w:val="009A4698"/>
    <w:pPr>
      <w:numPr>
        <w:numId w:val="29"/>
      </w:numPr>
      <w:tabs>
        <w:tab w:val="num" w:pos="360"/>
      </w:tabs>
      <w:spacing w:before="160" w:after="100" w:line="276" w:lineRule="auto"/>
    </w:pPr>
    <w:rPr>
      <w:rFonts w:asciiTheme="minorHAnsi" w:eastAsiaTheme="minorEastAsia" w:hAnsiTheme="minorHAnsi" w:cstheme="minorBidi"/>
      <w:spacing w:val="2"/>
    </w:rPr>
  </w:style>
  <w:style w:type="paragraph" w:customStyle="1" w:styleId="Listnum2">
    <w:name w:val="List num 2"/>
    <w:basedOn w:val="Normal"/>
    <w:uiPriority w:val="1"/>
    <w:qFormat/>
    <w:rsid w:val="009A4698"/>
    <w:pPr>
      <w:numPr>
        <w:ilvl w:val="1"/>
        <w:numId w:val="29"/>
      </w:numPr>
      <w:tabs>
        <w:tab w:val="num" w:pos="864"/>
      </w:tabs>
      <w:spacing w:before="160" w:after="100" w:line="276" w:lineRule="auto"/>
      <w:ind w:left="720"/>
    </w:pPr>
    <w:rPr>
      <w:rFonts w:asciiTheme="minorHAnsi" w:eastAsiaTheme="minorEastAsia" w:hAnsiTheme="minorHAnsi" w:cstheme="minorBidi"/>
      <w:spacing w:val="2"/>
    </w:rPr>
  </w:style>
  <w:style w:type="paragraph" w:customStyle="1" w:styleId="Numparaindent">
    <w:name w:val="Num para indent"/>
    <w:basedOn w:val="Normal"/>
    <w:uiPriority w:val="9"/>
    <w:qFormat/>
    <w:rsid w:val="009A4698"/>
    <w:pPr>
      <w:numPr>
        <w:ilvl w:val="8"/>
        <w:numId w:val="29"/>
      </w:numPr>
      <w:tabs>
        <w:tab w:val="num" w:pos="1296"/>
      </w:tabs>
      <w:spacing w:before="160" w:after="100" w:line="276" w:lineRule="auto"/>
      <w:ind w:left="1296" w:hanging="504"/>
      <w:contextualSpacing/>
    </w:pPr>
    <w:rPr>
      <w:rFonts w:asciiTheme="minorHAnsi" w:eastAsiaTheme="minorEastAsia" w:hAnsiTheme="minorHAnsi" w:cstheme="minorBidi"/>
      <w:spacing w:val="2"/>
    </w:rPr>
  </w:style>
  <w:style w:type="character" w:customStyle="1" w:styleId="UnresolvedMention20">
    <w:name w:val="Unresolved Mention20"/>
    <w:basedOn w:val="DefaultParagraphFont"/>
    <w:uiPriority w:val="99"/>
    <w:unhideWhenUsed/>
    <w:rsid w:val="00C51383"/>
    <w:rPr>
      <w:color w:val="605E5C"/>
      <w:shd w:val="clear" w:color="auto" w:fill="E1DFDD"/>
    </w:rPr>
  </w:style>
  <w:style w:type="paragraph" w:styleId="ListParagraph">
    <w:name w:val="List Paragraph"/>
    <w:aliases w:val="Lists,Figure_name,Equipment,Numbered Indented Text,List Paragraph1,List Paragraph Char Char Char,List Paragraph Char Char,List_TIS,lp1,List Paragraph11,1st List Paragraph,Recommendation,L,Level 1 list,Ref,alpha List,Alpha List Paragraph,b"/>
    <w:basedOn w:val="Normal"/>
    <w:link w:val="ListParagraphChar"/>
    <w:uiPriority w:val="34"/>
    <w:qFormat/>
    <w:rsid w:val="00333155"/>
    <w:pPr>
      <w:ind w:left="720"/>
      <w:contextualSpacing/>
    </w:pPr>
  </w:style>
  <w:style w:type="character" w:customStyle="1" w:styleId="TableGuidanceText-ListChar">
    <w:name w:val="Table Guidance Text - List Char"/>
    <w:link w:val="TableGuidanceText-List"/>
    <w:rsid w:val="005D649D"/>
    <w:rPr>
      <w:rFonts w:ascii="Arial" w:hAnsi="Arial" w:cs="Arial"/>
      <w:i/>
      <w:color w:val="0000FF"/>
      <w:kern w:val="22"/>
      <w:sz w:val="18"/>
      <w:szCs w:val="18"/>
      <w:lang w:eastAsia="en-US"/>
    </w:rPr>
  </w:style>
  <w:style w:type="character" w:customStyle="1" w:styleId="Heading1Char">
    <w:name w:val="Heading 1 Char"/>
    <w:aliases w:val="h1 Char,Section Heading Char,Level 1 Char,L1 Char,H1 Char,rp_Heading 1 Char,Bold 18 Char,Heading Char,No numbers Char,Head1 Char,Heading apps Char,Para1 Char,l1 Char,S&amp;P Heading 1 Char,EA Char,ASAPHeading 1 Char,h1 chapter heading Char"/>
    <w:link w:val="Heading1"/>
    <w:uiPriority w:val="9"/>
    <w:rsid w:val="00EB753D"/>
    <w:rPr>
      <w:rFonts w:ascii="Arial" w:hAnsi="Arial" w:cs="Arial"/>
      <w:b/>
      <w:color w:val="002D56"/>
      <w:sz w:val="32"/>
      <w:szCs w:val="36"/>
      <w:lang w:eastAsia="en-US"/>
    </w:rPr>
  </w:style>
  <w:style w:type="paragraph" w:customStyle="1" w:styleId="TOC">
    <w:name w:val="TOC"/>
    <w:rsid w:val="00EB753D"/>
    <w:pPr>
      <w:pageBreakBefore/>
      <w:spacing w:before="120" w:after="240"/>
    </w:pPr>
    <w:rPr>
      <w:rFonts w:ascii="Verdana" w:hAnsi="Verdana"/>
      <w:color w:val="000080"/>
      <w:sz w:val="26"/>
      <w:lang w:eastAsia="en-US"/>
    </w:rPr>
  </w:style>
  <w:style w:type="paragraph" w:customStyle="1" w:styleId="Figure">
    <w:name w:val="Figure"/>
    <w:next w:val="Normal"/>
    <w:rsid w:val="00EB753D"/>
    <w:pPr>
      <w:overflowPunct w:val="0"/>
      <w:autoSpaceDE w:val="0"/>
      <w:autoSpaceDN w:val="0"/>
      <w:adjustRightInd w:val="0"/>
      <w:spacing w:before="120" w:after="120"/>
      <w:jc w:val="center"/>
      <w:textAlignment w:val="baseline"/>
    </w:pPr>
    <w:rPr>
      <w:rFonts w:ascii="Verdana" w:hAnsi="Verdana"/>
      <w:lang w:eastAsia="en-US"/>
    </w:rPr>
  </w:style>
  <w:style w:type="paragraph" w:customStyle="1" w:styleId="Appendix">
    <w:name w:val="Appendix"/>
    <w:basedOn w:val="Heading1"/>
    <w:next w:val="Normal"/>
    <w:rsid w:val="00EB753D"/>
    <w:pPr>
      <w:keepLines/>
      <w:pageBreakBefore/>
      <w:tabs>
        <w:tab w:val="left" w:pos="1080"/>
      </w:tabs>
      <w:overflowPunct w:val="0"/>
      <w:autoSpaceDE w:val="0"/>
      <w:autoSpaceDN w:val="0"/>
      <w:adjustRightInd w:val="0"/>
      <w:spacing w:before="120" w:after="120"/>
      <w:textAlignment w:val="baseline"/>
      <w:outlineLvl w:val="9"/>
    </w:pPr>
    <w:rPr>
      <w:rFonts w:ascii="Verdana" w:hAnsi="Verdana" w:cs="Times New Roman"/>
      <w:caps/>
      <w:color w:val="auto"/>
      <w:kern w:val="28"/>
      <w:sz w:val="36"/>
      <w:szCs w:val="20"/>
    </w:rPr>
  </w:style>
  <w:style w:type="paragraph" w:customStyle="1" w:styleId="Normalbullet1">
    <w:name w:val="Normal bullet 1"/>
    <w:basedOn w:val="Normal"/>
    <w:rsid w:val="00EB753D"/>
    <w:pPr>
      <w:numPr>
        <w:numId w:val="30"/>
      </w:numPr>
      <w:tabs>
        <w:tab w:val="clear" w:pos="720"/>
        <w:tab w:val="num" w:pos="432"/>
      </w:tabs>
      <w:spacing w:before="60" w:after="60"/>
    </w:pPr>
    <w:rPr>
      <w:rFonts w:ascii="Arial" w:hAnsi="Arial"/>
      <w:lang w:eastAsia="en-US"/>
    </w:rPr>
  </w:style>
  <w:style w:type="paragraph" w:customStyle="1" w:styleId="Reference">
    <w:name w:val="Reference"/>
    <w:basedOn w:val="Normal"/>
    <w:rsid w:val="00EB753D"/>
    <w:pPr>
      <w:tabs>
        <w:tab w:val="left" w:pos="1008"/>
      </w:tabs>
      <w:overflowPunct w:val="0"/>
      <w:autoSpaceDE w:val="0"/>
      <w:autoSpaceDN w:val="0"/>
      <w:adjustRightInd w:val="0"/>
      <w:spacing w:before="120" w:after="60"/>
      <w:textAlignment w:val="baseline"/>
    </w:pPr>
    <w:rPr>
      <w:rFonts w:ascii="Arial" w:hAnsi="Arial"/>
      <w:i/>
      <w:iCs/>
      <w:lang w:eastAsia="en-US"/>
    </w:rPr>
  </w:style>
  <w:style w:type="paragraph" w:customStyle="1" w:styleId="Normalbullet2">
    <w:name w:val="Normal bullet 2"/>
    <w:basedOn w:val="Normal"/>
    <w:rsid w:val="00EB753D"/>
    <w:pPr>
      <w:numPr>
        <w:ilvl w:val="1"/>
        <w:numId w:val="30"/>
      </w:numPr>
      <w:tabs>
        <w:tab w:val="clear" w:pos="1440"/>
        <w:tab w:val="num" w:pos="879"/>
      </w:tabs>
      <w:spacing w:before="60" w:after="60"/>
    </w:pPr>
    <w:rPr>
      <w:rFonts w:ascii="Arial" w:hAnsi="Arial" w:cs="Arial"/>
      <w:lang w:eastAsia="en-US"/>
    </w:rPr>
  </w:style>
  <w:style w:type="paragraph" w:customStyle="1" w:styleId="Normalbullet3">
    <w:name w:val="Normal bullet 3"/>
    <w:basedOn w:val="Normal"/>
    <w:rsid w:val="00EB753D"/>
    <w:pPr>
      <w:numPr>
        <w:ilvl w:val="2"/>
        <w:numId w:val="30"/>
      </w:numPr>
      <w:tabs>
        <w:tab w:val="clear" w:pos="2160"/>
        <w:tab w:val="num" w:pos="1332"/>
      </w:tabs>
      <w:spacing w:before="60" w:after="60"/>
    </w:pPr>
    <w:rPr>
      <w:rFonts w:ascii="Arial" w:hAnsi="Arial" w:cs="Arial"/>
      <w:lang w:eastAsia="en-US"/>
    </w:rPr>
  </w:style>
  <w:style w:type="paragraph" w:customStyle="1" w:styleId="Normalbullet4">
    <w:name w:val="Normal bullet 4"/>
    <w:basedOn w:val="Normal"/>
    <w:rsid w:val="00EB753D"/>
    <w:pPr>
      <w:numPr>
        <w:ilvl w:val="3"/>
        <w:numId w:val="30"/>
      </w:numPr>
      <w:tabs>
        <w:tab w:val="clear" w:pos="2880"/>
        <w:tab w:val="num" w:pos="1786"/>
      </w:tabs>
      <w:spacing w:before="60" w:after="60"/>
    </w:pPr>
    <w:rPr>
      <w:rFonts w:ascii="Arial" w:hAnsi="Arial" w:cs="Arial"/>
      <w:lang w:eastAsia="en-US"/>
    </w:rPr>
  </w:style>
  <w:style w:type="paragraph" w:customStyle="1" w:styleId="NormalNote">
    <w:name w:val="NormalNote"/>
    <w:basedOn w:val="Normal"/>
    <w:rsid w:val="00EB753D"/>
    <w:pPr>
      <w:shd w:val="clear" w:color="auto" w:fill="FFFF00"/>
      <w:tabs>
        <w:tab w:val="left" w:pos="1008"/>
      </w:tabs>
      <w:overflowPunct w:val="0"/>
      <w:autoSpaceDE w:val="0"/>
      <w:autoSpaceDN w:val="0"/>
      <w:adjustRightInd w:val="0"/>
      <w:spacing w:before="120" w:after="60"/>
      <w:textAlignment w:val="baseline"/>
    </w:pPr>
    <w:rPr>
      <w:rFonts w:ascii="Arial" w:hAnsi="Arial"/>
      <w:lang w:eastAsia="en-US"/>
    </w:rPr>
  </w:style>
  <w:style w:type="paragraph" w:customStyle="1" w:styleId="PTNormalQuestion">
    <w:name w:val="PT Normal Question"/>
    <w:basedOn w:val="Normal"/>
    <w:rsid w:val="00EB753D"/>
    <w:pPr>
      <w:numPr>
        <w:numId w:val="33"/>
      </w:numPr>
      <w:tabs>
        <w:tab w:val="num" w:pos="360"/>
        <w:tab w:val="left" w:pos="1008"/>
      </w:tabs>
      <w:overflowPunct w:val="0"/>
      <w:autoSpaceDE w:val="0"/>
      <w:autoSpaceDN w:val="0"/>
      <w:adjustRightInd w:val="0"/>
      <w:spacing w:before="120" w:after="60"/>
      <w:ind w:left="360"/>
      <w:textAlignment w:val="baseline"/>
    </w:pPr>
    <w:rPr>
      <w:rFonts w:ascii="Arial" w:hAnsi="Arial"/>
      <w:lang w:eastAsia="en-US"/>
    </w:rPr>
  </w:style>
  <w:style w:type="paragraph" w:customStyle="1" w:styleId="ListAlpha">
    <w:name w:val="List Alpha"/>
    <w:basedOn w:val="Normal"/>
    <w:rsid w:val="00EB753D"/>
    <w:pPr>
      <w:numPr>
        <w:numId w:val="31"/>
      </w:numPr>
      <w:tabs>
        <w:tab w:val="num" w:pos="851"/>
        <w:tab w:val="left" w:pos="1008"/>
      </w:tabs>
      <w:overflowPunct w:val="0"/>
      <w:autoSpaceDE w:val="0"/>
      <w:autoSpaceDN w:val="0"/>
      <w:adjustRightInd w:val="0"/>
      <w:spacing w:before="60" w:after="60"/>
      <w:ind w:left="850" w:hanging="562"/>
      <w:textAlignment w:val="baseline"/>
    </w:pPr>
    <w:rPr>
      <w:rFonts w:ascii="Arial" w:hAnsi="Arial"/>
      <w:lang w:eastAsia="en-US"/>
    </w:rPr>
  </w:style>
  <w:style w:type="paragraph" w:customStyle="1" w:styleId="UnderlinedHeading">
    <w:name w:val="Underlined Heading"/>
    <w:basedOn w:val="Normal"/>
    <w:rsid w:val="00EB753D"/>
    <w:pPr>
      <w:numPr>
        <w:ilvl w:val="1"/>
        <w:numId w:val="31"/>
      </w:numPr>
      <w:tabs>
        <w:tab w:val="left" w:pos="1008"/>
        <w:tab w:val="num" w:pos="1364"/>
      </w:tabs>
      <w:overflowPunct w:val="0"/>
      <w:autoSpaceDE w:val="0"/>
      <w:autoSpaceDN w:val="0"/>
      <w:adjustRightInd w:val="0"/>
      <w:spacing w:before="120" w:after="60"/>
      <w:ind w:left="1364" w:hanging="567"/>
      <w:textAlignment w:val="baseline"/>
    </w:pPr>
    <w:rPr>
      <w:rFonts w:ascii="Arial" w:hAnsi="Arial"/>
      <w:lang w:eastAsia="en-US"/>
    </w:rPr>
  </w:style>
  <w:style w:type="table" w:customStyle="1" w:styleId="TablePT1">
    <w:name w:val="Table PT 1"/>
    <w:basedOn w:val="TableProfessional"/>
    <w:rsid w:val="00EB753D"/>
    <w:pPr>
      <w:tabs>
        <w:tab w:val="left" w:pos="1008"/>
      </w:tabs>
      <w:overflowPunct w:val="0"/>
      <w:autoSpaceDE w:val="0"/>
      <w:autoSpaceDN w:val="0"/>
      <w:adjustRightInd w:val="0"/>
      <w:spacing w:before="120" w:after="60"/>
      <w:textAlignment w:val="baseline"/>
    </w:pPr>
    <w:rPr>
      <w:rFonts w:ascii="Arial" w:hAnsi="Arial"/>
      <w:lang w:val="en-US" w:eastAsia="ja-JP"/>
    </w:rPr>
    <w:tblPr/>
    <w:tcPr>
      <w:shd w:val="clear" w:color="auto" w:fill="auto"/>
    </w:tcPr>
    <w:tblStylePr w:type="firstRow">
      <w:rPr>
        <w:rFonts w:ascii="Yu Gothic Light" w:hAnsi="Yu Gothic Light"/>
        <w:b w:val="0"/>
        <w:bCs/>
        <w:color w:val="auto"/>
        <w:sz w:val="32"/>
      </w:rPr>
      <w:tblPr/>
      <w:tcPr>
        <w:tcBorders>
          <w:top w:val="single" w:sz="6" w:space="0" w:color="000000"/>
          <w:left w:val="single" w:sz="6" w:space="0" w:color="000000"/>
          <w:bottom w:val="single" w:sz="6" w:space="0" w:color="000000"/>
          <w:right w:val="single" w:sz="6" w:space="0" w:color="000000"/>
          <w:insideH w:val="nil"/>
          <w:insideV w:val="nil"/>
          <w:tl2br w:val="nil"/>
          <w:tr2bl w:val="nil"/>
        </w:tcBorders>
        <w:shd w:val="clear" w:color="auto" w:fill="FFFF99"/>
      </w:tcPr>
    </w:tblStylePr>
  </w:style>
  <w:style w:type="paragraph" w:customStyle="1" w:styleId="NormalNum2">
    <w:name w:val="NormalNum2"/>
    <w:basedOn w:val="Normal"/>
    <w:next w:val="Normal"/>
    <w:rsid w:val="00EB753D"/>
    <w:pPr>
      <w:numPr>
        <w:ilvl w:val="1"/>
        <w:numId w:val="32"/>
      </w:numPr>
      <w:tabs>
        <w:tab w:val="left" w:pos="1008"/>
      </w:tabs>
      <w:overflowPunct w:val="0"/>
      <w:autoSpaceDE w:val="0"/>
      <w:autoSpaceDN w:val="0"/>
      <w:adjustRightInd w:val="0"/>
      <w:spacing w:before="120" w:after="60"/>
      <w:textAlignment w:val="baseline"/>
    </w:pPr>
    <w:rPr>
      <w:rFonts w:ascii="Arial" w:hAnsi="Arial"/>
      <w:lang w:eastAsia="en-US"/>
    </w:rPr>
  </w:style>
  <w:style w:type="paragraph" w:customStyle="1" w:styleId="PTNormalResponse">
    <w:name w:val="PT Normal Response"/>
    <w:basedOn w:val="Normal"/>
    <w:uiPriority w:val="99"/>
    <w:rsid w:val="00EB753D"/>
    <w:pPr>
      <w:spacing w:before="120" w:after="60"/>
    </w:pPr>
    <w:rPr>
      <w:rFonts w:ascii="Arial" w:hAnsi="Arial"/>
      <w:lang w:eastAsia="en-US"/>
    </w:rPr>
  </w:style>
  <w:style w:type="paragraph" w:customStyle="1" w:styleId="PTDocType">
    <w:name w:val="PT Doc Type"/>
    <w:rsid w:val="00EB753D"/>
    <w:pPr>
      <w:spacing w:before="2160" w:after="1080"/>
    </w:pPr>
    <w:rPr>
      <w:rFonts w:ascii="Arial" w:hAnsi="Arial" w:cs="Arial"/>
      <w:sz w:val="52"/>
      <w:szCs w:val="24"/>
    </w:rPr>
  </w:style>
  <w:style w:type="paragraph" w:customStyle="1" w:styleId="PTTenderName">
    <w:name w:val="PT Tender Name"/>
    <w:basedOn w:val="Normal"/>
    <w:rsid w:val="00EB753D"/>
    <w:pPr>
      <w:spacing w:before="200" w:after="200"/>
    </w:pPr>
    <w:rPr>
      <w:rFonts w:ascii="Arial" w:hAnsi="Arial" w:cs="Arial"/>
      <w:sz w:val="48"/>
      <w:szCs w:val="24"/>
    </w:rPr>
  </w:style>
  <w:style w:type="paragraph" w:customStyle="1" w:styleId="Heading0">
    <w:name w:val="Heading 0"/>
    <w:basedOn w:val="Heading1"/>
    <w:next w:val="Normal"/>
    <w:rsid w:val="00EB753D"/>
    <w:pPr>
      <w:keepLines/>
      <w:pageBreakBefore/>
      <w:tabs>
        <w:tab w:val="left" w:pos="1080"/>
      </w:tabs>
      <w:overflowPunct w:val="0"/>
      <w:autoSpaceDE w:val="0"/>
      <w:autoSpaceDN w:val="0"/>
      <w:adjustRightInd w:val="0"/>
      <w:spacing w:before="120" w:after="120"/>
      <w:textAlignment w:val="baseline"/>
    </w:pPr>
    <w:rPr>
      <w:rFonts w:ascii="Verdana" w:hAnsi="Verdana" w:cs="Times New Roman"/>
      <w:color w:val="auto"/>
      <w:kern w:val="28"/>
      <w:sz w:val="36"/>
      <w:szCs w:val="20"/>
    </w:rPr>
  </w:style>
  <w:style w:type="character" w:customStyle="1" w:styleId="CommentTextChar">
    <w:name w:val="Comment Text Char"/>
    <w:link w:val="CommentText"/>
    <w:uiPriority w:val="99"/>
    <w:locked/>
    <w:rsid w:val="00EB753D"/>
    <w:rPr>
      <w:rFonts w:ascii="Arial" w:hAnsi="Arial" w:cs="Arial"/>
      <w:sz w:val="24"/>
      <w:lang w:eastAsia="en-US"/>
    </w:rPr>
  </w:style>
  <w:style w:type="character" w:customStyle="1" w:styleId="BodyTextIndent3Char">
    <w:name w:val="Body Text Indent 3 Char"/>
    <w:link w:val="BodyTextIndent3"/>
    <w:rsid w:val="00EB753D"/>
    <w:rPr>
      <w:color w:val="FF0000"/>
      <w:szCs w:val="16"/>
      <w:u w:val="single"/>
    </w:rPr>
  </w:style>
  <w:style w:type="character" w:customStyle="1" w:styleId="ListParagraphChar">
    <w:name w:val="List Paragraph Char"/>
    <w:aliases w:val="Lists Char,Figure_name Char,Equipment Char,Numbered Indented Text Char,List Paragraph1 Char,List Paragraph Char Char Char Char,List Paragraph Char Char Char1,List_TIS Char,lp1 Char,List Paragraph11 Char,1st List Paragraph Char,L Char"/>
    <w:link w:val="ListParagraph"/>
    <w:uiPriority w:val="34"/>
    <w:qFormat/>
    <w:rsid w:val="00EB753D"/>
  </w:style>
  <w:style w:type="paragraph" w:styleId="NoSpacing">
    <w:name w:val="No Spacing"/>
    <w:uiPriority w:val="1"/>
    <w:qFormat/>
    <w:rsid w:val="00EB753D"/>
    <w:rPr>
      <w:rFonts w:ascii="Calibri" w:hAnsi="Calibri" w:cs="Calibri"/>
      <w:sz w:val="22"/>
      <w:szCs w:val="22"/>
    </w:rPr>
  </w:style>
  <w:style w:type="character" w:customStyle="1" w:styleId="Heading3Char">
    <w:name w:val="Heading 3 Char"/>
    <w:aliases w:val="H3 Char,C Sub-Sub/Italic Char,h3 sub heading Char,Head 3 Char,Head 31 Char,Head 32 Char,C Sub-Sub/Italic1 Char,3 Char,Sub2Para Char,h3 Char,Heading 3A Char,proj3 Char,proj31 Char,proj32 Char,proj33 Char,proj34 Char,proj35 Char,proj36 Char"/>
    <w:link w:val="Heading3"/>
    <w:uiPriority w:val="9"/>
    <w:rsid w:val="00EB753D"/>
    <w:rPr>
      <w:rFonts w:ascii="Arial" w:hAnsi="Arial" w:cs="Arial"/>
      <w:b/>
      <w:color w:val="002D56"/>
      <w:sz w:val="24"/>
      <w:szCs w:val="26"/>
      <w:lang w:eastAsia="en-US"/>
    </w:rPr>
  </w:style>
  <w:style w:type="paragraph" w:styleId="Revision">
    <w:name w:val="Revision"/>
    <w:hidden/>
    <w:uiPriority w:val="99"/>
    <w:semiHidden/>
    <w:rsid w:val="00EB753D"/>
    <w:rPr>
      <w:rFonts w:ascii="Arial" w:hAnsi="Arial"/>
      <w:lang w:eastAsia="en-US"/>
    </w:rPr>
  </w:style>
  <w:style w:type="paragraph" w:customStyle="1" w:styleId="Bodycopy">
    <w:name w:val="Body copy"/>
    <w:link w:val="BodycopyChar"/>
    <w:qFormat/>
    <w:rsid w:val="00EB753D"/>
    <w:pPr>
      <w:spacing w:after="120"/>
    </w:pPr>
    <w:rPr>
      <w:rFonts w:ascii="Arial" w:eastAsia="Times" w:hAnsi="Arial"/>
      <w:color w:val="000000"/>
      <w:lang w:val="en-US" w:eastAsia="en-US"/>
    </w:rPr>
  </w:style>
  <w:style w:type="character" w:customStyle="1" w:styleId="BodycopyChar">
    <w:name w:val="Body copy Char"/>
    <w:basedOn w:val="DefaultParagraphFont"/>
    <w:link w:val="Bodycopy"/>
    <w:rsid w:val="00EB753D"/>
    <w:rPr>
      <w:rFonts w:ascii="Arial" w:eastAsia="Times" w:hAnsi="Arial"/>
      <w:color w:val="000000"/>
      <w:lang w:val="en-US" w:eastAsia="en-US"/>
    </w:rPr>
  </w:style>
  <w:style w:type="paragraph" w:customStyle="1" w:styleId="TableBody">
    <w:name w:val="Table Body"/>
    <w:basedOn w:val="Normal"/>
    <w:qFormat/>
    <w:rsid w:val="00EB753D"/>
    <w:pPr>
      <w:keepNext/>
      <w:keepLines/>
      <w:spacing w:before="60" w:after="60"/>
    </w:pPr>
    <w:rPr>
      <w:rFonts w:asciiTheme="minorHAnsi" w:hAnsiTheme="minorHAnsi"/>
      <w:szCs w:val="24"/>
      <w:lang w:eastAsia="en-US"/>
    </w:rPr>
  </w:style>
  <w:style w:type="paragraph" w:customStyle="1" w:styleId="Tabletext0">
    <w:name w:val="Tabletext"/>
    <w:basedOn w:val="Normal"/>
    <w:autoRedefine/>
    <w:qFormat/>
    <w:rsid w:val="00EB753D"/>
    <w:pPr>
      <w:spacing w:before="40" w:after="40"/>
    </w:pPr>
    <w:rPr>
      <w:rFonts w:ascii="Arial" w:hAnsi="Arial"/>
      <w:spacing w:val="-2"/>
      <w:lang w:eastAsia="en-US"/>
    </w:rPr>
  </w:style>
  <w:style w:type="paragraph" w:customStyle="1" w:styleId="Tablehead1">
    <w:name w:val="Tablehead1"/>
    <w:basedOn w:val="Normal"/>
    <w:qFormat/>
    <w:rsid w:val="00EB753D"/>
    <w:pPr>
      <w:keepNext/>
      <w:spacing w:before="60" w:after="60"/>
      <w:jc w:val="center"/>
    </w:pPr>
    <w:rPr>
      <w:rFonts w:ascii="Arial Bold" w:hAnsi="Arial Bold"/>
      <w:b/>
      <w:bCs/>
      <w:color w:val="FFFFFF"/>
      <w:sz w:val="18"/>
      <w:lang w:val="en-US" w:eastAsia="en-US"/>
    </w:rPr>
  </w:style>
  <w:style w:type="character" w:customStyle="1" w:styleId="SubtitleChar">
    <w:name w:val="Subtitle Char"/>
    <w:basedOn w:val="DefaultParagraphFont"/>
    <w:link w:val="Subtitle0"/>
    <w:rsid w:val="00EB753D"/>
    <w:rPr>
      <w:color w:val="FF0000"/>
      <w:szCs w:val="24"/>
      <w:u w:val="single"/>
    </w:rPr>
  </w:style>
  <w:style w:type="character" w:customStyle="1" w:styleId="NABParagraphModifiedChar">
    <w:name w:val="NAB Paragraph (Modified) Char"/>
    <w:basedOn w:val="DefaultParagraphFont"/>
    <w:link w:val="NABParagraphModified"/>
    <w:locked/>
    <w:rsid w:val="00EB753D"/>
    <w:rPr>
      <w:rFonts w:ascii="Arial" w:hAnsi="Arial" w:cs="Arial"/>
      <w:lang w:eastAsia="en-US"/>
    </w:rPr>
  </w:style>
  <w:style w:type="paragraph" w:customStyle="1" w:styleId="NABParagraphModified">
    <w:name w:val="NAB Paragraph (Modified)"/>
    <w:basedOn w:val="Normal"/>
    <w:link w:val="NABParagraphModifiedChar"/>
    <w:rsid w:val="00EB753D"/>
    <w:pPr>
      <w:spacing w:after="120"/>
      <w:ind w:left="737"/>
      <w:jc w:val="both"/>
    </w:pPr>
    <w:rPr>
      <w:rFonts w:ascii="Arial" w:hAnsi="Arial" w:cs="Arial"/>
      <w:lang w:eastAsia="en-US"/>
    </w:rPr>
  </w:style>
  <w:style w:type="character" w:customStyle="1" w:styleId="NABList2modifiedChar">
    <w:name w:val="NAB List 2 (modified) Char"/>
    <w:basedOn w:val="DefaultParagraphFont"/>
    <w:link w:val="NABList2modified"/>
    <w:locked/>
    <w:rsid w:val="00EB753D"/>
    <w:rPr>
      <w:rFonts w:ascii="Arial" w:hAnsi="Arial" w:cs="Arial"/>
      <w:lang w:eastAsia="en-US"/>
    </w:rPr>
  </w:style>
  <w:style w:type="paragraph" w:customStyle="1" w:styleId="NABList2modified">
    <w:name w:val="NAB List 2 (modified)"/>
    <w:basedOn w:val="Normal"/>
    <w:link w:val="NABList2modifiedChar"/>
    <w:rsid w:val="00EB753D"/>
    <w:pPr>
      <w:tabs>
        <w:tab w:val="num" w:pos="2892"/>
      </w:tabs>
      <w:spacing w:after="120"/>
      <w:ind w:left="2948" w:hanging="396"/>
      <w:jc w:val="both"/>
    </w:pPr>
    <w:rPr>
      <w:rFonts w:ascii="Arial" w:hAnsi="Arial" w:cs="Arial"/>
      <w:lang w:eastAsia="en-US"/>
    </w:rPr>
  </w:style>
  <w:style w:type="paragraph" w:customStyle="1" w:styleId="TableParagraph">
    <w:name w:val="Table Paragraph"/>
    <w:basedOn w:val="Normal"/>
    <w:uiPriority w:val="1"/>
    <w:qFormat/>
    <w:rsid w:val="00EB753D"/>
    <w:pPr>
      <w:widowControl w:val="0"/>
      <w:autoSpaceDE w:val="0"/>
      <w:autoSpaceDN w:val="0"/>
      <w:adjustRightInd w:val="0"/>
    </w:pPr>
    <w:rPr>
      <w:rFonts w:ascii="Calibri" w:eastAsia="Calibri" w:hAnsi="Calibri"/>
      <w:sz w:val="18"/>
      <w:szCs w:val="24"/>
      <w:lang w:val="en-US" w:eastAsia="en-US"/>
    </w:rPr>
  </w:style>
  <w:style w:type="character" w:customStyle="1" w:styleId="normaltextrun">
    <w:name w:val="normaltextrun"/>
    <w:basedOn w:val="DefaultParagraphFont"/>
    <w:rsid w:val="00EB753D"/>
  </w:style>
  <w:style w:type="character" w:customStyle="1" w:styleId="eop">
    <w:name w:val="eop"/>
    <w:basedOn w:val="DefaultParagraphFont"/>
    <w:rsid w:val="00EB753D"/>
  </w:style>
  <w:style w:type="character" w:customStyle="1" w:styleId="Mention10">
    <w:name w:val="Mention10"/>
    <w:basedOn w:val="DefaultParagraphFont"/>
    <w:uiPriority w:val="99"/>
    <w:unhideWhenUsed/>
    <w:rsid w:val="00C51383"/>
    <w:rPr>
      <w:color w:val="2B579A"/>
      <w:shd w:val="clear" w:color="auto" w:fill="E1DFDD"/>
    </w:rPr>
  </w:style>
  <w:style w:type="character" w:customStyle="1" w:styleId="1StandardTextZchn">
    <w:name w:val="1. Standard Text Zchn"/>
    <w:basedOn w:val="DefaultParagraphFont"/>
    <w:link w:val="1StandardText"/>
    <w:locked/>
    <w:rsid w:val="008219FC"/>
    <w:rPr>
      <w:rFonts w:ascii="Helvetica" w:hAnsi="Helvetica"/>
      <w:color w:val="000000" w:themeColor="text1"/>
      <w:lang w:val="en-GB" w:eastAsia="de-DE"/>
    </w:rPr>
  </w:style>
  <w:style w:type="paragraph" w:customStyle="1" w:styleId="1StandardText">
    <w:name w:val="1. Standard Text"/>
    <w:link w:val="1StandardTextZchn"/>
    <w:qFormat/>
    <w:rsid w:val="008219FC"/>
    <w:pPr>
      <w:spacing w:before="120" w:after="120" w:line="240" w:lineRule="atLeast"/>
      <w:jc w:val="both"/>
    </w:pPr>
    <w:rPr>
      <w:rFonts w:ascii="Helvetica" w:hAnsi="Helvetica"/>
      <w:color w:val="000000" w:themeColor="text1"/>
      <w:lang w:val="en-GB" w:eastAsia="de-DE"/>
    </w:rPr>
  </w:style>
  <w:style w:type="paragraph" w:customStyle="1" w:styleId="FormTableResponse">
    <w:name w:val="Form Table Response"/>
    <w:basedOn w:val="Normal"/>
    <w:qFormat/>
    <w:rsid w:val="00396C75"/>
    <w:pPr>
      <w:spacing w:before="60" w:after="60"/>
    </w:pPr>
    <w:rPr>
      <w:rFonts w:ascii="Arial" w:hAnsi="Arial" w:cs="Arial"/>
      <w:color w:val="002060"/>
      <w:kern w:val="16"/>
      <w:lang w:eastAsia="en-US"/>
    </w:rPr>
  </w:style>
  <w:style w:type="paragraph" w:customStyle="1" w:styleId="Tableheading">
    <w:name w:val="Table heading"/>
    <w:basedOn w:val="BodyText"/>
    <w:uiPriority w:val="8"/>
    <w:qFormat/>
    <w:rsid w:val="00396C75"/>
    <w:pPr>
      <w:keepLines/>
      <w:spacing w:before="60" w:after="60"/>
      <w:ind w:left="113"/>
    </w:pPr>
    <w:rPr>
      <w:rFonts w:ascii="Arial Bold" w:hAnsi="Arial Bold" w:cs="Times New Roman"/>
      <w:b/>
      <w:sz w:val="22"/>
      <w:szCs w:val="20"/>
    </w:rPr>
  </w:style>
  <w:style w:type="paragraph" w:customStyle="1" w:styleId="Default">
    <w:name w:val="Default"/>
    <w:rsid w:val="00396C75"/>
    <w:pPr>
      <w:autoSpaceDE w:val="0"/>
      <w:autoSpaceDN w:val="0"/>
      <w:adjustRightInd w:val="0"/>
    </w:pPr>
    <w:rPr>
      <w:rFonts w:ascii="Verdana" w:eastAsiaTheme="minorHAnsi" w:hAnsi="Verdana" w:cs="Verdana"/>
      <w:color w:val="000000"/>
      <w:sz w:val="24"/>
      <w:szCs w:val="24"/>
      <w:lang w:val="en-IN" w:eastAsia="en-US"/>
    </w:rPr>
  </w:style>
  <w:style w:type="character" w:customStyle="1" w:styleId="Option">
    <w:name w:val="Option"/>
    <w:basedOn w:val="DefaultParagraphFont"/>
    <w:rsid w:val="00396C75"/>
    <w:rPr>
      <w:rFonts w:ascii="Calibri" w:eastAsia="Calibri" w:hAnsi="Calibri" w:cs="Calibri" w:hint="default"/>
      <w:color w:val="0000CC"/>
    </w:rPr>
  </w:style>
  <w:style w:type="paragraph" w:customStyle="1" w:styleId="paragraph">
    <w:name w:val="paragraph"/>
    <w:basedOn w:val="Normal"/>
    <w:rsid w:val="00396C75"/>
    <w:pPr>
      <w:spacing w:before="100" w:beforeAutospacing="1" w:after="100" w:afterAutospacing="1"/>
    </w:pPr>
    <w:rPr>
      <w:sz w:val="24"/>
      <w:szCs w:val="24"/>
      <w:lang w:val="en-IN" w:eastAsia="en-IN"/>
    </w:rPr>
  </w:style>
  <w:style w:type="character" w:customStyle="1" w:styleId="findhit">
    <w:name w:val="findhit"/>
    <w:basedOn w:val="DefaultParagraphFont"/>
    <w:rsid w:val="00396C75"/>
  </w:style>
  <w:style w:type="character" w:customStyle="1" w:styleId="UnresolvedMention2">
    <w:name w:val="Unresolved Mention2"/>
    <w:basedOn w:val="DefaultParagraphFont"/>
    <w:uiPriority w:val="99"/>
    <w:unhideWhenUsed/>
    <w:rsid w:val="00396C75"/>
    <w:rPr>
      <w:color w:val="605E5C"/>
      <w:shd w:val="clear" w:color="auto" w:fill="E1DFDD"/>
    </w:rPr>
  </w:style>
  <w:style w:type="character" w:customStyle="1" w:styleId="Mention1">
    <w:name w:val="Mention1"/>
    <w:basedOn w:val="DefaultParagraphFont"/>
    <w:uiPriority w:val="99"/>
    <w:unhideWhenUsed/>
    <w:rsid w:val="00396C75"/>
    <w:rPr>
      <w:color w:val="2B579A"/>
      <w:shd w:val="clear" w:color="auto" w:fill="E1DFDD"/>
    </w:rPr>
  </w:style>
  <w:style w:type="paragraph" w:customStyle="1" w:styleId="WiproParagraphHeading">
    <w:name w:val="Wipro_Paragraph Heading"/>
    <w:basedOn w:val="Normal"/>
    <w:next w:val="Normal"/>
    <w:qFormat/>
    <w:rsid w:val="00396C75"/>
    <w:pPr>
      <w:spacing w:before="240" w:after="240" w:line="300" w:lineRule="exact"/>
      <w:jc w:val="both"/>
    </w:pPr>
    <w:rPr>
      <w:rFonts w:asciiTheme="minorHAnsi" w:eastAsiaTheme="minorHAnsi" w:hAnsiTheme="minorHAnsi" w:cstheme="minorBidi"/>
      <w:b/>
      <w:color w:val="0070C0"/>
      <w:sz w:val="22"/>
      <w:szCs w:val="18"/>
      <w:lang w:val="en-US" w:eastAsia="ja-JP"/>
    </w:rPr>
  </w:style>
  <w:style w:type="paragraph" w:customStyle="1" w:styleId="2Normal">
    <w:name w:val="2 Normal"/>
    <w:basedOn w:val="Normal"/>
    <w:link w:val="2NormalChar"/>
    <w:autoRedefine/>
    <w:qFormat/>
    <w:rsid w:val="009E5BCE"/>
    <w:pPr>
      <w:numPr>
        <w:numId w:val="38"/>
      </w:numPr>
      <w:spacing w:after="120"/>
      <w:jc w:val="both"/>
    </w:pPr>
    <w:rPr>
      <w:rFonts w:ascii="Calibri" w:eastAsia="Calibri" w:hAnsi="Calibri" w:cs="Calibri"/>
      <w:bCs/>
      <w:noProof/>
      <w:color w:val="000000"/>
      <w:sz w:val="22"/>
      <w:szCs w:val="22"/>
      <w:shd w:val="clear" w:color="auto" w:fill="FFFFFF"/>
      <w:lang w:val="en-US" w:eastAsia="en-US"/>
    </w:rPr>
  </w:style>
  <w:style w:type="character" w:customStyle="1" w:styleId="2NormalChar">
    <w:name w:val="2 Normal Char"/>
    <w:basedOn w:val="DefaultParagraphFont"/>
    <w:link w:val="2Normal"/>
    <w:rsid w:val="00285D3A"/>
    <w:rPr>
      <w:rFonts w:ascii="Calibri" w:eastAsia="Calibri" w:hAnsi="Calibri" w:cs="Calibri"/>
      <w:bCs/>
      <w:noProof/>
      <w:color w:val="000000"/>
      <w:sz w:val="22"/>
      <w:szCs w:val="22"/>
      <w:lang w:val="en-US" w:eastAsia="en-US"/>
    </w:rPr>
  </w:style>
  <w:style w:type="table" w:styleId="GridTable1Light">
    <w:name w:val="Grid Table 1 Light"/>
    <w:basedOn w:val="TableNormal"/>
    <w:uiPriority w:val="46"/>
    <w:rsid w:val="00D63D61"/>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unhideWhenUsed/>
    <w:rsid w:val="0026216D"/>
    <w:rPr>
      <w:color w:val="605E5C"/>
      <w:shd w:val="clear" w:color="auto" w:fill="E1DFDD"/>
    </w:rPr>
  </w:style>
  <w:style w:type="character" w:customStyle="1" w:styleId="Mention2">
    <w:name w:val="Mention2"/>
    <w:basedOn w:val="DefaultParagraphFont"/>
    <w:uiPriority w:val="99"/>
    <w:unhideWhenUsed/>
    <w:rsid w:val="002928A3"/>
    <w:rPr>
      <w:color w:val="2B579A"/>
      <w:shd w:val="clear" w:color="auto" w:fill="E1DFDD"/>
    </w:rPr>
  </w:style>
  <w:style w:type="character" w:customStyle="1" w:styleId="Mention3">
    <w:name w:val="Mention3"/>
    <w:basedOn w:val="DefaultParagraphFont"/>
    <w:uiPriority w:val="99"/>
    <w:unhideWhenUsed/>
    <w:rsid w:val="0026216D"/>
    <w:rPr>
      <w:color w:val="2B579A"/>
      <w:shd w:val="clear" w:color="auto" w:fill="E1DFDD"/>
    </w:rPr>
  </w:style>
  <w:style w:type="paragraph" w:customStyle="1" w:styleId="disclaimer">
    <w:name w:val="disclaimer"/>
    <w:next w:val="Normal"/>
    <w:rsid w:val="00C9582D"/>
    <w:pPr>
      <w:spacing w:after="120"/>
    </w:pPr>
    <w:rPr>
      <w:i/>
      <w:iCs/>
      <w:color w:val="000000"/>
      <w:sz w:val="24"/>
      <w:szCs w:val="24"/>
      <w:lang w:val="en-US" w:eastAsia="en-US"/>
    </w:rPr>
  </w:style>
  <w:style w:type="paragraph" w:customStyle="1" w:styleId="BodyText0">
    <w:name w:val="*Body Text"/>
    <w:link w:val="BodyTextChar0"/>
    <w:qFormat/>
    <w:rsid w:val="00C9582D"/>
    <w:pPr>
      <w:spacing w:after="120"/>
    </w:pPr>
    <w:rPr>
      <w:rFonts w:ascii="Arial" w:eastAsia="PMingLiU" w:hAnsi="Arial"/>
      <w:color w:val="000000"/>
      <w:sz w:val="22"/>
      <w:lang w:val="en-US" w:eastAsia="en-US"/>
    </w:rPr>
  </w:style>
  <w:style w:type="character" w:customStyle="1" w:styleId="BodyTextChar0">
    <w:name w:val="*Body Text Char"/>
    <w:link w:val="BodyText0"/>
    <w:locked/>
    <w:rsid w:val="00C9582D"/>
    <w:rPr>
      <w:rFonts w:ascii="Arial" w:eastAsia="PMingLiU" w:hAnsi="Arial"/>
      <w:color w:val="000000"/>
      <w:sz w:val="22"/>
      <w:lang w:val="en-US" w:eastAsia="en-US"/>
    </w:rPr>
  </w:style>
  <w:style w:type="character" w:customStyle="1" w:styleId="spellingerror">
    <w:name w:val="spellingerror"/>
    <w:basedOn w:val="DefaultParagraphFont"/>
    <w:rsid w:val="003F3AD5"/>
  </w:style>
  <w:style w:type="character" w:customStyle="1" w:styleId="UnresolvedMention4">
    <w:name w:val="Unresolved Mention4"/>
    <w:basedOn w:val="DefaultParagraphFont"/>
    <w:uiPriority w:val="99"/>
    <w:unhideWhenUsed/>
    <w:rsid w:val="00601DBF"/>
    <w:rPr>
      <w:color w:val="605E5C"/>
      <w:shd w:val="clear" w:color="auto" w:fill="E1DFDD"/>
    </w:rPr>
  </w:style>
  <w:style w:type="character" w:customStyle="1" w:styleId="Mention4">
    <w:name w:val="Mention4"/>
    <w:basedOn w:val="DefaultParagraphFont"/>
    <w:uiPriority w:val="99"/>
    <w:unhideWhenUsed/>
    <w:rsid w:val="00601DBF"/>
    <w:rPr>
      <w:color w:val="2B579A"/>
      <w:shd w:val="clear" w:color="auto" w:fill="E1DFDD"/>
    </w:rPr>
  </w:style>
  <w:style w:type="character" w:customStyle="1" w:styleId="md-plain">
    <w:name w:val="md-plain"/>
    <w:basedOn w:val="DefaultParagraphFont"/>
    <w:rsid w:val="00F2229A"/>
  </w:style>
  <w:style w:type="paragraph" w:customStyle="1" w:styleId="md-end-block">
    <w:name w:val="md-end-block"/>
    <w:basedOn w:val="Normal"/>
    <w:rsid w:val="00F2229A"/>
    <w:pPr>
      <w:spacing w:before="100" w:beforeAutospacing="1" w:after="100" w:afterAutospacing="1"/>
    </w:pPr>
    <w:rPr>
      <w:sz w:val="24"/>
      <w:szCs w:val="24"/>
      <w:lang w:eastAsia="en-GB"/>
    </w:rPr>
  </w:style>
  <w:style w:type="table" w:styleId="GridTable5Dark-Accent1">
    <w:name w:val="Grid Table 5 Dark Accent 1"/>
    <w:basedOn w:val="TableNormal"/>
    <w:uiPriority w:val="50"/>
    <w:rsid w:val="009743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915FD1"/>
    <w:rPr>
      <w:rFonts w:asciiTheme="minorHAnsi" w:eastAsiaTheme="minorHAnsi" w:hAnsiTheme="minorHAnsi" w:cstheme="minorBidi"/>
      <w:sz w:val="24"/>
      <w:szCs w:val="24"/>
      <w:lang w:val="en-IN"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59171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pple-converted-space">
    <w:name w:val="apple-converted-space"/>
    <w:basedOn w:val="DefaultParagraphFont"/>
    <w:rsid w:val="009F104A"/>
  </w:style>
  <w:style w:type="character" w:customStyle="1" w:styleId="NormalP2Char">
    <w:name w:val="~ Normal P2 Char"/>
    <w:basedOn w:val="DefaultParagraphFont"/>
    <w:link w:val="NormalP2"/>
    <w:qFormat/>
    <w:locked/>
    <w:rsid w:val="00AB5D04"/>
    <w:rPr>
      <w:rFonts w:ascii="Tahoma" w:hAnsi="Tahoma" w:cs="Tahoma"/>
      <w:color w:val="000000"/>
    </w:rPr>
  </w:style>
  <w:style w:type="paragraph" w:customStyle="1" w:styleId="NormalP2">
    <w:name w:val="~ Normal P2"/>
    <w:basedOn w:val="Normal"/>
    <w:link w:val="NormalP2Char"/>
    <w:qFormat/>
    <w:rsid w:val="00AB5D04"/>
    <w:pPr>
      <w:spacing w:before="120" w:after="120" w:line="288" w:lineRule="auto"/>
      <w:jc w:val="both"/>
    </w:pPr>
    <w:rPr>
      <w:rFonts w:ascii="Tahoma" w:hAnsi="Tahoma" w:cs="Tahoma"/>
      <w:color w:val="000000"/>
    </w:rPr>
  </w:style>
  <w:style w:type="table" w:styleId="ListTable4-Accent1">
    <w:name w:val="List Table 4 Accent 1"/>
    <w:basedOn w:val="TableNormal"/>
    <w:uiPriority w:val="49"/>
    <w:rsid w:val="00AB5D04"/>
    <w:rPr>
      <w:rFonts w:asciiTheme="minorHAnsi" w:eastAsiaTheme="minorHAnsi" w:hAnsiTheme="minorHAnsi" w:cstheme="minorBidi"/>
      <w:color w:val="404040" w:themeColor="text1" w:themeTint="BF"/>
      <w:sz w:val="18"/>
      <w:szCs w:val="18"/>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HHStabletext">
    <w:name w:val="DHHS table text"/>
    <w:uiPriority w:val="3"/>
    <w:qFormat/>
    <w:rsid w:val="008C6174"/>
    <w:pPr>
      <w:spacing w:before="80" w:after="60"/>
    </w:pPr>
    <w:rPr>
      <w:rFonts w:ascii="Arial" w:hAnsi="Arial"/>
      <w:lang w:eastAsia="en-US"/>
    </w:rPr>
  </w:style>
  <w:style w:type="paragraph" w:customStyle="1" w:styleId="p1">
    <w:name w:val="p1"/>
    <w:basedOn w:val="Normal"/>
    <w:rsid w:val="00C257F6"/>
    <w:pPr>
      <w:spacing w:before="100" w:beforeAutospacing="1" w:after="100" w:afterAutospacing="1"/>
    </w:pPr>
    <w:rPr>
      <w:sz w:val="24"/>
      <w:szCs w:val="24"/>
      <w:lang w:val="en-IN" w:eastAsia="en-GB"/>
    </w:rPr>
  </w:style>
  <w:style w:type="paragraph" w:customStyle="1" w:styleId="xptnormalresponse">
    <w:name w:val="xptnormalresponse"/>
    <w:basedOn w:val="Normal"/>
    <w:rsid w:val="004C0271"/>
    <w:pPr>
      <w:spacing w:before="100" w:beforeAutospacing="1" w:after="100" w:afterAutospacing="1"/>
    </w:pPr>
    <w:rPr>
      <w:rFonts w:ascii="Calibri" w:eastAsiaTheme="minorHAnsi" w:hAnsi="Calibri" w:cs="Calibri"/>
      <w:sz w:val="22"/>
      <w:szCs w:val="22"/>
    </w:rPr>
  </w:style>
  <w:style w:type="numbering" w:customStyle="1" w:styleId="CurrentList1">
    <w:name w:val="Current List1"/>
    <w:uiPriority w:val="99"/>
    <w:rsid w:val="00723A52"/>
    <w:pPr>
      <w:numPr>
        <w:numId w:val="105"/>
      </w:numPr>
    </w:pPr>
  </w:style>
  <w:style w:type="character" w:customStyle="1" w:styleId="Heading2Char">
    <w:name w:val="Heading 2 Char"/>
    <w:aliases w:val="H2 Char,body Char,h2 Char,test Char,Attribute Heading 2 Char,l2 Char,list 2 Char,list 2 Char,heading 2TOC Char,Head 2 Char,List level 2 Char,2 Char,Header 2 Char,h2 main heading Char,B Sub/Bold Char,B Sub/Bold1 Char,B Sub/Bold2 Char"/>
    <w:basedOn w:val="DefaultParagraphFont"/>
    <w:link w:val="Heading2"/>
    <w:uiPriority w:val="9"/>
    <w:rsid w:val="00850FD2"/>
    <w:rPr>
      <w:rFonts w:ascii="Arial" w:hAnsi="Arial" w:cs="Arial"/>
      <w:b/>
      <w:color w:val="002D56"/>
      <w:sz w:val="28"/>
      <w:szCs w:val="28"/>
      <w:lang w:eastAsia="en-US"/>
    </w:rPr>
  </w:style>
  <w:style w:type="paragraph" w:customStyle="1" w:styleId="BodyRFP">
    <w:name w:val="Body RFP"/>
    <w:basedOn w:val="Normal"/>
    <w:link w:val="BodyRFPChar"/>
    <w:qFormat/>
    <w:rsid w:val="00271589"/>
    <w:pPr>
      <w:spacing w:before="60" w:after="60"/>
    </w:pPr>
    <w:rPr>
      <w:rFonts w:ascii="Arial" w:eastAsiaTheme="minorHAnsi" w:hAnsi="Arial" w:cs="Arial"/>
      <w:color w:val="000000" w:themeColor="text1"/>
      <w:szCs w:val="22"/>
      <w:lang w:val="en-GB" w:eastAsia="en-US"/>
    </w:rPr>
  </w:style>
  <w:style w:type="character" w:customStyle="1" w:styleId="BodyRFPChar">
    <w:name w:val="Body RFP Char"/>
    <w:basedOn w:val="DefaultParagraphFont"/>
    <w:link w:val="BodyRFP"/>
    <w:rsid w:val="00271589"/>
    <w:rPr>
      <w:rFonts w:ascii="Arial" w:eastAsiaTheme="minorHAnsi" w:hAnsi="Arial" w:cs="Arial"/>
      <w:color w:val="000000" w:themeColor="text1"/>
      <w:szCs w:val="22"/>
      <w:lang w:val="en-GB" w:eastAsia="en-US"/>
    </w:rPr>
  </w:style>
  <w:style w:type="character" w:customStyle="1" w:styleId="CaptionChar1">
    <w:name w:val="Caption Char1"/>
    <w:aliases w:val="FigCaption Char,Caption Char Char,Caption Char3 Char Char,FigCaption Char3 Char Char,Caption Char1 Char1 Char Char,Caption Char Char Char1 Char Char,FigCaption Char Char Char1 Char Char,FigCaption Char1 Char1 Char Char,Caption Char3 Char1"/>
    <w:link w:val="Caption"/>
    <w:uiPriority w:val="35"/>
    <w:locked/>
    <w:rsid w:val="00890977"/>
    <w:rPr>
      <w:b/>
      <w:bCs/>
    </w:rPr>
  </w:style>
  <w:style w:type="paragraph" w:customStyle="1" w:styleId="xmsonormal">
    <w:name w:val="xmsonormal"/>
    <w:basedOn w:val="Normal"/>
    <w:rsid w:val="009D0FA6"/>
    <w:pPr>
      <w:spacing w:before="100" w:beforeAutospacing="1" w:after="100" w:afterAutospacing="1"/>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849">
      <w:bodyDiv w:val="1"/>
      <w:marLeft w:val="0"/>
      <w:marRight w:val="0"/>
      <w:marTop w:val="0"/>
      <w:marBottom w:val="0"/>
      <w:divBdr>
        <w:top w:val="none" w:sz="0" w:space="0" w:color="auto"/>
        <w:left w:val="none" w:sz="0" w:space="0" w:color="auto"/>
        <w:bottom w:val="none" w:sz="0" w:space="0" w:color="auto"/>
        <w:right w:val="none" w:sz="0" w:space="0" w:color="auto"/>
      </w:divBdr>
    </w:div>
    <w:div w:id="27684422">
      <w:bodyDiv w:val="1"/>
      <w:marLeft w:val="0"/>
      <w:marRight w:val="0"/>
      <w:marTop w:val="0"/>
      <w:marBottom w:val="0"/>
      <w:divBdr>
        <w:top w:val="none" w:sz="0" w:space="0" w:color="auto"/>
        <w:left w:val="none" w:sz="0" w:space="0" w:color="auto"/>
        <w:bottom w:val="none" w:sz="0" w:space="0" w:color="auto"/>
        <w:right w:val="none" w:sz="0" w:space="0" w:color="auto"/>
      </w:divBdr>
    </w:div>
    <w:div w:id="31030792">
      <w:bodyDiv w:val="1"/>
      <w:marLeft w:val="0"/>
      <w:marRight w:val="0"/>
      <w:marTop w:val="0"/>
      <w:marBottom w:val="0"/>
      <w:divBdr>
        <w:top w:val="none" w:sz="0" w:space="0" w:color="auto"/>
        <w:left w:val="none" w:sz="0" w:space="0" w:color="auto"/>
        <w:bottom w:val="none" w:sz="0" w:space="0" w:color="auto"/>
        <w:right w:val="none" w:sz="0" w:space="0" w:color="auto"/>
      </w:divBdr>
    </w:div>
    <w:div w:id="35325056">
      <w:bodyDiv w:val="1"/>
      <w:marLeft w:val="0"/>
      <w:marRight w:val="0"/>
      <w:marTop w:val="0"/>
      <w:marBottom w:val="0"/>
      <w:divBdr>
        <w:top w:val="none" w:sz="0" w:space="0" w:color="auto"/>
        <w:left w:val="none" w:sz="0" w:space="0" w:color="auto"/>
        <w:bottom w:val="none" w:sz="0" w:space="0" w:color="auto"/>
        <w:right w:val="none" w:sz="0" w:space="0" w:color="auto"/>
      </w:divBdr>
    </w:div>
    <w:div w:id="41951055">
      <w:bodyDiv w:val="1"/>
      <w:marLeft w:val="0"/>
      <w:marRight w:val="0"/>
      <w:marTop w:val="0"/>
      <w:marBottom w:val="0"/>
      <w:divBdr>
        <w:top w:val="none" w:sz="0" w:space="0" w:color="auto"/>
        <w:left w:val="none" w:sz="0" w:space="0" w:color="auto"/>
        <w:bottom w:val="none" w:sz="0" w:space="0" w:color="auto"/>
        <w:right w:val="none" w:sz="0" w:space="0" w:color="auto"/>
      </w:divBdr>
      <w:divsChild>
        <w:div w:id="899368930">
          <w:marLeft w:val="274"/>
          <w:marRight w:val="29"/>
          <w:marTop w:val="0"/>
          <w:marBottom w:val="29"/>
          <w:divBdr>
            <w:top w:val="none" w:sz="0" w:space="0" w:color="auto"/>
            <w:left w:val="none" w:sz="0" w:space="0" w:color="auto"/>
            <w:bottom w:val="none" w:sz="0" w:space="0" w:color="auto"/>
            <w:right w:val="none" w:sz="0" w:space="0" w:color="auto"/>
          </w:divBdr>
        </w:div>
        <w:div w:id="967005847">
          <w:marLeft w:val="274"/>
          <w:marRight w:val="29"/>
          <w:marTop w:val="0"/>
          <w:marBottom w:val="29"/>
          <w:divBdr>
            <w:top w:val="none" w:sz="0" w:space="0" w:color="auto"/>
            <w:left w:val="none" w:sz="0" w:space="0" w:color="auto"/>
            <w:bottom w:val="none" w:sz="0" w:space="0" w:color="auto"/>
            <w:right w:val="none" w:sz="0" w:space="0" w:color="auto"/>
          </w:divBdr>
        </w:div>
        <w:div w:id="979189727">
          <w:marLeft w:val="274"/>
          <w:marRight w:val="29"/>
          <w:marTop w:val="0"/>
          <w:marBottom w:val="29"/>
          <w:divBdr>
            <w:top w:val="none" w:sz="0" w:space="0" w:color="auto"/>
            <w:left w:val="none" w:sz="0" w:space="0" w:color="auto"/>
            <w:bottom w:val="none" w:sz="0" w:space="0" w:color="auto"/>
            <w:right w:val="none" w:sz="0" w:space="0" w:color="auto"/>
          </w:divBdr>
        </w:div>
        <w:div w:id="1155803313">
          <w:marLeft w:val="274"/>
          <w:marRight w:val="29"/>
          <w:marTop w:val="0"/>
          <w:marBottom w:val="29"/>
          <w:divBdr>
            <w:top w:val="none" w:sz="0" w:space="0" w:color="auto"/>
            <w:left w:val="none" w:sz="0" w:space="0" w:color="auto"/>
            <w:bottom w:val="none" w:sz="0" w:space="0" w:color="auto"/>
            <w:right w:val="none" w:sz="0" w:space="0" w:color="auto"/>
          </w:divBdr>
        </w:div>
      </w:divsChild>
    </w:div>
    <w:div w:id="45766618">
      <w:bodyDiv w:val="1"/>
      <w:marLeft w:val="0"/>
      <w:marRight w:val="0"/>
      <w:marTop w:val="0"/>
      <w:marBottom w:val="0"/>
      <w:divBdr>
        <w:top w:val="none" w:sz="0" w:space="0" w:color="auto"/>
        <w:left w:val="none" w:sz="0" w:space="0" w:color="auto"/>
        <w:bottom w:val="none" w:sz="0" w:space="0" w:color="auto"/>
        <w:right w:val="none" w:sz="0" w:space="0" w:color="auto"/>
      </w:divBdr>
    </w:div>
    <w:div w:id="51850559">
      <w:bodyDiv w:val="1"/>
      <w:marLeft w:val="0"/>
      <w:marRight w:val="0"/>
      <w:marTop w:val="0"/>
      <w:marBottom w:val="0"/>
      <w:divBdr>
        <w:top w:val="none" w:sz="0" w:space="0" w:color="auto"/>
        <w:left w:val="none" w:sz="0" w:space="0" w:color="auto"/>
        <w:bottom w:val="none" w:sz="0" w:space="0" w:color="auto"/>
        <w:right w:val="none" w:sz="0" w:space="0" w:color="auto"/>
      </w:divBdr>
    </w:div>
    <w:div w:id="57948011">
      <w:bodyDiv w:val="1"/>
      <w:marLeft w:val="0"/>
      <w:marRight w:val="0"/>
      <w:marTop w:val="0"/>
      <w:marBottom w:val="0"/>
      <w:divBdr>
        <w:top w:val="none" w:sz="0" w:space="0" w:color="auto"/>
        <w:left w:val="none" w:sz="0" w:space="0" w:color="auto"/>
        <w:bottom w:val="none" w:sz="0" w:space="0" w:color="auto"/>
        <w:right w:val="none" w:sz="0" w:space="0" w:color="auto"/>
      </w:divBdr>
    </w:div>
    <w:div w:id="61491250">
      <w:bodyDiv w:val="1"/>
      <w:marLeft w:val="0"/>
      <w:marRight w:val="0"/>
      <w:marTop w:val="0"/>
      <w:marBottom w:val="0"/>
      <w:divBdr>
        <w:top w:val="none" w:sz="0" w:space="0" w:color="auto"/>
        <w:left w:val="none" w:sz="0" w:space="0" w:color="auto"/>
        <w:bottom w:val="none" w:sz="0" w:space="0" w:color="auto"/>
        <w:right w:val="none" w:sz="0" w:space="0" w:color="auto"/>
      </w:divBdr>
    </w:div>
    <w:div w:id="78332259">
      <w:bodyDiv w:val="1"/>
      <w:marLeft w:val="0"/>
      <w:marRight w:val="0"/>
      <w:marTop w:val="0"/>
      <w:marBottom w:val="0"/>
      <w:divBdr>
        <w:top w:val="none" w:sz="0" w:space="0" w:color="auto"/>
        <w:left w:val="none" w:sz="0" w:space="0" w:color="auto"/>
        <w:bottom w:val="none" w:sz="0" w:space="0" w:color="auto"/>
        <w:right w:val="none" w:sz="0" w:space="0" w:color="auto"/>
      </w:divBdr>
      <w:divsChild>
        <w:div w:id="948590496">
          <w:marLeft w:val="0"/>
          <w:marRight w:val="0"/>
          <w:marTop w:val="120"/>
          <w:marBottom w:val="0"/>
          <w:divBdr>
            <w:top w:val="none" w:sz="0" w:space="0" w:color="auto"/>
            <w:left w:val="none" w:sz="0" w:space="0" w:color="auto"/>
            <w:bottom w:val="none" w:sz="0" w:space="0" w:color="auto"/>
            <w:right w:val="none" w:sz="0" w:space="0" w:color="auto"/>
          </w:divBdr>
        </w:div>
        <w:div w:id="1145586669">
          <w:marLeft w:val="274"/>
          <w:marRight w:val="0"/>
          <w:marTop w:val="120"/>
          <w:marBottom w:val="0"/>
          <w:divBdr>
            <w:top w:val="none" w:sz="0" w:space="0" w:color="auto"/>
            <w:left w:val="none" w:sz="0" w:space="0" w:color="auto"/>
            <w:bottom w:val="none" w:sz="0" w:space="0" w:color="auto"/>
            <w:right w:val="none" w:sz="0" w:space="0" w:color="auto"/>
          </w:divBdr>
        </w:div>
        <w:div w:id="1779836687">
          <w:marLeft w:val="0"/>
          <w:marRight w:val="0"/>
          <w:marTop w:val="120"/>
          <w:marBottom w:val="0"/>
          <w:divBdr>
            <w:top w:val="none" w:sz="0" w:space="0" w:color="auto"/>
            <w:left w:val="none" w:sz="0" w:space="0" w:color="auto"/>
            <w:bottom w:val="none" w:sz="0" w:space="0" w:color="auto"/>
            <w:right w:val="none" w:sz="0" w:space="0" w:color="auto"/>
          </w:divBdr>
        </w:div>
      </w:divsChild>
    </w:div>
    <w:div w:id="103622321">
      <w:bodyDiv w:val="1"/>
      <w:marLeft w:val="0"/>
      <w:marRight w:val="0"/>
      <w:marTop w:val="0"/>
      <w:marBottom w:val="0"/>
      <w:divBdr>
        <w:top w:val="none" w:sz="0" w:space="0" w:color="auto"/>
        <w:left w:val="none" w:sz="0" w:space="0" w:color="auto"/>
        <w:bottom w:val="none" w:sz="0" w:space="0" w:color="auto"/>
        <w:right w:val="none" w:sz="0" w:space="0" w:color="auto"/>
      </w:divBdr>
    </w:div>
    <w:div w:id="105776928">
      <w:bodyDiv w:val="1"/>
      <w:marLeft w:val="0"/>
      <w:marRight w:val="0"/>
      <w:marTop w:val="0"/>
      <w:marBottom w:val="0"/>
      <w:divBdr>
        <w:top w:val="none" w:sz="0" w:space="0" w:color="auto"/>
        <w:left w:val="none" w:sz="0" w:space="0" w:color="auto"/>
        <w:bottom w:val="none" w:sz="0" w:space="0" w:color="auto"/>
        <w:right w:val="none" w:sz="0" w:space="0" w:color="auto"/>
      </w:divBdr>
      <w:divsChild>
        <w:div w:id="215357387">
          <w:marLeft w:val="0"/>
          <w:marRight w:val="0"/>
          <w:marTop w:val="0"/>
          <w:marBottom w:val="0"/>
          <w:divBdr>
            <w:top w:val="none" w:sz="0" w:space="0" w:color="auto"/>
            <w:left w:val="none" w:sz="0" w:space="0" w:color="auto"/>
            <w:bottom w:val="none" w:sz="0" w:space="0" w:color="auto"/>
            <w:right w:val="none" w:sz="0" w:space="0" w:color="auto"/>
          </w:divBdr>
        </w:div>
        <w:div w:id="1099106605">
          <w:marLeft w:val="0"/>
          <w:marRight w:val="0"/>
          <w:marTop w:val="0"/>
          <w:marBottom w:val="0"/>
          <w:divBdr>
            <w:top w:val="none" w:sz="0" w:space="0" w:color="auto"/>
            <w:left w:val="none" w:sz="0" w:space="0" w:color="auto"/>
            <w:bottom w:val="none" w:sz="0" w:space="0" w:color="auto"/>
            <w:right w:val="none" w:sz="0" w:space="0" w:color="auto"/>
          </w:divBdr>
        </w:div>
        <w:div w:id="1488134783">
          <w:marLeft w:val="0"/>
          <w:marRight w:val="0"/>
          <w:marTop w:val="0"/>
          <w:marBottom w:val="0"/>
          <w:divBdr>
            <w:top w:val="none" w:sz="0" w:space="0" w:color="auto"/>
            <w:left w:val="none" w:sz="0" w:space="0" w:color="auto"/>
            <w:bottom w:val="none" w:sz="0" w:space="0" w:color="auto"/>
            <w:right w:val="none" w:sz="0" w:space="0" w:color="auto"/>
          </w:divBdr>
        </w:div>
      </w:divsChild>
    </w:div>
    <w:div w:id="135075135">
      <w:bodyDiv w:val="1"/>
      <w:marLeft w:val="0"/>
      <w:marRight w:val="0"/>
      <w:marTop w:val="0"/>
      <w:marBottom w:val="0"/>
      <w:divBdr>
        <w:top w:val="none" w:sz="0" w:space="0" w:color="auto"/>
        <w:left w:val="none" w:sz="0" w:space="0" w:color="auto"/>
        <w:bottom w:val="none" w:sz="0" w:space="0" w:color="auto"/>
        <w:right w:val="none" w:sz="0" w:space="0" w:color="auto"/>
      </w:divBdr>
    </w:div>
    <w:div w:id="155732460">
      <w:bodyDiv w:val="1"/>
      <w:marLeft w:val="0"/>
      <w:marRight w:val="0"/>
      <w:marTop w:val="0"/>
      <w:marBottom w:val="0"/>
      <w:divBdr>
        <w:top w:val="none" w:sz="0" w:space="0" w:color="auto"/>
        <w:left w:val="none" w:sz="0" w:space="0" w:color="auto"/>
        <w:bottom w:val="none" w:sz="0" w:space="0" w:color="auto"/>
        <w:right w:val="none" w:sz="0" w:space="0" w:color="auto"/>
      </w:divBdr>
      <w:divsChild>
        <w:div w:id="1095711912">
          <w:marLeft w:val="0"/>
          <w:marRight w:val="0"/>
          <w:marTop w:val="0"/>
          <w:marBottom w:val="0"/>
          <w:divBdr>
            <w:top w:val="none" w:sz="0" w:space="0" w:color="auto"/>
            <w:left w:val="none" w:sz="0" w:space="0" w:color="auto"/>
            <w:bottom w:val="none" w:sz="0" w:space="0" w:color="auto"/>
            <w:right w:val="none" w:sz="0" w:space="0" w:color="auto"/>
          </w:divBdr>
        </w:div>
      </w:divsChild>
    </w:div>
    <w:div w:id="172958895">
      <w:bodyDiv w:val="1"/>
      <w:marLeft w:val="0"/>
      <w:marRight w:val="0"/>
      <w:marTop w:val="0"/>
      <w:marBottom w:val="0"/>
      <w:divBdr>
        <w:top w:val="none" w:sz="0" w:space="0" w:color="auto"/>
        <w:left w:val="none" w:sz="0" w:space="0" w:color="auto"/>
        <w:bottom w:val="none" w:sz="0" w:space="0" w:color="auto"/>
        <w:right w:val="none" w:sz="0" w:space="0" w:color="auto"/>
      </w:divBdr>
    </w:div>
    <w:div w:id="177548073">
      <w:bodyDiv w:val="1"/>
      <w:marLeft w:val="0"/>
      <w:marRight w:val="0"/>
      <w:marTop w:val="0"/>
      <w:marBottom w:val="0"/>
      <w:divBdr>
        <w:top w:val="none" w:sz="0" w:space="0" w:color="auto"/>
        <w:left w:val="none" w:sz="0" w:space="0" w:color="auto"/>
        <w:bottom w:val="none" w:sz="0" w:space="0" w:color="auto"/>
        <w:right w:val="none" w:sz="0" w:space="0" w:color="auto"/>
      </w:divBdr>
    </w:div>
    <w:div w:id="178546394">
      <w:bodyDiv w:val="1"/>
      <w:marLeft w:val="0"/>
      <w:marRight w:val="0"/>
      <w:marTop w:val="0"/>
      <w:marBottom w:val="0"/>
      <w:divBdr>
        <w:top w:val="none" w:sz="0" w:space="0" w:color="auto"/>
        <w:left w:val="none" w:sz="0" w:space="0" w:color="auto"/>
        <w:bottom w:val="none" w:sz="0" w:space="0" w:color="auto"/>
        <w:right w:val="none" w:sz="0" w:space="0" w:color="auto"/>
      </w:divBdr>
    </w:div>
    <w:div w:id="191384534">
      <w:bodyDiv w:val="1"/>
      <w:marLeft w:val="0"/>
      <w:marRight w:val="0"/>
      <w:marTop w:val="0"/>
      <w:marBottom w:val="0"/>
      <w:divBdr>
        <w:top w:val="none" w:sz="0" w:space="0" w:color="auto"/>
        <w:left w:val="none" w:sz="0" w:space="0" w:color="auto"/>
        <w:bottom w:val="none" w:sz="0" w:space="0" w:color="auto"/>
        <w:right w:val="none" w:sz="0" w:space="0" w:color="auto"/>
      </w:divBdr>
    </w:div>
    <w:div w:id="201671826">
      <w:bodyDiv w:val="1"/>
      <w:marLeft w:val="0"/>
      <w:marRight w:val="0"/>
      <w:marTop w:val="0"/>
      <w:marBottom w:val="0"/>
      <w:divBdr>
        <w:top w:val="none" w:sz="0" w:space="0" w:color="auto"/>
        <w:left w:val="none" w:sz="0" w:space="0" w:color="auto"/>
        <w:bottom w:val="none" w:sz="0" w:space="0" w:color="auto"/>
        <w:right w:val="none" w:sz="0" w:space="0" w:color="auto"/>
      </w:divBdr>
    </w:div>
    <w:div w:id="224074968">
      <w:bodyDiv w:val="1"/>
      <w:marLeft w:val="0"/>
      <w:marRight w:val="0"/>
      <w:marTop w:val="0"/>
      <w:marBottom w:val="0"/>
      <w:divBdr>
        <w:top w:val="none" w:sz="0" w:space="0" w:color="auto"/>
        <w:left w:val="none" w:sz="0" w:space="0" w:color="auto"/>
        <w:bottom w:val="none" w:sz="0" w:space="0" w:color="auto"/>
        <w:right w:val="none" w:sz="0" w:space="0" w:color="auto"/>
      </w:divBdr>
    </w:div>
    <w:div w:id="232785108">
      <w:bodyDiv w:val="1"/>
      <w:marLeft w:val="0"/>
      <w:marRight w:val="0"/>
      <w:marTop w:val="0"/>
      <w:marBottom w:val="0"/>
      <w:divBdr>
        <w:top w:val="none" w:sz="0" w:space="0" w:color="auto"/>
        <w:left w:val="none" w:sz="0" w:space="0" w:color="auto"/>
        <w:bottom w:val="none" w:sz="0" w:space="0" w:color="auto"/>
        <w:right w:val="none" w:sz="0" w:space="0" w:color="auto"/>
      </w:divBdr>
    </w:div>
    <w:div w:id="244149938">
      <w:bodyDiv w:val="1"/>
      <w:marLeft w:val="0"/>
      <w:marRight w:val="0"/>
      <w:marTop w:val="0"/>
      <w:marBottom w:val="0"/>
      <w:divBdr>
        <w:top w:val="none" w:sz="0" w:space="0" w:color="auto"/>
        <w:left w:val="none" w:sz="0" w:space="0" w:color="auto"/>
        <w:bottom w:val="none" w:sz="0" w:space="0" w:color="auto"/>
        <w:right w:val="none" w:sz="0" w:space="0" w:color="auto"/>
      </w:divBdr>
    </w:div>
    <w:div w:id="253051806">
      <w:bodyDiv w:val="1"/>
      <w:marLeft w:val="0"/>
      <w:marRight w:val="0"/>
      <w:marTop w:val="0"/>
      <w:marBottom w:val="0"/>
      <w:divBdr>
        <w:top w:val="none" w:sz="0" w:space="0" w:color="auto"/>
        <w:left w:val="none" w:sz="0" w:space="0" w:color="auto"/>
        <w:bottom w:val="none" w:sz="0" w:space="0" w:color="auto"/>
        <w:right w:val="none" w:sz="0" w:space="0" w:color="auto"/>
      </w:divBdr>
    </w:div>
    <w:div w:id="253517187">
      <w:bodyDiv w:val="1"/>
      <w:marLeft w:val="0"/>
      <w:marRight w:val="0"/>
      <w:marTop w:val="0"/>
      <w:marBottom w:val="0"/>
      <w:divBdr>
        <w:top w:val="none" w:sz="0" w:space="0" w:color="auto"/>
        <w:left w:val="none" w:sz="0" w:space="0" w:color="auto"/>
        <w:bottom w:val="none" w:sz="0" w:space="0" w:color="auto"/>
        <w:right w:val="none" w:sz="0" w:space="0" w:color="auto"/>
      </w:divBdr>
      <w:divsChild>
        <w:div w:id="344216415">
          <w:marLeft w:val="202"/>
          <w:marRight w:val="0"/>
          <w:marTop w:val="0"/>
          <w:marBottom w:val="23"/>
          <w:divBdr>
            <w:top w:val="none" w:sz="0" w:space="0" w:color="auto"/>
            <w:left w:val="none" w:sz="0" w:space="0" w:color="auto"/>
            <w:bottom w:val="none" w:sz="0" w:space="0" w:color="auto"/>
            <w:right w:val="none" w:sz="0" w:space="0" w:color="auto"/>
          </w:divBdr>
        </w:div>
        <w:div w:id="468936451">
          <w:marLeft w:val="202"/>
          <w:marRight w:val="0"/>
          <w:marTop w:val="0"/>
          <w:marBottom w:val="23"/>
          <w:divBdr>
            <w:top w:val="none" w:sz="0" w:space="0" w:color="auto"/>
            <w:left w:val="none" w:sz="0" w:space="0" w:color="auto"/>
            <w:bottom w:val="none" w:sz="0" w:space="0" w:color="auto"/>
            <w:right w:val="none" w:sz="0" w:space="0" w:color="auto"/>
          </w:divBdr>
        </w:div>
        <w:div w:id="1039404284">
          <w:marLeft w:val="202"/>
          <w:marRight w:val="0"/>
          <w:marTop w:val="0"/>
          <w:marBottom w:val="23"/>
          <w:divBdr>
            <w:top w:val="none" w:sz="0" w:space="0" w:color="auto"/>
            <w:left w:val="none" w:sz="0" w:space="0" w:color="auto"/>
            <w:bottom w:val="none" w:sz="0" w:space="0" w:color="auto"/>
            <w:right w:val="none" w:sz="0" w:space="0" w:color="auto"/>
          </w:divBdr>
        </w:div>
      </w:divsChild>
    </w:div>
    <w:div w:id="261648979">
      <w:bodyDiv w:val="1"/>
      <w:marLeft w:val="0"/>
      <w:marRight w:val="0"/>
      <w:marTop w:val="0"/>
      <w:marBottom w:val="0"/>
      <w:divBdr>
        <w:top w:val="none" w:sz="0" w:space="0" w:color="auto"/>
        <w:left w:val="none" w:sz="0" w:space="0" w:color="auto"/>
        <w:bottom w:val="none" w:sz="0" w:space="0" w:color="auto"/>
        <w:right w:val="none" w:sz="0" w:space="0" w:color="auto"/>
      </w:divBdr>
    </w:div>
    <w:div w:id="277107658">
      <w:bodyDiv w:val="1"/>
      <w:marLeft w:val="0"/>
      <w:marRight w:val="0"/>
      <w:marTop w:val="0"/>
      <w:marBottom w:val="0"/>
      <w:divBdr>
        <w:top w:val="none" w:sz="0" w:space="0" w:color="auto"/>
        <w:left w:val="none" w:sz="0" w:space="0" w:color="auto"/>
        <w:bottom w:val="none" w:sz="0" w:space="0" w:color="auto"/>
        <w:right w:val="none" w:sz="0" w:space="0" w:color="auto"/>
      </w:divBdr>
      <w:divsChild>
        <w:div w:id="406802461">
          <w:marLeft w:val="202"/>
          <w:marRight w:val="0"/>
          <w:marTop w:val="0"/>
          <w:marBottom w:val="23"/>
          <w:divBdr>
            <w:top w:val="none" w:sz="0" w:space="0" w:color="auto"/>
            <w:left w:val="none" w:sz="0" w:space="0" w:color="auto"/>
            <w:bottom w:val="none" w:sz="0" w:space="0" w:color="auto"/>
            <w:right w:val="none" w:sz="0" w:space="0" w:color="auto"/>
          </w:divBdr>
        </w:div>
        <w:div w:id="954367005">
          <w:marLeft w:val="202"/>
          <w:marRight w:val="0"/>
          <w:marTop w:val="0"/>
          <w:marBottom w:val="0"/>
          <w:divBdr>
            <w:top w:val="none" w:sz="0" w:space="0" w:color="auto"/>
            <w:left w:val="none" w:sz="0" w:space="0" w:color="auto"/>
            <w:bottom w:val="none" w:sz="0" w:space="0" w:color="auto"/>
            <w:right w:val="none" w:sz="0" w:space="0" w:color="auto"/>
          </w:divBdr>
        </w:div>
        <w:div w:id="1989899911">
          <w:marLeft w:val="202"/>
          <w:marRight w:val="0"/>
          <w:marTop w:val="0"/>
          <w:marBottom w:val="23"/>
          <w:divBdr>
            <w:top w:val="none" w:sz="0" w:space="0" w:color="auto"/>
            <w:left w:val="none" w:sz="0" w:space="0" w:color="auto"/>
            <w:bottom w:val="none" w:sz="0" w:space="0" w:color="auto"/>
            <w:right w:val="none" w:sz="0" w:space="0" w:color="auto"/>
          </w:divBdr>
        </w:div>
      </w:divsChild>
    </w:div>
    <w:div w:id="301350614">
      <w:bodyDiv w:val="1"/>
      <w:marLeft w:val="0"/>
      <w:marRight w:val="0"/>
      <w:marTop w:val="0"/>
      <w:marBottom w:val="0"/>
      <w:divBdr>
        <w:top w:val="none" w:sz="0" w:space="0" w:color="auto"/>
        <w:left w:val="none" w:sz="0" w:space="0" w:color="auto"/>
        <w:bottom w:val="none" w:sz="0" w:space="0" w:color="auto"/>
        <w:right w:val="none" w:sz="0" w:space="0" w:color="auto"/>
      </w:divBdr>
      <w:divsChild>
        <w:div w:id="481316099">
          <w:marLeft w:val="274"/>
          <w:marRight w:val="0"/>
          <w:marTop w:val="0"/>
          <w:marBottom w:val="0"/>
          <w:divBdr>
            <w:top w:val="none" w:sz="0" w:space="0" w:color="auto"/>
            <w:left w:val="none" w:sz="0" w:space="0" w:color="auto"/>
            <w:bottom w:val="none" w:sz="0" w:space="0" w:color="auto"/>
            <w:right w:val="none" w:sz="0" w:space="0" w:color="auto"/>
          </w:divBdr>
        </w:div>
      </w:divsChild>
    </w:div>
    <w:div w:id="309284245">
      <w:bodyDiv w:val="1"/>
      <w:marLeft w:val="0"/>
      <w:marRight w:val="0"/>
      <w:marTop w:val="0"/>
      <w:marBottom w:val="0"/>
      <w:divBdr>
        <w:top w:val="none" w:sz="0" w:space="0" w:color="auto"/>
        <w:left w:val="none" w:sz="0" w:space="0" w:color="auto"/>
        <w:bottom w:val="none" w:sz="0" w:space="0" w:color="auto"/>
        <w:right w:val="none" w:sz="0" w:space="0" w:color="auto"/>
      </w:divBdr>
    </w:div>
    <w:div w:id="331950357">
      <w:bodyDiv w:val="1"/>
      <w:marLeft w:val="0"/>
      <w:marRight w:val="0"/>
      <w:marTop w:val="0"/>
      <w:marBottom w:val="0"/>
      <w:divBdr>
        <w:top w:val="none" w:sz="0" w:space="0" w:color="auto"/>
        <w:left w:val="none" w:sz="0" w:space="0" w:color="auto"/>
        <w:bottom w:val="none" w:sz="0" w:space="0" w:color="auto"/>
        <w:right w:val="none" w:sz="0" w:space="0" w:color="auto"/>
      </w:divBdr>
    </w:div>
    <w:div w:id="340623010">
      <w:bodyDiv w:val="1"/>
      <w:marLeft w:val="0"/>
      <w:marRight w:val="0"/>
      <w:marTop w:val="0"/>
      <w:marBottom w:val="0"/>
      <w:divBdr>
        <w:top w:val="none" w:sz="0" w:space="0" w:color="auto"/>
        <w:left w:val="none" w:sz="0" w:space="0" w:color="auto"/>
        <w:bottom w:val="none" w:sz="0" w:space="0" w:color="auto"/>
        <w:right w:val="none" w:sz="0" w:space="0" w:color="auto"/>
      </w:divBdr>
    </w:div>
    <w:div w:id="360669521">
      <w:bodyDiv w:val="1"/>
      <w:marLeft w:val="0"/>
      <w:marRight w:val="0"/>
      <w:marTop w:val="0"/>
      <w:marBottom w:val="0"/>
      <w:divBdr>
        <w:top w:val="none" w:sz="0" w:space="0" w:color="auto"/>
        <w:left w:val="none" w:sz="0" w:space="0" w:color="auto"/>
        <w:bottom w:val="none" w:sz="0" w:space="0" w:color="auto"/>
        <w:right w:val="none" w:sz="0" w:space="0" w:color="auto"/>
      </w:divBdr>
    </w:div>
    <w:div w:id="362562006">
      <w:bodyDiv w:val="1"/>
      <w:marLeft w:val="0"/>
      <w:marRight w:val="0"/>
      <w:marTop w:val="0"/>
      <w:marBottom w:val="0"/>
      <w:divBdr>
        <w:top w:val="none" w:sz="0" w:space="0" w:color="auto"/>
        <w:left w:val="none" w:sz="0" w:space="0" w:color="auto"/>
        <w:bottom w:val="none" w:sz="0" w:space="0" w:color="auto"/>
        <w:right w:val="none" w:sz="0" w:space="0" w:color="auto"/>
      </w:divBdr>
      <w:divsChild>
        <w:div w:id="925190219">
          <w:marLeft w:val="274"/>
          <w:marRight w:val="0"/>
          <w:marTop w:val="120"/>
          <w:marBottom w:val="0"/>
          <w:divBdr>
            <w:top w:val="none" w:sz="0" w:space="0" w:color="auto"/>
            <w:left w:val="none" w:sz="0" w:space="0" w:color="auto"/>
            <w:bottom w:val="none" w:sz="0" w:space="0" w:color="auto"/>
            <w:right w:val="none" w:sz="0" w:space="0" w:color="auto"/>
          </w:divBdr>
        </w:div>
        <w:div w:id="982660181">
          <w:marLeft w:val="274"/>
          <w:marRight w:val="0"/>
          <w:marTop w:val="120"/>
          <w:marBottom w:val="0"/>
          <w:divBdr>
            <w:top w:val="none" w:sz="0" w:space="0" w:color="auto"/>
            <w:left w:val="none" w:sz="0" w:space="0" w:color="auto"/>
            <w:bottom w:val="none" w:sz="0" w:space="0" w:color="auto"/>
            <w:right w:val="none" w:sz="0" w:space="0" w:color="auto"/>
          </w:divBdr>
        </w:div>
      </w:divsChild>
    </w:div>
    <w:div w:id="364253996">
      <w:bodyDiv w:val="1"/>
      <w:marLeft w:val="0"/>
      <w:marRight w:val="0"/>
      <w:marTop w:val="0"/>
      <w:marBottom w:val="0"/>
      <w:divBdr>
        <w:top w:val="none" w:sz="0" w:space="0" w:color="auto"/>
        <w:left w:val="none" w:sz="0" w:space="0" w:color="auto"/>
        <w:bottom w:val="none" w:sz="0" w:space="0" w:color="auto"/>
        <w:right w:val="none" w:sz="0" w:space="0" w:color="auto"/>
      </w:divBdr>
    </w:div>
    <w:div w:id="367219340">
      <w:bodyDiv w:val="1"/>
      <w:marLeft w:val="0"/>
      <w:marRight w:val="0"/>
      <w:marTop w:val="0"/>
      <w:marBottom w:val="0"/>
      <w:divBdr>
        <w:top w:val="none" w:sz="0" w:space="0" w:color="auto"/>
        <w:left w:val="none" w:sz="0" w:space="0" w:color="auto"/>
        <w:bottom w:val="none" w:sz="0" w:space="0" w:color="auto"/>
        <w:right w:val="none" w:sz="0" w:space="0" w:color="auto"/>
      </w:divBdr>
    </w:div>
    <w:div w:id="387607286">
      <w:bodyDiv w:val="1"/>
      <w:marLeft w:val="0"/>
      <w:marRight w:val="0"/>
      <w:marTop w:val="0"/>
      <w:marBottom w:val="0"/>
      <w:divBdr>
        <w:top w:val="none" w:sz="0" w:space="0" w:color="auto"/>
        <w:left w:val="none" w:sz="0" w:space="0" w:color="auto"/>
        <w:bottom w:val="none" w:sz="0" w:space="0" w:color="auto"/>
        <w:right w:val="none" w:sz="0" w:space="0" w:color="auto"/>
      </w:divBdr>
    </w:div>
    <w:div w:id="406852889">
      <w:bodyDiv w:val="1"/>
      <w:marLeft w:val="0"/>
      <w:marRight w:val="0"/>
      <w:marTop w:val="0"/>
      <w:marBottom w:val="0"/>
      <w:divBdr>
        <w:top w:val="none" w:sz="0" w:space="0" w:color="auto"/>
        <w:left w:val="none" w:sz="0" w:space="0" w:color="auto"/>
        <w:bottom w:val="none" w:sz="0" w:space="0" w:color="auto"/>
        <w:right w:val="none" w:sz="0" w:space="0" w:color="auto"/>
      </w:divBdr>
    </w:div>
    <w:div w:id="420642076">
      <w:bodyDiv w:val="1"/>
      <w:marLeft w:val="0"/>
      <w:marRight w:val="0"/>
      <w:marTop w:val="0"/>
      <w:marBottom w:val="0"/>
      <w:divBdr>
        <w:top w:val="none" w:sz="0" w:space="0" w:color="auto"/>
        <w:left w:val="none" w:sz="0" w:space="0" w:color="auto"/>
        <w:bottom w:val="none" w:sz="0" w:space="0" w:color="auto"/>
        <w:right w:val="none" w:sz="0" w:space="0" w:color="auto"/>
      </w:divBdr>
    </w:div>
    <w:div w:id="426534726">
      <w:bodyDiv w:val="1"/>
      <w:marLeft w:val="0"/>
      <w:marRight w:val="0"/>
      <w:marTop w:val="0"/>
      <w:marBottom w:val="0"/>
      <w:divBdr>
        <w:top w:val="none" w:sz="0" w:space="0" w:color="auto"/>
        <w:left w:val="none" w:sz="0" w:space="0" w:color="auto"/>
        <w:bottom w:val="none" w:sz="0" w:space="0" w:color="auto"/>
        <w:right w:val="none" w:sz="0" w:space="0" w:color="auto"/>
      </w:divBdr>
      <w:divsChild>
        <w:div w:id="70003794">
          <w:marLeft w:val="230"/>
          <w:marRight w:val="0"/>
          <w:marTop w:val="0"/>
          <w:marBottom w:val="0"/>
          <w:divBdr>
            <w:top w:val="none" w:sz="0" w:space="0" w:color="auto"/>
            <w:left w:val="none" w:sz="0" w:space="0" w:color="auto"/>
            <w:bottom w:val="none" w:sz="0" w:space="0" w:color="auto"/>
            <w:right w:val="none" w:sz="0" w:space="0" w:color="auto"/>
          </w:divBdr>
        </w:div>
        <w:div w:id="1637756642">
          <w:marLeft w:val="230"/>
          <w:marRight w:val="0"/>
          <w:marTop w:val="0"/>
          <w:marBottom w:val="0"/>
          <w:divBdr>
            <w:top w:val="none" w:sz="0" w:space="0" w:color="auto"/>
            <w:left w:val="none" w:sz="0" w:space="0" w:color="auto"/>
            <w:bottom w:val="none" w:sz="0" w:space="0" w:color="auto"/>
            <w:right w:val="none" w:sz="0" w:space="0" w:color="auto"/>
          </w:divBdr>
        </w:div>
        <w:div w:id="1797024813">
          <w:marLeft w:val="230"/>
          <w:marRight w:val="0"/>
          <w:marTop w:val="0"/>
          <w:marBottom w:val="0"/>
          <w:divBdr>
            <w:top w:val="none" w:sz="0" w:space="0" w:color="auto"/>
            <w:left w:val="none" w:sz="0" w:space="0" w:color="auto"/>
            <w:bottom w:val="none" w:sz="0" w:space="0" w:color="auto"/>
            <w:right w:val="none" w:sz="0" w:space="0" w:color="auto"/>
          </w:divBdr>
        </w:div>
      </w:divsChild>
    </w:div>
    <w:div w:id="445121875">
      <w:bodyDiv w:val="1"/>
      <w:marLeft w:val="0"/>
      <w:marRight w:val="0"/>
      <w:marTop w:val="0"/>
      <w:marBottom w:val="0"/>
      <w:divBdr>
        <w:top w:val="none" w:sz="0" w:space="0" w:color="auto"/>
        <w:left w:val="none" w:sz="0" w:space="0" w:color="auto"/>
        <w:bottom w:val="none" w:sz="0" w:space="0" w:color="auto"/>
        <w:right w:val="none" w:sz="0" w:space="0" w:color="auto"/>
      </w:divBdr>
    </w:div>
    <w:div w:id="499346035">
      <w:bodyDiv w:val="1"/>
      <w:marLeft w:val="0"/>
      <w:marRight w:val="0"/>
      <w:marTop w:val="0"/>
      <w:marBottom w:val="0"/>
      <w:divBdr>
        <w:top w:val="none" w:sz="0" w:space="0" w:color="auto"/>
        <w:left w:val="none" w:sz="0" w:space="0" w:color="auto"/>
        <w:bottom w:val="none" w:sz="0" w:space="0" w:color="auto"/>
        <w:right w:val="none" w:sz="0" w:space="0" w:color="auto"/>
      </w:divBdr>
    </w:div>
    <w:div w:id="513039343">
      <w:bodyDiv w:val="1"/>
      <w:marLeft w:val="0"/>
      <w:marRight w:val="0"/>
      <w:marTop w:val="0"/>
      <w:marBottom w:val="0"/>
      <w:divBdr>
        <w:top w:val="none" w:sz="0" w:space="0" w:color="auto"/>
        <w:left w:val="none" w:sz="0" w:space="0" w:color="auto"/>
        <w:bottom w:val="none" w:sz="0" w:space="0" w:color="auto"/>
        <w:right w:val="none" w:sz="0" w:space="0" w:color="auto"/>
      </w:divBdr>
    </w:div>
    <w:div w:id="513572752">
      <w:bodyDiv w:val="1"/>
      <w:marLeft w:val="0"/>
      <w:marRight w:val="0"/>
      <w:marTop w:val="0"/>
      <w:marBottom w:val="0"/>
      <w:divBdr>
        <w:top w:val="none" w:sz="0" w:space="0" w:color="auto"/>
        <w:left w:val="none" w:sz="0" w:space="0" w:color="auto"/>
        <w:bottom w:val="none" w:sz="0" w:space="0" w:color="auto"/>
        <w:right w:val="none" w:sz="0" w:space="0" w:color="auto"/>
      </w:divBdr>
    </w:div>
    <w:div w:id="526138338">
      <w:bodyDiv w:val="1"/>
      <w:marLeft w:val="0"/>
      <w:marRight w:val="0"/>
      <w:marTop w:val="0"/>
      <w:marBottom w:val="0"/>
      <w:divBdr>
        <w:top w:val="none" w:sz="0" w:space="0" w:color="auto"/>
        <w:left w:val="none" w:sz="0" w:space="0" w:color="auto"/>
        <w:bottom w:val="none" w:sz="0" w:space="0" w:color="auto"/>
        <w:right w:val="none" w:sz="0" w:space="0" w:color="auto"/>
      </w:divBdr>
    </w:div>
    <w:div w:id="526871123">
      <w:bodyDiv w:val="1"/>
      <w:marLeft w:val="0"/>
      <w:marRight w:val="0"/>
      <w:marTop w:val="0"/>
      <w:marBottom w:val="0"/>
      <w:divBdr>
        <w:top w:val="none" w:sz="0" w:space="0" w:color="auto"/>
        <w:left w:val="none" w:sz="0" w:space="0" w:color="auto"/>
        <w:bottom w:val="none" w:sz="0" w:space="0" w:color="auto"/>
        <w:right w:val="none" w:sz="0" w:space="0" w:color="auto"/>
      </w:divBdr>
      <w:divsChild>
        <w:div w:id="1577782417">
          <w:marLeft w:val="230"/>
          <w:marRight w:val="0"/>
          <w:marTop w:val="0"/>
          <w:marBottom w:val="0"/>
          <w:divBdr>
            <w:top w:val="none" w:sz="0" w:space="0" w:color="auto"/>
            <w:left w:val="none" w:sz="0" w:space="0" w:color="auto"/>
            <w:bottom w:val="none" w:sz="0" w:space="0" w:color="auto"/>
            <w:right w:val="none" w:sz="0" w:space="0" w:color="auto"/>
          </w:divBdr>
        </w:div>
      </w:divsChild>
    </w:div>
    <w:div w:id="528182452">
      <w:bodyDiv w:val="1"/>
      <w:marLeft w:val="0"/>
      <w:marRight w:val="0"/>
      <w:marTop w:val="0"/>
      <w:marBottom w:val="0"/>
      <w:divBdr>
        <w:top w:val="none" w:sz="0" w:space="0" w:color="auto"/>
        <w:left w:val="none" w:sz="0" w:space="0" w:color="auto"/>
        <w:bottom w:val="none" w:sz="0" w:space="0" w:color="auto"/>
        <w:right w:val="none" w:sz="0" w:space="0" w:color="auto"/>
      </w:divBdr>
    </w:div>
    <w:div w:id="576091675">
      <w:bodyDiv w:val="1"/>
      <w:marLeft w:val="0"/>
      <w:marRight w:val="0"/>
      <w:marTop w:val="0"/>
      <w:marBottom w:val="0"/>
      <w:divBdr>
        <w:top w:val="none" w:sz="0" w:space="0" w:color="auto"/>
        <w:left w:val="none" w:sz="0" w:space="0" w:color="auto"/>
        <w:bottom w:val="none" w:sz="0" w:space="0" w:color="auto"/>
        <w:right w:val="none" w:sz="0" w:space="0" w:color="auto"/>
      </w:divBdr>
    </w:div>
    <w:div w:id="580943329">
      <w:bodyDiv w:val="1"/>
      <w:marLeft w:val="0"/>
      <w:marRight w:val="0"/>
      <w:marTop w:val="0"/>
      <w:marBottom w:val="0"/>
      <w:divBdr>
        <w:top w:val="none" w:sz="0" w:space="0" w:color="auto"/>
        <w:left w:val="none" w:sz="0" w:space="0" w:color="auto"/>
        <w:bottom w:val="none" w:sz="0" w:space="0" w:color="auto"/>
        <w:right w:val="none" w:sz="0" w:space="0" w:color="auto"/>
      </w:divBdr>
    </w:div>
    <w:div w:id="598370952">
      <w:bodyDiv w:val="1"/>
      <w:marLeft w:val="0"/>
      <w:marRight w:val="0"/>
      <w:marTop w:val="0"/>
      <w:marBottom w:val="0"/>
      <w:divBdr>
        <w:top w:val="none" w:sz="0" w:space="0" w:color="auto"/>
        <w:left w:val="none" w:sz="0" w:space="0" w:color="auto"/>
        <w:bottom w:val="none" w:sz="0" w:space="0" w:color="auto"/>
        <w:right w:val="none" w:sz="0" w:space="0" w:color="auto"/>
      </w:divBdr>
    </w:div>
    <w:div w:id="609165469">
      <w:bodyDiv w:val="1"/>
      <w:marLeft w:val="0"/>
      <w:marRight w:val="0"/>
      <w:marTop w:val="0"/>
      <w:marBottom w:val="0"/>
      <w:divBdr>
        <w:top w:val="none" w:sz="0" w:space="0" w:color="auto"/>
        <w:left w:val="none" w:sz="0" w:space="0" w:color="auto"/>
        <w:bottom w:val="none" w:sz="0" w:space="0" w:color="auto"/>
        <w:right w:val="none" w:sz="0" w:space="0" w:color="auto"/>
      </w:divBdr>
    </w:div>
    <w:div w:id="612126788">
      <w:bodyDiv w:val="1"/>
      <w:marLeft w:val="0"/>
      <w:marRight w:val="0"/>
      <w:marTop w:val="0"/>
      <w:marBottom w:val="0"/>
      <w:divBdr>
        <w:top w:val="none" w:sz="0" w:space="0" w:color="auto"/>
        <w:left w:val="none" w:sz="0" w:space="0" w:color="auto"/>
        <w:bottom w:val="none" w:sz="0" w:space="0" w:color="auto"/>
        <w:right w:val="none" w:sz="0" w:space="0" w:color="auto"/>
      </w:divBdr>
      <w:divsChild>
        <w:div w:id="1019116457">
          <w:marLeft w:val="274"/>
          <w:marRight w:val="0"/>
          <w:marTop w:val="120"/>
          <w:marBottom w:val="0"/>
          <w:divBdr>
            <w:top w:val="none" w:sz="0" w:space="0" w:color="auto"/>
            <w:left w:val="none" w:sz="0" w:space="0" w:color="auto"/>
            <w:bottom w:val="none" w:sz="0" w:space="0" w:color="auto"/>
            <w:right w:val="none" w:sz="0" w:space="0" w:color="auto"/>
          </w:divBdr>
        </w:div>
      </w:divsChild>
    </w:div>
    <w:div w:id="613753319">
      <w:bodyDiv w:val="1"/>
      <w:marLeft w:val="0"/>
      <w:marRight w:val="0"/>
      <w:marTop w:val="0"/>
      <w:marBottom w:val="0"/>
      <w:divBdr>
        <w:top w:val="none" w:sz="0" w:space="0" w:color="auto"/>
        <w:left w:val="none" w:sz="0" w:space="0" w:color="auto"/>
        <w:bottom w:val="none" w:sz="0" w:space="0" w:color="auto"/>
        <w:right w:val="none" w:sz="0" w:space="0" w:color="auto"/>
      </w:divBdr>
    </w:div>
    <w:div w:id="622229358">
      <w:bodyDiv w:val="1"/>
      <w:marLeft w:val="0"/>
      <w:marRight w:val="0"/>
      <w:marTop w:val="0"/>
      <w:marBottom w:val="0"/>
      <w:divBdr>
        <w:top w:val="none" w:sz="0" w:space="0" w:color="auto"/>
        <w:left w:val="none" w:sz="0" w:space="0" w:color="auto"/>
        <w:bottom w:val="none" w:sz="0" w:space="0" w:color="auto"/>
        <w:right w:val="none" w:sz="0" w:space="0" w:color="auto"/>
      </w:divBdr>
    </w:div>
    <w:div w:id="626274977">
      <w:bodyDiv w:val="1"/>
      <w:marLeft w:val="0"/>
      <w:marRight w:val="0"/>
      <w:marTop w:val="0"/>
      <w:marBottom w:val="0"/>
      <w:divBdr>
        <w:top w:val="none" w:sz="0" w:space="0" w:color="auto"/>
        <w:left w:val="none" w:sz="0" w:space="0" w:color="auto"/>
        <w:bottom w:val="none" w:sz="0" w:space="0" w:color="auto"/>
        <w:right w:val="none" w:sz="0" w:space="0" w:color="auto"/>
      </w:divBdr>
    </w:div>
    <w:div w:id="631908907">
      <w:bodyDiv w:val="1"/>
      <w:marLeft w:val="0"/>
      <w:marRight w:val="0"/>
      <w:marTop w:val="0"/>
      <w:marBottom w:val="0"/>
      <w:divBdr>
        <w:top w:val="none" w:sz="0" w:space="0" w:color="auto"/>
        <w:left w:val="none" w:sz="0" w:space="0" w:color="auto"/>
        <w:bottom w:val="none" w:sz="0" w:space="0" w:color="auto"/>
        <w:right w:val="none" w:sz="0" w:space="0" w:color="auto"/>
      </w:divBdr>
    </w:div>
    <w:div w:id="640232710">
      <w:bodyDiv w:val="1"/>
      <w:marLeft w:val="0"/>
      <w:marRight w:val="0"/>
      <w:marTop w:val="0"/>
      <w:marBottom w:val="0"/>
      <w:divBdr>
        <w:top w:val="none" w:sz="0" w:space="0" w:color="auto"/>
        <w:left w:val="none" w:sz="0" w:space="0" w:color="auto"/>
        <w:bottom w:val="none" w:sz="0" w:space="0" w:color="auto"/>
        <w:right w:val="none" w:sz="0" w:space="0" w:color="auto"/>
      </w:divBdr>
    </w:div>
    <w:div w:id="642471509">
      <w:bodyDiv w:val="1"/>
      <w:marLeft w:val="0"/>
      <w:marRight w:val="0"/>
      <w:marTop w:val="0"/>
      <w:marBottom w:val="0"/>
      <w:divBdr>
        <w:top w:val="none" w:sz="0" w:space="0" w:color="auto"/>
        <w:left w:val="none" w:sz="0" w:space="0" w:color="auto"/>
        <w:bottom w:val="none" w:sz="0" w:space="0" w:color="auto"/>
        <w:right w:val="none" w:sz="0" w:space="0" w:color="auto"/>
      </w:divBdr>
      <w:divsChild>
        <w:div w:id="1136528412">
          <w:marLeft w:val="720"/>
          <w:marRight w:val="0"/>
          <w:marTop w:val="0"/>
          <w:marBottom w:val="0"/>
          <w:divBdr>
            <w:top w:val="none" w:sz="0" w:space="0" w:color="auto"/>
            <w:left w:val="none" w:sz="0" w:space="0" w:color="auto"/>
            <w:bottom w:val="none" w:sz="0" w:space="0" w:color="auto"/>
            <w:right w:val="none" w:sz="0" w:space="0" w:color="auto"/>
          </w:divBdr>
        </w:div>
        <w:div w:id="1506476068">
          <w:marLeft w:val="720"/>
          <w:marRight w:val="0"/>
          <w:marTop w:val="0"/>
          <w:marBottom w:val="0"/>
          <w:divBdr>
            <w:top w:val="none" w:sz="0" w:space="0" w:color="auto"/>
            <w:left w:val="none" w:sz="0" w:space="0" w:color="auto"/>
            <w:bottom w:val="none" w:sz="0" w:space="0" w:color="auto"/>
            <w:right w:val="none" w:sz="0" w:space="0" w:color="auto"/>
          </w:divBdr>
        </w:div>
      </w:divsChild>
    </w:div>
    <w:div w:id="644050070">
      <w:bodyDiv w:val="1"/>
      <w:marLeft w:val="0"/>
      <w:marRight w:val="0"/>
      <w:marTop w:val="0"/>
      <w:marBottom w:val="0"/>
      <w:divBdr>
        <w:top w:val="none" w:sz="0" w:space="0" w:color="auto"/>
        <w:left w:val="none" w:sz="0" w:space="0" w:color="auto"/>
        <w:bottom w:val="none" w:sz="0" w:space="0" w:color="auto"/>
        <w:right w:val="none" w:sz="0" w:space="0" w:color="auto"/>
      </w:divBdr>
    </w:div>
    <w:div w:id="646666445">
      <w:bodyDiv w:val="1"/>
      <w:marLeft w:val="0"/>
      <w:marRight w:val="0"/>
      <w:marTop w:val="0"/>
      <w:marBottom w:val="0"/>
      <w:divBdr>
        <w:top w:val="none" w:sz="0" w:space="0" w:color="auto"/>
        <w:left w:val="none" w:sz="0" w:space="0" w:color="auto"/>
        <w:bottom w:val="none" w:sz="0" w:space="0" w:color="auto"/>
        <w:right w:val="none" w:sz="0" w:space="0" w:color="auto"/>
      </w:divBdr>
      <w:divsChild>
        <w:div w:id="69430651">
          <w:marLeft w:val="0"/>
          <w:marRight w:val="0"/>
          <w:marTop w:val="0"/>
          <w:marBottom w:val="0"/>
          <w:divBdr>
            <w:top w:val="none" w:sz="0" w:space="0" w:color="auto"/>
            <w:left w:val="none" w:sz="0" w:space="0" w:color="auto"/>
            <w:bottom w:val="none" w:sz="0" w:space="0" w:color="auto"/>
            <w:right w:val="none" w:sz="0" w:space="0" w:color="auto"/>
          </w:divBdr>
          <w:divsChild>
            <w:div w:id="720443814">
              <w:marLeft w:val="0"/>
              <w:marRight w:val="0"/>
              <w:marTop w:val="0"/>
              <w:marBottom w:val="0"/>
              <w:divBdr>
                <w:top w:val="none" w:sz="0" w:space="0" w:color="auto"/>
                <w:left w:val="none" w:sz="0" w:space="0" w:color="auto"/>
                <w:bottom w:val="none" w:sz="0" w:space="0" w:color="auto"/>
                <w:right w:val="none" w:sz="0" w:space="0" w:color="auto"/>
              </w:divBdr>
              <w:divsChild>
                <w:div w:id="30377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57890">
      <w:bodyDiv w:val="1"/>
      <w:marLeft w:val="0"/>
      <w:marRight w:val="0"/>
      <w:marTop w:val="0"/>
      <w:marBottom w:val="0"/>
      <w:divBdr>
        <w:top w:val="none" w:sz="0" w:space="0" w:color="auto"/>
        <w:left w:val="none" w:sz="0" w:space="0" w:color="auto"/>
        <w:bottom w:val="none" w:sz="0" w:space="0" w:color="auto"/>
        <w:right w:val="none" w:sz="0" w:space="0" w:color="auto"/>
      </w:divBdr>
    </w:div>
    <w:div w:id="665791471">
      <w:bodyDiv w:val="1"/>
      <w:marLeft w:val="0"/>
      <w:marRight w:val="0"/>
      <w:marTop w:val="0"/>
      <w:marBottom w:val="0"/>
      <w:divBdr>
        <w:top w:val="none" w:sz="0" w:space="0" w:color="auto"/>
        <w:left w:val="none" w:sz="0" w:space="0" w:color="auto"/>
        <w:bottom w:val="none" w:sz="0" w:space="0" w:color="auto"/>
        <w:right w:val="none" w:sz="0" w:space="0" w:color="auto"/>
      </w:divBdr>
    </w:div>
    <w:div w:id="676805315">
      <w:bodyDiv w:val="1"/>
      <w:marLeft w:val="0"/>
      <w:marRight w:val="0"/>
      <w:marTop w:val="0"/>
      <w:marBottom w:val="0"/>
      <w:divBdr>
        <w:top w:val="none" w:sz="0" w:space="0" w:color="auto"/>
        <w:left w:val="none" w:sz="0" w:space="0" w:color="auto"/>
        <w:bottom w:val="none" w:sz="0" w:space="0" w:color="auto"/>
        <w:right w:val="none" w:sz="0" w:space="0" w:color="auto"/>
      </w:divBdr>
    </w:div>
    <w:div w:id="680621300">
      <w:bodyDiv w:val="1"/>
      <w:marLeft w:val="0"/>
      <w:marRight w:val="0"/>
      <w:marTop w:val="0"/>
      <w:marBottom w:val="0"/>
      <w:divBdr>
        <w:top w:val="none" w:sz="0" w:space="0" w:color="auto"/>
        <w:left w:val="none" w:sz="0" w:space="0" w:color="auto"/>
        <w:bottom w:val="none" w:sz="0" w:space="0" w:color="auto"/>
        <w:right w:val="none" w:sz="0" w:space="0" w:color="auto"/>
      </w:divBdr>
    </w:div>
    <w:div w:id="693969349">
      <w:bodyDiv w:val="1"/>
      <w:marLeft w:val="0"/>
      <w:marRight w:val="0"/>
      <w:marTop w:val="0"/>
      <w:marBottom w:val="0"/>
      <w:divBdr>
        <w:top w:val="none" w:sz="0" w:space="0" w:color="auto"/>
        <w:left w:val="none" w:sz="0" w:space="0" w:color="auto"/>
        <w:bottom w:val="none" w:sz="0" w:space="0" w:color="auto"/>
        <w:right w:val="none" w:sz="0" w:space="0" w:color="auto"/>
      </w:divBdr>
    </w:div>
    <w:div w:id="707612163">
      <w:bodyDiv w:val="1"/>
      <w:marLeft w:val="0"/>
      <w:marRight w:val="0"/>
      <w:marTop w:val="0"/>
      <w:marBottom w:val="0"/>
      <w:divBdr>
        <w:top w:val="none" w:sz="0" w:space="0" w:color="auto"/>
        <w:left w:val="none" w:sz="0" w:space="0" w:color="auto"/>
        <w:bottom w:val="none" w:sz="0" w:space="0" w:color="auto"/>
        <w:right w:val="none" w:sz="0" w:space="0" w:color="auto"/>
      </w:divBdr>
    </w:div>
    <w:div w:id="709064390">
      <w:bodyDiv w:val="1"/>
      <w:marLeft w:val="0"/>
      <w:marRight w:val="0"/>
      <w:marTop w:val="0"/>
      <w:marBottom w:val="0"/>
      <w:divBdr>
        <w:top w:val="none" w:sz="0" w:space="0" w:color="auto"/>
        <w:left w:val="none" w:sz="0" w:space="0" w:color="auto"/>
        <w:bottom w:val="none" w:sz="0" w:space="0" w:color="auto"/>
        <w:right w:val="none" w:sz="0" w:space="0" w:color="auto"/>
      </w:divBdr>
    </w:div>
    <w:div w:id="751511977">
      <w:bodyDiv w:val="1"/>
      <w:marLeft w:val="0"/>
      <w:marRight w:val="0"/>
      <w:marTop w:val="0"/>
      <w:marBottom w:val="0"/>
      <w:divBdr>
        <w:top w:val="none" w:sz="0" w:space="0" w:color="auto"/>
        <w:left w:val="none" w:sz="0" w:space="0" w:color="auto"/>
        <w:bottom w:val="none" w:sz="0" w:space="0" w:color="auto"/>
        <w:right w:val="none" w:sz="0" w:space="0" w:color="auto"/>
      </w:divBdr>
    </w:div>
    <w:div w:id="778842234">
      <w:bodyDiv w:val="1"/>
      <w:marLeft w:val="0"/>
      <w:marRight w:val="0"/>
      <w:marTop w:val="0"/>
      <w:marBottom w:val="0"/>
      <w:divBdr>
        <w:top w:val="none" w:sz="0" w:space="0" w:color="auto"/>
        <w:left w:val="none" w:sz="0" w:space="0" w:color="auto"/>
        <w:bottom w:val="none" w:sz="0" w:space="0" w:color="auto"/>
        <w:right w:val="none" w:sz="0" w:space="0" w:color="auto"/>
      </w:divBdr>
      <w:divsChild>
        <w:div w:id="853614612">
          <w:marLeft w:val="274"/>
          <w:marRight w:val="0"/>
          <w:marTop w:val="120"/>
          <w:marBottom w:val="0"/>
          <w:divBdr>
            <w:top w:val="none" w:sz="0" w:space="0" w:color="auto"/>
            <w:left w:val="none" w:sz="0" w:space="0" w:color="auto"/>
            <w:bottom w:val="none" w:sz="0" w:space="0" w:color="auto"/>
            <w:right w:val="none" w:sz="0" w:space="0" w:color="auto"/>
          </w:divBdr>
        </w:div>
      </w:divsChild>
    </w:div>
    <w:div w:id="815997870">
      <w:bodyDiv w:val="1"/>
      <w:marLeft w:val="0"/>
      <w:marRight w:val="0"/>
      <w:marTop w:val="0"/>
      <w:marBottom w:val="0"/>
      <w:divBdr>
        <w:top w:val="none" w:sz="0" w:space="0" w:color="auto"/>
        <w:left w:val="none" w:sz="0" w:space="0" w:color="auto"/>
        <w:bottom w:val="none" w:sz="0" w:space="0" w:color="auto"/>
        <w:right w:val="none" w:sz="0" w:space="0" w:color="auto"/>
      </w:divBdr>
    </w:div>
    <w:div w:id="839782641">
      <w:bodyDiv w:val="1"/>
      <w:marLeft w:val="0"/>
      <w:marRight w:val="0"/>
      <w:marTop w:val="0"/>
      <w:marBottom w:val="0"/>
      <w:divBdr>
        <w:top w:val="none" w:sz="0" w:space="0" w:color="auto"/>
        <w:left w:val="none" w:sz="0" w:space="0" w:color="auto"/>
        <w:bottom w:val="none" w:sz="0" w:space="0" w:color="auto"/>
        <w:right w:val="none" w:sz="0" w:space="0" w:color="auto"/>
      </w:divBdr>
      <w:divsChild>
        <w:div w:id="34164756">
          <w:marLeft w:val="0"/>
          <w:marRight w:val="0"/>
          <w:marTop w:val="0"/>
          <w:marBottom w:val="0"/>
          <w:divBdr>
            <w:top w:val="none" w:sz="0" w:space="0" w:color="auto"/>
            <w:left w:val="none" w:sz="0" w:space="0" w:color="auto"/>
            <w:bottom w:val="none" w:sz="0" w:space="0" w:color="auto"/>
            <w:right w:val="none" w:sz="0" w:space="0" w:color="auto"/>
          </w:divBdr>
          <w:divsChild>
            <w:div w:id="686564364">
              <w:marLeft w:val="0"/>
              <w:marRight w:val="0"/>
              <w:marTop w:val="0"/>
              <w:marBottom w:val="0"/>
              <w:divBdr>
                <w:top w:val="none" w:sz="0" w:space="0" w:color="auto"/>
                <w:left w:val="none" w:sz="0" w:space="0" w:color="auto"/>
                <w:bottom w:val="none" w:sz="0" w:space="0" w:color="auto"/>
                <w:right w:val="none" w:sz="0" w:space="0" w:color="auto"/>
              </w:divBdr>
            </w:div>
          </w:divsChild>
        </w:div>
        <w:div w:id="108209788">
          <w:marLeft w:val="0"/>
          <w:marRight w:val="0"/>
          <w:marTop w:val="0"/>
          <w:marBottom w:val="0"/>
          <w:divBdr>
            <w:top w:val="none" w:sz="0" w:space="0" w:color="auto"/>
            <w:left w:val="none" w:sz="0" w:space="0" w:color="auto"/>
            <w:bottom w:val="none" w:sz="0" w:space="0" w:color="auto"/>
            <w:right w:val="none" w:sz="0" w:space="0" w:color="auto"/>
          </w:divBdr>
          <w:divsChild>
            <w:div w:id="746072160">
              <w:marLeft w:val="0"/>
              <w:marRight w:val="0"/>
              <w:marTop w:val="0"/>
              <w:marBottom w:val="0"/>
              <w:divBdr>
                <w:top w:val="none" w:sz="0" w:space="0" w:color="auto"/>
                <w:left w:val="none" w:sz="0" w:space="0" w:color="auto"/>
                <w:bottom w:val="none" w:sz="0" w:space="0" w:color="auto"/>
                <w:right w:val="none" w:sz="0" w:space="0" w:color="auto"/>
              </w:divBdr>
            </w:div>
          </w:divsChild>
        </w:div>
        <w:div w:id="983966538">
          <w:marLeft w:val="0"/>
          <w:marRight w:val="0"/>
          <w:marTop w:val="0"/>
          <w:marBottom w:val="0"/>
          <w:divBdr>
            <w:top w:val="none" w:sz="0" w:space="0" w:color="auto"/>
            <w:left w:val="none" w:sz="0" w:space="0" w:color="auto"/>
            <w:bottom w:val="none" w:sz="0" w:space="0" w:color="auto"/>
            <w:right w:val="none" w:sz="0" w:space="0" w:color="auto"/>
          </w:divBdr>
          <w:divsChild>
            <w:div w:id="1755318634">
              <w:marLeft w:val="0"/>
              <w:marRight w:val="0"/>
              <w:marTop w:val="0"/>
              <w:marBottom w:val="0"/>
              <w:divBdr>
                <w:top w:val="none" w:sz="0" w:space="0" w:color="auto"/>
                <w:left w:val="none" w:sz="0" w:space="0" w:color="auto"/>
                <w:bottom w:val="none" w:sz="0" w:space="0" w:color="auto"/>
                <w:right w:val="none" w:sz="0" w:space="0" w:color="auto"/>
              </w:divBdr>
            </w:div>
          </w:divsChild>
        </w:div>
        <w:div w:id="1000738283">
          <w:marLeft w:val="0"/>
          <w:marRight w:val="0"/>
          <w:marTop w:val="0"/>
          <w:marBottom w:val="0"/>
          <w:divBdr>
            <w:top w:val="none" w:sz="0" w:space="0" w:color="auto"/>
            <w:left w:val="none" w:sz="0" w:space="0" w:color="auto"/>
            <w:bottom w:val="none" w:sz="0" w:space="0" w:color="auto"/>
            <w:right w:val="none" w:sz="0" w:space="0" w:color="auto"/>
          </w:divBdr>
          <w:divsChild>
            <w:div w:id="1307391935">
              <w:marLeft w:val="0"/>
              <w:marRight w:val="0"/>
              <w:marTop w:val="0"/>
              <w:marBottom w:val="0"/>
              <w:divBdr>
                <w:top w:val="none" w:sz="0" w:space="0" w:color="auto"/>
                <w:left w:val="none" w:sz="0" w:space="0" w:color="auto"/>
                <w:bottom w:val="none" w:sz="0" w:space="0" w:color="auto"/>
                <w:right w:val="none" w:sz="0" w:space="0" w:color="auto"/>
              </w:divBdr>
            </w:div>
          </w:divsChild>
        </w:div>
        <w:div w:id="1004626699">
          <w:marLeft w:val="0"/>
          <w:marRight w:val="0"/>
          <w:marTop w:val="0"/>
          <w:marBottom w:val="0"/>
          <w:divBdr>
            <w:top w:val="none" w:sz="0" w:space="0" w:color="auto"/>
            <w:left w:val="none" w:sz="0" w:space="0" w:color="auto"/>
            <w:bottom w:val="none" w:sz="0" w:space="0" w:color="auto"/>
            <w:right w:val="none" w:sz="0" w:space="0" w:color="auto"/>
          </w:divBdr>
          <w:divsChild>
            <w:div w:id="490490857">
              <w:marLeft w:val="0"/>
              <w:marRight w:val="0"/>
              <w:marTop w:val="0"/>
              <w:marBottom w:val="0"/>
              <w:divBdr>
                <w:top w:val="none" w:sz="0" w:space="0" w:color="auto"/>
                <w:left w:val="none" w:sz="0" w:space="0" w:color="auto"/>
                <w:bottom w:val="none" w:sz="0" w:space="0" w:color="auto"/>
                <w:right w:val="none" w:sz="0" w:space="0" w:color="auto"/>
              </w:divBdr>
            </w:div>
          </w:divsChild>
        </w:div>
        <w:div w:id="1039235255">
          <w:marLeft w:val="0"/>
          <w:marRight w:val="0"/>
          <w:marTop w:val="0"/>
          <w:marBottom w:val="0"/>
          <w:divBdr>
            <w:top w:val="none" w:sz="0" w:space="0" w:color="auto"/>
            <w:left w:val="none" w:sz="0" w:space="0" w:color="auto"/>
            <w:bottom w:val="none" w:sz="0" w:space="0" w:color="auto"/>
            <w:right w:val="none" w:sz="0" w:space="0" w:color="auto"/>
          </w:divBdr>
          <w:divsChild>
            <w:div w:id="200942930">
              <w:marLeft w:val="0"/>
              <w:marRight w:val="0"/>
              <w:marTop w:val="0"/>
              <w:marBottom w:val="0"/>
              <w:divBdr>
                <w:top w:val="none" w:sz="0" w:space="0" w:color="auto"/>
                <w:left w:val="none" w:sz="0" w:space="0" w:color="auto"/>
                <w:bottom w:val="none" w:sz="0" w:space="0" w:color="auto"/>
                <w:right w:val="none" w:sz="0" w:space="0" w:color="auto"/>
              </w:divBdr>
            </w:div>
          </w:divsChild>
        </w:div>
        <w:div w:id="1046298053">
          <w:marLeft w:val="0"/>
          <w:marRight w:val="0"/>
          <w:marTop w:val="0"/>
          <w:marBottom w:val="0"/>
          <w:divBdr>
            <w:top w:val="none" w:sz="0" w:space="0" w:color="auto"/>
            <w:left w:val="none" w:sz="0" w:space="0" w:color="auto"/>
            <w:bottom w:val="none" w:sz="0" w:space="0" w:color="auto"/>
            <w:right w:val="none" w:sz="0" w:space="0" w:color="auto"/>
          </w:divBdr>
          <w:divsChild>
            <w:div w:id="1136148176">
              <w:marLeft w:val="0"/>
              <w:marRight w:val="0"/>
              <w:marTop w:val="0"/>
              <w:marBottom w:val="0"/>
              <w:divBdr>
                <w:top w:val="none" w:sz="0" w:space="0" w:color="auto"/>
                <w:left w:val="none" w:sz="0" w:space="0" w:color="auto"/>
                <w:bottom w:val="none" w:sz="0" w:space="0" w:color="auto"/>
                <w:right w:val="none" w:sz="0" w:space="0" w:color="auto"/>
              </w:divBdr>
            </w:div>
          </w:divsChild>
        </w:div>
        <w:div w:id="1286350325">
          <w:marLeft w:val="0"/>
          <w:marRight w:val="0"/>
          <w:marTop w:val="0"/>
          <w:marBottom w:val="0"/>
          <w:divBdr>
            <w:top w:val="none" w:sz="0" w:space="0" w:color="auto"/>
            <w:left w:val="none" w:sz="0" w:space="0" w:color="auto"/>
            <w:bottom w:val="none" w:sz="0" w:space="0" w:color="auto"/>
            <w:right w:val="none" w:sz="0" w:space="0" w:color="auto"/>
          </w:divBdr>
          <w:divsChild>
            <w:div w:id="454376864">
              <w:marLeft w:val="0"/>
              <w:marRight w:val="0"/>
              <w:marTop w:val="0"/>
              <w:marBottom w:val="0"/>
              <w:divBdr>
                <w:top w:val="none" w:sz="0" w:space="0" w:color="auto"/>
                <w:left w:val="none" w:sz="0" w:space="0" w:color="auto"/>
                <w:bottom w:val="none" w:sz="0" w:space="0" w:color="auto"/>
                <w:right w:val="none" w:sz="0" w:space="0" w:color="auto"/>
              </w:divBdr>
            </w:div>
          </w:divsChild>
        </w:div>
        <w:div w:id="1594822041">
          <w:marLeft w:val="0"/>
          <w:marRight w:val="0"/>
          <w:marTop w:val="0"/>
          <w:marBottom w:val="0"/>
          <w:divBdr>
            <w:top w:val="none" w:sz="0" w:space="0" w:color="auto"/>
            <w:left w:val="none" w:sz="0" w:space="0" w:color="auto"/>
            <w:bottom w:val="none" w:sz="0" w:space="0" w:color="auto"/>
            <w:right w:val="none" w:sz="0" w:space="0" w:color="auto"/>
          </w:divBdr>
          <w:divsChild>
            <w:div w:id="2055999775">
              <w:marLeft w:val="0"/>
              <w:marRight w:val="0"/>
              <w:marTop w:val="0"/>
              <w:marBottom w:val="0"/>
              <w:divBdr>
                <w:top w:val="none" w:sz="0" w:space="0" w:color="auto"/>
                <w:left w:val="none" w:sz="0" w:space="0" w:color="auto"/>
                <w:bottom w:val="none" w:sz="0" w:space="0" w:color="auto"/>
                <w:right w:val="none" w:sz="0" w:space="0" w:color="auto"/>
              </w:divBdr>
            </w:div>
          </w:divsChild>
        </w:div>
        <w:div w:id="1982272647">
          <w:marLeft w:val="0"/>
          <w:marRight w:val="0"/>
          <w:marTop w:val="0"/>
          <w:marBottom w:val="0"/>
          <w:divBdr>
            <w:top w:val="none" w:sz="0" w:space="0" w:color="auto"/>
            <w:left w:val="none" w:sz="0" w:space="0" w:color="auto"/>
            <w:bottom w:val="none" w:sz="0" w:space="0" w:color="auto"/>
            <w:right w:val="none" w:sz="0" w:space="0" w:color="auto"/>
          </w:divBdr>
          <w:divsChild>
            <w:div w:id="665864597">
              <w:marLeft w:val="0"/>
              <w:marRight w:val="0"/>
              <w:marTop w:val="0"/>
              <w:marBottom w:val="0"/>
              <w:divBdr>
                <w:top w:val="none" w:sz="0" w:space="0" w:color="auto"/>
                <w:left w:val="none" w:sz="0" w:space="0" w:color="auto"/>
                <w:bottom w:val="none" w:sz="0" w:space="0" w:color="auto"/>
                <w:right w:val="none" w:sz="0" w:space="0" w:color="auto"/>
              </w:divBdr>
            </w:div>
          </w:divsChild>
        </w:div>
        <w:div w:id="2099904644">
          <w:marLeft w:val="0"/>
          <w:marRight w:val="0"/>
          <w:marTop w:val="0"/>
          <w:marBottom w:val="0"/>
          <w:divBdr>
            <w:top w:val="none" w:sz="0" w:space="0" w:color="auto"/>
            <w:left w:val="none" w:sz="0" w:space="0" w:color="auto"/>
            <w:bottom w:val="none" w:sz="0" w:space="0" w:color="auto"/>
            <w:right w:val="none" w:sz="0" w:space="0" w:color="auto"/>
          </w:divBdr>
          <w:divsChild>
            <w:div w:id="2139834396">
              <w:marLeft w:val="0"/>
              <w:marRight w:val="0"/>
              <w:marTop w:val="0"/>
              <w:marBottom w:val="0"/>
              <w:divBdr>
                <w:top w:val="none" w:sz="0" w:space="0" w:color="auto"/>
                <w:left w:val="none" w:sz="0" w:space="0" w:color="auto"/>
                <w:bottom w:val="none" w:sz="0" w:space="0" w:color="auto"/>
                <w:right w:val="none" w:sz="0" w:space="0" w:color="auto"/>
              </w:divBdr>
            </w:div>
          </w:divsChild>
        </w:div>
        <w:div w:id="2133816889">
          <w:marLeft w:val="0"/>
          <w:marRight w:val="0"/>
          <w:marTop w:val="0"/>
          <w:marBottom w:val="0"/>
          <w:divBdr>
            <w:top w:val="none" w:sz="0" w:space="0" w:color="auto"/>
            <w:left w:val="none" w:sz="0" w:space="0" w:color="auto"/>
            <w:bottom w:val="none" w:sz="0" w:space="0" w:color="auto"/>
            <w:right w:val="none" w:sz="0" w:space="0" w:color="auto"/>
          </w:divBdr>
          <w:divsChild>
            <w:div w:id="9778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6157">
      <w:bodyDiv w:val="1"/>
      <w:marLeft w:val="0"/>
      <w:marRight w:val="0"/>
      <w:marTop w:val="0"/>
      <w:marBottom w:val="0"/>
      <w:divBdr>
        <w:top w:val="none" w:sz="0" w:space="0" w:color="auto"/>
        <w:left w:val="none" w:sz="0" w:space="0" w:color="auto"/>
        <w:bottom w:val="none" w:sz="0" w:space="0" w:color="auto"/>
        <w:right w:val="none" w:sz="0" w:space="0" w:color="auto"/>
      </w:divBdr>
      <w:divsChild>
        <w:div w:id="721055116">
          <w:marLeft w:val="230"/>
          <w:marRight w:val="0"/>
          <w:marTop w:val="0"/>
          <w:marBottom w:val="0"/>
          <w:divBdr>
            <w:top w:val="none" w:sz="0" w:space="0" w:color="auto"/>
            <w:left w:val="none" w:sz="0" w:space="0" w:color="auto"/>
            <w:bottom w:val="none" w:sz="0" w:space="0" w:color="auto"/>
            <w:right w:val="none" w:sz="0" w:space="0" w:color="auto"/>
          </w:divBdr>
        </w:div>
        <w:div w:id="1479150089">
          <w:marLeft w:val="230"/>
          <w:marRight w:val="0"/>
          <w:marTop w:val="0"/>
          <w:marBottom w:val="0"/>
          <w:divBdr>
            <w:top w:val="none" w:sz="0" w:space="0" w:color="auto"/>
            <w:left w:val="none" w:sz="0" w:space="0" w:color="auto"/>
            <w:bottom w:val="none" w:sz="0" w:space="0" w:color="auto"/>
            <w:right w:val="none" w:sz="0" w:space="0" w:color="auto"/>
          </w:divBdr>
        </w:div>
      </w:divsChild>
    </w:div>
    <w:div w:id="889876738">
      <w:bodyDiv w:val="1"/>
      <w:marLeft w:val="0"/>
      <w:marRight w:val="0"/>
      <w:marTop w:val="0"/>
      <w:marBottom w:val="0"/>
      <w:divBdr>
        <w:top w:val="none" w:sz="0" w:space="0" w:color="auto"/>
        <w:left w:val="none" w:sz="0" w:space="0" w:color="auto"/>
        <w:bottom w:val="none" w:sz="0" w:space="0" w:color="auto"/>
        <w:right w:val="none" w:sz="0" w:space="0" w:color="auto"/>
      </w:divBdr>
    </w:div>
    <w:div w:id="891310121">
      <w:bodyDiv w:val="1"/>
      <w:marLeft w:val="0"/>
      <w:marRight w:val="0"/>
      <w:marTop w:val="0"/>
      <w:marBottom w:val="0"/>
      <w:divBdr>
        <w:top w:val="none" w:sz="0" w:space="0" w:color="auto"/>
        <w:left w:val="none" w:sz="0" w:space="0" w:color="auto"/>
        <w:bottom w:val="none" w:sz="0" w:space="0" w:color="auto"/>
        <w:right w:val="none" w:sz="0" w:space="0" w:color="auto"/>
      </w:divBdr>
    </w:div>
    <w:div w:id="939948002">
      <w:bodyDiv w:val="1"/>
      <w:marLeft w:val="0"/>
      <w:marRight w:val="0"/>
      <w:marTop w:val="0"/>
      <w:marBottom w:val="0"/>
      <w:divBdr>
        <w:top w:val="none" w:sz="0" w:space="0" w:color="auto"/>
        <w:left w:val="none" w:sz="0" w:space="0" w:color="auto"/>
        <w:bottom w:val="none" w:sz="0" w:space="0" w:color="auto"/>
        <w:right w:val="none" w:sz="0" w:space="0" w:color="auto"/>
      </w:divBdr>
    </w:div>
    <w:div w:id="953561351">
      <w:bodyDiv w:val="1"/>
      <w:marLeft w:val="0"/>
      <w:marRight w:val="0"/>
      <w:marTop w:val="0"/>
      <w:marBottom w:val="0"/>
      <w:divBdr>
        <w:top w:val="none" w:sz="0" w:space="0" w:color="auto"/>
        <w:left w:val="none" w:sz="0" w:space="0" w:color="auto"/>
        <w:bottom w:val="none" w:sz="0" w:space="0" w:color="auto"/>
        <w:right w:val="none" w:sz="0" w:space="0" w:color="auto"/>
      </w:divBdr>
      <w:divsChild>
        <w:div w:id="1078482051">
          <w:marLeft w:val="202"/>
          <w:marRight w:val="0"/>
          <w:marTop w:val="0"/>
          <w:marBottom w:val="0"/>
          <w:divBdr>
            <w:top w:val="none" w:sz="0" w:space="0" w:color="auto"/>
            <w:left w:val="none" w:sz="0" w:space="0" w:color="auto"/>
            <w:bottom w:val="none" w:sz="0" w:space="0" w:color="auto"/>
            <w:right w:val="none" w:sz="0" w:space="0" w:color="auto"/>
          </w:divBdr>
        </w:div>
        <w:div w:id="1318024962">
          <w:marLeft w:val="202"/>
          <w:marRight w:val="0"/>
          <w:marTop w:val="0"/>
          <w:marBottom w:val="0"/>
          <w:divBdr>
            <w:top w:val="none" w:sz="0" w:space="0" w:color="auto"/>
            <w:left w:val="none" w:sz="0" w:space="0" w:color="auto"/>
            <w:bottom w:val="none" w:sz="0" w:space="0" w:color="auto"/>
            <w:right w:val="none" w:sz="0" w:space="0" w:color="auto"/>
          </w:divBdr>
        </w:div>
        <w:div w:id="2106070009">
          <w:marLeft w:val="202"/>
          <w:marRight w:val="0"/>
          <w:marTop w:val="0"/>
          <w:marBottom w:val="0"/>
          <w:divBdr>
            <w:top w:val="none" w:sz="0" w:space="0" w:color="auto"/>
            <w:left w:val="none" w:sz="0" w:space="0" w:color="auto"/>
            <w:bottom w:val="none" w:sz="0" w:space="0" w:color="auto"/>
            <w:right w:val="none" w:sz="0" w:space="0" w:color="auto"/>
          </w:divBdr>
        </w:div>
      </w:divsChild>
    </w:div>
    <w:div w:id="963078951">
      <w:bodyDiv w:val="1"/>
      <w:marLeft w:val="0"/>
      <w:marRight w:val="0"/>
      <w:marTop w:val="0"/>
      <w:marBottom w:val="0"/>
      <w:divBdr>
        <w:top w:val="none" w:sz="0" w:space="0" w:color="auto"/>
        <w:left w:val="none" w:sz="0" w:space="0" w:color="auto"/>
        <w:bottom w:val="none" w:sz="0" w:space="0" w:color="auto"/>
        <w:right w:val="none" w:sz="0" w:space="0" w:color="auto"/>
      </w:divBdr>
    </w:div>
    <w:div w:id="1023626592">
      <w:bodyDiv w:val="1"/>
      <w:marLeft w:val="0"/>
      <w:marRight w:val="0"/>
      <w:marTop w:val="0"/>
      <w:marBottom w:val="0"/>
      <w:divBdr>
        <w:top w:val="none" w:sz="0" w:space="0" w:color="auto"/>
        <w:left w:val="none" w:sz="0" w:space="0" w:color="auto"/>
        <w:bottom w:val="none" w:sz="0" w:space="0" w:color="auto"/>
        <w:right w:val="none" w:sz="0" w:space="0" w:color="auto"/>
      </w:divBdr>
    </w:div>
    <w:div w:id="1050114348">
      <w:bodyDiv w:val="1"/>
      <w:marLeft w:val="0"/>
      <w:marRight w:val="0"/>
      <w:marTop w:val="0"/>
      <w:marBottom w:val="0"/>
      <w:divBdr>
        <w:top w:val="none" w:sz="0" w:space="0" w:color="auto"/>
        <w:left w:val="none" w:sz="0" w:space="0" w:color="auto"/>
        <w:bottom w:val="none" w:sz="0" w:space="0" w:color="auto"/>
        <w:right w:val="none" w:sz="0" w:space="0" w:color="auto"/>
      </w:divBdr>
    </w:div>
    <w:div w:id="1056009480">
      <w:bodyDiv w:val="1"/>
      <w:marLeft w:val="0"/>
      <w:marRight w:val="0"/>
      <w:marTop w:val="0"/>
      <w:marBottom w:val="0"/>
      <w:divBdr>
        <w:top w:val="none" w:sz="0" w:space="0" w:color="auto"/>
        <w:left w:val="none" w:sz="0" w:space="0" w:color="auto"/>
        <w:bottom w:val="none" w:sz="0" w:space="0" w:color="auto"/>
        <w:right w:val="none" w:sz="0" w:space="0" w:color="auto"/>
      </w:divBdr>
    </w:div>
    <w:div w:id="1090354175">
      <w:bodyDiv w:val="1"/>
      <w:marLeft w:val="0"/>
      <w:marRight w:val="0"/>
      <w:marTop w:val="0"/>
      <w:marBottom w:val="0"/>
      <w:divBdr>
        <w:top w:val="none" w:sz="0" w:space="0" w:color="auto"/>
        <w:left w:val="none" w:sz="0" w:space="0" w:color="auto"/>
        <w:bottom w:val="none" w:sz="0" w:space="0" w:color="auto"/>
        <w:right w:val="none" w:sz="0" w:space="0" w:color="auto"/>
      </w:divBdr>
    </w:div>
    <w:div w:id="1100683824">
      <w:bodyDiv w:val="1"/>
      <w:marLeft w:val="0"/>
      <w:marRight w:val="0"/>
      <w:marTop w:val="0"/>
      <w:marBottom w:val="0"/>
      <w:divBdr>
        <w:top w:val="none" w:sz="0" w:space="0" w:color="auto"/>
        <w:left w:val="none" w:sz="0" w:space="0" w:color="auto"/>
        <w:bottom w:val="none" w:sz="0" w:space="0" w:color="auto"/>
        <w:right w:val="none" w:sz="0" w:space="0" w:color="auto"/>
      </w:divBdr>
      <w:divsChild>
        <w:div w:id="384527393">
          <w:marLeft w:val="0"/>
          <w:marRight w:val="0"/>
          <w:marTop w:val="0"/>
          <w:marBottom w:val="0"/>
          <w:divBdr>
            <w:top w:val="none" w:sz="0" w:space="0" w:color="auto"/>
            <w:left w:val="none" w:sz="0" w:space="0" w:color="auto"/>
            <w:bottom w:val="none" w:sz="0" w:space="0" w:color="auto"/>
            <w:right w:val="none" w:sz="0" w:space="0" w:color="auto"/>
          </w:divBdr>
        </w:div>
        <w:div w:id="611743158">
          <w:marLeft w:val="0"/>
          <w:marRight w:val="0"/>
          <w:marTop w:val="0"/>
          <w:marBottom w:val="0"/>
          <w:divBdr>
            <w:top w:val="none" w:sz="0" w:space="0" w:color="auto"/>
            <w:left w:val="none" w:sz="0" w:space="0" w:color="auto"/>
            <w:bottom w:val="none" w:sz="0" w:space="0" w:color="auto"/>
            <w:right w:val="none" w:sz="0" w:space="0" w:color="auto"/>
          </w:divBdr>
        </w:div>
        <w:div w:id="1090076619">
          <w:marLeft w:val="0"/>
          <w:marRight w:val="0"/>
          <w:marTop w:val="0"/>
          <w:marBottom w:val="0"/>
          <w:divBdr>
            <w:top w:val="none" w:sz="0" w:space="0" w:color="auto"/>
            <w:left w:val="none" w:sz="0" w:space="0" w:color="auto"/>
            <w:bottom w:val="none" w:sz="0" w:space="0" w:color="auto"/>
            <w:right w:val="none" w:sz="0" w:space="0" w:color="auto"/>
          </w:divBdr>
        </w:div>
        <w:div w:id="1542088529">
          <w:marLeft w:val="0"/>
          <w:marRight w:val="0"/>
          <w:marTop w:val="0"/>
          <w:marBottom w:val="0"/>
          <w:divBdr>
            <w:top w:val="none" w:sz="0" w:space="0" w:color="auto"/>
            <w:left w:val="none" w:sz="0" w:space="0" w:color="auto"/>
            <w:bottom w:val="none" w:sz="0" w:space="0" w:color="auto"/>
            <w:right w:val="none" w:sz="0" w:space="0" w:color="auto"/>
          </w:divBdr>
        </w:div>
        <w:div w:id="1651863366">
          <w:marLeft w:val="0"/>
          <w:marRight w:val="0"/>
          <w:marTop w:val="0"/>
          <w:marBottom w:val="0"/>
          <w:divBdr>
            <w:top w:val="none" w:sz="0" w:space="0" w:color="auto"/>
            <w:left w:val="none" w:sz="0" w:space="0" w:color="auto"/>
            <w:bottom w:val="none" w:sz="0" w:space="0" w:color="auto"/>
            <w:right w:val="none" w:sz="0" w:space="0" w:color="auto"/>
          </w:divBdr>
        </w:div>
        <w:div w:id="1751416655">
          <w:marLeft w:val="0"/>
          <w:marRight w:val="0"/>
          <w:marTop w:val="0"/>
          <w:marBottom w:val="0"/>
          <w:divBdr>
            <w:top w:val="none" w:sz="0" w:space="0" w:color="auto"/>
            <w:left w:val="none" w:sz="0" w:space="0" w:color="auto"/>
            <w:bottom w:val="none" w:sz="0" w:space="0" w:color="auto"/>
            <w:right w:val="none" w:sz="0" w:space="0" w:color="auto"/>
          </w:divBdr>
        </w:div>
        <w:div w:id="1785155037">
          <w:marLeft w:val="0"/>
          <w:marRight w:val="0"/>
          <w:marTop w:val="0"/>
          <w:marBottom w:val="0"/>
          <w:divBdr>
            <w:top w:val="none" w:sz="0" w:space="0" w:color="auto"/>
            <w:left w:val="none" w:sz="0" w:space="0" w:color="auto"/>
            <w:bottom w:val="none" w:sz="0" w:space="0" w:color="auto"/>
            <w:right w:val="none" w:sz="0" w:space="0" w:color="auto"/>
          </w:divBdr>
        </w:div>
        <w:div w:id="1934387421">
          <w:marLeft w:val="0"/>
          <w:marRight w:val="0"/>
          <w:marTop w:val="0"/>
          <w:marBottom w:val="0"/>
          <w:divBdr>
            <w:top w:val="none" w:sz="0" w:space="0" w:color="auto"/>
            <w:left w:val="none" w:sz="0" w:space="0" w:color="auto"/>
            <w:bottom w:val="none" w:sz="0" w:space="0" w:color="auto"/>
            <w:right w:val="none" w:sz="0" w:space="0" w:color="auto"/>
          </w:divBdr>
        </w:div>
      </w:divsChild>
    </w:div>
    <w:div w:id="1103038492">
      <w:bodyDiv w:val="1"/>
      <w:marLeft w:val="0"/>
      <w:marRight w:val="0"/>
      <w:marTop w:val="0"/>
      <w:marBottom w:val="0"/>
      <w:divBdr>
        <w:top w:val="none" w:sz="0" w:space="0" w:color="auto"/>
        <w:left w:val="none" w:sz="0" w:space="0" w:color="auto"/>
        <w:bottom w:val="none" w:sz="0" w:space="0" w:color="auto"/>
        <w:right w:val="none" w:sz="0" w:space="0" w:color="auto"/>
      </w:divBdr>
    </w:div>
    <w:div w:id="1145899724">
      <w:bodyDiv w:val="1"/>
      <w:marLeft w:val="0"/>
      <w:marRight w:val="0"/>
      <w:marTop w:val="0"/>
      <w:marBottom w:val="0"/>
      <w:divBdr>
        <w:top w:val="none" w:sz="0" w:space="0" w:color="auto"/>
        <w:left w:val="none" w:sz="0" w:space="0" w:color="auto"/>
        <w:bottom w:val="none" w:sz="0" w:space="0" w:color="auto"/>
        <w:right w:val="none" w:sz="0" w:space="0" w:color="auto"/>
      </w:divBdr>
      <w:divsChild>
        <w:div w:id="1296595517">
          <w:marLeft w:val="360"/>
          <w:marRight w:val="0"/>
          <w:marTop w:val="20"/>
          <w:marBottom w:val="0"/>
          <w:divBdr>
            <w:top w:val="none" w:sz="0" w:space="0" w:color="auto"/>
            <w:left w:val="none" w:sz="0" w:space="0" w:color="auto"/>
            <w:bottom w:val="none" w:sz="0" w:space="0" w:color="auto"/>
            <w:right w:val="none" w:sz="0" w:space="0" w:color="auto"/>
          </w:divBdr>
        </w:div>
        <w:div w:id="1535072589">
          <w:marLeft w:val="360"/>
          <w:marRight w:val="0"/>
          <w:marTop w:val="20"/>
          <w:marBottom w:val="0"/>
          <w:divBdr>
            <w:top w:val="none" w:sz="0" w:space="0" w:color="auto"/>
            <w:left w:val="none" w:sz="0" w:space="0" w:color="auto"/>
            <w:bottom w:val="none" w:sz="0" w:space="0" w:color="auto"/>
            <w:right w:val="none" w:sz="0" w:space="0" w:color="auto"/>
          </w:divBdr>
        </w:div>
        <w:div w:id="1634094168">
          <w:marLeft w:val="360"/>
          <w:marRight w:val="0"/>
          <w:marTop w:val="0"/>
          <w:marBottom w:val="0"/>
          <w:divBdr>
            <w:top w:val="none" w:sz="0" w:space="0" w:color="auto"/>
            <w:left w:val="none" w:sz="0" w:space="0" w:color="auto"/>
            <w:bottom w:val="none" w:sz="0" w:space="0" w:color="auto"/>
            <w:right w:val="none" w:sz="0" w:space="0" w:color="auto"/>
          </w:divBdr>
        </w:div>
        <w:div w:id="1869172263">
          <w:marLeft w:val="360"/>
          <w:marRight w:val="0"/>
          <w:marTop w:val="20"/>
          <w:marBottom w:val="0"/>
          <w:divBdr>
            <w:top w:val="none" w:sz="0" w:space="0" w:color="auto"/>
            <w:left w:val="none" w:sz="0" w:space="0" w:color="auto"/>
            <w:bottom w:val="none" w:sz="0" w:space="0" w:color="auto"/>
            <w:right w:val="none" w:sz="0" w:space="0" w:color="auto"/>
          </w:divBdr>
        </w:div>
      </w:divsChild>
    </w:div>
    <w:div w:id="1176455515">
      <w:bodyDiv w:val="1"/>
      <w:marLeft w:val="0"/>
      <w:marRight w:val="0"/>
      <w:marTop w:val="0"/>
      <w:marBottom w:val="0"/>
      <w:divBdr>
        <w:top w:val="none" w:sz="0" w:space="0" w:color="auto"/>
        <w:left w:val="none" w:sz="0" w:space="0" w:color="auto"/>
        <w:bottom w:val="none" w:sz="0" w:space="0" w:color="auto"/>
        <w:right w:val="none" w:sz="0" w:space="0" w:color="auto"/>
      </w:divBdr>
    </w:div>
    <w:div w:id="1182163015">
      <w:bodyDiv w:val="1"/>
      <w:marLeft w:val="0"/>
      <w:marRight w:val="0"/>
      <w:marTop w:val="0"/>
      <w:marBottom w:val="0"/>
      <w:divBdr>
        <w:top w:val="none" w:sz="0" w:space="0" w:color="auto"/>
        <w:left w:val="none" w:sz="0" w:space="0" w:color="auto"/>
        <w:bottom w:val="none" w:sz="0" w:space="0" w:color="auto"/>
        <w:right w:val="none" w:sz="0" w:space="0" w:color="auto"/>
      </w:divBdr>
    </w:div>
    <w:div w:id="1211116850">
      <w:bodyDiv w:val="1"/>
      <w:marLeft w:val="0"/>
      <w:marRight w:val="0"/>
      <w:marTop w:val="0"/>
      <w:marBottom w:val="0"/>
      <w:divBdr>
        <w:top w:val="none" w:sz="0" w:space="0" w:color="auto"/>
        <w:left w:val="none" w:sz="0" w:space="0" w:color="auto"/>
        <w:bottom w:val="none" w:sz="0" w:space="0" w:color="auto"/>
        <w:right w:val="none" w:sz="0" w:space="0" w:color="auto"/>
      </w:divBdr>
    </w:div>
    <w:div w:id="1211649114">
      <w:bodyDiv w:val="1"/>
      <w:marLeft w:val="0"/>
      <w:marRight w:val="0"/>
      <w:marTop w:val="0"/>
      <w:marBottom w:val="0"/>
      <w:divBdr>
        <w:top w:val="none" w:sz="0" w:space="0" w:color="auto"/>
        <w:left w:val="none" w:sz="0" w:space="0" w:color="auto"/>
        <w:bottom w:val="none" w:sz="0" w:space="0" w:color="auto"/>
        <w:right w:val="none" w:sz="0" w:space="0" w:color="auto"/>
      </w:divBdr>
    </w:div>
    <w:div w:id="1230963475">
      <w:bodyDiv w:val="1"/>
      <w:marLeft w:val="0"/>
      <w:marRight w:val="0"/>
      <w:marTop w:val="0"/>
      <w:marBottom w:val="0"/>
      <w:divBdr>
        <w:top w:val="none" w:sz="0" w:space="0" w:color="auto"/>
        <w:left w:val="none" w:sz="0" w:space="0" w:color="auto"/>
        <w:bottom w:val="none" w:sz="0" w:space="0" w:color="auto"/>
        <w:right w:val="none" w:sz="0" w:space="0" w:color="auto"/>
      </w:divBdr>
    </w:div>
    <w:div w:id="1239511596">
      <w:bodyDiv w:val="1"/>
      <w:marLeft w:val="0"/>
      <w:marRight w:val="0"/>
      <w:marTop w:val="0"/>
      <w:marBottom w:val="0"/>
      <w:divBdr>
        <w:top w:val="none" w:sz="0" w:space="0" w:color="auto"/>
        <w:left w:val="none" w:sz="0" w:space="0" w:color="auto"/>
        <w:bottom w:val="none" w:sz="0" w:space="0" w:color="auto"/>
        <w:right w:val="none" w:sz="0" w:space="0" w:color="auto"/>
      </w:divBdr>
    </w:div>
    <w:div w:id="1259606341">
      <w:bodyDiv w:val="1"/>
      <w:marLeft w:val="0"/>
      <w:marRight w:val="0"/>
      <w:marTop w:val="0"/>
      <w:marBottom w:val="0"/>
      <w:divBdr>
        <w:top w:val="none" w:sz="0" w:space="0" w:color="auto"/>
        <w:left w:val="none" w:sz="0" w:space="0" w:color="auto"/>
        <w:bottom w:val="none" w:sz="0" w:space="0" w:color="auto"/>
        <w:right w:val="none" w:sz="0" w:space="0" w:color="auto"/>
      </w:divBdr>
      <w:divsChild>
        <w:div w:id="232471939">
          <w:marLeft w:val="360"/>
          <w:marRight w:val="0"/>
          <w:marTop w:val="78"/>
          <w:marBottom w:val="78"/>
          <w:divBdr>
            <w:top w:val="none" w:sz="0" w:space="0" w:color="auto"/>
            <w:left w:val="none" w:sz="0" w:space="0" w:color="auto"/>
            <w:bottom w:val="none" w:sz="0" w:space="0" w:color="auto"/>
            <w:right w:val="none" w:sz="0" w:space="0" w:color="auto"/>
          </w:divBdr>
        </w:div>
        <w:div w:id="717780969">
          <w:marLeft w:val="360"/>
          <w:marRight w:val="0"/>
          <w:marTop w:val="78"/>
          <w:marBottom w:val="78"/>
          <w:divBdr>
            <w:top w:val="none" w:sz="0" w:space="0" w:color="auto"/>
            <w:left w:val="none" w:sz="0" w:space="0" w:color="auto"/>
            <w:bottom w:val="none" w:sz="0" w:space="0" w:color="auto"/>
            <w:right w:val="none" w:sz="0" w:space="0" w:color="auto"/>
          </w:divBdr>
        </w:div>
        <w:div w:id="796608973">
          <w:marLeft w:val="360"/>
          <w:marRight w:val="0"/>
          <w:marTop w:val="78"/>
          <w:marBottom w:val="78"/>
          <w:divBdr>
            <w:top w:val="none" w:sz="0" w:space="0" w:color="auto"/>
            <w:left w:val="none" w:sz="0" w:space="0" w:color="auto"/>
            <w:bottom w:val="none" w:sz="0" w:space="0" w:color="auto"/>
            <w:right w:val="none" w:sz="0" w:space="0" w:color="auto"/>
          </w:divBdr>
        </w:div>
        <w:div w:id="996422400">
          <w:marLeft w:val="360"/>
          <w:marRight w:val="0"/>
          <w:marTop w:val="78"/>
          <w:marBottom w:val="78"/>
          <w:divBdr>
            <w:top w:val="none" w:sz="0" w:space="0" w:color="auto"/>
            <w:left w:val="none" w:sz="0" w:space="0" w:color="auto"/>
            <w:bottom w:val="none" w:sz="0" w:space="0" w:color="auto"/>
            <w:right w:val="none" w:sz="0" w:space="0" w:color="auto"/>
          </w:divBdr>
        </w:div>
        <w:div w:id="1086733161">
          <w:marLeft w:val="360"/>
          <w:marRight w:val="0"/>
          <w:marTop w:val="78"/>
          <w:marBottom w:val="78"/>
          <w:divBdr>
            <w:top w:val="none" w:sz="0" w:space="0" w:color="auto"/>
            <w:left w:val="none" w:sz="0" w:space="0" w:color="auto"/>
            <w:bottom w:val="none" w:sz="0" w:space="0" w:color="auto"/>
            <w:right w:val="none" w:sz="0" w:space="0" w:color="auto"/>
          </w:divBdr>
        </w:div>
        <w:div w:id="1316178514">
          <w:marLeft w:val="360"/>
          <w:marRight w:val="0"/>
          <w:marTop w:val="78"/>
          <w:marBottom w:val="78"/>
          <w:divBdr>
            <w:top w:val="none" w:sz="0" w:space="0" w:color="auto"/>
            <w:left w:val="none" w:sz="0" w:space="0" w:color="auto"/>
            <w:bottom w:val="none" w:sz="0" w:space="0" w:color="auto"/>
            <w:right w:val="none" w:sz="0" w:space="0" w:color="auto"/>
          </w:divBdr>
        </w:div>
        <w:div w:id="1848666111">
          <w:marLeft w:val="360"/>
          <w:marRight w:val="0"/>
          <w:marTop w:val="78"/>
          <w:marBottom w:val="78"/>
          <w:divBdr>
            <w:top w:val="none" w:sz="0" w:space="0" w:color="auto"/>
            <w:left w:val="none" w:sz="0" w:space="0" w:color="auto"/>
            <w:bottom w:val="none" w:sz="0" w:space="0" w:color="auto"/>
            <w:right w:val="none" w:sz="0" w:space="0" w:color="auto"/>
          </w:divBdr>
        </w:div>
        <w:div w:id="1953392547">
          <w:marLeft w:val="360"/>
          <w:marRight w:val="0"/>
          <w:marTop w:val="78"/>
          <w:marBottom w:val="78"/>
          <w:divBdr>
            <w:top w:val="none" w:sz="0" w:space="0" w:color="auto"/>
            <w:left w:val="none" w:sz="0" w:space="0" w:color="auto"/>
            <w:bottom w:val="none" w:sz="0" w:space="0" w:color="auto"/>
            <w:right w:val="none" w:sz="0" w:space="0" w:color="auto"/>
          </w:divBdr>
        </w:div>
      </w:divsChild>
    </w:div>
    <w:div w:id="1265262283">
      <w:bodyDiv w:val="1"/>
      <w:marLeft w:val="0"/>
      <w:marRight w:val="0"/>
      <w:marTop w:val="0"/>
      <w:marBottom w:val="0"/>
      <w:divBdr>
        <w:top w:val="none" w:sz="0" w:space="0" w:color="auto"/>
        <w:left w:val="none" w:sz="0" w:space="0" w:color="auto"/>
        <w:bottom w:val="none" w:sz="0" w:space="0" w:color="auto"/>
        <w:right w:val="none" w:sz="0" w:space="0" w:color="auto"/>
      </w:divBdr>
      <w:divsChild>
        <w:div w:id="263729625">
          <w:marLeft w:val="245"/>
          <w:marRight w:val="0"/>
          <w:marTop w:val="0"/>
          <w:marBottom w:val="0"/>
          <w:divBdr>
            <w:top w:val="none" w:sz="0" w:space="0" w:color="auto"/>
            <w:left w:val="none" w:sz="0" w:space="0" w:color="auto"/>
            <w:bottom w:val="none" w:sz="0" w:space="0" w:color="auto"/>
            <w:right w:val="none" w:sz="0" w:space="0" w:color="auto"/>
          </w:divBdr>
        </w:div>
        <w:div w:id="303825028">
          <w:marLeft w:val="245"/>
          <w:marRight w:val="0"/>
          <w:marTop w:val="0"/>
          <w:marBottom w:val="0"/>
          <w:divBdr>
            <w:top w:val="none" w:sz="0" w:space="0" w:color="auto"/>
            <w:left w:val="none" w:sz="0" w:space="0" w:color="auto"/>
            <w:bottom w:val="none" w:sz="0" w:space="0" w:color="auto"/>
            <w:right w:val="none" w:sz="0" w:space="0" w:color="auto"/>
          </w:divBdr>
        </w:div>
        <w:div w:id="1007709368">
          <w:marLeft w:val="245"/>
          <w:marRight w:val="0"/>
          <w:marTop w:val="0"/>
          <w:marBottom w:val="0"/>
          <w:divBdr>
            <w:top w:val="none" w:sz="0" w:space="0" w:color="auto"/>
            <w:left w:val="none" w:sz="0" w:space="0" w:color="auto"/>
            <w:bottom w:val="none" w:sz="0" w:space="0" w:color="auto"/>
            <w:right w:val="none" w:sz="0" w:space="0" w:color="auto"/>
          </w:divBdr>
        </w:div>
        <w:div w:id="1023284904">
          <w:marLeft w:val="245"/>
          <w:marRight w:val="0"/>
          <w:marTop w:val="0"/>
          <w:marBottom w:val="0"/>
          <w:divBdr>
            <w:top w:val="none" w:sz="0" w:space="0" w:color="auto"/>
            <w:left w:val="none" w:sz="0" w:space="0" w:color="auto"/>
            <w:bottom w:val="none" w:sz="0" w:space="0" w:color="auto"/>
            <w:right w:val="none" w:sz="0" w:space="0" w:color="auto"/>
          </w:divBdr>
        </w:div>
        <w:div w:id="1068504601">
          <w:marLeft w:val="245"/>
          <w:marRight w:val="0"/>
          <w:marTop w:val="0"/>
          <w:marBottom w:val="0"/>
          <w:divBdr>
            <w:top w:val="none" w:sz="0" w:space="0" w:color="auto"/>
            <w:left w:val="none" w:sz="0" w:space="0" w:color="auto"/>
            <w:bottom w:val="none" w:sz="0" w:space="0" w:color="auto"/>
            <w:right w:val="none" w:sz="0" w:space="0" w:color="auto"/>
          </w:divBdr>
        </w:div>
        <w:div w:id="1534226792">
          <w:marLeft w:val="245"/>
          <w:marRight w:val="0"/>
          <w:marTop w:val="0"/>
          <w:marBottom w:val="0"/>
          <w:divBdr>
            <w:top w:val="none" w:sz="0" w:space="0" w:color="auto"/>
            <w:left w:val="none" w:sz="0" w:space="0" w:color="auto"/>
            <w:bottom w:val="none" w:sz="0" w:space="0" w:color="auto"/>
            <w:right w:val="none" w:sz="0" w:space="0" w:color="auto"/>
          </w:divBdr>
        </w:div>
      </w:divsChild>
    </w:div>
    <w:div w:id="1283923864">
      <w:bodyDiv w:val="1"/>
      <w:marLeft w:val="0"/>
      <w:marRight w:val="0"/>
      <w:marTop w:val="0"/>
      <w:marBottom w:val="0"/>
      <w:divBdr>
        <w:top w:val="none" w:sz="0" w:space="0" w:color="auto"/>
        <w:left w:val="none" w:sz="0" w:space="0" w:color="auto"/>
        <w:bottom w:val="none" w:sz="0" w:space="0" w:color="auto"/>
        <w:right w:val="none" w:sz="0" w:space="0" w:color="auto"/>
      </w:divBdr>
    </w:div>
    <w:div w:id="1304236323">
      <w:bodyDiv w:val="1"/>
      <w:marLeft w:val="0"/>
      <w:marRight w:val="0"/>
      <w:marTop w:val="0"/>
      <w:marBottom w:val="0"/>
      <w:divBdr>
        <w:top w:val="none" w:sz="0" w:space="0" w:color="auto"/>
        <w:left w:val="none" w:sz="0" w:space="0" w:color="auto"/>
        <w:bottom w:val="none" w:sz="0" w:space="0" w:color="auto"/>
        <w:right w:val="none" w:sz="0" w:space="0" w:color="auto"/>
      </w:divBdr>
    </w:div>
    <w:div w:id="1317416296">
      <w:bodyDiv w:val="1"/>
      <w:marLeft w:val="0"/>
      <w:marRight w:val="0"/>
      <w:marTop w:val="0"/>
      <w:marBottom w:val="0"/>
      <w:divBdr>
        <w:top w:val="none" w:sz="0" w:space="0" w:color="auto"/>
        <w:left w:val="none" w:sz="0" w:space="0" w:color="auto"/>
        <w:bottom w:val="none" w:sz="0" w:space="0" w:color="auto"/>
        <w:right w:val="none" w:sz="0" w:space="0" w:color="auto"/>
      </w:divBdr>
    </w:div>
    <w:div w:id="1319191280">
      <w:bodyDiv w:val="1"/>
      <w:marLeft w:val="0"/>
      <w:marRight w:val="0"/>
      <w:marTop w:val="0"/>
      <w:marBottom w:val="0"/>
      <w:divBdr>
        <w:top w:val="none" w:sz="0" w:space="0" w:color="auto"/>
        <w:left w:val="none" w:sz="0" w:space="0" w:color="auto"/>
        <w:bottom w:val="none" w:sz="0" w:space="0" w:color="auto"/>
        <w:right w:val="none" w:sz="0" w:space="0" w:color="auto"/>
      </w:divBdr>
    </w:div>
    <w:div w:id="1370835351">
      <w:bodyDiv w:val="1"/>
      <w:marLeft w:val="0"/>
      <w:marRight w:val="0"/>
      <w:marTop w:val="0"/>
      <w:marBottom w:val="0"/>
      <w:divBdr>
        <w:top w:val="none" w:sz="0" w:space="0" w:color="auto"/>
        <w:left w:val="none" w:sz="0" w:space="0" w:color="auto"/>
        <w:bottom w:val="none" w:sz="0" w:space="0" w:color="auto"/>
        <w:right w:val="none" w:sz="0" w:space="0" w:color="auto"/>
      </w:divBdr>
    </w:div>
    <w:div w:id="1403523826">
      <w:bodyDiv w:val="1"/>
      <w:marLeft w:val="0"/>
      <w:marRight w:val="0"/>
      <w:marTop w:val="0"/>
      <w:marBottom w:val="0"/>
      <w:divBdr>
        <w:top w:val="none" w:sz="0" w:space="0" w:color="auto"/>
        <w:left w:val="none" w:sz="0" w:space="0" w:color="auto"/>
        <w:bottom w:val="none" w:sz="0" w:space="0" w:color="auto"/>
        <w:right w:val="none" w:sz="0" w:space="0" w:color="auto"/>
      </w:divBdr>
    </w:div>
    <w:div w:id="1404986107">
      <w:bodyDiv w:val="1"/>
      <w:marLeft w:val="0"/>
      <w:marRight w:val="0"/>
      <w:marTop w:val="0"/>
      <w:marBottom w:val="0"/>
      <w:divBdr>
        <w:top w:val="none" w:sz="0" w:space="0" w:color="auto"/>
        <w:left w:val="none" w:sz="0" w:space="0" w:color="auto"/>
        <w:bottom w:val="none" w:sz="0" w:space="0" w:color="auto"/>
        <w:right w:val="none" w:sz="0" w:space="0" w:color="auto"/>
      </w:divBdr>
    </w:div>
    <w:div w:id="1424884679">
      <w:bodyDiv w:val="1"/>
      <w:marLeft w:val="0"/>
      <w:marRight w:val="0"/>
      <w:marTop w:val="0"/>
      <w:marBottom w:val="0"/>
      <w:divBdr>
        <w:top w:val="none" w:sz="0" w:space="0" w:color="auto"/>
        <w:left w:val="none" w:sz="0" w:space="0" w:color="auto"/>
        <w:bottom w:val="none" w:sz="0" w:space="0" w:color="auto"/>
        <w:right w:val="none" w:sz="0" w:space="0" w:color="auto"/>
      </w:divBdr>
    </w:div>
    <w:div w:id="1430009640">
      <w:bodyDiv w:val="1"/>
      <w:marLeft w:val="0"/>
      <w:marRight w:val="0"/>
      <w:marTop w:val="0"/>
      <w:marBottom w:val="0"/>
      <w:divBdr>
        <w:top w:val="none" w:sz="0" w:space="0" w:color="auto"/>
        <w:left w:val="none" w:sz="0" w:space="0" w:color="auto"/>
        <w:bottom w:val="none" w:sz="0" w:space="0" w:color="auto"/>
        <w:right w:val="none" w:sz="0" w:space="0" w:color="auto"/>
      </w:divBdr>
    </w:div>
    <w:div w:id="1457480084">
      <w:bodyDiv w:val="1"/>
      <w:marLeft w:val="0"/>
      <w:marRight w:val="0"/>
      <w:marTop w:val="0"/>
      <w:marBottom w:val="0"/>
      <w:divBdr>
        <w:top w:val="none" w:sz="0" w:space="0" w:color="auto"/>
        <w:left w:val="none" w:sz="0" w:space="0" w:color="auto"/>
        <w:bottom w:val="none" w:sz="0" w:space="0" w:color="auto"/>
        <w:right w:val="none" w:sz="0" w:space="0" w:color="auto"/>
      </w:divBdr>
      <w:divsChild>
        <w:div w:id="20254484">
          <w:marLeft w:val="202"/>
          <w:marRight w:val="0"/>
          <w:marTop w:val="0"/>
          <w:marBottom w:val="23"/>
          <w:divBdr>
            <w:top w:val="none" w:sz="0" w:space="0" w:color="auto"/>
            <w:left w:val="none" w:sz="0" w:space="0" w:color="auto"/>
            <w:bottom w:val="none" w:sz="0" w:space="0" w:color="auto"/>
            <w:right w:val="none" w:sz="0" w:space="0" w:color="auto"/>
          </w:divBdr>
        </w:div>
        <w:div w:id="210578744">
          <w:marLeft w:val="202"/>
          <w:marRight w:val="0"/>
          <w:marTop w:val="0"/>
          <w:marBottom w:val="23"/>
          <w:divBdr>
            <w:top w:val="none" w:sz="0" w:space="0" w:color="auto"/>
            <w:left w:val="none" w:sz="0" w:space="0" w:color="auto"/>
            <w:bottom w:val="none" w:sz="0" w:space="0" w:color="auto"/>
            <w:right w:val="none" w:sz="0" w:space="0" w:color="auto"/>
          </w:divBdr>
        </w:div>
        <w:div w:id="951518516">
          <w:marLeft w:val="202"/>
          <w:marRight w:val="0"/>
          <w:marTop w:val="0"/>
          <w:marBottom w:val="23"/>
          <w:divBdr>
            <w:top w:val="none" w:sz="0" w:space="0" w:color="auto"/>
            <w:left w:val="none" w:sz="0" w:space="0" w:color="auto"/>
            <w:bottom w:val="none" w:sz="0" w:space="0" w:color="auto"/>
            <w:right w:val="none" w:sz="0" w:space="0" w:color="auto"/>
          </w:divBdr>
        </w:div>
        <w:div w:id="1348293683">
          <w:marLeft w:val="202"/>
          <w:marRight w:val="0"/>
          <w:marTop w:val="0"/>
          <w:marBottom w:val="23"/>
          <w:divBdr>
            <w:top w:val="none" w:sz="0" w:space="0" w:color="auto"/>
            <w:left w:val="none" w:sz="0" w:space="0" w:color="auto"/>
            <w:bottom w:val="none" w:sz="0" w:space="0" w:color="auto"/>
            <w:right w:val="none" w:sz="0" w:space="0" w:color="auto"/>
          </w:divBdr>
        </w:div>
        <w:div w:id="1785031614">
          <w:marLeft w:val="202"/>
          <w:marRight w:val="0"/>
          <w:marTop w:val="0"/>
          <w:marBottom w:val="23"/>
          <w:divBdr>
            <w:top w:val="none" w:sz="0" w:space="0" w:color="auto"/>
            <w:left w:val="none" w:sz="0" w:space="0" w:color="auto"/>
            <w:bottom w:val="none" w:sz="0" w:space="0" w:color="auto"/>
            <w:right w:val="none" w:sz="0" w:space="0" w:color="auto"/>
          </w:divBdr>
        </w:div>
        <w:div w:id="1793403472">
          <w:marLeft w:val="202"/>
          <w:marRight w:val="0"/>
          <w:marTop w:val="0"/>
          <w:marBottom w:val="23"/>
          <w:divBdr>
            <w:top w:val="none" w:sz="0" w:space="0" w:color="auto"/>
            <w:left w:val="none" w:sz="0" w:space="0" w:color="auto"/>
            <w:bottom w:val="none" w:sz="0" w:space="0" w:color="auto"/>
            <w:right w:val="none" w:sz="0" w:space="0" w:color="auto"/>
          </w:divBdr>
        </w:div>
      </w:divsChild>
    </w:div>
    <w:div w:id="1467970879">
      <w:bodyDiv w:val="1"/>
      <w:marLeft w:val="0"/>
      <w:marRight w:val="0"/>
      <w:marTop w:val="0"/>
      <w:marBottom w:val="0"/>
      <w:divBdr>
        <w:top w:val="none" w:sz="0" w:space="0" w:color="auto"/>
        <w:left w:val="none" w:sz="0" w:space="0" w:color="auto"/>
        <w:bottom w:val="none" w:sz="0" w:space="0" w:color="auto"/>
        <w:right w:val="none" w:sz="0" w:space="0" w:color="auto"/>
      </w:divBdr>
      <w:divsChild>
        <w:div w:id="110248590">
          <w:marLeft w:val="1440"/>
          <w:marRight w:val="0"/>
          <w:marTop w:val="0"/>
          <w:marBottom w:val="0"/>
          <w:divBdr>
            <w:top w:val="none" w:sz="0" w:space="0" w:color="auto"/>
            <w:left w:val="none" w:sz="0" w:space="0" w:color="auto"/>
            <w:bottom w:val="none" w:sz="0" w:space="0" w:color="auto"/>
            <w:right w:val="none" w:sz="0" w:space="0" w:color="auto"/>
          </w:divBdr>
        </w:div>
        <w:div w:id="434060110">
          <w:marLeft w:val="720"/>
          <w:marRight w:val="0"/>
          <w:marTop w:val="0"/>
          <w:marBottom w:val="0"/>
          <w:divBdr>
            <w:top w:val="none" w:sz="0" w:space="0" w:color="auto"/>
            <w:left w:val="none" w:sz="0" w:space="0" w:color="auto"/>
            <w:bottom w:val="none" w:sz="0" w:space="0" w:color="auto"/>
            <w:right w:val="none" w:sz="0" w:space="0" w:color="auto"/>
          </w:divBdr>
        </w:div>
        <w:div w:id="939484748">
          <w:marLeft w:val="1440"/>
          <w:marRight w:val="0"/>
          <w:marTop w:val="0"/>
          <w:marBottom w:val="0"/>
          <w:divBdr>
            <w:top w:val="none" w:sz="0" w:space="0" w:color="auto"/>
            <w:left w:val="none" w:sz="0" w:space="0" w:color="auto"/>
            <w:bottom w:val="none" w:sz="0" w:space="0" w:color="auto"/>
            <w:right w:val="none" w:sz="0" w:space="0" w:color="auto"/>
          </w:divBdr>
        </w:div>
        <w:div w:id="1184439611">
          <w:marLeft w:val="1440"/>
          <w:marRight w:val="0"/>
          <w:marTop w:val="0"/>
          <w:marBottom w:val="0"/>
          <w:divBdr>
            <w:top w:val="none" w:sz="0" w:space="0" w:color="auto"/>
            <w:left w:val="none" w:sz="0" w:space="0" w:color="auto"/>
            <w:bottom w:val="none" w:sz="0" w:space="0" w:color="auto"/>
            <w:right w:val="none" w:sz="0" w:space="0" w:color="auto"/>
          </w:divBdr>
        </w:div>
        <w:div w:id="1402824505">
          <w:marLeft w:val="720"/>
          <w:marRight w:val="0"/>
          <w:marTop w:val="0"/>
          <w:marBottom w:val="0"/>
          <w:divBdr>
            <w:top w:val="none" w:sz="0" w:space="0" w:color="auto"/>
            <w:left w:val="none" w:sz="0" w:space="0" w:color="auto"/>
            <w:bottom w:val="none" w:sz="0" w:space="0" w:color="auto"/>
            <w:right w:val="none" w:sz="0" w:space="0" w:color="auto"/>
          </w:divBdr>
        </w:div>
        <w:div w:id="1530678992">
          <w:marLeft w:val="720"/>
          <w:marRight w:val="0"/>
          <w:marTop w:val="0"/>
          <w:marBottom w:val="0"/>
          <w:divBdr>
            <w:top w:val="none" w:sz="0" w:space="0" w:color="auto"/>
            <w:left w:val="none" w:sz="0" w:space="0" w:color="auto"/>
            <w:bottom w:val="none" w:sz="0" w:space="0" w:color="auto"/>
            <w:right w:val="none" w:sz="0" w:space="0" w:color="auto"/>
          </w:divBdr>
        </w:div>
        <w:div w:id="1867867125">
          <w:marLeft w:val="1440"/>
          <w:marRight w:val="0"/>
          <w:marTop w:val="0"/>
          <w:marBottom w:val="0"/>
          <w:divBdr>
            <w:top w:val="none" w:sz="0" w:space="0" w:color="auto"/>
            <w:left w:val="none" w:sz="0" w:space="0" w:color="auto"/>
            <w:bottom w:val="none" w:sz="0" w:space="0" w:color="auto"/>
            <w:right w:val="none" w:sz="0" w:space="0" w:color="auto"/>
          </w:divBdr>
        </w:div>
        <w:div w:id="1958826384">
          <w:marLeft w:val="720"/>
          <w:marRight w:val="0"/>
          <w:marTop w:val="0"/>
          <w:marBottom w:val="0"/>
          <w:divBdr>
            <w:top w:val="none" w:sz="0" w:space="0" w:color="auto"/>
            <w:left w:val="none" w:sz="0" w:space="0" w:color="auto"/>
            <w:bottom w:val="none" w:sz="0" w:space="0" w:color="auto"/>
            <w:right w:val="none" w:sz="0" w:space="0" w:color="auto"/>
          </w:divBdr>
        </w:div>
      </w:divsChild>
    </w:div>
    <w:div w:id="1471484298">
      <w:bodyDiv w:val="1"/>
      <w:marLeft w:val="0"/>
      <w:marRight w:val="0"/>
      <w:marTop w:val="0"/>
      <w:marBottom w:val="0"/>
      <w:divBdr>
        <w:top w:val="none" w:sz="0" w:space="0" w:color="auto"/>
        <w:left w:val="none" w:sz="0" w:space="0" w:color="auto"/>
        <w:bottom w:val="none" w:sz="0" w:space="0" w:color="auto"/>
        <w:right w:val="none" w:sz="0" w:space="0" w:color="auto"/>
      </w:divBdr>
    </w:div>
    <w:div w:id="1546478344">
      <w:bodyDiv w:val="1"/>
      <w:marLeft w:val="0"/>
      <w:marRight w:val="0"/>
      <w:marTop w:val="0"/>
      <w:marBottom w:val="0"/>
      <w:divBdr>
        <w:top w:val="none" w:sz="0" w:space="0" w:color="auto"/>
        <w:left w:val="none" w:sz="0" w:space="0" w:color="auto"/>
        <w:bottom w:val="none" w:sz="0" w:space="0" w:color="auto"/>
        <w:right w:val="none" w:sz="0" w:space="0" w:color="auto"/>
      </w:divBdr>
    </w:div>
    <w:div w:id="1549760742">
      <w:bodyDiv w:val="1"/>
      <w:marLeft w:val="0"/>
      <w:marRight w:val="0"/>
      <w:marTop w:val="0"/>
      <w:marBottom w:val="0"/>
      <w:divBdr>
        <w:top w:val="none" w:sz="0" w:space="0" w:color="auto"/>
        <w:left w:val="none" w:sz="0" w:space="0" w:color="auto"/>
        <w:bottom w:val="none" w:sz="0" w:space="0" w:color="auto"/>
        <w:right w:val="none" w:sz="0" w:space="0" w:color="auto"/>
      </w:divBdr>
    </w:div>
    <w:div w:id="1563981218">
      <w:bodyDiv w:val="1"/>
      <w:marLeft w:val="0"/>
      <w:marRight w:val="0"/>
      <w:marTop w:val="0"/>
      <w:marBottom w:val="0"/>
      <w:divBdr>
        <w:top w:val="none" w:sz="0" w:space="0" w:color="auto"/>
        <w:left w:val="none" w:sz="0" w:space="0" w:color="auto"/>
        <w:bottom w:val="none" w:sz="0" w:space="0" w:color="auto"/>
        <w:right w:val="none" w:sz="0" w:space="0" w:color="auto"/>
      </w:divBdr>
    </w:div>
    <w:div w:id="1567759049">
      <w:bodyDiv w:val="1"/>
      <w:marLeft w:val="0"/>
      <w:marRight w:val="0"/>
      <w:marTop w:val="0"/>
      <w:marBottom w:val="0"/>
      <w:divBdr>
        <w:top w:val="none" w:sz="0" w:space="0" w:color="auto"/>
        <w:left w:val="none" w:sz="0" w:space="0" w:color="auto"/>
        <w:bottom w:val="none" w:sz="0" w:space="0" w:color="auto"/>
        <w:right w:val="none" w:sz="0" w:space="0" w:color="auto"/>
      </w:divBdr>
    </w:div>
    <w:div w:id="1569345464">
      <w:bodyDiv w:val="1"/>
      <w:marLeft w:val="0"/>
      <w:marRight w:val="0"/>
      <w:marTop w:val="0"/>
      <w:marBottom w:val="0"/>
      <w:divBdr>
        <w:top w:val="none" w:sz="0" w:space="0" w:color="auto"/>
        <w:left w:val="none" w:sz="0" w:space="0" w:color="auto"/>
        <w:bottom w:val="none" w:sz="0" w:space="0" w:color="auto"/>
        <w:right w:val="none" w:sz="0" w:space="0" w:color="auto"/>
      </w:divBdr>
    </w:div>
    <w:div w:id="1572811389">
      <w:bodyDiv w:val="1"/>
      <w:marLeft w:val="0"/>
      <w:marRight w:val="0"/>
      <w:marTop w:val="0"/>
      <w:marBottom w:val="0"/>
      <w:divBdr>
        <w:top w:val="none" w:sz="0" w:space="0" w:color="auto"/>
        <w:left w:val="none" w:sz="0" w:space="0" w:color="auto"/>
        <w:bottom w:val="none" w:sz="0" w:space="0" w:color="auto"/>
        <w:right w:val="none" w:sz="0" w:space="0" w:color="auto"/>
      </w:divBdr>
      <w:divsChild>
        <w:div w:id="42680156">
          <w:marLeft w:val="274"/>
          <w:marRight w:val="0"/>
          <w:marTop w:val="0"/>
          <w:marBottom w:val="0"/>
          <w:divBdr>
            <w:top w:val="none" w:sz="0" w:space="0" w:color="auto"/>
            <w:left w:val="none" w:sz="0" w:space="0" w:color="auto"/>
            <w:bottom w:val="none" w:sz="0" w:space="0" w:color="auto"/>
            <w:right w:val="none" w:sz="0" w:space="0" w:color="auto"/>
          </w:divBdr>
        </w:div>
        <w:div w:id="594556402">
          <w:marLeft w:val="274"/>
          <w:marRight w:val="0"/>
          <w:marTop w:val="0"/>
          <w:marBottom w:val="0"/>
          <w:divBdr>
            <w:top w:val="none" w:sz="0" w:space="0" w:color="auto"/>
            <w:left w:val="none" w:sz="0" w:space="0" w:color="auto"/>
            <w:bottom w:val="none" w:sz="0" w:space="0" w:color="auto"/>
            <w:right w:val="none" w:sz="0" w:space="0" w:color="auto"/>
          </w:divBdr>
        </w:div>
        <w:div w:id="697004032">
          <w:marLeft w:val="274"/>
          <w:marRight w:val="0"/>
          <w:marTop w:val="0"/>
          <w:marBottom w:val="0"/>
          <w:divBdr>
            <w:top w:val="none" w:sz="0" w:space="0" w:color="auto"/>
            <w:left w:val="none" w:sz="0" w:space="0" w:color="auto"/>
            <w:bottom w:val="none" w:sz="0" w:space="0" w:color="auto"/>
            <w:right w:val="none" w:sz="0" w:space="0" w:color="auto"/>
          </w:divBdr>
        </w:div>
        <w:div w:id="761341371">
          <w:marLeft w:val="274"/>
          <w:marRight w:val="0"/>
          <w:marTop w:val="0"/>
          <w:marBottom w:val="0"/>
          <w:divBdr>
            <w:top w:val="none" w:sz="0" w:space="0" w:color="auto"/>
            <w:left w:val="none" w:sz="0" w:space="0" w:color="auto"/>
            <w:bottom w:val="none" w:sz="0" w:space="0" w:color="auto"/>
            <w:right w:val="none" w:sz="0" w:space="0" w:color="auto"/>
          </w:divBdr>
        </w:div>
        <w:div w:id="1320302183">
          <w:marLeft w:val="274"/>
          <w:marRight w:val="0"/>
          <w:marTop w:val="0"/>
          <w:marBottom w:val="0"/>
          <w:divBdr>
            <w:top w:val="none" w:sz="0" w:space="0" w:color="auto"/>
            <w:left w:val="none" w:sz="0" w:space="0" w:color="auto"/>
            <w:bottom w:val="none" w:sz="0" w:space="0" w:color="auto"/>
            <w:right w:val="none" w:sz="0" w:space="0" w:color="auto"/>
          </w:divBdr>
        </w:div>
      </w:divsChild>
    </w:div>
    <w:div w:id="1581521784">
      <w:bodyDiv w:val="1"/>
      <w:marLeft w:val="0"/>
      <w:marRight w:val="0"/>
      <w:marTop w:val="0"/>
      <w:marBottom w:val="0"/>
      <w:divBdr>
        <w:top w:val="none" w:sz="0" w:space="0" w:color="auto"/>
        <w:left w:val="none" w:sz="0" w:space="0" w:color="auto"/>
        <w:bottom w:val="none" w:sz="0" w:space="0" w:color="auto"/>
        <w:right w:val="none" w:sz="0" w:space="0" w:color="auto"/>
      </w:divBdr>
    </w:div>
    <w:div w:id="1610161607">
      <w:bodyDiv w:val="1"/>
      <w:marLeft w:val="0"/>
      <w:marRight w:val="0"/>
      <w:marTop w:val="0"/>
      <w:marBottom w:val="0"/>
      <w:divBdr>
        <w:top w:val="none" w:sz="0" w:space="0" w:color="auto"/>
        <w:left w:val="none" w:sz="0" w:space="0" w:color="auto"/>
        <w:bottom w:val="none" w:sz="0" w:space="0" w:color="auto"/>
        <w:right w:val="none" w:sz="0" w:space="0" w:color="auto"/>
      </w:divBdr>
    </w:div>
    <w:div w:id="1632398083">
      <w:bodyDiv w:val="1"/>
      <w:marLeft w:val="0"/>
      <w:marRight w:val="0"/>
      <w:marTop w:val="0"/>
      <w:marBottom w:val="0"/>
      <w:divBdr>
        <w:top w:val="none" w:sz="0" w:space="0" w:color="auto"/>
        <w:left w:val="none" w:sz="0" w:space="0" w:color="auto"/>
        <w:bottom w:val="none" w:sz="0" w:space="0" w:color="auto"/>
        <w:right w:val="none" w:sz="0" w:space="0" w:color="auto"/>
      </w:divBdr>
      <w:divsChild>
        <w:div w:id="265119994">
          <w:marLeft w:val="720"/>
          <w:marRight w:val="0"/>
          <w:marTop w:val="0"/>
          <w:marBottom w:val="0"/>
          <w:divBdr>
            <w:top w:val="none" w:sz="0" w:space="0" w:color="auto"/>
            <w:left w:val="none" w:sz="0" w:space="0" w:color="auto"/>
            <w:bottom w:val="none" w:sz="0" w:space="0" w:color="auto"/>
            <w:right w:val="none" w:sz="0" w:space="0" w:color="auto"/>
          </w:divBdr>
        </w:div>
        <w:div w:id="1833988554">
          <w:marLeft w:val="720"/>
          <w:marRight w:val="0"/>
          <w:marTop w:val="0"/>
          <w:marBottom w:val="0"/>
          <w:divBdr>
            <w:top w:val="none" w:sz="0" w:space="0" w:color="auto"/>
            <w:left w:val="none" w:sz="0" w:space="0" w:color="auto"/>
            <w:bottom w:val="none" w:sz="0" w:space="0" w:color="auto"/>
            <w:right w:val="none" w:sz="0" w:space="0" w:color="auto"/>
          </w:divBdr>
        </w:div>
        <w:div w:id="1923760356">
          <w:marLeft w:val="720"/>
          <w:marRight w:val="0"/>
          <w:marTop w:val="0"/>
          <w:marBottom w:val="0"/>
          <w:divBdr>
            <w:top w:val="none" w:sz="0" w:space="0" w:color="auto"/>
            <w:left w:val="none" w:sz="0" w:space="0" w:color="auto"/>
            <w:bottom w:val="none" w:sz="0" w:space="0" w:color="auto"/>
            <w:right w:val="none" w:sz="0" w:space="0" w:color="auto"/>
          </w:divBdr>
        </w:div>
        <w:div w:id="1996713484">
          <w:marLeft w:val="720"/>
          <w:marRight w:val="0"/>
          <w:marTop w:val="0"/>
          <w:marBottom w:val="0"/>
          <w:divBdr>
            <w:top w:val="none" w:sz="0" w:space="0" w:color="auto"/>
            <w:left w:val="none" w:sz="0" w:space="0" w:color="auto"/>
            <w:bottom w:val="none" w:sz="0" w:space="0" w:color="auto"/>
            <w:right w:val="none" w:sz="0" w:space="0" w:color="auto"/>
          </w:divBdr>
        </w:div>
        <w:div w:id="2106727663">
          <w:marLeft w:val="720"/>
          <w:marRight w:val="0"/>
          <w:marTop w:val="0"/>
          <w:marBottom w:val="0"/>
          <w:divBdr>
            <w:top w:val="none" w:sz="0" w:space="0" w:color="auto"/>
            <w:left w:val="none" w:sz="0" w:space="0" w:color="auto"/>
            <w:bottom w:val="none" w:sz="0" w:space="0" w:color="auto"/>
            <w:right w:val="none" w:sz="0" w:space="0" w:color="auto"/>
          </w:divBdr>
        </w:div>
      </w:divsChild>
    </w:div>
    <w:div w:id="1639995087">
      <w:bodyDiv w:val="1"/>
      <w:marLeft w:val="0"/>
      <w:marRight w:val="0"/>
      <w:marTop w:val="0"/>
      <w:marBottom w:val="0"/>
      <w:divBdr>
        <w:top w:val="none" w:sz="0" w:space="0" w:color="auto"/>
        <w:left w:val="none" w:sz="0" w:space="0" w:color="auto"/>
        <w:bottom w:val="none" w:sz="0" w:space="0" w:color="auto"/>
        <w:right w:val="none" w:sz="0" w:space="0" w:color="auto"/>
      </w:divBdr>
    </w:div>
    <w:div w:id="1649899718">
      <w:bodyDiv w:val="1"/>
      <w:marLeft w:val="0"/>
      <w:marRight w:val="0"/>
      <w:marTop w:val="0"/>
      <w:marBottom w:val="0"/>
      <w:divBdr>
        <w:top w:val="none" w:sz="0" w:space="0" w:color="auto"/>
        <w:left w:val="none" w:sz="0" w:space="0" w:color="auto"/>
        <w:bottom w:val="none" w:sz="0" w:space="0" w:color="auto"/>
        <w:right w:val="none" w:sz="0" w:space="0" w:color="auto"/>
      </w:divBdr>
      <w:divsChild>
        <w:div w:id="557672768">
          <w:marLeft w:val="274"/>
          <w:marRight w:val="29"/>
          <w:marTop w:val="0"/>
          <w:marBottom w:val="29"/>
          <w:divBdr>
            <w:top w:val="none" w:sz="0" w:space="0" w:color="auto"/>
            <w:left w:val="none" w:sz="0" w:space="0" w:color="auto"/>
            <w:bottom w:val="none" w:sz="0" w:space="0" w:color="auto"/>
            <w:right w:val="none" w:sz="0" w:space="0" w:color="auto"/>
          </w:divBdr>
        </w:div>
      </w:divsChild>
    </w:div>
    <w:div w:id="1662272768">
      <w:bodyDiv w:val="1"/>
      <w:marLeft w:val="0"/>
      <w:marRight w:val="0"/>
      <w:marTop w:val="0"/>
      <w:marBottom w:val="0"/>
      <w:divBdr>
        <w:top w:val="none" w:sz="0" w:space="0" w:color="auto"/>
        <w:left w:val="none" w:sz="0" w:space="0" w:color="auto"/>
        <w:bottom w:val="none" w:sz="0" w:space="0" w:color="auto"/>
        <w:right w:val="none" w:sz="0" w:space="0" w:color="auto"/>
      </w:divBdr>
    </w:div>
    <w:div w:id="1674455199">
      <w:bodyDiv w:val="1"/>
      <w:marLeft w:val="0"/>
      <w:marRight w:val="0"/>
      <w:marTop w:val="0"/>
      <w:marBottom w:val="0"/>
      <w:divBdr>
        <w:top w:val="none" w:sz="0" w:space="0" w:color="auto"/>
        <w:left w:val="none" w:sz="0" w:space="0" w:color="auto"/>
        <w:bottom w:val="none" w:sz="0" w:space="0" w:color="auto"/>
        <w:right w:val="none" w:sz="0" w:space="0" w:color="auto"/>
      </w:divBdr>
    </w:div>
    <w:div w:id="1692489531">
      <w:bodyDiv w:val="1"/>
      <w:marLeft w:val="0"/>
      <w:marRight w:val="0"/>
      <w:marTop w:val="0"/>
      <w:marBottom w:val="0"/>
      <w:divBdr>
        <w:top w:val="none" w:sz="0" w:space="0" w:color="auto"/>
        <w:left w:val="none" w:sz="0" w:space="0" w:color="auto"/>
        <w:bottom w:val="none" w:sz="0" w:space="0" w:color="auto"/>
        <w:right w:val="none" w:sz="0" w:space="0" w:color="auto"/>
      </w:divBdr>
    </w:div>
    <w:div w:id="1740977221">
      <w:bodyDiv w:val="1"/>
      <w:marLeft w:val="0"/>
      <w:marRight w:val="0"/>
      <w:marTop w:val="0"/>
      <w:marBottom w:val="0"/>
      <w:divBdr>
        <w:top w:val="none" w:sz="0" w:space="0" w:color="auto"/>
        <w:left w:val="none" w:sz="0" w:space="0" w:color="auto"/>
        <w:bottom w:val="none" w:sz="0" w:space="0" w:color="auto"/>
        <w:right w:val="none" w:sz="0" w:space="0" w:color="auto"/>
      </w:divBdr>
      <w:divsChild>
        <w:div w:id="572084536">
          <w:marLeft w:val="274"/>
          <w:marRight w:val="29"/>
          <w:marTop w:val="0"/>
          <w:marBottom w:val="29"/>
          <w:divBdr>
            <w:top w:val="none" w:sz="0" w:space="0" w:color="auto"/>
            <w:left w:val="none" w:sz="0" w:space="0" w:color="auto"/>
            <w:bottom w:val="none" w:sz="0" w:space="0" w:color="auto"/>
            <w:right w:val="none" w:sz="0" w:space="0" w:color="auto"/>
          </w:divBdr>
        </w:div>
      </w:divsChild>
    </w:div>
    <w:div w:id="1752048280">
      <w:bodyDiv w:val="1"/>
      <w:marLeft w:val="0"/>
      <w:marRight w:val="0"/>
      <w:marTop w:val="0"/>
      <w:marBottom w:val="0"/>
      <w:divBdr>
        <w:top w:val="none" w:sz="0" w:space="0" w:color="auto"/>
        <w:left w:val="none" w:sz="0" w:space="0" w:color="auto"/>
        <w:bottom w:val="none" w:sz="0" w:space="0" w:color="auto"/>
        <w:right w:val="none" w:sz="0" w:space="0" w:color="auto"/>
      </w:divBdr>
    </w:div>
    <w:div w:id="1753088325">
      <w:bodyDiv w:val="1"/>
      <w:marLeft w:val="0"/>
      <w:marRight w:val="0"/>
      <w:marTop w:val="0"/>
      <w:marBottom w:val="0"/>
      <w:divBdr>
        <w:top w:val="none" w:sz="0" w:space="0" w:color="auto"/>
        <w:left w:val="none" w:sz="0" w:space="0" w:color="auto"/>
        <w:bottom w:val="none" w:sz="0" w:space="0" w:color="auto"/>
        <w:right w:val="none" w:sz="0" w:space="0" w:color="auto"/>
      </w:divBdr>
    </w:div>
    <w:div w:id="1770009161">
      <w:bodyDiv w:val="1"/>
      <w:marLeft w:val="0"/>
      <w:marRight w:val="0"/>
      <w:marTop w:val="0"/>
      <w:marBottom w:val="0"/>
      <w:divBdr>
        <w:top w:val="none" w:sz="0" w:space="0" w:color="auto"/>
        <w:left w:val="none" w:sz="0" w:space="0" w:color="auto"/>
        <w:bottom w:val="none" w:sz="0" w:space="0" w:color="auto"/>
        <w:right w:val="none" w:sz="0" w:space="0" w:color="auto"/>
      </w:divBdr>
    </w:div>
    <w:div w:id="1785077256">
      <w:bodyDiv w:val="1"/>
      <w:marLeft w:val="0"/>
      <w:marRight w:val="0"/>
      <w:marTop w:val="0"/>
      <w:marBottom w:val="0"/>
      <w:divBdr>
        <w:top w:val="none" w:sz="0" w:space="0" w:color="auto"/>
        <w:left w:val="none" w:sz="0" w:space="0" w:color="auto"/>
        <w:bottom w:val="none" w:sz="0" w:space="0" w:color="auto"/>
        <w:right w:val="none" w:sz="0" w:space="0" w:color="auto"/>
      </w:divBdr>
    </w:div>
    <w:div w:id="1794518655">
      <w:bodyDiv w:val="1"/>
      <w:marLeft w:val="0"/>
      <w:marRight w:val="0"/>
      <w:marTop w:val="0"/>
      <w:marBottom w:val="0"/>
      <w:divBdr>
        <w:top w:val="none" w:sz="0" w:space="0" w:color="auto"/>
        <w:left w:val="none" w:sz="0" w:space="0" w:color="auto"/>
        <w:bottom w:val="none" w:sz="0" w:space="0" w:color="auto"/>
        <w:right w:val="none" w:sz="0" w:space="0" w:color="auto"/>
      </w:divBdr>
    </w:div>
    <w:div w:id="1808012036">
      <w:bodyDiv w:val="1"/>
      <w:marLeft w:val="0"/>
      <w:marRight w:val="0"/>
      <w:marTop w:val="0"/>
      <w:marBottom w:val="0"/>
      <w:divBdr>
        <w:top w:val="none" w:sz="0" w:space="0" w:color="auto"/>
        <w:left w:val="none" w:sz="0" w:space="0" w:color="auto"/>
        <w:bottom w:val="none" w:sz="0" w:space="0" w:color="auto"/>
        <w:right w:val="none" w:sz="0" w:space="0" w:color="auto"/>
      </w:divBdr>
    </w:div>
    <w:div w:id="1820076745">
      <w:bodyDiv w:val="1"/>
      <w:marLeft w:val="0"/>
      <w:marRight w:val="0"/>
      <w:marTop w:val="0"/>
      <w:marBottom w:val="0"/>
      <w:divBdr>
        <w:top w:val="none" w:sz="0" w:space="0" w:color="auto"/>
        <w:left w:val="none" w:sz="0" w:space="0" w:color="auto"/>
        <w:bottom w:val="none" w:sz="0" w:space="0" w:color="auto"/>
        <w:right w:val="none" w:sz="0" w:space="0" w:color="auto"/>
      </w:divBdr>
      <w:divsChild>
        <w:div w:id="638650835">
          <w:marLeft w:val="230"/>
          <w:marRight w:val="0"/>
          <w:marTop w:val="45"/>
          <w:marBottom w:val="0"/>
          <w:divBdr>
            <w:top w:val="none" w:sz="0" w:space="0" w:color="auto"/>
            <w:left w:val="none" w:sz="0" w:space="0" w:color="auto"/>
            <w:bottom w:val="none" w:sz="0" w:space="0" w:color="auto"/>
            <w:right w:val="none" w:sz="0" w:space="0" w:color="auto"/>
          </w:divBdr>
        </w:div>
        <w:div w:id="983897827">
          <w:marLeft w:val="230"/>
          <w:marRight w:val="0"/>
          <w:marTop w:val="45"/>
          <w:marBottom w:val="0"/>
          <w:divBdr>
            <w:top w:val="none" w:sz="0" w:space="0" w:color="auto"/>
            <w:left w:val="none" w:sz="0" w:space="0" w:color="auto"/>
            <w:bottom w:val="none" w:sz="0" w:space="0" w:color="auto"/>
            <w:right w:val="none" w:sz="0" w:space="0" w:color="auto"/>
          </w:divBdr>
        </w:div>
      </w:divsChild>
    </w:div>
    <w:div w:id="1827672571">
      <w:bodyDiv w:val="1"/>
      <w:marLeft w:val="0"/>
      <w:marRight w:val="0"/>
      <w:marTop w:val="0"/>
      <w:marBottom w:val="0"/>
      <w:divBdr>
        <w:top w:val="none" w:sz="0" w:space="0" w:color="auto"/>
        <w:left w:val="none" w:sz="0" w:space="0" w:color="auto"/>
        <w:bottom w:val="none" w:sz="0" w:space="0" w:color="auto"/>
        <w:right w:val="none" w:sz="0" w:space="0" w:color="auto"/>
      </w:divBdr>
    </w:div>
    <w:div w:id="1843857231">
      <w:bodyDiv w:val="1"/>
      <w:marLeft w:val="0"/>
      <w:marRight w:val="0"/>
      <w:marTop w:val="0"/>
      <w:marBottom w:val="0"/>
      <w:divBdr>
        <w:top w:val="none" w:sz="0" w:space="0" w:color="auto"/>
        <w:left w:val="none" w:sz="0" w:space="0" w:color="auto"/>
        <w:bottom w:val="none" w:sz="0" w:space="0" w:color="auto"/>
        <w:right w:val="none" w:sz="0" w:space="0" w:color="auto"/>
      </w:divBdr>
      <w:divsChild>
        <w:div w:id="418720904">
          <w:marLeft w:val="274"/>
          <w:marRight w:val="0"/>
          <w:marTop w:val="0"/>
          <w:marBottom w:val="0"/>
          <w:divBdr>
            <w:top w:val="none" w:sz="0" w:space="0" w:color="auto"/>
            <w:left w:val="none" w:sz="0" w:space="0" w:color="auto"/>
            <w:bottom w:val="none" w:sz="0" w:space="0" w:color="auto"/>
            <w:right w:val="none" w:sz="0" w:space="0" w:color="auto"/>
          </w:divBdr>
        </w:div>
      </w:divsChild>
    </w:div>
    <w:div w:id="1854146116">
      <w:bodyDiv w:val="1"/>
      <w:marLeft w:val="0"/>
      <w:marRight w:val="0"/>
      <w:marTop w:val="0"/>
      <w:marBottom w:val="0"/>
      <w:divBdr>
        <w:top w:val="none" w:sz="0" w:space="0" w:color="auto"/>
        <w:left w:val="none" w:sz="0" w:space="0" w:color="auto"/>
        <w:bottom w:val="none" w:sz="0" w:space="0" w:color="auto"/>
        <w:right w:val="none" w:sz="0" w:space="0" w:color="auto"/>
      </w:divBdr>
    </w:div>
    <w:div w:id="1862351545">
      <w:bodyDiv w:val="1"/>
      <w:marLeft w:val="0"/>
      <w:marRight w:val="0"/>
      <w:marTop w:val="0"/>
      <w:marBottom w:val="0"/>
      <w:divBdr>
        <w:top w:val="none" w:sz="0" w:space="0" w:color="auto"/>
        <w:left w:val="none" w:sz="0" w:space="0" w:color="auto"/>
        <w:bottom w:val="none" w:sz="0" w:space="0" w:color="auto"/>
        <w:right w:val="none" w:sz="0" w:space="0" w:color="auto"/>
      </w:divBdr>
    </w:div>
    <w:div w:id="1863470005">
      <w:bodyDiv w:val="1"/>
      <w:marLeft w:val="0"/>
      <w:marRight w:val="0"/>
      <w:marTop w:val="0"/>
      <w:marBottom w:val="0"/>
      <w:divBdr>
        <w:top w:val="none" w:sz="0" w:space="0" w:color="auto"/>
        <w:left w:val="none" w:sz="0" w:space="0" w:color="auto"/>
        <w:bottom w:val="none" w:sz="0" w:space="0" w:color="auto"/>
        <w:right w:val="none" w:sz="0" w:space="0" w:color="auto"/>
      </w:divBdr>
    </w:div>
    <w:div w:id="1875650889">
      <w:bodyDiv w:val="1"/>
      <w:marLeft w:val="0"/>
      <w:marRight w:val="0"/>
      <w:marTop w:val="0"/>
      <w:marBottom w:val="0"/>
      <w:divBdr>
        <w:top w:val="none" w:sz="0" w:space="0" w:color="auto"/>
        <w:left w:val="none" w:sz="0" w:space="0" w:color="auto"/>
        <w:bottom w:val="none" w:sz="0" w:space="0" w:color="auto"/>
        <w:right w:val="none" w:sz="0" w:space="0" w:color="auto"/>
      </w:divBdr>
      <w:divsChild>
        <w:div w:id="329868505">
          <w:marLeft w:val="274"/>
          <w:marRight w:val="0"/>
          <w:marTop w:val="0"/>
          <w:marBottom w:val="90"/>
          <w:divBdr>
            <w:top w:val="none" w:sz="0" w:space="0" w:color="auto"/>
            <w:left w:val="none" w:sz="0" w:space="0" w:color="auto"/>
            <w:bottom w:val="none" w:sz="0" w:space="0" w:color="auto"/>
            <w:right w:val="none" w:sz="0" w:space="0" w:color="auto"/>
          </w:divBdr>
        </w:div>
      </w:divsChild>
    </w:div>
    <w:div w:id="1886477574">
      <w:bodyDiv w:val="1"/>
      <w:marLeft w:val="0"/>
      <w:marRight w:val="0"/>
      <w:marTop w:val="0"/>
      <w:marBottom w:val="0"/>
      <w:divBdr>
        <w:top w:val="none" w:sz="0" w:space="0" w:color="auto"/>
        <w:left w:val="none" w:sz="0" w:space="0" w:color="auto"/>
        <w:bottom w:val="none" w:sz="0" w:space="0" w:color="auto"/>
        <w:right w:val="none" w:sz="0" w:space="0" w:color="auto"/>
      </w:divBdr>
      <w:divsChild>
        <w:div w:id="506989091">
          <w:marLeft w:val="230"/>
          <w:marRight w:val="0"/>
          <w:marTop w:val="0"/>
          <w:marBottom w:val="0"/>
          <w:divBdr>
            <w:top w:val="none" w:sz="0" w:space="0" w:color="auto"/>
            <w:left w:val="none" w:sz="0" w:space="0" w:color="auto"/>
            <w:bottom w:val="none" w:sz="0" w:space="0" w:color="auto"/>
            <w:right w:val="none" w:sz="0" w:space="0" w:color="auto"/>
          </w:divBdr>
        </w:div>
        <w:div w:id="1711607413">
          <w:marLeft w:val="230"/>
          <w:marRight w:val="0"/>
          <w:marTop w:val="0"/>
          <w:marBottom w:val="0"/>
          <w:divBdr>
            <w:top w:val="none" w:sz="0" w:space="0" w:color="auto"/>
            <w:left w:val="none" w:sz="0" w:space="0" w:color="auto"/>
            <w:bottom w:val="none" w:sz="0" w:space="0" w:color="auto"/>
            <w:right w:val="none" w:sz="0" w:space="0" w:color="auto"/>
          </w:divBdr>
        </w:div>
      </w:divsChild>
    </w:div>
    <w:div w:id="2015765977">
      <w:bodyDiv w:val="1"/>
      <w:marLeft w:val="0"/>
      <w:marRight w:val="0"/>
      <w:marTop w:val="0"/>
      <w:marBottom w:val="0"/>
      <w:divBdr>
        <w:top w:val="none" w:sz="0" w:space="0" w:color="auto"/>
        <w:left w:val="none" w:sz="0" w:space="0" w:color="auto"/>
        <w:bottom w:val="none" w:sz="0" w:space="0" w:color="auto"/>
        <w:right w:val="none" w:sz="0" w:space="0" w:color="auto"/>
      </w:divBdr>
    </w:div>
    <w:div w:id="2036342271">
      <w:bodyDiv w:val="1"/>
      <w:marLeft w:val="0"/>
      <w:marRight w:val="0"/>
      <w:marTop w:val="0"/>
      <w:marBottom w:val="0"/>
      <w:divBdr>
        <w:top w:val="none" w:sz="0" w:space="0" w:color="auto"/>
        <w:left w:val="none" w:sz="0" w:space="0" w:color="auto"/>
        <w:bottom w:val="none" w:sz="0" w:space="0" w:color="auto"/>
        <w:right w:val="none" w:sz="0" w:space="0" w:color="auto"/>
      </w:divBdr>
    </w:div>
    <w:div w:id="2050181701">
      <w:bodyDiv w:val="1"/>
      <w:marLeft w:val="0"/>
      <w:marRight w:val="0"/>
      <w:marTop w:val="0"/>
      <w:marBottom w:val="0"/>
      <w:divBdr>
        <w:top w:val="none" w:sz="0" w:space="0" w:color="auto"/>
        <w:left w:val="none" w:sz="0" w:space="0" w:color="auto"/>
        <w:bottom w:val="none" w:sz="0" w:space="0" w:color="auto"/>
        <w:right w:val="none" w:sz="0" w:space="0" w:color="auto"/>
      </w:divBdr>
    </w:div>
    <w:div w:id="2060400952">
      <w:bodyDiv w:val="1"/>
      <w:marLeft w:val="0"/>
      <w:marRight w:val="0"/>
      <w:marTop w:val="0"/>
      <w:marBottom w:val="0"/>
      <w:divBdr>
        <w:top w:val="none" w:sz="0" w:space="0" w:color="auto"/>
        <w:left w:val="none" w:sz="0" w:space="0" w:color="auto"/>
        <w:bottom w:val="none" w:sz="0" w:space="0" w:color="auto"/>
        <w:right w:val="none" w:sz="0" w:space="0" w:color="auto"/>
      </w:divBdr>
      <w:divsChild>
        <w:div w:id="1269510107">
          <w:marLeft w:val="0"/>
          <w:marRight w:val="0"/>
          <w:marTop w:val="0"/>
          <w:marBottom w:val="0"/>
          <w:divBdr>
            <w:top w:val="none" w:sz="0" w:space="0" w:color="auto"/>
            <w:left w:val="none" w:sz="0" w:space="0" w:color="auto"/>
            <w:bottom w:val="none" w:sz="0" w:space="0" w:color="auto"/>
            <w:right w:val="none" w:sz="0" w:space="0" w:color="auto"/>
          </w:divBdr>
        </w:div>
      </w:divsChild>
    </w:div>
    <w:div w:id="2067028649">
      <w:bodyDiv w:val="1"/>
      <w:marLeft w:val="0"/>
      <w:marRight w:val="0"/>
      <w:marTop w:val="0"/>
      <w:marBottom w:val="0"/>
      <w:divBdr>
        <w:top w:val="none" w:sz="0" w:space="0" w:color="auto"/>
        <w:left w:val="none" w:sz="0" w:space="0" w:color="auto"/>
        <w:bottom w:val="none" w:sz="0" w:space="0" w:color="auto"/>
        <w:right w:val="none" w:sz="0" w:space="0" w:color="auto"/>
      </w:divBdr>
    </w:div>
    <w:div w:id="2098012807">
      <w:bodyDiv w:val="1"/>
      <w:marLeft w:val="0"/>
      <w:marRight w:val="0"/>
      <w:marTop w:val="0"/>
      <w:marBottom w:val="0"/>
      <w:divBdr>
        <w:top w:val="none" w:sz="0" w:space="0" w:color="auto"/>
        <w:left w:val="none" w:sz="0" w:space="0" w:color="auto"/>
        <w:bottom w:val="none" w:sz="0" w:space="0" w:color="auto"/>
        <w:right w:val="none" w:sz="0" w:space="0" w:color="auto"/>
      </w:divBdr>
    </w:div>
    <w:div w:id="2108307042">
      <w:bodyDiv w:val="1"/>
      <w:marLeft w:val="0"/>
      <w:marRight w:val="0"/>
      <w:marTop w:val="0"/>
      <w:marBottom w:val="0"/>
      <w:divBdr>
        <w:top w:val="none" w:sz="0" w:space="0" w:color="auto"/>
        <w:left w:val="none" w:sz="0" w:space="0" w:color="auto"/>
        <w:bottom w:val="none" w:sz="0" w:space="0" w:color="auto"/>
        <w:right w:val="none" w:sz="0" w:space="0" w:color="auto"/>
      </w:divBdr>
      <w:divsChild>
        <w:div w:id="45378672">
          <w:marLeft w:val="0"/>
          <w:marRight w:val="0"/>
          <w:marTop w:val="0"/>
          <w:marBottom w:val="0"/>
          <w:divBdr>
            <w:top w:val="none" w:sz="0" w:space="0" w:color="auto"/>
            <w:left w:val="none" w:sz="0" w:space="0" w:color="auto"/>
            <w:bottom w:val="none" w:sz="0" w:space="0" w:color="auto"/>
            <w:right w:val="none" w:sz="0" w:space="0" w:color="auto"/>
          </w:divBdr>
          <w:divsChild>
            <w:div w:id="927927143">
              <w:marLeft w:val="0"/>
              <w:marRight w:val="0"/>
              <w:marTop w:val="0"/>
              <w:marBottom w:val="0"/>
              <w:divBdr>
                <w:top w:val="none" w:sz="0" w:space="0" w:color="auto"/>
                <w:left w:val="none" w:sz="0" w:space="0" w:color="auto"/>
                <w:bottom w:val="none" w:sz="0" w:space="0" w:color="auto"/>
                <w:right w:val="none" w:sz="0" w:space="0" w:color="auto"/>
              </w:divBdr>
            </w:div>
          </w:divsChild>
        </w:div>
        <w:div w:id="93286373">
          <w:marLeft w:val="0"/>
          <w:marRight w:val="0"/>
          <w:marTop w:val="0"/>
          <w:marBottom w:val="0"/>
          <w:divBdr>
            <w:top w:val="none" w:sz="0" w:space="0" w:color="auto"/>
            <w:left w:val="none" w:sz="0" w:space="0" w:color="auto"/>
            <w:bottom w:val="none" w:sz="0" w:space="0" w:color="auto"/>
            <w:right w:val="none" w:sz="0" w:space="0" w:color="auto"/>
          </w:divBdr>
          <w:divsChild>
            <w:div w:id="572474376">
              <w:marLeft w:val="0"/>
              <w:marRight w:val="0"/>
              <w:marTop w:val="0"/>
              <w:marBottom w:val="0"/>
              <w:divBdr>
                <w:top w:val="none" w:sz="0" w:space="0" w:color="auto"/>
                <w:left w:val="none" w:sz="0" w:space="0" w:color="auto"/>
                <w:bottom w:val="none" w:sz="0" w:space="0" w:color="auto"/>
                <w:right w:val="none" w:sz="0" w:space="0" w:color="auto"/>
              </w:divBdr>
            </w:div>
          </w:divsChild>
        </w:div>
        <w:div w:id="149759017">
          <w:marLeft w:val="0"/>
          <w:marRight w:val="0"/>
          <w:marTop w:val="0"/>
          <w:marBottom w:val="0"/>
          <w:divBdr>
            <w:top w:val="none" w:sz="0" w:space="0" w:color="auto"/>
            <w:left w:val="none" w:sz="0" w:space="0" w:color="auto"/>
            <w:bottom w:val="none" w:sz="0" w:space="0" w:color="auto"/>
            <w:right w:val="none" w:sz="0" w:space="0" w:color="auto"/>
          </w:divBdr>
          <w:divsChild>
            <w:div w:id="671488926">
              <w:marLeft w:val="0"/>
              <w:marRight w:val="0"/>
              <w:marTop w:val="0"/>
              <w:marBottom w:val="0"/>
              <w:divBdr>
                <w:top w:val="none" w:sz="0" w:space="0" w:color="auto"/>
                <w:left w:val="none" w:sz="0" w:space="0" w:color="auto"/>
                <w:bottom w:val="none" w:sz="0" w:space="0" w:color="auto"/>
                <w:right w:val="none" w:sz="0" w:space="0" w:color="auto"/>
              </w:divBdr>
            </w:div>
          </w:divsChild>
        </w:div>
        <w:div w:id="175078448">
          <w:marLeft w:val="0"/>
          <w:marRight w:val="0"/>
          <w:marTop w:val="0"/>
          <w:marBottom w:val="0"/>
          <w:divBdr>
            <w:top w:val="none" w:sz="0" w:space="0" w:color="auto"/>
            <w:left w:val="none" w:sz="0" w:space="0" w:color="auto"/>
            <w:bottom w:val="none" w:sz="0" w:space="0" w:color="auto"/>
            <w:right w:val="none" w:sz="0" w:space="0" w:color="auto"/>
          </w:divBdr>
          <w:divsChild>
            <w:div w:id="371420405">
              <w:marLeft w:val="0"/>
              <w:marRight w:val="0"/>
              <w:marTop w:val="0"/>
              <w:marBottom w:val="0"/>
              <w:divBdr>
                <w:top w:val="none" w:sz="0" w:space="0" w:color="auto"/>
                <w:left w:val="none" w:sz="0" w:space="0" w:color="auto"/>
                <w:bottom w:val="none" w:sz="0" w:space="0" w:color="auto"/>
                <w:right w:val="none" w:sz="0" w:space="0" w:color="auto"/>
              </w:divBdr>
            </w:div>
          </w:divsChild>
        </w:div>
        <w:div w:id="275984720">
          <w:marLeft w:val="0"/>
          <w:marRight w:val="0"/>
          <w:marTop w:val="0"/>
          <w:marBottom w:val="0"/>
          <w:divBdr>
            <w:top w:val="none" w:sz="0" w:space="0" w:color="auto"/>
            <w:left w:val="none" w:sz="0" w:space="0" w:color="auto"/>
            <w:bottom w:val="none" w:sz="0" w:space="0" w:color="auto"/>
            <w:right w:val="none" w:sz="0" w:space="0" w:color="auto"/>
          </w:divBdr>
          <w:divsChild>
            <w:div w:id="900097719">
              <w:marLeft w:val="0"/>
              <w:marRight w:val="0"/>
              <w:marTop w:val="0"/>
              <w:marBottom w:val="0"/>
              <w:divBdr>
                <w:top w:val="none" w:sz="0" w:space="0" w:color="auto"/>
                <w:left w:val="none" w:sz="0" w:space="0" w:color="auto"/>
                <w:bottom w:val="none" w:sz="0" w:space="0" w:color="auto"/>
                <w:right w:val="none" w:sz="0" w:space="0" w:color="auto"/>
              </w:divBdr>
            </w:div>
            <w:div w:id="1994024311">
              <w:marLeft w:val="0"/>
              <w:marRight w:val="0"/>
              <w:marTop w:val="0"/>
              <w:marBottom w:val="0"/>
              <w:divBdr>
                <w:top w:val="none" w:sz="0" w:space="0" w:color="auto"/>
                <w:left w:val="none" w:sz="0" w:space="0" w:color="auto"/>
                <w:bottom w:val="none" w:sz="0" w:space="0" w:color="auto"/>
                <w:right w:val="none" w:sz="0" w:space="0" w:color="auto"/>
              </w:divBdr>
            </w:div>
          </w:divsChild>
        </w:div>
        <w:div w:id="277876124">
          <w:marLeft w:val="0"/>
          <w:marRight w:val="0"/>
          <w:marTop w:val="0"/>
          <w:marBottom w:val="0"/>
          <w:divBdr>
            <w:top w:val="none" w:sz="0" w:space="0" w:color="auto"/>
            <w:left w:val="none" w:sz="0" w:space="0" w:color="auto"/>
            <w:bottom w:val="none" w:sz="0" w:space="0" w:color="auto"/>
            <w:right w:val="none" w:sz="0" w:space="0" w:color="auto"/>
          </w:divBdr>
          <w:divsChild>
            <w:div w:id="475803832">
              <w:marLeft w:val="0"/>
              <w:marRight w:val="0"/>
              <w:marTop w:val="0"/>
              <w:marBottom w:val="0"/>
              <w:divBdr>
                <w:top w:val="none" w:sz="0" w:space="0" w:color="auto"/>
                <w:left w:val="none" w:sz="0" w:space="0" w:color="auto"/>
                <w:bottom w:val="none" w:sz="0" w:space="0" w:color="auto"/>
                <w:right w:val="none" w:sz="0" w:space="0" w:color="auto"/>
              </w:divBdr>
            </w:div>
          </w:divsChild>
        </w:div>
        <w:div w:id="331185959">
          <w:marLeft w:val="0"/>
          <w:marRight w:val="0"/>
          <w:marTop w:val="0"/>
          <w:marBottom w:val="0"/>
          <w:divBdr>
            <w:top w:val="none" w:sz="0" w:space="0" w:color="auto"/>
            <w:left w:val="none" w:sz="0" w:space="0" w:color="auto"/>
            <w:bottom w:val="none" w:sz="0" w:space="0" w:color="auto"/>
            <w:right w:val="none" w:sz="0" w:space="0" w:color="auto"/>
          </w:divBdr>
          <w:divsChild>
            <w:div w:id="1151944246">
              <w:marLeft w:val="0"/>
              <w:marRight w:val="0"/>
              <w:marTop w:val="0"/>
              <w:marBottom w:val="0"/>
              <w:divBdr>
                <w:top w:val="none" w:sz="0" w:space="0" w:color="auto"/>
                <w:left w:val="none" w:sz="0" w:space="0" w:color="auto"/>
                <w:bottom w:val="none" w:sz="0" w:space="0" w:color="auto"/>
                <w:right w:val="none" w:sz="0" w:space="0" w:color="auto"/>
              </w:divBdr>
            </w:div>
          </w:divsChild>
        </w:div>
        <w:div w:id="353651278">
          <w:marLeft w:val="0"/>
          <w:marRight w:val="0"/>
          <w:marTop w:val="0"/>
          <w:marBottom w:val="0"/>
          <w:divBdr>
            <w:top w:val="none" w:sz="0" w:space="0" w:color="auto"/>
            <w:left w:val="none" w:sz="0" w:space="0" w:color="auto"/>
            <w:bottom w:val="none" w:sz="0" w:space="0" w:color="auto"/>
            <w:right w:val="none" w:sz="0" w:space="0" w:color="auto"/>
          </w:divBdr>
          <w:divsChild>
            <w:div w:id="2049985508">
              <w:marLeft w:val="0"/>
              <w:marRight w:val="0"/>
              <w:marTop w:val="0"/>
              <w:marBottom w:val="0"/>
              <w:divBdr>
                <w:top w:val="none" w:sz="0" w:space="0" w:color="auto"/>
                <w:left w:val="none" w:sz="0" w:space="0" w:color="auto"/>
                <w:bottom w:val="none" w:sz="0" w:space="0" w:color="auto"/>
                <w:right w:val="none" w:sz="0" w:space="0" w:color="auto"/>
              </w:divBdr>
            </w:div>
          </w:divsChild>
        </w:div>
        <w:div w:id="513765118">
          <w:marLeft w:val="0"/>
          <w:marRight w:val="0"/>
          <w:marTop w:val="0"/>
          <w:marBottom w:val="0"/>
          <w:divBdr>
            <w:top w:val="none" w:sz="0" w:space="0" w:color="auto"/>
            <w:left w:val="none" w:sz="0" w:space="0" w:color="auto"/>
            <w:bottom w:val="none" w:sz="0" w:space="0" w:color="auto"/>
            <w:right w:val="none" w:sz="0" w:space="0" w:color="auto"/>
          </w:divBdr>
          <w:divsChild>
            <w:div w:id="1464420304">
              <w:marLeft w:val="0"/>
              <w:marRight w:val="0"/>
              <w:marTop w:val="0"/>
              <w:marBottom w:val="0"/>
              <w:divBdr>
                <w:top w:val="none" w:sz="0" w:space="0" w:color="auto"/>
                <w:left w:val="none" w:sz="0" w:space="0" w:color="auto"/>
                <w:bottom w:val="none" w:sz="0" w:space="0" w:color="auto"/>
                <w:right w:val="none" w:sz="0" w:space="0" w:color="auto"/>
              </w:divBdr>
            </w:div>
          </w:divsChild>
        </w:div>
        <w:div w:id="608925918">
          <w:marLeft w:val="0"/>
          <w:marRight w:val="0"/>
          <w:marTop w:val="0"/>
          <w:marBottom w:val="0"/>
          <w:divBdr>
            <w:top w:val="none" w:sz="0" w:space="0" w:color="auto"/>
            <w:left w:val="none" w:sz="0" w:space="0" w:color="auto"/>
            <w:bottom w:val="none" w:sz="0" w:space="0" w:color="auto"/>
            <w:right w:val="none" w:sz="0" w:space="0" w:color="auto"/>
          </w:divBdr>
          <w:divsChild>
            <w:div w:id="539827476">
              <w:marLeft w:val="0"/>
              <w:marRight w:val="0"/>
              <w:marTop w:val="0"/>
              <w:marBottom w:val="0"/>
              <w:divBdr>
                <w:top w:val="none" w:sz="0" w:space="0" w:color="auto"/>
                <w:left w:val="none" w:sz="0" w:space="0" w:color="auto"/>
                <w:bottom w:val="none" w:sz="0" w:space="0" w:color="auto"/>
                <w:right w:val="none" w:sz="0" w:space="0" w:color="auto"/>
              </w:divBdr>
            </w:div>
            <w:div w:id="1365328298">
              <w:marLeft w:val="0"/>
              <w:marRight w:val="0"/>
              <w:marTop w:val="0"/>
              <w:marBottom w:val="0"/>
              <w:divBdr>
                <w:top w:val="none" w:sz="0" w:space="0" w:color="auto"/>
                <w:left w:val="none" w:sz="0" w:space="0" w:color="auto"/>
                <w:bottom w:val="none" w:sz="0" w:space="0" w:color="auto"/>
                <w:right w:val="none" w:sz="0" w:space="0" w:color="auto"/>
              </w:divBdr>
            </w:div>
          </w:divsChild>
        </w:div>
        <w:div w:id="650644391">
          <w:marLeft w:val="0"/>
          <w:marRight w:val="0"/>
          <w:marTop w:val="0"/>
          <w:marBottom w:val="0"/>
          <w:divBdr>
            <w:top w:val="none" w:sz="0" w:space="0" w:color="auto"/>
            <w:left w:val="none" w:sz="0" w:space="0" w:color="auto"/>
            <w:bottom w:val="none" w:sz="0" w:space="0" w:color="auto"/>
            <w:right w:val="none" w:sz="0" w:space="0" w:color="auto"/>
          </w:divBdr>
          <w:divsChild>
            <w:div w:id="123155571">
              <w:marLeft w:val="0"/>
              <w:marRight w:val="0"/>
              <w:marTop w:val="0"/>
              <w:marBottom w:val="0"/>
              <w:divBdr>
                <w:top w:val="none" w:sz="0" w:space="0" w:color="auto"/>
                <w:left w:val="none" w:sz="0" w:space="0" w:color="auto"/>
                <w:bottom w:val="none" w:sz="0" w:space="0" w:color="auto"/>
                <w:right w:val="none" w:sz="0" w:space="0" w:color="auto"/>
              </w:divBdr>
            </w:div>
          </w:divsChild>
        </w:div>
        <w:div w:id="661474229">
          <w:marLeft w:val="0"/>
          <w:marRight w:val="0"/>
          <w:marTop w:val="0"/>
          <w:marBottom w:val="0"/>
          <w:divBdr>
            <w:top w:val="none" w:sz="0" w:space="0" w:color="auto"/>
            <w:left w:val="none" w:sz="0" w:space="0" w:color="auto"/>
            <w:bottom w:val="none" w:sz="0" w:space="0" w:color="auto"/>
            <w:right w:val="none" w:sz="0" w:space="0" w:color="auto"/>
          </w:divBdr>
          <w:divsChild>
            <w:div w:id="627584278">
              <w:marLeft w:val="0"/>
              <w:marRight w:val="0"/>
              <w:marTop w:val="0"/>
              <w:marBottom w:val="0"/>
              <w:divBdr>
                <w:top w:val="none" w:sz="0" w:space="0" w:color="auto"/>
                <w:left w:val="none" w:sz="0" w:space="0" w:color="auto"/>
                <w:bottom w:val="none" w:sz="0" w:space="0" w:color="auto"/>
                <w:right w:val="none" w:sz="0" w:space="0" w:color="auto"/>
              </w:divBdr>
            </w:div>
            <w:div w:id="1491216815">
              <w:marLeft w:val="0"/>
              <w:marRight w:val="0"/>
              <w:marTop w:val="0"/>
              <w:marBottom w:val="0"/>
              <w:divBdr>
                <w:top w:val="none" w:sz="0" w:space="0" w:color="auto"/>
                <w:left w:val="none" w:sz="0" w:space="0" w:color="auto"/>
                <w:bottom w:val="none" w:sz="0" w:space="0" w:color="auto"/>
                <w:right w:val="none" w:sz="0" w:space="0" w:color="auto"/>
              </w:divBdr>
            </w:div>
          </w:divsChild>
        </w:div>
        <w:div w:id="1034964539">
          <w:marLeft w:val="0"/>
          <w:marRight w:val="0"/>
          <w:marTop w:val="0"/>
          <w:marBottom w:val="0"/>
          <w:divBdr>
            <w:top w:val="none" w:sz="0" w:space="0" w:color="auto"/>
            <w:left w:val="none" w:sz="0" w:space="0" w:color="auto"/>
            <w:bottom w:val="none" w:sz="0" w:space="0" w:color="auto"/>
            <w:right w:val="none" w:sz="0" w:space="0" w:color="auto"/>
          </w:divBdr>
          <w:divsChild>
            <w:div w:id="530454567">
              <w:marLeft w:val="0"/>
              <w:marRight w:val="0"/>
              <w:marTop w:val="0"/>
              <w:marBottom w:val="0"/>
              <w:divBdr>
                <w:top w:val="none" w:sz="0" w:space="0" w:color="auto"/>
                <w:left w:val="none" w:sz="0" w:space="0" w:color="auto"/>
                <w:bottom w:val="none" w:sz="0" w:space="0" w:color="auto"/>
                <w:right w:val="none" w:sz="0" w:space="0" w:color="auto"/>
              </w:divBdr>
            </w:div>
            <w:div w:id="576287904">
              <w:marLeft w:val="0"/>
              <w:marRight w:val="0"/>
              <w:marTop w:val="0"/>
              <w:marBottom w:val="0"/>
              <w:divBdr>
                <w:top w:val="none" w:sz="0" w:space="0" w:color="auto"/>
                <w:left w:val="none" w:sz="0" w:space="0" w:color="auto"/>
                <w:bottom w:val="none" w:sz="0" w:space="0" w:color="auto"/>
                <w:right w:val="none" w:sz="0" w:space="0" w:color="auto"/>
              </w:divBdr>
            </w:div>
          </w:divsChild>
        </w:div>
        <w:div w:id="1246768197">
          <w:marLeft w:val="0"/>
          <w:marRight w:val="0"/>
          <w:marTop w:val="0"/>
          <w:marBottom w:val="0"/>
          <w:divBdr>
            <w:top w:val="none" w:sz="0" w:space="0" w:color="auto"/>
            <w:left w:val="none" w:sz="0" w:space="0" w:color="auto"/>
            <w:bottom w:val="none" w:sz="0" w:space="0" w:color="auto"/>
            <w:right w:val="none" w:sz="0" w:space="0" w:color="auto"/>
          </w:divBdr>
          <w:divsChild>
            <w:div w:id="1395620921">
              <w:marLeft w:val="0"/>
              <w:marRight w:val="0"/>
              <w:marTop w:val="0"/>
              <w:marBottom w:val="0"/>
              <w:divBdr>
                <w:top w:val="none" w:sz="0" w:space="0" w:color="auto"/>
                <w:left w:val="none" w:sz="0" w:space="0" w:color="auto"/>
                <w:bottom w:val="none" w:sz="0" w:space="0" w:color="auto"/>
                <w:right w:val="none" w:sz="0" w:space="0" w:color="auto"/>
              </w:divBdr>
            </w:div>
          </w:divsChild>
        </w:div>
        <w:div w:id="1330249784">
          <w:marLeft w:val="0"/>
          <w:marRight w:val="0"/>
          <w:marTop w:val="0"/>
          <w:marBottom w:val="0"/>
          <w:divBdr>
            <w:top w:val="none" w:sz="0" w:space="0" w:color="auto"/>
            <w:left w:val="none" w:sz="0" w:space="0" w:color="auto"/>
            <w:bottom w:val="none" w:sz="0" w:space="0" w:color="auto"/>
            <w:right w:val="none" w:sz="0" w:space="0" w:color="auto"/>
          </w:divBdr>
          <w:divsChild>
            <w:div w:id="1639142431">
              <w:marLeft w:val="0"/>
              <w:marRight w:val="0"/>
              <w:marTop w:val="0"/>
              <w:marBottom w:val="0"/>
              <w:divBdr>
                <w:top w:val="none" w:sz="0" w:space="0" w:color="auto"/>
                <w:left w:val="none" w:sz="0" w:space="0" w:color="auto"/>
                <w:bottom w:val="none" w:sz="0" w:space="0" w:color="auto"/>
                <w:right w:val="none" w:sz="0" w:space="0" w:color="auto"/>
              </w:divBdr>
            </w:div>
          </w:divsChild>
        </w:div>
        <w:div w:id="1418018045">
          <w:marLeft w:val="0"/>
          <w:marRight w:val="0"/>
          <w:marTop w:val="0"/>
          <w:marBottom w:val="0"/>
          <w:divBdr>
            <w:top w:val="none" w:sz="0" w:space="0" w:color="auto"/>
            <w:left w:val="none" w:sz="0" w:space="0" w:color="auto"/>
            <w:bottom w:val="none" w:sz="0" w:space="0" w:color="auto"/>
            <w:right w:val="none" w:sz="0" w:space="0" w:color="auto"/>
          </w:divBdr>
          <w:divsChild>
            <w:div w:id="711660688">
              <w:marLeft w:val="0"/>
              <w:marRight w:val="0"/>
              <w:marTop w:val="0"/>
              <w:marBottom w:val="0"/>
              <w:divBdr>
                <w:top w:val="none" w:sz="0" w:space="0" w:color="auto"/>
                <w:left w:val="none" w:sz="0" w:space="0" w:color="auto"/>
                <w:bottom w:val="none" w:sz="0" w:space="0" w:color="auto"/>
                <w:right w:val="none" w:sz="0" w:space="0" w:color="auto"/>
              </w:divBdr>
            </w:div>
          </w:divsChild>
        </w:div>
        <w:div w:id="1737311859">
          <w:marLeft w:val="0"/>
          <w:marRight w:val="0"/>
          <w:marTop w:val="0"/>
          <w:marBottom w:val="0"/>
          <w:divBdr>
            <w:top w:val="none" w:sz="0" w:space="0" w:color="auto"/>
            <w:left w:val="none" w:sz="0" w:space="0" w:color="auto"/>
            <w:bottom w:val="none" w:sz="0" w:space="0" w:color="auto"/>
            <w:right w:val="none" w:sz="0" w:space="0" w:color="auto"/>
          </w:divBdr>
          <w:divsChild>
            <w:div w:id="2119793879">
              <w:marLeft w:val="0"/>
              <w:marRight w:val="0"/>
              <w:marTop w:val="0"/>
              <w:marBottom w:val="0"/>
              <w:divBdr>
                <w:top w:val="none" w:sz="0" w:space="0" w:color="auto"/>
                <w:left w:val="none" w:sz="0" w:space="0" w:color="auto"/>
                <w:bottom w:val="none" w:sz="0" w:space="0" w:color="auto"/>
                <w:right w:val="none" w:sz="0" w:space="0" w:color="auto"/>
              </w:divBdr>
            </w:div>
          </w:divsChild>
        </w:div>
        <w:div w:id="1782332093">
          <w:marLeft w:val="0"/>
          <w:marRight w:val="0"/>
          <w:marTop w:val="0"/>
          <w:marBottom w:val="0"/>
          <w:divBdr>
            <w:top w:val="none" w:sz="0" w:space="0" w:color="auto"/>
            <w:left w:val="none" w:sz="0" w:space="0" w:color="auto"/>
            <w:bottom w:val="none" w:sz="0" w:space="0" w:color="auto"/>
            <w:right w:val="none" w:sz="0" w:space="0" w:color="auto"/>
          </w:divBdr>
          <w:divsChild>
            <w:div w:id="44376179">
              <w:marLeft w:val="0"/>
              <w:marRight w:val="0"/>
              <w:marTop w:val="0"/>
              <w:marBottom w:val="0"/>
              <w:divBdr>
                <w:top w:val="none" w:sz="0" w:space="0" w:color="auto"/>
                <w:left w:val="none" w:sz="0" w:space="0" w:color="auto"/>
                <w:bottom w:val="none" w:sz="0" w:space="0" w:color="auto"/>
                <w:right w:val="none" w:sz="0" w:space="0" w:color="auto"/>
              </w:divBdr>
            </w:div>
          </w:divsChild>
        </w:div>
        <w:div w:id="1922178894">
          <w:marLeft w:val="0"/>
          <w:marRight w:val="0"/>
          <w:marTop w:val="0"/>
          <w:marBottom w:val="0"/>
          <w:divBdr>
            <w:top w:val="none" w:sz="0" w:space="0" w:color="auto"/>
            <w:left w:val="none" w:sz="0" w:space="0" w:color="auto"/>
            <w:bottom w:val="none" w:sz="0" w:space="0" w:color="auto"/>
            <w:right w:val="none" w:sz="0" w:space="0" w:color="auto"/>
          </w:divBdr>
          <w:divsChild>
            <w:div w:id="1469737264">
              <w:marLeft w:val="0"/>
              <w:marRight w:val="0"/>
              <w:marTop w:val="0"/>
              <w:marBottom w:val="0"/>
              <w:divBdr>
                <w:top w:val="none" w:sz="0" w:space="0" w:color="auto"/>
                <w:left w:val="none" w:sz="0" w:space="0" w:color="auto"/>
                <w:bottom w:val="none" w:sz="0" w:space="0" w:color="auto"/>
                <w:right w:val="none" w:sz="0" w:space="0" w:color="auto"/>
              </w:divBdr>
            </w:div>
          </w:divsChild>
        </w:div>
        <w:div w:id="1985038671">
          <w:marLeft w:val="0"/>
          <w:marRight w:val="0"/>
          <w:marTop w:val="0"/>
          <w:marBottom w:val="0"/>
          <w:divBdr>
            <w:top w:val="none" w:sz="0" w:space="0" w:color="auto"/>
            <w:left w:val="none" w:sz="0" w:space="0" w:color="auto"/>
            <w:bottom w:val="none" w:sz="0" w:space="0" w:color="auto"/>
            <w:right w:val="none" w:sz="0" w:space="0" w:color="auto"/>
          </w:divBdr>
          <w:divsChild>
            <w:div w:id="570582506">
              <w:marLeft w:val="0"/>
              <w:marRight w:val="0"/>
              <w:marTop w:val="0"/>
              <w:marBottom w:val="0"/>
              <w:divBdr>
                <w:top w:val="none" w:sz="0" w:space="0" w:color="auto"/>
                <w:left w:val="none" w:sz="0" w:space="0" w:color="auto"/>
                <w:bottom w:val="none" w:sz="0" w:space="0" w:color="auto"/>
                <w:right w:val="none" w:sz="0" w:space="0" w:color="auto"/>
              </w:divBdr>
            </w:div>
          </w:divsChild>
        </w:div>
        <w:div w:id="2008432757">
          <w:marLeft w:val="0"/>
          <w:marRight w:val="0"/>
          <w:marTop w:val="0"/>
          <w:marBottom w:val="0"/>
          <w:divBdr>
            <w:top w:val="none" w:sz="0" w:space="0" w:color="auto"/>
            <w:left w:val="none" w:sz="0" w:space="0" w:color="auto"/>
            <w:bottom w:val="none" w:sz="0" w:space="0" w:color="auto"/>
            <w:right w:val="none" w:sz="0" w:space="0" w:color="auto"/>
          </w:divBdr>
          <w:divsChild>
            <w:div w:id="1074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header" Target="header1.xml"/><Relationship Id="rId42" Type="http://schemas.openxmlformats.org/officeDocument/2006/relationships/footer" Target="footer3.xml"/><Relationship Id="rId47" Type="http://schemas.openxmlformats.org/officeDocument/2006/relationships/hyperlink" Target="https://www.wipro.com/content/dam/nexus/en/industries/automotive/case-stdies/wipro-autoinsights-powers-mahindra-first-choice-wheels-connected-car-rollout.mp4" TargetMode="External"/><Relationship Id="rId50" Type="http://schemas.openxmlformats.org/officeDocument/2006/relationships/image" Target="media/image34.emf"/><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image" Target="media/image32.png"/><Relationship Id="rId53" Type="http://schemas.openxmlformats.org/officeDocument/2006/relationships/header" Target="header5.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emf"/><Relationship Id="rId44" Type="http://schemas.openxmlformats.org/officeDocument/2006/relationships/image" Target="media/image31.png"/><Relationship Id="rId52" Type="http://schemas.openxmlformats.org/officeDocument/2006/relationships/image" Target="media/image3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footer" Target="footer1.xml"/><Relationship Id="rId43" Type="http://schemas.openxmlformats.org/officeDocument/2006/relationships/image" Target="media/image30.png"/><Relationship Id="rId48" Type="http://schemas.openxmlformats.org/officeDocument/2006/relationships/hyperlink" Target="https://www.wipro.com/content/dam/nexus/en/innovation/videos/jcb-final.mp4" TargetMode="External"/><Relationship Id="rId56"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hyperlink" Target="https://www.wipro.com/content/dam/nexus/en/innovation/videos/bim-final.mp4" TargetMode="External"/><Relationship Id="rId20" Type="http://schemas.openxmlformats.org/officeDocument/2006/relationships/image" Target="media/image10.emf"/><Relationship Id="rId41" Type="http://schemas.openxmlformats.org/officeDocument/2006/relationships/header" Target="header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footer" Target="footer2.xml"/><Relationship Id="rId49" Type="http://schemas.openxmlformats.org/officeDocument/2006/relationships/image" Target="media/image33.emf"/></Relationships>
</file>

<file path=word/_rels/header1.xml.rels><?xml version="1.0" encoding="UTF-8" standalone="yes"?>
<Relationships xmlns="http://schemas.openxmlformats.org/package/2006/relationships"><Relationship Id="rId3" Type="http://schemas.openxmlformats.org/officeDocument/2006/relationships/image" Target="media/image26.jpeg"/><Relationship Id="rId2" Type="http://schemas.openxmlformats.org/officeDocument/2006/relationships/image" Target="media/image25.png"/><Relationship Id="rId1" Type="http://schemas.openxmlformats.org/officeDocument/2006/relationships/image" Target="media/image24.jpeg"/><Relationship Id="rId4" Type="http://schemas.openxmlformats.org/officeDocument/2006/relationships/image" Target="media/image27.png"/></Relationships>
</file>

<file path=word/_rels/header4.xml.rels><?xml version="1.0" encoding="UTF-8" standalone="yes"?>
<Relationships xmlns="http://schemas.openxmlformats.org/package/2006/relationships"><Relationship Id="rId3" Type="http://schemas.openxmlformats.org/officeDocument/2006/relationships/image" Target="media/image26.jpeg"/><Relationship Id="rId2" Type="http://schemas.openxmlformats.org/officeDocument/2006/relationships/image" Target="media/image25.png"/><Relationship Id="rId1" Type="http://schemas.openxmlformats.org/officeDocument/2006/relationships/image" Target="media/image24.jpeg"/><Relationship Id="rId4" Type="http://schemas.openxmlformats.org/officeDocument/2006/relationships/image" Target="media/image27.png"/></Relationships>
</file>

<file path=word/_rels/header5.xml.rels><?xml version="1.0" encoding="UTF-8" standalone="yes"?>
<Relationships xmlns="http://schemas.openxmlformats.org/package/2006/relationships"><Relationship Id="rId3" Type="http://schemas.openxmlformats.org/officeDocument/2006/relationships/image" Target="media/image26.jpeg"/><Relationship Id="rId2" Type="http://schemas.openxmlformats.org/officeDocument/2006/relationships/image" Target="media/image25.png"/><Relationship Id="rId1" Type="http://schemas.openxmlformats.org/officeDocument/2006/relationships/image" Target="media/image24.jpeg"/><Relationship Id="rId4" Type="http://schemas.openxmlformats.org/officeDocument/2006/relationships/image" Target="media/image27.png"/></Relationships>
</file>

<file path=word/documenttasks/documenttasks1.xml><?xml version="1.0" encoding="utf-8"?>
<t:Tasks xmlns:t="http://schemas.microsoft.com/office/tasks/2019/documenttasks" xmlns:oel="http://schemas.microsoft.com/office/2019/extlst">
  <t:Task id="{460FCC73-473A-4CB8-AF88-6C7553DD7BA8}">
    <t:Anchor>
      <t:Comment id="611039555"/>
    </t:Anchor>
    <t:History>
      <t:Event id="{66028D63-D7E9-4074-825B-282FC162E47B}" time="2021-06-10T07:45:34Z">
        <t:Attribution userId="S::gu20211654@wipro.com::b0a48b8d-e9dc-4711-8a26-1db4c81289cd" userProvider="AD" userName="Gurmeet Sodhi (iDEAS-Cloud Transformation)"/>
        <t:Anchor>
          <t:Comment id="469852800"/>
        </t:Anchor>
        <t:Create/>
      </t:Event>
      <t:Event id="{11AD95D1-3AD0-4818-948B-BFFA62E65468}" time="2021-06-10T07:45:34Z">
        <t:Attribution userId="S::gu20211654@wipro.com::b0a48b8d-e9dc-4711-8a26-1db4c81289cd" userProvider="AD" userName="Gurmeet Sodhi (iDEAS-Cloud Transformation)"/>
        <t:Anchor>
          <t:Comment id="469852800"/>
        </t:Anchor>
        <t:Assign userId="S::NA831967@wipro.com::079584b0-d567-4dd8-8e32-1a789a9be3df" userProvider="AD" userName="Nandan Kote (APMEA)"/>
      </t:Event>
      <t:Event id="{6920372B-0759-4D87-9071-09F82F85D2F8}" time="2021-06-10T07:45:34Z">
        <t:Attribution userId="S::gu20211654@wipro.com::b0a48b8d-e9dc-4711-8a26-1db4c81289cd" userProvider="AD" userName="Gurmeet Sodhi (iDEAS-Cloud Transformation)"/>
        <t:Anchor>
          <t:Comment id="469852800"/>
        </t:Anchor>
        <t:SetTitle title="@Nandan Kote (APMEA) @Suchit Patnaik (iDEAS-Group) - could we please get the names and key skills, Certification filled in for these key role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090987E6CA5A4595D12AD05305F8A2" ma:contentTypeVersion="6" ma:contentTypeDescription="Create a new document." ma:contentTypeScope="" ma:versionID="8da619efb1b48501e7b5fac5e1e6ac2e">
  <xsd:schema xmlns:xsd="http://www.w3.org/2001/XMLSchema" xmlns:xs="http://www.w3.org/2001/XMLSchema" xmlns:p="http://schemas.microsoft.com/office/2006/metadata/properties" xmlns:ns2="1862d3ce-1a41-42f9-82ab-ff97d9f78cc8" xmlns:ns3="c696cabf-5462-49a2-b47b-99decd467e0a" targetNamespace="http://schemas.microsoft.com/office/2006/metadata/properties" ma:root="true" ma:fieldsID="6e89c0f2e281a540135155a72e1dbbae" ns2:_="" ns3:_="">
    <xsd:import namespace="1862d3ce-1a41-42f9-82ab-ff97d9f78cc8"/>
    <xsd:import namespace="c696cabf-5462-49a2-b47b-99decd467e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2d3ce-1a41-42f9-82ab-ff97d9f78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96cabf-5462-49a2-b47b-99decd467e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D9DAE2-D5FF-4CE0-8109-D76936373A0E}">
  <ds:schemaRefs>
    <ds:schemaRef ds:uri="http://schemas.microsoft.com/sharepoint/v3/contenttype/forms"/>
  </ds:schemaRefs>
</ds:datastoreItem>
</file>

<file path=customXml/itemProps2.xml><?xml version="1.0" encoding="utf-8"?>
<ds:datastoreItem xmlns:ds="http://schemas.openxmlformats.org/officeDocument/2006/customXml" ds:itemID="{8F41B556-44AC-4E41-B4A0-86F78D250B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62d3ce-1a41-42f9-82ab-ff97d9f78cc8"/>
    <ds:schemaRef ds:uri="c696cabf-5462-49a2-b47b-99decd467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AAE79E-C224-46DA-9C5C-55F2EBF13152}">
  <ds:schemaRefs>
    <ds:schemaRef ds:uri="http://schemas.openxmlformats.org/officeDocument/2006/bibliography"/>
  </ds:schemaRefs>
</ds:datastoreItem>
</file>

<file path=customXml/itemProps4.xml><?xml version="1.0" encoding="utf-8"?>
<ds:datastoreItem xmlns:ds="http://schemas.openxmlformats.org/officeDocument/2006/customXml" ds:itemID="{0C323418-9A94-4E12-B389-BEB98C8BA541}">
  <ds:schemaRefs>
    <ds:schemaRef ds:uri="1862d3ce-1a41-42f9-82ab-ff97d9f78cc8"/>
    <ds:schemaRef ds:uri="http://purl.org/dc/dcmitype/"/>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http://purl.org/dc/elements/1.1/"/>
    <ds:schemaRef ds:uri="http://www.w3.org/XML/1998/namespace"/>
    <ds:schemaRef ds:uri="c696cabf-5462-49a2-b47b-99decd467e0a"/>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15802</Words>
  <Characters>90073</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Invitation to Supply_x000d_
(RFP or RFT)</vt:lpstr>
    </vt:vector>
  </TitlesOfParts>
  <Company/>
  <LinksUpToDate>false</LinksUpToDate>
  <CharactersWithSpaces>105664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Invitation to Supply_x000d_
(RFP or RFT)</dc:title>
  <dc:subject/>
  <dc:creator>COLLINS, Beatrice</dc:creator>
  <cp:keywords/>
  <dc:description/>
  <cp:lastModifiedBy>Bhim Sharma</cp:lastModifiedBy>
  <cp:revision>2</cp:revision>
  <cp:lastPrinted>2018-07-06T20:59:00Z</cp:lastPrinted>
  <dcterms:created xsi:type="dcterms:W3CDTF">2025-07-28T09:08:00Z</dcterms:created>
  <dcterms:modified xsi:type="dcterms:W3CDTF">2025-07-28T09:08:00Z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Invitation to Supply_x000d_
(RFP or RFT)</vt:lpwstr>
  </property>
  <property fmtid="{D5CDD505-2E9C-101B-9397-08002B2CF9AE}" pid="3" name="SubTitle">
    <vt:lpwstr>Parts A, B and C</vt:lpwstr>
  </property>
  <property fmtid="{D5CDD505-2E9C-101B-9397-08002B2CF9AE}" pid="4" name="BusinessArea">
    <vt:lpwstr>{Insert branch/project/team details}</vt:lpwstr>
  </property>
  <property fmtid="{D5CDD505-2E9C-101B-9397-08002B2CF9AE}" pid="5" name="TrimID">
    <vt:lpwstr>CD/14/320664[V8]</vt:lpwstr>
  </property>
  <property fmtid="{D5CDD505-2E9C-101B-9397-08002B2CF9AE}" pid="6" name="Version">
    <vt:lpwstr>0.1</vt:lpwstr>
  </property>
  <property fmtid="{D5CDD505-2E9C-101B-9397-08002B2CF9AE}" pid="7" name="ReleaseRating">
    <vt:lpwstr>ReleaseRating</vt:lpwstr>
  </property>
  <property fmtid="{D5CDD505-2E9C-101B-9397-08002B2CF9AE}" pid="8" name="IssueDate">
    <vt:lpwstr>19 July 2017</vt:lpwstr>
  </property>
  <property fmtid="{D5CDD505-2E9C-101B-9397-08002B2CF9AE}" pid="9" name="ShowDraft">
    <vt:lpwstr>N</vt:lpwstr>
  </property>
  <property fmtid="{D5CDD505-2E9C-101B-9397-08002B2CF9AE}" pid="10" name="BusinessUnit">
    <vt:lpwstr>BusinessUnit</vt:lpwstr>
  </property>
  <property fmtid="{D5CDD505-2E9C-101B-9397-08002B2CF9AE}" pid="11" name="FinalOrDraft">
    <vt:lpwstr>Draft</vt:lpwstr>
  </property>
  <property fmtid="{D5CDD505-2E9C-101B-9397-08002B2CF9AE}" pid="12" name="BusinessUnit1">
    <vt:lpwstr>BusinessUnit1</vt:lpwstr>
  </property>
  <property fmtid="{D5CDD505-2E9C-101B-9397-08002B2CF9AE}" pid="13" name="BusinessUnit2">
    <vt:lpwstr>BusinessUnit2</vt:lpwstr>
  </property>
  <property fmtid="{D5CDD505-2E9C-101B-9397-08002B2CF9AE}" pid="14" name="BusinessUnitHeader">
    <vt:lpwstr> _x000d_ </vt:lpwstr>
  </property>
  <property fmtid="{D5CDD505-2E9C-101B-9397-08002B2CF9AE}" pid="15" name="RestrictedRelease">
    <vt:lpwstr>RestrictedRelease</vt:lpwstr>
  </property>
  <property fmtid="{D5CDD505-2E9C-101B-9397-08002B2CF9AE}" pid="16" name="ColourScheme">
    <vt:lpwstr>Dusk</vt:lpwstr>
  </property>
  <property fmtid="{D5CDD505-2E9C-101B-9397-08002B2CF9AE}" pid="17" name="Triangle">
    <vt:lpwstr>7012434</vt:lpwstr>
  </property>
  <property fmtid="{D5CDD505-2E9C-101B-9397-08002B2CF9AE}" pid="18" name="Shading">
    <vt:lpwstr>10064003</vt:lpwstr>
  </property>
  <property fmtid="{D5CDD505-2E9C-101B-9397-08002B2CF9AE}" pid="19" name="ShadingSecondary">
    <vt:lpwstr>10841344</vt:lpwstr>
  </property>
  <property fmtid="{D5CDD505-2E9C-101B-9397-08002B2CF9AE}" pid="20" name="Business Unit Text Cover">
    <vt:lpwstr>7012434</vt:lpwstr>
  </property>
  <property fmtid="{D5CDD505-2E9C-101B-9397-08002B2CF9AE}" pid="21" name="TitleLine">
    <vt:lpwstr>Invitation to Supply (RFP or RFT)</vt:lpwstr>
  </property>
  <property fmtid="{D5CDD505-2E9C-101B-9397-08002B2CF9AE}" pid="22" name="Classification">
    <vt:lpwstr>UNCLASSIFIED</vt:lpwstr>
  </property>
  <property fmtid="{D5CDD505-2E9C-101B-9397-08002B2CF9AE}" pid="23" name="Distribution">
    <vt:lpwstr/>
  </property>
  <property fmtid="{D5CDD505-2E9C-101B-9397-08002B2CF9AE}" pid="24" name="FormType">
    <vt:lpwstr>0018 DOJ Report</vt:lpwstr>
  </property>
  <property fmtid="{D5CDD505-2E9C-101B-9397-08002B2CF9AE}" pid="25" name="Insignia">
    <vt:lpwstr>DJR</vt:lpwstr>
  </property>
  <property fmtid="{D5CDD505-2E9C-101B-9397-08002B2CF9AE}" pid="26" name="DFS">
    <vt:lpwstr>\\Dojvic.justice.vic.gov.au\dfs\DOJTemplates\Prod\Templates\</vt:lpwstr>
  </property>
  <property fmtid="{D5CDD505-2E9C-101B-9397-08002B2CF9AE}" pid="27" name="BusinessArea1">
    <vt:lpwstr/>
  </property>
  <property fmtid="{D5CDD505-2E9C-101B-9397-08002B2CF9AE}" pid="28" name="BusinessArea2">
    <vt:lpwstr/>
  </property>
  <property fmtid="{D5CDD505-2E9C-101B-9397-08002B2CF9AE}" pid="29" name="CoverPage">
    <vt:lpwstr>Horizontal &amp; Transparency</vt:lpwstr>
  </property>
  <property fmtid="{D5CDD505-2E9C-101B-9397-08002B2CF9AE}" pid="30" name="CoverPageCode">
    <vt:lpwstr>Dusk_H_T</vt:lpwstr>
  </property>
  <property fmtid="{D5CDD505-2E9C-101B-9397-08002B2CF9AE}" pid="31" name="Type">
    <vt:lpwstr>Long</vt:lpwstr>
  </property>
  <property fmtid="{D5CDD505-2E9C-101B-9397-08002B2CF9AE}" pid="32" name="OrientationPage">
    <vt:lpwstr>2</vt:lpwstr>
  </property>
  <property fmtid="{D5CDD505-2E9C-101B-9397-08002B2CF9AE}" pid="33" name="Edit">
    <vt:lpwstr>True</vt:lpwstr>
  </property>
  <property fmtid="{D5CDD505-2E9C-101B-9397-08002B2CF9AE}" pid="34" name="ShadingPrevious">
    <vt:lpwstr>10064003</vt:lpwstr>
  </property>
  <property fmtid="{D5CDD505-2E9C-101B-9397-08002B2CF9AE}" pid="35" name="ShadingSecondaryPrevious">
    <vt:lpwstr>10841344</vt:lpwstr>
  </property>
  <property fmtid="{D5CDD505-2E9C-101B-9397-08002B2CF9AE}" pid="36" name="BannerBookmark">
    <vt:lpwstr>Grey_Deep_Blue</vt:lpwstr>
  </property>
  <property fmtid="{D5CDD505-2E9C-101B-9397-08002B2CF9AE}" pid="37" name="ClassificationMetadata">
    <vt:lpwstr>UNCLASSIFIED</vt:lpwstr>
  </property>
  <property fmtid="{D5CDD505-2E9C-101B-9397-08002B2CF9AE}" pid="38" name="TRIM_Author">
    <vt:lpwstr>Office of Chief Procurement Officer</vt:lpwstr>
  </property>
  <property fmtid="{D5CDD505-2E9C-101B-9397-08002B2CF9AE}" pid="39" name="TRIM_Container">
    <vt:lpwstr>DG/17/12601</vt:lpwstr>
  </property>
  <property fmtid="{D5CDD505-2E9C-101B-9397-08002B2CF9AE}" pid="40" name="TRIM_Creator">
    <vt:lpwstr>SHAW, Joel</vt:lpwstr>
  </property>
  <property fmtid="{D5CDD505-2E9C-101B-9397-08002B2CF9AE}" pid="41" name="TRIM_DateRegistered">
    <vt:lpwstr>19 July, 2017</vt:lpwstr>
  </property>
  <property fmtid="{D5CDD505-2E9C-101B-9397-08002B2CF9AE}" pid="42" name="TRIM_OwnerLocation">
    <vt:lpwstr>Office of Chief Procurement Officer</vt:lpwstr>
  </property>
  <property fmtid="{D5CDD505-2E9C-101B-9397-08002B2CF9AE}" pid="43" name="TRIM_ResponsibleOfficer">
    <vt:lpwstr/>
  </property>
  <property fmtid="{D5CDD505-2E9C-101B-9397-08002B2CF9AE}" pid="44" name="TRIM_Title">
    <vt:lpwstr>Template - Invitation to Supply,  RFT/RFP Parts A-C - v 0.1 - 190717</vt:lpwstr>
  </property>
  <property fmtid="{D5CDD505-2E9C-101B-9397-08002B2CF9AE}" pid="45" name="TRIM_DateDue">
    <vt:lpwstr/>
  </property>
  <property fmtid="{D5CDD505-2E9C-101B-9397-08002B2CF9AE}" pid="46" name="ContentTypeId">
    <vt:lpwstr>0x0101002A090987E6CA5A4595D12AD05305F8A2</vt:lpwstr>
  </property>
  <property fmtid="{D5CDD505-2E9C-101B-9397-08002B2CF9AE}" pid="47" name="MSIP_Label_a8c544ca-bb84-4280-906e-934547e1d30c_Extended_MSFT_Method">
    <vt:lpwstr>Standard</vt:lpwstr>
  </property>
  <property fmtid="{D5CDD505-2E9C-101B-9397-08002B2CF9AE}" pid="48" name="MSIP_Label_a8c544ca-bb84-4280-906e-934547e1d30c_Removed">
    <vt:lpwstr>False</vt:lpwstr>
  </property>
  <property fmtid="{D5CDD505-2E9C-101B-9397-08002B2CF9AE}" pid="49" name="MSIP_Label_a8c544ca-bb84-4280-906e-934547e1d30c_ActionId">
    <vt:lpwstr>f1a7a023-483f-457e-9e18-cac681036b02</vt:lpwstr>
  </property>
  <property fmtid="{D5CDD505-2E9C-101B-9397-08002B2CF9AE}" pid="50" name="MSIP_Label_a8c544ca-bb84-4280-906e-934547e1d30c_Name">
    <vt:lpwstr>Internal - General Use</vt:lpwstr>
  </property>
  <property fmtid="{D5CDD505-2E9C-101B-9397-08002B2CF9AE}" pid="51" name="MSIP_Label_a8c544ca-bb84-4280-906e-934547e1d30c_SetDate">
    <vt:lpwstr>2024-08-04T17:59:12Z</vt:lpwstr>
  </property>
  <property fmtid="{D5CDD505-2E9C-101B-9397-08002B2CF9AE}" pid="52" name="MSIP_Label_a8c544ca-bb84-4280-906e-934547e1d30c_SiteId">
    <vt:lpwstr>258ac4e4-146a-411e-9dc8-79a9e12fd6da</vt:lpwstr>
  </property>
  <property fmtid="{D5CDD505-2E9C-101B-9397-08002B2CF9AE}" pid="53" name="MSIP_Label_a8c544ca-bb84-4280-906e-934547e1d30c_Enabled">
    <vt:lpwstr>True</vt:lpwstr>
  </property>
  <property fmtid="{D5CDD505-2E9C-101B-9397-08002B2CF9AE}" pid="54" name="MediaServiceImageTags">
    <vt:lpwstr/>
  </property>
  <property fmtid="{D5CDD505-2E9C-101B-9397-08002B2CF9AE}" pid="55" name="Sensitivity">
    <vt:lpwstr>Internal - General Use</vt:lpwstr>
  </property>
  <property fmtid="{D5CDD505-2E9C-101B-9397-08002B2CF9AE}" pid="56" name="Order">
    <vt:r8>10772000</vt:r8>
  </property>
  <property fmtid="{D5CDD505-2E9C-101B-9397-08002B2CF9AE}" pid="57" name="xd_ProgID">
    <vt:lpwstr/>
  </property>
  <property fmtid="{D5CDD505-2E9C-101B-9397-08002B2CF9AE}" pid="58" name="ComplianceAssetId">
    <vt:lpwstr/>
  </property>
  <property fmtid="{D5CDD505-2E9C-101B-9397-08002B2CF9AE}" pid="59" name="TemplateUrl">
    <vt:lpwstr/>
  </property>
  <property fmtid="{D5CDD505-2E9C-101B-9397-08002B2CF9AE}" pid="60" name="_ExtendedDescription">
    <vt:lpwstr/>
  </property>
  <property fmtid="{D5CDD505-2E9C-101B-9397-08002B2CF9AE}" pid="61" name="TriggerFlowInfo">
    <vt:lpwstr/>
  </property>
  <property fmtid="{D5CDD505-2E9C-101B-9397-08002B2CF9AE}" pid="62" name="Deal Types">
    <vt:lpwstr>AD</vt:lpwstr>
  </property>
  <property fmtid="{D5CDD505-2E9C-101B-9397-08002B2CF9AE}" pid="63" name="xd_Signature">
    <vt:bool>false</vt:bool>
  </property>
</Properties>
</file>