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D7" w:rsidRPr="00566A4E" w:rsidRDefault="002E19D7" w:rsidP="002E19D7">
      <w:pPr>
        <w:jc w:val="right"/>
        <w:rPr>
          <w:rFonts w:ascii="Arial" w:hAnsi="Arial" w:cs="Arial"/>
        </w:rPr>
      </w:pPr>
      <w:bookmarkStart w:id="0" w:name="_GoBack"/>
      <w:bookmarkEnd w:id="0"/>
      <w:r w:rsidRPr="00566A4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-57150</wp:posOffset>
            </wp:positionV>
            <wp:extent cx="1189029" cy="803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9" b="20747"/>
                    <a:stretch/>
                  </pic:blipFill>
                  <pic:spPr bwMode="auto">
                    <a:xfrm>
                      <a:off x="0" y="0"/>
                      <a:ext cx="1189029" cy="80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9D7" w:rsidRPr="00566A4E" w:rsidRDefault="002E19D7" w:rsidP="002E19D7">
      <w:pPr>
        <w:jc w:val="right"/>
        <w:rPr>
          <w:rFonts w:ascii="Arial" w:hAnsi="Arial" w:cs="Arial"/>
        </w:rPr>
      </w:pPr>
    </w:p>
    <w:p w:rsidR="00592EC1" w:rsidRPr="00566A4E" w:rsidRDefault="002E19D7" w:rsidP="002E19D7">
      <w:pPr>
        <w:jc w:val="right"/>
        <w:rPr>
          <w:rFonts w:ascii="Arial" w:hAnsi="Arial" w:cs="Arial"/>
          <w:sz w:val="28"/>
          <w:szCs w:val="28"/>
        </w:rPr>
      </w:pPr>
      <w:r w:rsidRPr="00566A4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162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89F0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487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5pt" to="485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" strokecolor="#389f05" strokeweight="2pt">
                <v:stroke joinstyle="miter"/>
              </v:line>
            </w:pict>
          </mc:Fallback>
        </mc:AlternateContent>
      </w:r>
      <w:r w:rsidRPr="00566A4E">
        <w:rPr>
          <w:rFonts w:ascii="Arial" w:hAnsi="Arial" w:cs="Arial"/>
        </w:rPr>
        <w:t xml:space="preserve"> </w:t>
      </w:r>
      <w:r w:rsidRPr="00566A4E">
        <w:rPr>
          <w:rFonts w:ascii="Arial" w:hAnsi="Arial" w:cs="Arial"/>
          <w:sz w:val="28"/>
          <w:szCs w:val="28"/>
        </w:rPr>
        <w:t>Product &amp; Important Updates Form</w:t>
      </w:r>
    </w:p>
    <w:p w:rsidR="002E19D7" w:rsidRPr="00566A4E" w:rsidRDefault="002E19D7" w:rsidP="002E19D7">
      <w:pPr>
        <w:rPr>
          <w:rFonts w:ascii="Arial" w:hAnsi="Arial" w:cs="Arial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95"/>
        <w:gridCol w:w="1710"/>
        <w:gridCol w:w="2610"/>
        <w:gridCol w:w="1800"/>
      </w:tblGrid>
      <w:tr w:rsidR="004437FA" w:rsidRPr="00566A4E" w:rsidTr="00D431E0">
        <w:tc>
          <w:tcPr>
            <w:tcW w:w="9715" w:type="dxa"/>
            <w:gridSpan w:val="4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4437FA" w:rsidRPr="00566A4E" w:rsidRDefault="004437FA" w:rsidP="000A3FD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566A4E">
              <w:rPr>
                <w:rFonts w:ascii="Arial" w:hAnsi="Arial" w:cs="Arial"/>
                <w:sz w:val="24"/>
              </w:rPr>
              <w:t>This form must be completed for all product and important updates</w:t>
            </w:r>
          </w:p>
          <w:p w:rsidR="009143F9" w:rsidRPr="00566A4E" w:rsidRDefault="009143F9" w:rsidP="000A3F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566A4E">
              <w:rPr>
                <w:rFonts w:ascii="Arial" w:hAnsi="Arial" w:cs="Arial"/>
                <w:sz w:val="24"/>
              </w:rPr>
              <w:t>Send completed form to your Merch Ops partner</w:t>
            </w:r>
          </w:p>
          <w:p w:rsidR="004437FA" w:rsidRPr="00566A4E" w:rsidRDefault="004437FA" w:rsidP="004437FA">
            <w:pPr>
              <w:rPr>
                <w:rFonts w:ascii="Arial" w:hAnsi="Arial" w:cs="Arial"/>
              </w:rPr>
            </w:pPr>
            <w:r w:rsidRPr="00566A4E">
              <w:rPr>
                <w:rFonts w:ascii="Arial" w:hAnsi="Arial" w:cs="Arial"/>
                <w:b/>
                <w:color w:val="C00000"/>
                <w:sz w:val="32"/>
                <w:szCs w:val="40"/>
              </w:rPr>
              <w:t xml:space="preserve">              ӿ</w:t>
            </w:r>
            <w:r w:rsidRPr="00566A4E">
              <w:rPr>
                <w:rFonts w:ascii="Arial" w:hAnsi="Arial" w:cs="Arial"/>
                <w:sz w:val="24"/>
              </w:rPr>
              <w:t>=</w:t>
            </w:r>
            <w:r w:rsidRPr="00566A4E">
              <w:rPr>
                <w:rFonts w:ascii="Arial" w:hAnsi="Arial" w:cs="Arial"/>
              </w:rPr>
              <w:t xml:space="preserve"> </w:t>
            </w:r>
            <w:r w:rsidRPr="00566A4E">
              <w:rPr>
                <w:rFonts w:ascii="Arial" w:hAnsi="Arial" w:cs="Arial"/>
                <w:sz w:val="24"/>
              </w:rPr>
              <w:t>required information</w:t>
            </w:r>
          </w:p>
        </w:tc>
      </w:tr>
      <w:tr w:rsidR="0021617C" w:rsidRPr="00566A4E" w:rsidTr="00D431E0">
        <w:trPr>
          <w:trHeight w:val="413"/>
        </w:trPr>
        <w:tc>
          <w:tcPr>
            <w:tcW w:w="359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21617C" w:rsidRPr="00566A4E" w:rsidRDefault="00A37EC6" w:rsidP="00A37EC6">
            <w:pPr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66A4E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ӿ </w:t>
            </w:r>
            <w:r w:rsidRPr="00566A4E">
              <w:rPr>
                <w:rFonts w:ascii="Arial" w:hAnsi="Arial" w:cs="Arial"/>
                <w:sz w:val="24"/>
                <w:szCs w:val="24"/>
              </w:rPr>
              <w:t xml:space="preserve">Banner(s) – check </w:t>
            </w:r>
            <w:r w:rsidR="00C85718" w:rsidRPr="00566A4E">
              <w:rPr>
                <w:rFonts w:ascii="Arial" w:hAnsi="Arial" w:cs="Arial"/>
                <w:sz w:val="24"/>
                <w:szCs w:val="24"/>
              </w:rPr>
              <w:t xml:space="preserve">all </w:t>
            </w:r>
            <w:r w:rsidRPr="00566A4E">
              <w:rPr>
                <w:rFonts w:ascii="Arial" w:hAnsi="Arial" w:cs="Arial"/>
                <w:sz w:val="24"/>
                <w:szCs w:val="24"/>
              </w:rPr>
              <w:t>applicable</w:t>
            </w:r>
          </w:p>
        </w:tc>
        <w:tc>
          <w:tcPr>
            <w:tcW w:w="6120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21617C" w:rsidRPr="00566A4E" w:rsidRDefault="00513B9D" w:rsidP="00513B9D">
            <w:pPr>
              <w:rPr>
                <w:rFonts w:ascii="Arial" w:hAnsi="Arial" w:cs="Arial"/>
              </w:rPr>
            </w:pPr>
            <w:r w:rsidRPr="00566A4E">
              <w:rPr>
                <w:rFonts w:ascii="Arial" w:hAnsi="Arial" w:cs="Arial"/>
              </w:rPr>
              <w:t>BI-LO</w:t>
            </w:r>
            <w:sdt>
              <w:sdtPr>
                <w:rPr>
                  <w:rFonts w:ascii="Arial" w:hAnsi="Arial" w:cs="Arial"/>
                </w:rPr>
                <w:id w:val="8982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BE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566A4E">
              <w:rPr>
                <w:rFonts w:ascii="Arial" w:hAnsi="Arial" w:cs="Arial"/>
              </w:rPr>
              <w:t xml:space="preserve">    Fresco y Más</w:t>
            </w:r>
            <w:sdt>
              <w:sdtPr>
                <w:rPr>
                  <w:rFonts w:ascii="Arial" w:hAnsi="Arial" w:cs="Arial"/>
                </w:rPr>
                <w:id w:val="-44754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BE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566A4E">
              <w:rPr>
                <w:rFonts w:ascii="Arial" w:hAnsi="Arial" w:cs="Arial"/>
              </w:rPr>
              <w:t xml:space="preserve">    Harveys</w:t>
            </w:r>
            <w:sdt>
              <w:sdtPr>
                <w:rPr>
                  <w:rFonts w:ascii="Arial" w:hAnsi="Arial" w:cs="Arial"/>
                </w:rPr>
                <w:id w:val="191535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6A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37EC6" w:rsidRPr="00566A4E">
              <w:rPr>
                <w:rFonts w:ascii="Arial" w:hAnsi="Arial" w:cs="Arial"/>
              </w:rPr>
              <w:t xml:space="preserve"> </w:t>
            </w:r>
            <w:r w:rsidRPr="00566A4E">
              <w:rPr>
                <w:rFonts w:ascii="Arial" w:hAnsi="Arial" w:cs="Arial"/>
              </w:rPr>
              <w:t xml:space="preserve">  Winn-Dixie</w:t>
            </w:r>
            <w:sdt>
              <w:sdtPr>
                <w:rPr>
                  <w:rFonts w:ascii="Arial" w:hAnsi="Arial" w:cs="Arial"/>
                </w:rPr>
                <w:id w:val="-179783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66A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4437FA" w:rsidRPr="00566A4E" w:rsidTr="00D431E0">
        <w:trPr>
          <w:trHeight w:val="413"/>
        </w:trPr>
        <w:tc>
          <w:tcPr>
            <w:tcW w:w="359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4437FA" w:rsidRPr="00566A4E" w:rsidRDefault="004437FA" w:rsidP="004437FA">
            <w:pPr>
              <w:rPr>
                <w:rFonts w:ascii="Arial" w:hAnsi="Arial" w:cs="Arial"/>
                <w:sz w:val="24"/>
                <w:szCs w:val="24"/>
              </w:rPr>
            </w:pPr>
            <w:r w:rsidRPr="00566A4E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ӿ </w:t>
            </w:r>
            <w:r w:rsidRPr="00566A4E">
              <w:rPr>
                <w:rFonts w:ascii="Arial" w:hAnsi="Arial" w:cs="Arial"/>
                <w:sz w:val="24"/>
                <w:szCs w:val="24"/>
              </w:rPr>
              <w:t>Select Department</w:t>
            </w:r>
          </w:p>
        </w:tc>
        <w:sdt>
          <w:sdtPr>
            <w:rPr>
              <w:rFonts w:ascii="Arial" w:hAnsi="Arial" w:cs="Arial"/>
            </w:rPr>
            <w:id w:val="657201209"/>
            <w:placeholder>
              <w:docPart w:val="7DAF01B9BDC84A68AA98476AA05CDBE4"/>
            </w:placeholder>
            <w:showingPlcHdr/>
            <w:dropDownList>
              <w:listItem w:value="Choose an item."/>
              <w:listItem w:displayText="Bakery" w:value="Bakery"/>
              <w:listItem w:displayText="Customer Service" w:value="Customer Service"/>
              <w:listItem w:displayText="Dairy" w:value="Dairy"/>
              <w:listItem w:displayText="Deli" w:value="Deli"/>
              <w:listItem w:displayText="Floral" w:value="Floral"/>
              <w:listItem w:displayText="Frozen" w:value="Frozen"/>
              <w:listItem w:displayText="GMD" w:value="GMD"/>
              <w:listItem w:displayText="Grocery" w:value="Grocery"/>
              <w:listItem w:displayText="Liquor" w:value="Liquor"/>
              <w:listItem w:displayText="Meat" w:value="Meat"/>
              <w:listItem w:displayText="Pricing" w:value="Pricing"/>
              <w:listItem w:displayText="Produce" w:value="Produce"/>
              <w:listItem w:displayText="Receiving" w:value="Receiving"/>
              <w:listItem w:displayText="Seafood" w:value="Seafood"/>
            </w:dropDownList>
          </w:sdtPr>
          <w:sdtEndPr/>
          <w:sdtContent>
            <w:tc>
              <w:tcPr>
                <w:tcW w:w="6120" w:type="dxa"/>
                <w:gridSpan w:val="3"/>
                <w:tcBorders>
                  <w:top w:val="single" w:sz="12" w:space="0" w:color="808080" w:themeColor="background1" w:themeShade="80"/>
                  <w:left w:val="single" w:sz="12" w:space="0" w:color="808080" w:themeColor="background1" w:themeShade="80"/>
                  <w:bottom w:val="single" w:sz="12" w:space="0" w:color="808080" w:themeColor="background1" w:themeShade="80"/>
                  <w:right w:val="single" w:sz="12" w:space="0" w:color="808080" w:themeColor="background1" w:themeShade="80"/>
                </w:tcBorders>
                <w:vAlign w:val="center"/>
              </w:tcPr>
              <w:p w:rsidR="004437FA" w:rsidRPr="00566A4E" w:rsidRDefault="00A37EC6" w:rsidP="004437FA">
                <w:pPr>
                  <w:rPr>
                    <w:rFonts w:ascii="Arial" w:hAnsi="Arial" w:cs="Arial"/>
                  </w:rPr>
                </w:pPr>
                <w:r w:rsidRPr="00566A4E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tc>
          </w:sdtContent>
        </w:sdt>
      </w:tr>
      <w:tr w:rsidR="004437FA" w:rsidRPr="00566A4E" w:rsidTr="00D431E0">
        <w:tc>
          <w:tcPr>
            <w:tcW w:w="359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4437FA" w:rsidRPr="00566A4E" w:rsidRDefault="004437FA" w:rsidP="004437FA">
            <w:pPr>
              <w:rPr>
                <w:rFonts w:ascii="Arial" w:hAnsi="Arial" w:cs="Arial"/>
                <w:sz w:val="24"/>
                <w:szCs w:val="24"/>
              </w:rPr>
            </w:pPr>
            <w:r w:rsidRPr="00566A4E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ӿ </w:t>
            </w:r>
            <w:r w:rsidR="00A37EC6" w:rsidRPr="00566A4E">
              <w:rPr>
                <w:rFonts w:ascii="Arial" w:hAnsi="Arial" w:cs="Arial"/>
                <w:sz w:val="24"/>
                <w:szCs w:val="24"/>
              </w:rPr>
              <w:t>Summarized t</w:t>
            </w:r>
            <w:r w:rsidRPr="00566A4E">
              <w:rPr>
                <w:rFonts w:ascii="Arial" w:hAnsi="Arial" w:cs="Arial"/>
                <w:sz w:val="24"/>
                <w:szCs w:val="24"/>
              </w:rPr>
              <w:t>itle</w:t>
            </w:r>
          </w:p>
        </w:tc>
        <w:tc>
          <w:tcPr>
            <w:tcW w:w="6120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4437FA" w:rsidRPr="00566A4E" w:rsidRDefault="004437FA" w:rsidP="004437FA">
            <w:pPr>
              <w:rPr>
                <w:rFonts w:ascii="Arial" w:hAnsi="Arial" w:cs="Arial"/>
              </w:rPr>
            </w:pPr>
          </w:p>
        </w:tc>
      </w:tr>
      <w:tr w:rsidR="004437FA" w:rsidRPr="00566A4E" w:rsidTr="00D431E0">
        <w:tc>
          <w:tcPr>
            <w:tcW w:w="359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4437FA" w:rsidRPr="00566A4E" w:rsidRDefault="004437FA" w:rsidP="004437FA">
            <w:pPr>
              <w:rPr>
                <w:rFonts w:ascii="Arial" w:hAnsi="Arial" w:cs="Arial"/>
                <w:sz w:val="24"/>
                <w:szCs w:val="24"/>
              </w:rPr>
            </w:pPr>
            <w:r w:rsidRPr="00566A4E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ӿ </w:t>
            </w:r>
            <w:r w:rsidR="00A37EC6" w:rsidRPr="00566A4E">
              <w:rPr>
                <w:rFonts w:ascii="Arial" w:hAnsi="Arial" w:cs="Arial"/>
                <w:sz w:val="24"/>
                <w:szCs w:val="24"/>
              </w:rPr>
              <w:t>Stores/DC(s) a</w:t>
            </w:r>
            <w:r w:rsidRPr="00566A4E">
              <w:rPr>
                <w:rFonts w:ascii="Arial" w:hAnsi="Arial" w:cs="Arial"/>
                <w:sz w:val="24"/>
                <w:szCs w:val="24"/>
              </w:rPr>
              <w:t xml:space="preserve">ffected </w:t>
            </w:r>
          </w:p>
          <w:p w:rsidR="00A37EC6" w:rsidRPr="00566A4E" w:rsidRDefault="00A37EC6" w:rsidP="00A37EC6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566A4E">
              <w:rPr>
                <w:rFonts w:ascii="Arial" w:hAnsi="Arial" w:cs="Arial"/>
                <w:szCs w:val="24"/>
              </w:rPr>
              <w:t>(“All” or list specific DC or store group/area. If specific store list, attach stores in excel format)</w:t>
            </w:r>
          </w:p>
        </w:tc>
        <w:tc>
          <w:tcPr>
            <w:tcW w:w="6120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4437FA" w:rsidRPr="00566A4E" w:rsidRDefault="004437FA" w:rsidP="004437FA">
            <w:pPr>
              <w:rPr>
                <w:rFonts w:ascii="Arial" w:hAnsi="Arial" w:cs="Arial"/>
              </w:rPr>
            </w:pPr>
          </w:p>
        </w:tc>
      </w:tr>
      <w:tr w:rsidR="00A37EC6" w:rsidRPr="00566A4E" w:rsidTr="00D431E0">
        <w:tc>
          <w:tcPr>
            <w:tcW w:w="359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4437FA" w:rsidRPr="00566A4E" w:rsidRDefault="004437FA" w:rsidP="009143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A4E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ӿ </w:t>
            </w:r>
            <w:r w:rsidRPr="00566A4E">
              <w:rPr>
                <w:rFonts w:ascii="Arial" w:hAnsi="Arial" w:cs="Arial"/>
                <w:sz w:val="24"/>
                <w:szCs w:val="24"/>
              </w:rPr>
              <w:t>Date to publish comm</w:t>
            </w:r>
            <w:r w:rsidR="009143F9" w:rsidRPr="00566A4E">
              <w:rPr>
                <w:rFonts w:ascii="Arial" w:hAnsi="Arial" w:cs="Arial"/>
                <w:sz w:val="24"/>
                <w:szCs w:val="24"/>
              </w:rPr>
              <w:t>unication</w:t>
            </w:r>
            <w:r w:rsidRPr="00566A4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4437FA" w:rsidRPr="00566A4E" w:rsidRDefault="00441073" w:rsidP="00C81408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77535560"/>
                <w:placeholder>
                  <w:docPart w:val="C9EF213C07D845029FB294820F69FC3B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E3546" w:rsidRPr="00566A4E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sdtContent>
            </w:sdt>
          </w:p>
        </w:tc>
        <w:tc>
          <w:tcPr>
            <w:tcW w:w="261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vAlign w:val="center"/>
          </w:tcPr>
          <w:p w:rsidR="004437FA" w:rsidRPr="00566A4E" w:rsidRDefault="004437FA" w:rsidP="004437FA">
            <w:pPr>
              <w:rPr>
                <w:rFonts w:ascii="Arial" w:hAnsi="Arial" w:cs="Arial"/>
              </w:rPr>
            </w:pPr>
            <w:r w:rsidRPr="00566A4E">
              <w:rPr>
                <w:rFonts w:ascii="Arial" w:hAnsi="Arial" w:cs="Arial"/>
                <w:b/>
                <w:color w:val="C00000"/>
                <w:sz w:val="32"/>
                <w:szCs w:val="40"/>
              </w:rPr>
              <w:t xml:space="preserve">ӿ </w:t>
            </w:r>
            <w:r w:rsidRPr="00566A4E">
              <w:rPr>
                <w:rFonts w:ascii="Arial" w:hAnsi="Arial" w:cs="Arial"/>
              </w:rPr>
              <w:t>Expire Date of comm:</w:t>
            </w:r>
          </w:p>
        </w:tc>
        <w:sdt>
          <w:sdtPr>
            <w:rPr>
              <w:rFonts w:ascii="Arial" w:hAnsi="Arial" w:cs="Arial"/>
            </w:rPr>
            <w:id w:val="1415982195"/>
            <w:placeholder>
              <w:docPart w:val="A98F483E050C4734814DC4A5563A3C0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top w:val="single" w:sz="12" w:space="0" w:color="808080" w:themeColor="background1" w:themeShade="80"/>
                  <w:left w:val="single" w:sz="12" w:space="0" w:color="808080" w:themeColor="background1" w:themeShade="80"/>
                  <w:bottom w:val="single" w:sz="12" w:space="0" w:color="808080" w:themeColor="background1" w:themeShade="80"/>
                  <w:right w:val="single" w:sz="12" w:space="0" w:color="808080" w:themeColor="background1" w:themeShade="80"/>
                </w:tcBorders>
                <w:vAlign w:val="center"/>
              </w:tcPr>
              <w:p w:rsidR="004437FA" w:rsidRPr="00566A4E" w:rsidRDefault="0021617C" w:rsidP="004437FA">
                <w:pPr>
                  <w:rPr>
                    <w:rFonts w:ascii="Arial" w:hAnsi="Arial" w:cs="Arial"/>
                  </w:rPr>
                </w:pPr>
                <w:r w:rsidRPr="00566A4E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p>
            </w:tc>
          </w:sdtContent>
        </w:sdt>
      </w:tr>
    </w:tbl>
    <w:p w:rsidR="005538E7" w:rsidRPr="00566A4E" w:rsidRDefault="005538E7" w:rsidP="002E19D7">
      <w:pPr>
        <w:rPr>
          <w:rFonts w:ascii="Arial" w:hAnsi="Arial" w:cs="Arial"/>
        </w:rPr>
      </w:pPr>
    </w:p>
    <w:tbl>
      <w:tblPr>
        <w:tblStyle w:val="TableGrid"/>
        <w:tblW w:w="97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</w:tblGrid>
      <w:tr w:rsidR="009143F9" w:rsidRPr="00566A4E" w:rsidTr="00D431E0">
        <w:tc>
          <w:tcPr>
            <w:tcW w:w="971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9143F9" w:rsidRPr="00566A4E" w:rsidRDefault="009143F9" w:rsidP="00917E7A">
            <w:pPr>
              <w:jc w:val="center"/>
              <w:rPr>
                <w:rFonts w:ascii="Arial" w:hAnsi="Arial" w:cs="Arial"/>
                <w:b/>
              </w:rPr>
            </w:pPr>
            <w:r w:rsidRPr="00566A4E">
              <w:rPr>
                <w:rFonts w:ascii="Arial" w:hAnsi="Arial" w:cs="Arial"/>
                <w:b/>
                <w:color w:val="C00000"/>
              </w:rPr>
              <w:t>Enter communication below.  Please use table</w:t>
            </w:r>
            <w:r w:rsidR="00917E7A" w:rsidRPr="00566A4E">
              <w:rPr>
                <w:rFonts w:ascii="Arial" w:hAnsi="Arial" w:cs="Arial"/>
                <w:b/>
                <w:color w:val="C00000"/>
              </w:rPr>
              <w:t xml:space="preserve"> if needed</w:t>
            </w:r>
            <w:r w:rsidRPr="00566A4E">
              <w:rPr>
                <w:rFonts w:ascii="Arial" w:hAnsi="Arial" w:cs="Arial"/>
                <w:b/>
                <w:color w:val="C00000"/>
              </w:rPr>
              <w:t xml:space="preserve"> to communicate multiple items </w:t>
            </w:r>
            <w:r w:rsidR="00917E7A" w:rsidRPr="00566A4E">
              <w:rPr>
                <w:rFonts w:ascii="Arial" w:hAnsi="Arial" w:cs="Arial"/>
                <w:b/>
                <w:color w:val="C00000"/>
              </w:rPr>
              <w:t>as shown</w:t>
            </w:r>
            <w:r w:rsidR="00140CD4" w:rsidRPr="00566A4E">
              <w:rPr>
                <w:rFonts w:ascii="Arial" w:hAnsi="Arial" w:cs="Arial"/>
                <w:b/>
                <w:color w:val="C00000"/>
              </w:rPr>
              <w:t>, entering in more columns as needed to the right</w:t>
            </w:r>
          </w:p>
        </w:tc>
      </w:tr>
      <w:tr w:rsidR="00ED7BE3" w:rsidRPr="00566A4E" w:rsidTr="0030667B">
        <w:trPr>
          <w:trHeight w:val="5976"/>
        </w:trPr>
        <w:tc>
          <w:tcPr>
            <w:tcW w:w="971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p w:rsidR="00ED7BE3" w:rsidRDefault="00ED7BE3" w:rsidP="00CC5193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600"/>
            </w:tblGrid>
            <w:tr w:rsidR="00ED7BE3" w:rsidRPr="00566A4E" w:rsidTr="009776B8">
              <w:tc>
                <w:tcPr>
                  <w:tcW w:w="1412" w:type="dxa"/>
                  <w:shd w:val="clear" w:color="auto" w:fill="D9D9D9" w:themeFill="background1" w:themeFillShade="D9"/>
                </w:tcPr>
                <w:p w:rsidR="00ED7BE3" w:rsidRPr="00566A4E" w:rsidRDefault="00ED7BE3" w:rsidP="00ED7BE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566A4E">
                    <w:rPr>
                      <w:rFonts w:ascii="Arial" w:hAnsi="Arial" w:cs="Arial"/>
                      <w:b/>
                    </w:rPr>
                    <w:t>Code</w:t>
                  </w:r>
                </w:p>
              </w:tc>
              <w:tc>
                <w:tcPr>
                  <w:tcW w:w="3600" w:type="dxa"/>
                  <w:shd w:val="clear" w:color="auto" w:fill="D9D9D9" w:themeFill="background1" w:themeFillShade="D9"/>
                </w:tcPr>
                <w:p w:rsidR="00ED7BE3" w:rsidRPr="00566A4E" w:rsidRDefault="00ED7BE3" w:rsidP="00ED7BE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566A4E">
                    <w:rPr>
                      <w:rFonts w:ascii="Arial" w:hAnsi="Arial" w:cs="Arial"/>
                      <w:b/>
                    </w:rPr>
                    <w:t>Item</w:t>
                  </w:r>
                </w:p>
              </w:tc>
            </w:tr>
            <w:tr w:rsidR="00ED7BE3" w:rsidRPr="00566A4E" w:rsidTr="009776B8">
              <w:tc>
                <w:tcPr>
                  <w:tcW w:w="1412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0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D7BE3" w:rsidRPr="00566A4E" w:rsidTr="009776B8">
              <w:tc>
                <w:tcPr>
                  <w:tcW w:w="1412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0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D7BE3" w:rsidRPr="00566A4E" w:rsidTr="009776B8">
              <w:tc>
                <w:tcPr>
                  <w:tcW w:w="1412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0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D7BE3" w:rsidRPr="00566A4E" w:rsidTr="009776B8">
              <w:tc>
                <w:tcPr>
                  <w:tcW w:w="1412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0" w:type="dxa"/>
                </w:tcPr>
                <w:p w:rsidR="00ED7BE3" w:rsidRPr="00566A4E" w:rsidRDefault="00ED7BE3" w:rsidP="00ED7BE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ED7BE3" w:rsidRPr="00566A4E" w:rsidRDefault="00ED7BE3" w:rsidP="00CC5193">
            <w:pPr>
              <w:rPr>
                <w:rFonts w:ascii="Arial" w:hAnsi="Arial" w:cs="Arial"/>
              </w:rPr>
            </w:pPr>
          </w:p>
        </w:tc>
      </w:tr>
    </w:tbl>
    <w:p w:rsidR="009143F9" w:rsidRPr="00566A4E" w:rsidRDefault="009143F9" w:rsidP="002E19D7">
      <w:pPr>
        <w:rPr>
          <w:rFonts w:ascii="Arial" w:hAnsi="Arial" w:cs="Arial"/>
        </w:rPr>
      </w:pPr>
    </w:p>
    <w:sectPr w:rsidR="009143F9" w:rsidRPr="00566A4E" w:rsidSect="002E19D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2DE1"/>
    <w:multiLevelType w:val="hybridMultilevel"/>
    <w:tmpl w:val="496AD2BA"/>
    <w:lvl w:ilvl="0" w:tplc="3FD2D8C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81E6913"/>
    <w:multiLevelType w:val="hybridMultilevel"/>
    <w:tmpl w:val="AE2A35A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1758"/>
    <w:multiLevelType w:val="hybridMultilevel"/>
    <w:tmpl w:val="BB94AA4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D7"/>
    <w:rsid w:val="000A3FDE"/>
    <w:rsid w:val="00140CD4"/>
    <w:rsid w:val="00142F35"/>
    <w:rsid w:val="00173F6D"/>
    <w:rsid w:val="0021617C"/>
    <w:rsid w:val="002703F2"/>
    <w:rsid w:val="002E19D7"/>
    <w:rsid w:val="00304FA2"/>
    <w:rsid w:val="00365CAA"/>
    <w:rsid w:val="00441073"/>
    <w:rsid w:val="004437FA"/>
    <w:rsid w:val="00513B9D"/>
    <w:rsid w:val="005538E7"/>
    <w:rsid w:val="00553EBB"/>
    <w:rsid w:val="00564DBD"/>
    <w:rsid w:val="00566A4E"/>
    <w:rsid w:val="00592EC1"/>
    <w:rsid w:val="00625FC8"/>
    <w:rsid w:val="006855E9"/>
    <w:rsid w:val="009143F9"/>
    <w:rsid w:val="00917E7A"/>
    <w:rsid w:val="009442E0"/>
    <w:rsid w:val="009C2000"/>
    <w:rsid w:val="00A01BA3"/>
    <w:rsid w:val="00A37EC6"/>
    <w:rsid w:val="00AE3546"/>
    <w:rsid w:val="00AE5A8D"/>
    <w:rsid w:val="00C81408"/>
    <w:rsid w:val="00C85718"/>
    <w:rsid w:val="00CC5193"/>
    <w:rsid w:val="00D16CF7"/>
    <w:rsid w:val="00D431E0"/>
    <w:rsid w:val="00E72FDF"/>
    <w:rsid w:val="00E9221D"/>
    <w:rsid w:val="00ED7BE3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EAFD-9D63-4AD7-817F-55124975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7FA"/>
    <w:rPr>
      <w:color w:val="808080"/>
    </w:rPr>
  </w:style>
  <w:style w:type="table" w:styleId="TableGrid">
    <w:name w:val="Table Grid"/>
    <w:basedOn w:val="TableNormal"/>
    <w:uiPriority w:val="39"/>
    <w:rsid w:val="0044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EF213C07D845029FB294820F69F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0541-F2D3-4449-9B7F-C595029B1D6E}"/>
      </w:docPartPr>
      <w:docPartBody>
        <w:p w:rsidR="00EA0556" w:rsidRDefault="00CB2A8C" w:rsidP="00CB2A8C">
          <w:pPr>
            <w:pStyle w:val="C9EF213C07D845029FB294820F69FC3B3"/>
          </w:pPr>
          <w:r w:rsidRPr="0079038E">
            <w:rPr>
              <w:rStyle w:val="PlaceholderText"/>
            </w:rPr>
            <w:t>Click here to enter a date.</w:t>
          </w:r>
        </w:p>
      </w:docPartBody>
    </w:docPart>
    <w:docPart>
      <w:docPartPr>
        <w:name w:val="7DAF01B9BDC84A68AA98476AA05C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FBAC0-4A68-4251-B268-CD0E120BB13B}"/>
      </w:docPartPr>
      <w:docPartBody>
        <w:p w:rsidR="00EA0556" w:rsidRDefault="00CB2A8C" w:rsidP="00CB2A8C">
          <w:pPr>
            <w:pStyle w:val="7DAF01B9BDC84A68AA98476AA05CDBE42"/>
          </w:pPr>
          <w:r w:rsidRPr="0079038E">
            <w:rPr>
              <w:rStyle w:val="PlaceholderText"/>
            </w:rPr>
            <w:t>Choose an item.</w:t>
          </w:r>
        </w:p>
      </w:docPartBody>
    </w:docPart>
    <w:docPart>
      <w:docPartPr>
        <w:name w:val="A98F483E050C4734814DC4A5563A3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6E6A-ECF1-4E2C-8015-2D39019B3388}"/>
      </w:docPartPr>
      <w:docPartBody>
        <w:p w:rsidR="00EA0556" w:rsidRDefault="00CB2A8C" w:rsidP="00CB2A8C">
          <w:pPr>
            <w:pStyle w:val="A98F483E050C4734814DC4A5563A3C092"/>
          </w:pPr>
          <w:r w:rsidRPr="0079038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8C"/>
    <w:rsid w:val="002020B1"/>
    <w:rsid w:val="003C11E2"/>
    <w:rsid w:val="00543213"/>
    <w:rsid w:val="00AA0802"/>
    <w:rsid w:val="00AC41D8"/>
    <w:rsid w:val="00CB2A8C"/>
    <w:rsid w:val="00E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A8C"/>
    <w:rPr>
      <w:color w:val="808080"/>
    </w:rPr>
  </w:style>
  <w:style w:type="paragraph" w:customStyle="1" w:styleId="499FFCB3BF7A4F23833019F799FABFA0">
    <w:name w:val="499FFCB3BF7A4F23833019F799FABFA0"/>
    <w:rsid w:val="00CB2A8C"/>
    <w:rPr>
      <w:rFonts w:eastAsiaTheme="minorHAnsi"/>
    </w:rPr>
  </w:style>
  <w:style w:type="paragraph" w:customStyle="1" w:styleId="499FFCB3BF7A4F23833019F799FABFA01">
    <w:name w:val="499FFCB3BF7A4F23833019F799FABFA01"/>
    <w:rsid w:val="00CB2A8C"/>
    <w:rPr>
      <w:rFonts w:eastAsiaTheme="minorHAnsi"/>
    </w:rPr>
  </w:style>
  <w:style w:type="paragraph" w:customStyle="1" w:styleId="499FFCB3BF7A4F23833019F799FABFA02">
    <w:name w:val="499FFCB3BF7A4F23833019F799FABFA02"/>
    <w:rsid w:val="00CB2A8C"/>
    <w:rPr>
      <w:rFonts w:eastAsiaTheme="minorHAnsi"/>
    </w:rPr>
  </w:style>
  <w:style w:type="paragraph" w:customStyle="1" w:styleId="499FFCB3BF7A4F23833019F799FABFA03">
    <w:name w:val="499FFCB3BF7A4F23833019F799FABFA03"/>
    <w:rsid w:val="00CB2A8C"/>
    <w:rPr>
      <w:rFonts w:eastAsiaTheme="minorHAnsi"/>
    </w:rPr>
  </w:style>
  <w:style w:type="paragraph" w:customStyle="1" w:styleId="10E5E99C003D40F3B835C71E1392E9AD">
    <w:name w:val="10E5E99C003D40F3B835C71E1392E9AD"/>
    <w:rsid w:val="00CB2A8C"/>
  </w:style>
  <w:style w:type="paragraph" w:customStyle="1" w:styleId="C9EF213C07D845029FB294820F69FC3B">
    <w:name w:val="C9EF213C07D845029FB294820F69FC3B"/>
    <w:rsid w:val="00CB2A8C"/>
  </w:style>
  <w:style w:type="paragraph" w:customStyle="1" w:styleId="7DAF01B9BDC84A68AA98476AA05CDBE4">
    <w:name w:val="7DAF01B9BDC84A68AA98476AA05CDBE4"/>
    <w:rsid w:val="00CB2A8C"/>
    <w:rPr>
      <w:rFonts w:eastAsiaTheme="minorHAnsi"/>
    </w:rPr>
  </w:style>
  <w:style w:type="paragraph" w:customStyle="1" w:styleId="C9EF213C07D845029FB294820F69FC3B1">
    <w:name w:val="C9EF213C07D845029FB294820F69FC3B1"/>
    <w:rsid w:val="00CB2A8C"/>
    <w:rPr>
      <w:rFonts w:eastAsiaTheme="minorHAnsi"/>
    </w:rPr>
  </w:style>
  <w:style w:type="paragraph" w:customStyle="1" w:styleId="A98F483E050C4734814DC4A5563A3C09">
    <w:name w:val="A98F483E050C4734814DC4A5563A3C09"/>
    <w:rsid w:val="00CB2A8C"/>
    <w:rPr>
      <w:rFonts w:eastAsiaTheme="minorHAnsi"/>
    </w:rPr>
  </w:style>
  <w:style w:type="paragraph" w:customStyle="1" w:styleId="7DAF01B9BDC84A68AA98476AA05CDBE41">
    <w:name w:val="7DAF01B9BDC84A68AA98476AA05CDBE41"/>
    <w:rsid w:val="00CB2A8C"/>
    <w:rPr>
      <w:rFonts w:eastAsiaTheme="minorHAnsi"/>
    </w:rPr>
  </w:style>
  <w:style w:type="paragraph" w:customStyle="1" w:styleId="C9EF213C07D845029FB294820F69FC3B2">
    <w:name w:val="C9EF213C07D845029FB294820F69FC3B2"/>
    <w:rsid w:val="00CB2A8C"/>
    <w:rPr>
      <w:rFonts w:eastAsiaTheme="minorHAnsi"/>
    </w:rPr>
  </w:style>
  <w:style w:type="paragraph" w:customStyle="1" w:styleId="A98F483E050C4734814DC4A5563A3C091">
    <w:name w:val="A98F483E050C4734814DC4A5563A3C091"/>
    <w:rsid w:val="00CB2A8C"/>
    <w:rPr>
      <w:rFonts w:eastAsiaTheme="minorHAnsi"/>
    </w:rPr>
  </w:style>
  <w:style w:type="paragraph" w:customStyle="1" w:styleId="7DAF01B9BDC84A68AA98476AA05CDBE42">
    <w:name w:val="7DAF01B9BDC84A68AA98476AA05CDBE42"/>
    <w:rsid w:val="00CB2A8C"/>
    <w:rPr>
      <w:rFonts w:eastAsiaTheme="minorHAnsi"/>
    </w:rPr>
  </w:style>
  <w:style w:type="paragraph" w:customStyle="1" w:styleId="C9EF213C07D845029FB294820F69FC3B3">
    <w:name w:val="C9EF213C07D845029FB294820F69FC3B3"/>
    <w:rsid w:val="00CB2A8C"/>
    <w:rPr>
      <w:rFonts w:eastAsiaTheme="minorHAnsi"/>
    </w:rPr>
  </w:style>
  <w:style w:type="paragraph" w:customStyle="1" w:styleId="A98F483E050C4734814DC4A5563A3C092">
    <w:name w:val="A98F483E050C4734814DC4A5563A3C092"/>
    <w:rsid w:val="00CB2A8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E059-65D8-4DE7-A60C-9711D945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BiLo Holdings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Arrington</dc:creator>
  <cp:keywords/>
  <dc:description/>
  <cp:lastModifiedBy>Hayley Gupton</cp:lastModifiedBy>
  <cp:revision>2</cp:revision>
  <cp:lastPrinted>2017-04-17T20:53:00Z</cp:lastPrinted>
  <dcterms:created xsi:type="dcterms:W3CDTF">2017-08-28T21:02:00Z</dcterms:created>
  <dcterms:modified xsi:type="dcterms:W3CDTF">2017-08-28T21:02:00Z</dcterms:modified>
</cp:coreProperties>
</file>