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ppendix-b-task-allocation"/>
    <w:p>
      <w:pPr>
        <w:pStyle w:val="Heading1"/>
      </w:pPr>
      <w:r>
        <w:t xml:space="preserve">Appendix B: Task Allocation</w:t>
      </w:r>
    </w:p>
    <w:p>
      <w:pPr>
        <w:pStyle w:val="FirstParagraph"/>
      </w:pPr>
      <w:r>
        <w:rPr>
          <w:b/>
          <w:bCs/>
        </w:rPr>
        <w:t xml:space="preserve">App Name:</w:t>
      </w:r>
      <w:r>
        <w:t xml:space="preserve"> </w:t>
      </w:r>
      <w:r>
        <w:t xml:space="preserve">Healthy Recipe Hub – A Personalised Nutrition Companion</w:t>
      </w:r>
      <w:r>
        <w:br/>
      </w:r>
      <w:r>
        <w:rPr>
          <w:b/>
          <w:bCs/>
        </w:rPr>
        <w:t xml:space="preserve">Group Number:</w:t>
      </w:r>
      <w:r>
        <w:t xml:space="preserve"> </w:t>
      </w:r>
      <w:r>
        <w:t xml:space="preserve">07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Name</w:t>
            </w:r>
          </w:p>
        </w:tc>
        <w:tc>
          <w:tcPr/>
          <w:p>
            <w:pPr>
              <w:pStyle w:val="Compact"/>
            </w:pPr>
            <w:r>
              <w:t xml:space="preserve">Member(s) Responsible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Setup and Architecture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Project structure and Gradle configuration</w:t>
            </w:r>
          </w:p>
        </w:tc>
        <w:tc>
          <w:tcPr/>
          <w:p>
            <w:pPr>
              <w:pStyle w:val="Compact"/>
            </w:pPr>
            <w:r>
              <w:t xml:space="preserve">Hongrui Sun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 database setup and Entity/DAO design</w:t>
            </w:r>
          </w:p>
        </w:tc>
        <w:tc>
          <w:tcPr/>
          <w:p>
            <w:pPr>
              <w:pStyle w:val="Compact"/>
            </w:pPr>
            <w:r>
              <w:t xml:space="preserve">Dingao Wang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 pattern implementation</w:t>
            </w:r>
          </w:p>
        </w:tc>
        <w:tc>
          <w:tcPr/>
          <w:p>
            <w:pPr>
              <w:pStyle w:val="Compact"/>
            </w:pPr>
            <w:r>
              <w:t xml:space="preserve">Dingao Wang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Migration to Compose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Complete XML layout removal</w:t>
            </w:r>
          </w:p>
        </w:tc>
        <w:tc>
          <w:tcPr/>
          <w:p>
            <w:pPr>
              <w:pStyle w:val="Compact"/>
            </w:pPr>
            <w:r>
              <w:t xml:space="preserve">Hongrui Sun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 system (Color.kt, Theme.kt, Type.kt)</w:t>
            </w:r>
          </w:p>
        </w:tc>
        <w:tc>
          <w:tcPr/>
          <w:p>
            <w:pPr>
              <w:pStyle w:val="Compact"/>
            </w:pPr>
            <w:r>
              <w:t xml:space="preserve">Hongrui Sun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Navigation system (NavHost, routes)</w:t>
            </w:r>
          </w:p>
        </w:tc>
        <w:tc>
          <w:tcPr/>
          <w:p>
            <w:pPr>
              <w:pStyle w:val="Compact"/>
            </w:pPr>
            <w:r>
              <w:t xml:space="preserve">Hongrui Sun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Screen Development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LoginScreen and RegisterScreen with validation</w:t>
            </w:r>
          </w:p>
        </w:tc>
        <w:tc>
          <w:tcPr/>
          <w:p>
            <w:pPr>
              <w:pStyle w:val="Compact"/>
            </w:pPr>
            <w:r>
              <w:t xml:space="preserve">Hongrui Sun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HomeScreen and BottomNavigation setup</w:t>
            </w:r>
          </w:p>
        </w:tc>
        <w:tc>
          <w:tcPr/>
          <w:p>
            <w:pPr>
              <w:pStyle w:val="Compact"/>
            </w:pPr>
            <w:r>
              <w:t xml:space="preserve">Hongrui Sun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RecipesScreen with LazyColumn and filtering</w:t>
            </w:r>
          </w:p>
        </w:tc>
        <w:tc>
          <w:tcPr/>
          <w:p>
            <w:pPr>
              <w:pStyle w:val="Compact"/>
            </w:pPr>
            <w:r>
              <w:t xml:space="preserve">Dingao Wang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RecipeDetailScreen with nutrition display</w:t>
            </w:r>
          </w:p>
        </w:tc>
        <w:tc>
          <w:tcPr/>
          <w:p>
            <w:pPr>
              <w:pStyle w:val="Compact"/>
            </w:pPr>
            <w:r>
              <w:t xml:space="preserve">Dingao Wang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FavouritesScreen</w:t>
            </w:r>
          </w:p>
        </w:tc>
        <w:tc>
          <w:tcPr/>
          <w:p>
            <w:pPr>
              <w:pStyle w:val="Compact"/>
            </w:pPr>
            <w:r>
              <w:t xml:space="preserve">Dingao Wang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AddRecipeScreen with form implementation</w:t>
            </w:r>
          </w:p>
        </w:tc>
        <w:tc>
          <w:tcPr/>
          <w:p>
            <w:pPr>
              <w:pStyle w:val="Compact"/>
            </w:pPr>
            <w:r>
              <w:t xml:space="preserve">Dingao Wang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ProfileScreen</w:t>
            </w:r>
          </w:p>
        </w:tc>
        <w:tc>
          <w:tcPr/>
          <w:p>
            <w:pPr>
              <w:pStyle w:val="Compact"/>
            </w:pPr>
            <w:r>
              <w:t xml:space="preserve">Dingao Wang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Advanced Features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Custom Canvas Chart components (PieChart, BarChart)</w:t>
            </w:r>
          </w:p>
        </w:tc>
        <w:tc>
          <w:tcPr/>
          <w:p>
            <w:pPr>
              <w:pStyle w:val="Compact"/>
            </w:pPr>
            <w:r>
              <w:t xml:space="preserve">Yanbin Wang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ChartsScreen integration and statistics</w:t>
            </w:r>
          </w:p>
        </w:tc>
        <w:tc>
          <w:tcPr/>
          <w:p>
            <w:pPr>
              <w:pStyle w:val="Compact"/>
            </w:pPr>
            <w:r>
              <w:t xml:space="preserve">Yanbin Wang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data creation and auto-population</w:t>
            </w:r>
          </w:p>
        </w:tc>
        <w:tc>
          <w:tcPr/>
          <w:p>
            <w:pPr>
              <w:pStyle w:val="Compact"/>
            </w:pPr>
            <w:r>
              <w:t xml:space="preserve">Yanbin Wang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MapScreen and AIAssistantScreen placeholders</w:t>
            </w:r>
          </w:p>
        </w:tc>
        <w:tc>
          <w:tcPr/>
          <w:p>
            <w:pPr>
              <w:pStyle w:val="Compact"/>
            </w:pPr>
            <w:r>
              <w:t xml:space="preserve">Yanbin Wang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Proposal Report Sections 1–2 (Introduction, Components)</w:t>
            </w:r>
          </w:p>
        </w:tc>
        <w:tc>
          <w:tcPr/>
          <w:p>
            <w:pPr>
              <w:pStyle w:val="Compact"/>
            </w:pPr>
            <w:r>
              <w:t xml:space="preserve">Hongrui Sun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Proposal Report Sections 3–4 (UI Design, Guidelines)</w:t>
            </w:r>
          </w:p>
        </w:tc>
        <w:tc>
          <w:tcPr/>
          <w:p>
            <w:pPr>
              <w:pStyle w:val="Compact"/>
            </w:pPr>
            <w:r>
              <w:t xml:space="preserve">Dingao Wang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Proposal Report Sections 5–7 (Features, AI Declaration, References)</w:t>
            </w:r>
          </w:p>
        </w:tc>
        <w:tc>
          <w:tcPr/>
          <w:p>
            <w:pPr>
              <w:pStyle w:val="Compact"/>
            </w:pPr>
            <w:r>
              <w:t xml:space="preserve">Yanbin Wang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Screenshot capture and diagram creation</w:t>
            </w:r>
          </w:p>
        </w:tc>
        <w:tc>
          <w:tcPr/>
          <w:p>
            <w:pPr>
              <w:pStyle w:val="Compact"/>
            </w:pPr>
            <w:r>
              <w:t xml:space="preserve">All members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review and formatting</w:t>
            </w:r>
          </w:p>
        </w:tc>
        <w:tc>
          <w:tcPr/>
          <w:p>
            <w:pPr>
              <w:pStyle w:val="Compact"/>
            </w:pPr>
            <w:r>
              <w:t xml:space="preserve">All members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2026-04-24T07:42:21Z</dcterms:created>
  <dcterms:modified xsi:type="dcterms:W3CDTF">2026-04-24T07:42:21Z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