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77C14" w14:textId="77777777" w:rsidR="00DD01FE" w:rsidRDefault="00000000">
      <w:pPr>
        <w:pStyle w:val="Heading1"/>
      </w:pPr>
      <w:bookmarkStart w:id="0" w:name="i-introduction"/>
      <w:r>
        <w:t>I Introduction</w:t>
      </w:r>
    </w:p>
    <w:p w14:paraId="159FD958" w14:textId="77777777" w:rsidR="00DD01FE" w:rsidRDefault="00000000">
      <w:pPr>
        <w:pStyle w:val="FirstParagraph"/>
      </w:pPr>
      <w:r>
        <w:t>Question: How does the annual salary (USD) vary between different professions (Data Scientist, Software Engineer, Bioinformatics Engineer) across different regions (San Francisco and Seattle)?</w:t>
      </w:r>
    </w:p>
    <w:p w14:paraId="3061C2C9" w14:textId="77777777" w:rsidR="00DD01FE" w:rsidRDefault="00000000">
      <w:pPr>
        <w:pStyle w:val="BodyText"/>
      </w:pPr>
      <w:r>
        <w:t>Interest: Understanding the salary distribution across professions and regions can provide insightful economic. Insights into wage can help individuals make informed decisions about career paths and relocation opportunities. Additionally, businesses and governments can use this information to strategize their hiring plans and economic policies respectively.</w:t>
      </w:r>
    </w:p>
    <w:p w14:paraId="317A6D3D" w14:textId="77777777" w:rsidR="00DD01FE" w:rsidRDefault="00000000">
      <w:pPr>
        <w:pStyle w:val="BodyText"/>
      </w:pPr>
      <w:r>
        <w:t>Approach: Two Factor ANOVA (TFA)</w:t>
      </w:r>
    </w:p>
    <w:p w14:paraId="40BD9D4B" w14:textId="77777777" w:rsidR="00DD01FE" w:rsidRDefault="00000000">
      <w:pPr>
        <w:pStyle w:val="Heading1"/>
      </w:pPr>
      <w:bookmarkStart w:id="1" w:name="ii.-summary"/>
      <w:bookmarkEnd w:id="0"/>
      <w:r>
        <w:t>II. Summary</w:t>
      </w:r>
    </w:p>
    <w:p w14:paraId="454821CF" w14:textId="77777777" w:rsidR="00DD01FE" w:rsidRDefault="00000000">
      <w:pPr>
        <w:pStyle w:val="FirstParagraph"/>
      </w:pPr>
      <w:r>
        <w:t>It is important to understand and summarize the data to conduct an insightful analysis of the relationship between annual salaries among different professions and regions. By interpreting the sampled annual salary data, we can examine important measurements through statistical tables, and visualize the distribution of the data through plots. Overall allowing the discovery of trends that can not be seen just by looking at data alone.</w:t>
      </w:r>
    </w:p>
    <w:p w14:paraId="7B45DAB0" w14:textId="77777777" w:rsidR="00DD01FE" w:rsidRDefault="00000000">
      <w:pPr>
        <w:pStyle w:val="BodyText"/>
      </w:pPr>
      <w:r>
        <w:t>In this section, we will summarize the randomly sampled and observed annual salary data according to its general distribution, distribution by category, and distribution among categories.</w:t>
      </w:r>
    </w:p>
    <w:p w14:paraId="41E37FA2" w14:textId="77777777" w:rsidR="00DD01FE" w:rsidRDefault="00000000">
      <w:pPr>
        <w:pStyle w:val="Heading2"/>
      </w:pPr>
      <w:bookmarkStart w:id="2" w:name="ii-1-overall-distribution-of-sample-data"/>
      <w:r>
        <w:t>II-1 Overall Distribution of Sample Data</w:t>
      </w:r>
    </w:p>
    <w:p w14:paraId="4FA440B1" w14:textId="77777777" w:rsidR="00DD01FE" w:rsidRDefault="00000000">
      <w:pPr>
        <w:pStyle w:val="FirstParagraph"/>
      </w:pPr>
      <w:r>
        <w:t>Looking at the overall distribution of the Annual salary sample data allows us to grasp a general trend of the data distribution.</w:t>
      </w:r>
    </w:p>
    <w:p w14:paraId="6B52B425" w14:textId="77777777" w:rsidR="00DD01FE" w:rsidRDefault="00000000">
      <w:pPr>
        <w:pStyle w:val="BodyText"/>
      </w:pPr>
      <w:r>
        <w:t>To interpret the numerical values (Annual Salary), the data can be plotted into a histogram to visualize the variability of the overall sample population (Figure 2.1).</w:t>
      </w:r>
    </w:p>
    <w:p w14:paraId="5ED5D438" w14:textId="77777777" w:rsidR="00DD01FE" w:rsidRDefault="00000000">
      <w:pPr>
        <w:pStyle w:val="BodyText"/>
      </w:pPr>
      <w:r>
        <w:rPr>
          <w:b/>
          <w:bCs/>
        </w:rPr>
        <w:t>Figure 2.1</w:t>
      </w:r>
    </w:p>
    <w:p w14:paraId="4C3B4E05" w14:textId="77777777" w:rsidR="00DD01FE" w:rsidRDefault="00000000" w:rsidP="00D92773">
      <w:pPr>
        <w:pStyle w:val="BodyText"/>
        <w:jc w:val="center"/>
      </w:pPr>
      <w:r>
        <w:rPr>
          <w:noProof/>
        </w:rPr>
        <w:drawing>
          <wp:inline distT="0" distB="0" distL="0" distR="0" wp14:anchorId="792B9191" wp14:editId="6050A6B2">
            <wp:extent cx="3305532" cy="1970605"/>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Overall%20data%20Histogram.png"/>
                    <pic:cNvPicPr>
                      <a:picLocks noChangeAspect="1" noChangeArrowheads="1"/>
                    </pic:cNvPicPr>
                  </pic:nvPicPr>
                  <pic:blipFill>
                    <a:blip r:embed="rId7"/>
                    <a:stretch>
                      <a:fillRect/>
                    </a:stretch>
                  </pic:blipFill>
                  <pic:spPr bwMode="auto">
                    <a:xfrm>
                      <a:off x="0" y="0"/>
                      <a:ext cx="3309544" cy="1972997"/>
                    </a:xfrm>
                    <a:prstGeom prst="rect">
                      <a:avLst/>
                    </a:prstGeom>
                    <a:noFill/>
                    <a:ln w="9525">
                      <a:noFill/>
                      <a:headEnd/>
                      <a:tailEnd/>
                    </a:ln>
                  </pic:spPr>
                </pic:pic>
              </a:graphicData>
            </a:graphic>
          </wp:inline>
        </w:drawing>
      </w:r>
    </w:p>
    <w:p w14:paraId="1A2D0251" w14:textId="77777777" w:rsidR="00DD01FE" w:rsidRDefault="00000000">
      <w:pPr>
        <w:pStyle w:val="BodyText"/>
      </w:pPr>
      <w:r>
        <w:lastRenderedPageBreak/>
        <w:t>Figure 2.1 sorts the overall sample population (120 data points) by the frequency of the annual salary according to a range. Each bar has a bin size of 11, meaning that each bar represents a range of $11,000. Hence, the y-axis represents the frequency of a salary every $11,000. The highest frequency (the mode) of around 27 people tends to occur around the range of around $94,000-105,000, which also consists of the mean. The lowest frequency of around 1 person occurs at the smallest salary of around $50,000-$61,000. These values, along with the general symmetry of the data above allow us to assume that the distribution of Salary is almost normal, with a slight left tail. This could mean that the average person for all professions and regions in our sample tends to earn a bit more than $100,000.</w:t>
      </w:r>
    </w:p>
    <w:p w14:paraId="4BBE9180" w14:textId="77777777" w:rsidR="00DD01FE" w:rsidRDefault="00000000">
      <w:pPr>
        <w:pStyle w:val="BodyText"/>
      </w:pPr>
      <w:r>
        <w:t>While a Histogram gives us a general visualization of the salary distribution, it does not do well to give a more accurate representation of the symmetry if there are outlier’s.</w:t>
      </w:r>
    </w:p>
    <w:p w14:paraId="68E0BE8E" w14:textId="77777777" w:rsidR="00DD01FE" w:rsidRDefault="00000000">
      <w:pPr>
        <w:pStyle w:val="BodyText"/>
      </w:pPr>
      <w:r>
        <w:t>Analysis of the overall distribution of salary through a box plot helps clarify the symmetry of the data as it omits the outlier’s and sees the spread of the data majority.</w:t>
      </w:r>
    </w:p>
    <w:p w14:paraId="10FB2C60" w14:textId="77777777" w:rsidR="00DD01FE" w:rsidRDefault="00000000">
      <w:pPr>
        <w:pStyle w:val="BodyText"/>
      </w:pPr>
      <w:r>
        <w:rPr>
          <w:b/>
          <w:bCs/>
        </w:rPr>
        <w:t>Figure 2.2</w:t>
      </w:r>
    </w:p>
    <w:p w14:paraId="0EE209BD" w14:textId="77777777" w:rsidR="00DD01FE" w:rsidRDefault="00000000" w:rsidP="00D92773">
      <w:pPr>
        <w:pStyle w:val="BodyText"/>
        <w:jc w:val="center"/>
      </w:pPr>
      <w:r>
        <w:rPr>
          <w:noProof/>
        </w:rPr>
        <w:drawing>
          <wp:inline distT="0" distB="0" distL="0" distR="0" wp14:anchorId="17515B07" wp14:editId="271DD5FD">
            <wp:extent cx="3810000" cy="225178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Overall%20Data%20Boxplot.png"/>
                    <pic:cNvPicPr>
                      <a:picLocks noChangeAspect="1" noChangeArrowheads="1"/>
                    </pic:cNvPicPr>
                  </pic:nvPicPr>
                  <pic:blipFill>
                    <a:blip r:embed="rId8"/>
                    <a:stretch>
                      <a:fillRect/>
                    </a:stretch>
                  </pic:blipFill>
                  <pic:spPr bwMode="auto">
                    <a:xfrm>
                      <a:off x="0" y="0"/>
                      <a:ext cx="3810000" cy="2251780"/>
                    </a:xfrm>
                    <a:prstGeom prst="rect">
                      <a:avLst/>
                    </a:prstGeom>
                    <a:noFill/>
                    <a:ln w="9525">
                      <a:noFill/>
                      <a:headEnd/>
                      <a:tailEnd/>
                    </a:ln>
                  </pic:spPr>
                </pic:pic>
              </a:graphicData>
            </a:graphic>
          </wp:inline>
        </w:drawing>
      </w:r>
    </w:p>
    <w:p w14:paraId="109C473E" w14:textId="77777777" w:rsidR="00DD01FE" w:rsidRDefault="00000000">
      <w:pPr>
        <w:pStyle w:val="BodyText"/>
      </w:pPr>
      <w:r>
        <w:t>Figure 2.2 shows that the sample population does not consist of any outlier’s (numerically distant points). Giving a further indication of its relatively normal distribution. The lower 25% whisker of ~$60-84 thousand is smaller than the upper 25% whisker of around $112.5-140 thousand, giving evidence of a slight left tail. The middle 50% (Interquartile range) has a slight left skew where the median is bigger than the mean. However, the interquartile range stays relatively in the middle. Meaning that the data has a relatively normal distribution.</w:t>
      </w:r>
    </w:p>
    <w:p w14:paraId="5665D61C" w14:textId="77777777" w:rsidR="00DD01FE" w:rsidRDefault="00000000">
      <w:pPr>
        <w:pStyle w:val="BodyText"/>
      </w:pPr>
      <w:r>
        <w:t>In summary, through a general analysis of the annual salaries without taking different categories into account, it can be concluded that the data has an almost normal distribution with no outlier’s and a slight bias towards the right (higher salary).</w:t>
      </w:r>
    </w:p>
    <w:p w14:paraId="1BD3E00B" w14:textId="77777777" w:rsidR="00DD01FE" w:rsidRDefault="00000000">
      <w:pPr>
        <w:pStyle w:val="Heading2"/>
      </w:pPr>
      <w:bookmarkStart w:id="3" w:name="Xa15df94e786ea5d31288289625aa430569329b3"/>
      <w:bookmarkEnd w:id="2"/>
      <w:r>
        <w:t>II-2 Distribution of Annual Salary by Category</w:t>
      </w:r>
    </w:p>
    <w:p w14:paraId="2A46C0BE" w14:textId="77777777" w:rsidR="00DD01FE" w:rsidRDefault="00000000">
      <w:pPr>
        <w:pStyle w:val="FirstParagraph"/>
      </w:pPr>
      <w:r>
        <w:t xml:space="preserve">While the data above gave us a general idea of the distribution of the data, it does not tell us the distribution of data within each group. Conducting further observations of the data </w:t>
      </w:r>
      <w:r>
        <w:lastRenderedPageBreak/>
        <w:t>distribution according to each group per category allows us to analyze how each category has an impact on salary distribution.</w:t>
      </w:r>
    </w:p>
    <w:p w14:paraId="775CFC15" w14:textId="77777777" w:rsidR="00DD01FE" w:rsidRDefault="00000000">
      <w:pPr>
        <w:pStyle w:val="BodyText"/>
      </w:pPr>
      <w:r>
        <w:t>The Salary Data Set is Distributed into 2 categories:</w:t>
      </w:r>
    </w:p>
    <w:p w14:paraId="453FA146" w14:textId="77777777" w:rsidR="00DD01FE" w:rsidRDefault="00000000">
      <w:pPr>
        <w:numPr>
          <w:ilvl w:val="0"/>
          <w:numId w:val="2"/>
        </w:numPr>
      </w:pPr>
      <w:r>
        <w:rPr>
          <w:b/>
          <w:bCs/>
        </w:rPr>
        <w:t>Profession:</w:t>
      </w:r>
      <w:r>
        <w:t xml:space="preserve"> With groups DS (Data-Scientist), SE (Software-Engineer), BE (Bioinformatics Engineer)</w:t>
      </w:r>
    </w:p>
    <w:p w14:paraId="351AC6C8" w14:textId="77777777" w:rsidR="00DD01FE" w:rsidRDefault="00000000">
      <w:pPr>
        <w:numPr>
          <w:ilvl w:val="0"/>
          <w:numId w:val="2"/>
        </w:numPr>
      </w:pPr>
      <w:r>
        <w:rPr>
          <w:b/>
          <w:bCs/>
        </w:rPr>
        <w:t>Region:</w:t>
      </w:r>
      <w:r>
        <w:t xml:space="preserve"> With groups SF (San Francisco), S (Seattle)</w:t>
      </w:r>
    </w:p>
    <w:p w14:paraId="5F48C404" w14:textId="77777777" w:rsidR="00DD01FE" w:rsidRDefault="00000000">
      <w:pPr>
        <w:pStyle w:val="FirstParagraph"/>
      </w:pPr>
      <w:r>
        <w:rPr>
          <w:b/>
          <w:bCs/>
        </w:rPr>
        <w:t>Figure 2.3</w:t>
      </w:r>
    </w:p>
    <w:p w14:paraId="0594B3BC" w14:textId="77777777" w:rsidR="00DD01FE" w:rsidRDefault="00000000" w:rsidP="00D92773">
      <w:pPr>
        <w:pStyle w:val="BodyText"/>
        <w:jc w:val="center"/>
      </w:pPr>
      <w:r>
        <w:rPr>
          <w:noProof/>
        </w:rPr>
        <w:drawing>
          <wp:inline distT="0" distB="0" distL="0" distR="0" wp14:anchorId="3EA71876" wp14:editId="2B6240A2">
            <wp:extent cx="3810000" cy="2410475"/>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Profession%20Data%20Boxplot.png"/>
                    <pic:cNvPicPr>
                      <a:picLocks noChangeAspect="1" noChangeArrowheads="1"/>
                    </pic:cNvPicPr>
                  </pic:nvPicPr>
                  <pic:blipFill>
                    <a:blip r:embed="rId9"/>
                    <a:stretch>
                      <a:fillRect/>
                    </a:stretch>
                  </pic:blipFill>
                  <pic:spPr bwMode="auto">
                    <a:xfrm>
                      <a:off x="0" y="0"/>
                      <a:ext cx="3810000" cy="2410475"/>
                    </a:xfrm>
                    <a:prstGeom prst="rect">
                      <a:avLst/>
                    </a:prstGeom>
                    <a:noFill/>
                    <a:ln w="9525">
                      <a:noFill/>
                      <a:headEnd/>
                      <a:tailEnd/>
                    </a:ln>
                  </pic:spPr>
                </pic:pic>
              </a:graphicData>
            </a:graphic>
          </wp:inline>
        </w:drawing>
      </w:r>
    </w:p>
    <w:p w14:paraId="34BFE473" w14:textId="77777777" w:rsidR="00DD01FE" w:rsidRDefault="00000000">
      <w:pPr>
        <w:pStyle w:val="BodyText"/>
      </w:pPr>
      <w:r>
        <w:t>Figure 2.3 structures the Annual Salary of each worker by their profession. Based on the medians of each profession, Bioinformatics Engineers tend to earn the lowest and Data Scientists tend to earn the highest. The interquartile range further suggest the approximate normality of the data. However, it can be noted that majority of Data-Scientists tend to earn more than the median, and that one bioinformatic engineer tends to earn a lower salary than the sampled data of bioinformatic engineers. However, these points will not majorly affect our data.</w:t>
      </w:r>
    </w:p>
    <w:p w14:paraId="40ABEF9C" w14:textId="77777777" w:rsidR="00DD01FE" w:rsidRDefault="00000000">
      <w:pPr>
        <w:pStyle w:val="BodyText"/>
      </w:pPr>
      <w:r>
        <w:t>The highest variability in salary occurs among Data Scientists and Bioinformatics engineers, in which the right tailed-bias (smaller left-whisker and bigger right-whisker) along with the symmetry in IQR suggests that the average salary per worker (mean) is higher than the median.</w:t>
      </w:r>
    </w:p>
    <w:p w14:paraId="3598274B" w14:textId="77777777" w:rsidR="00D92773" w:rsidRDefault="00D92773">
      <w:pPr>
        <w:pStyle w:val="BodyText"/>
        <w:rPr>
          <w:b/>
          <w:bCs/>
        </w:rPr>
      </w:pPr>
    </w:p>
    <w:p w14:paraId="08EC32A0" w14:textId="77777777" w:rsidR="00D92773" w:rsidRDefault="00D92773">
      <w:pPr>
        <w:pStyle w:val="BodyText"/>
        <w:rPr>
          <w:b/>
          <w:bCs/>
        </w:rPr>
      </w:pPr>
    </w:p>
    <w:p w14:paraId="1859EDF1" w14:textId="77777777" w:rsidR="00D92773" w:rsidRDefault="00D92773">
      <w:pPr>
        <w:pStyle w:val="BodyText"/>
        <w:rPr>
          <w:b/>
          <w:bCs/>
        </w:rPr>
      </w:pPr>
    </w:p>
    <w:p w14:paraId="10B17CBA" w14:textId="77777777" w:rsidR="00D92773" w:rsidRDefault="00D92773">
      <w:pPr>
        <w:pStyle w:val="BodyText"/>
        <w:rPr>
          <w:b/>
          <w:bCs/>
        </w:rPr>
      </w:pPr>
    </w:p>
    <w:p w14:paraId="2705BB37" w14:textId="77777777" w:rsidR="00D92773" w:rsidRDefault="00D92773">
      <w:pPr>
        <w:pStyle w:val="BodyText"/>
        <w:rPr>
          <w:b/>
          <w:bCs/>
        </w:rPr>
      </w:pPr>
    </w:p>
    <w:p w14:paraId="71F1CFF5" w14:textId="77777777" w:rsidR="00D92773" w:rsidRDefault="00D92773">
      <w:pPr>
        <w:pStyle w:val="BodyText"/>
        <w:rPr>
          <w:b/>
          <w:bCs/>
        </w:rPr>
      </w:pPr>
    </w:p>
    <w:p w14:paraId="1F1419BA" w14:textId="21EBE661" w:rsidR="00DD01FE" w:rsidRDefault="00000000">
      <w:pPr>
        <w:pStyle w:val="BodyText"/>
      </w:pPr>
      <w:r>
        <w:rPr>
          <w:b/>
          <w:bCs/>
        </w:rPr>
        <w:lastRenderedPageBreak/>
        <w:t>Figure 2.4</w:t>
      </w:r>
    </w:p>
    <w:p w14:paraId="612BB72E" w14:textId="77777777" w:rsidR="00DD01FE" w:rsidRDefault="00000000" w:rsidP="00D92773">
      <w:pPr>
        <w:pStyle w:val="BodyText"/>
        <w:jc w:val="center"/>
      </w:pPr>
      <w:r>
        <w:rPr>
          <w:noProof/>
        </w:rPr>
        <w:drawing>
          <wp:inline distT="0" distB="0" distL="0" distR="0" wp14:anchorId="7356518D" wp14:editId="51839218">
            <wp:extent cx="3810000" cy="2354567"/>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Region%20Data%20Boxplot.png"/>
                    <pic:cNvPicPr>
                      <a:picLocks noChangeAspect="1" noChangeArrowheads="1"/>
                    </pic:cNvPicPr>
                  </pic:nvPicPr>
                  <pic:blipFill>
                    <a:blip r:embed="rId10"/>
                    <a:stretch>
                      <a:fillRect/>
                    </a:stretch>
                  </pic:blipFill>
                  <pic:spPr bwMode="auto">
                    <a:xfrm>
                      <a:off x="0" y="0"/>
                      <a:ext cx="3810000" cy="2354567"/>
                    </a:xfrm>
                    <a:prstGeom prst="rect">
                      <a:avLst/>
                    </a:prstGeom>
                    <a:noFill/>
                    <a:ln w="9525">
                      <a:noFill/>
                      <a:headEnd/>
                      <a:tailEnd/>
                    </a:ln>
                  </pic:spPr>
                </pic:pic>
              </a:graphicData>
            </a:graphic>
          </wp:inline>
        </w:drawing>
      </w:r>
    </w:p>
    <w:p w14:paraId="651F4BE8" w14:textId="77777777" w:rsidR="00DD01FE" w:rsidRDefault="00000000">
      <w:pPr>
        <w:pStyle w:val="BodyText"/>
      </w:pPr>
      <w:r>
        <w:t>Figure 2.4 structures the annual salary per worker by the region they are in. While the median salary for workers in San Francisco appears to be higher than workers in Seattle, they are not beyond the bounds of the other regions IQR. Suggesting that it may be an insignificant difference. Therefore the interquartile range may further suggest the approximate normality of the data, which we will analyze further in the analysis section.</w:t>
      </w:r>
    </w:p>
    <w:p w14:paraId="7CAFE835" w14:textId="77777777" w:rsidR="00DD01FE" w:rsidRDefault="00000000">
      <w:pPr>
        <w:pStyle w:val="Heading2"/>
      </w:pPr>
      <w:bookmarkStart w:id="4" w:name="X964693be7ebe37136c733b7714b1e427ae8ce2a"/>
      <w:bookmarkEnd w:id="3"/>
      <w:r>
        <w:t>II-3 Mean distribution of Annual Salary among categories</w:t>
      </w:r>
    </w:p>
    <w:p w14:paraId="036C2CCC" w14:textId="77777777" w:rsidR="00DD01FE" w:rsidRDefault="00000000">
      <w:pPr>
        <w:pStyle w:val="Heading3"/>
      </w:pPr>
      <w:bookmarkStart w:id="5" w:name="ii-3.1-analysis-of-sample-means"/>
      <w:r>
        <w:t>II-3.1 Analysis of sample means</w:t>
      </w:r>
    </w:p>
    <w:p w14:paraId="67FF452E" w14:textId="77777777" w:rsidR="00DD01FE" w:rsidRDefault="00000000">
      <w:pPr>
        <w:pStyle w:val="FirstParagraph"/>
      </w:pPr>
      <w:r>
        <w:t>To further understand the interaction between the numerical values (annual salary), and the categorical values (Profession and Region), a interaction plot and a summary of mean values can be looked at.</w:t>
      </w:r>
    </w:p>
    <w:p w14:paraId="470DE2F5" w14:textId="77777777" w:rsidR="00DD01FE" w:rsidRDefault="00000000">
      <w:pPr>
        <w:pStyle w:val="BodyText"/>
      </w:pPr>
      <w:r>
        <w:t>To simplify the interpretation, the categories will be referred to as Factors.</w:t>
      </w:r>
    </w:p>
    <w:p w14:paraId="7AC8A465" w14:textId="77777777" w:rsidR="00DD01FE" w:rsidRDefault="00000000">
      <w:pPr>
        <w:numPr>
          <w:ilvl w:val="0"/>
          <w:numId w:val="3"/>
        </w:numPr>
      </w:pPr>
      <w:r>
        <w:rPr>
          <w:b/>
          <w:bCs/>
        </w:rPr>
        <w:t>Factor A:</w:t>
      </w:r>
      <w:r>
        <w:t xml:space="preserve"> Profession, with values Data Scientist (DS), Software Engineer (SE), and Bioinformatics Engineer (BE)</w:t>
      </w:r>
    </w:p>
    <w:p w14:paraId="7E57BD42" w14:textId="77777777" w:rsidR="00DD01FE" w:rsidRDefault="00000000">
      <w:pPr>
        <w:numPr>
          <w:ilvl w:val="0"/>
          <w:numId w:val="3"/>
        </w:numPr>
      </w:pPr>
      <w:r>
        <w:rPr>
          <w:b/>
          <w:bCs/>
        </w:rPr>
        <w:t>Factor B:</w:t>
      </w:r>
      <w:r>
        <w:t xml:space="preserve"> Region, with values San Francisco (SF) and Seattle (S)</w:t>
      </w:r>
    </w:p>
    <w:p w14:paraId="070495E0" w14:textId="77777777" w:rsidR="00DD01FE" w:rsidRDefault="00000000">
      <w:pPr>
        <w:pStyle w:val="FirstParagraph"/>
      </w:pPr>
      <w:r>
        <w:rPr>
          <w:b/>
          <w:bCs/>
        </w:rPr>
        <w:t>Figure 2.5</w:t>
      </w:r>
    </w:p>
    <w:tbl>
      <w:tblPr>
        <w:tblStyle w:val="Table"/>
        <w:tblW w:w="5000" w:type="pct"/>
        <w:tblLayout w:type="fixed"/>
        <w:tblLook w:val="0020" w:firstRow="1" w:lastRow="0" w:firstColumn="0" w:lastColumn="0" w:noHBand="0" w:noVBand="0"/>
      </w:tblPr>
      <w:tblGrid>
        <w:gridCol w:w="2394"/>
        <w:gridCol w:w="1689"/>
        <w:gridCol w:w="1831"/>
        <w:gridCol w:w="1831"/>
        <w:gridCol w:w="1831"/>
      </w:tblGrid>
      <w:tr w:rsidR="00DD01FE" w14:paraId="1CAD8690" w14:textId="77777777" w:rsidTr="00DD01FE">
        <w:trPr>
          <w:cnfStyle w:val="100000000000" w:firstRow="1" w:lastRow="0" w:firstColumn="0" w:lastColumn="0" w:oddVBand="0" w:evenVBand="0" w:oddHBand="0" w:evenHBand="0" w:firstRowFirstColumn="0" w:firstRowLastColumn="0" w:lastRowFirstColumn="0" w:lastRowLastColumn="0"/>
          <w:tblHeader/>
        </w:trPr>
        <w:tc>
          <w:tcPr>
            <w:tcW w:w="1980" w:type="dxa"/>
          </w:tcPr>
          <w:p w14:paraId="55F66074" w14:textId="77777777" w:rsidR="00DD01FE" w:rsidRDefault="00DD01FE">
            <w:pPr>
              <w:pStyle w:val="Compact"/>
            </w:pPr>
          </w:p>
        </w:tc>
        <w:tc>
          <w:tcPr>
            <w:tcW w:w="1397" w:type="dxa"/>
          </w:tcPr>
          <w:p w14:paraId="67DF372D" w14:textId="77777777" w:rsidR="00DD01FE" w:rsidRDefault="00000000">
            <w:pPr>
              <w:pStyle w:val="Compact"/>
            </w:pPr>
            <w:r>
              <w:t>BE</w:t>
            </w:r>
          </w:p>
        </w:tc>
        <w:tc>
          <w:tcPr>
            <w:tcW w:w="1514" w:type="dxa"/>
          </w:tcPr>
          <w:p w14:paraId="7954AEE8" w14:textId="77777777" w:rsidR="00DD01FE" w:rsidRDefault="00000000">
            <w:pPr>
              <w:pStyle w:val="Compact"/>
            </w:pPr>
            <w:r>
              <w:t>DS</w:t>
            </w:r>
          </w:p>
        </w:tc>
        <w:tc>
          <w:tcPr>
            <w:tcW w:w="1514" w:type="dxa"/>
          </w:tcPr>
          <w:p w14:paraId="40C6FA42" w14:textId="77777777" w:rsidR="00DD01FE" w:rsidRDefault="00000000">
            <w:pPr>
              <w:pStyle w:val="Compact"/>
            </w:pPr>
            <w:r>
              <w:t>SE</w:t>
            </w:r>
          </w:p>
        </w:tc>
        <w:tc>
          <w:tcPr>
            <w:tcW w:w="1514" w:type="dxa"/>
          </w:tcPr>
          <w:p w14:paraId="2C7B991C" w14:textId="77777777" w:rsidR="00DD01FE" w:rsidRDefault="00000000">
            <w:pPr>
              <w:pStyle w:val="Compact"/>
            </w:pPr>
            <w:r>
              <w:t>Group Means</w:t>
            </w:r>
          </w:p>
        </w:tc>
      </w:tr>
      <w:tr w:rsidR="00DD01FE" w14:paraId="5E8C3B03" w14:textId="77777777">
        <w:tc>
          <w:tcPr>
            <w:tcW w:w="1980" w:type="dxa"/>
          </w:tcPr>
          <w:p w14:paraId="48100F6A" w14:textId="77777777" w:rsidR="00DD01FE" w:rsidRDefault="00000000">
            <w:pPr>
              <w:pStyle w:val="Compact"/>
            </w:pPr>
            <w:r>
              <w:rPr>
                <w:b/>
                <w:bCs/>
              </w:rPr>
              <w:t>S</w:t>
            </w:r>
          </w:p>
        </w:tc>
        <w:tc>
          <w:tcPr>
            <w:tcW w:w="1397" w:type="dxa"/>
          </w:tcPr>
          <w:p w14:paraId="2B2C2BD4" w14:textId="77777777" w:rsidR="00DD01FE" w:rsidRDefault="00000000">
            <w:pPr>
              <w:pStyle w:val="Compact"/>
            </w:pPr>
            <w:r>
              <w:t>79.75 (20)</w:t>
            </w:r>
          </w:p>
        </w:tc>
        <w:tc>
          <w:tcPr>
            <w:tcW w:w="1514" w:type="dxa"/>
          </w:tcPr>
          <w:p w14:paraId="589A2115" w14:textId="77777777" w:rsidR="00DD01FE" w:rsidRDefault="00000000">
            <w:pPr>
              <w:pStyle w:val="Compact"/>
            </w:pPr>
            <w:r>
              <w:t>112.53 (20)</w:t>
            </w:r>
          </w:p>
        </w:tc>
        <w:tc>
          <w:tcPr>
            <w:tcW w:w="1514" w:type="dxa"/>
          </w:tcPr>
          <w:p w14:paraId="2BF3FDE5" w14:textId="77777777" w:rsidR="00DD01FE" w:rsidRDefault="00000000">
            <w:pPr>
              <w:pStyle w:val="Compact"/>
            </w:pPr>
            <w:r>
              <w:t>95.55 (20)</w:t>
            </w:r>
          </w:p>
        </w:tc>
        <w:tc>
          <w:tcPr>
            <w:tcW w:w="1514" w:type="dxa"/>
          </w:tcPr>
          <w:p w14:paraId="4A5FF6CF" w14:textId="77777777" w:rsidR="00DD01FE" w:rsidRDefault="00000000">
            <w:pPr>
              <w:pStyle w:val="Compact"/>
            </w:pPr>
            <w:r>
              <w:t>95.94 (60)</w:t>
            </w:r>
          </w:p>
        </w:tc>
      </w:tr>
      <w:tr w:rsidR="00DD01FE" w14:paraId="0C1EDA0E" w14:textId="77777777">
        <w:tc>
          <w:tcPr>
            <w:tcW w:w="1980" w:type="dxa"/>
          </w:tcPr>
          <w:p w14:paraId="44C0DDCC" w14:textId="77777777" w:rsidR="00DD01FE" w:rsidRDefault="00000000">
            <w:pPr>
              <w:pStyle w:val="Compact"/>
            </w:pPr>
            <w:r>
              <w:rPr>
                <w:b/>
                <w:bCs/>
              </w:rPr>
              <w:t>SF</w:t>
            </w:r>
          </w:p>
        </w:tc>
        <w:tc>
          <w:tcPr>
            <w:tcW w:w="1397" w:type="dxa"/>
          </w:tcPr>
          <w:p w14:paraId="3609B0AE" w14:textId="77777777" w:rsidR="00DD01FE" w:rsidRDefault="00000000">
            <w:pPr>
              <w:pStyle w:val="Compact"/>
            </w:pPr>
            <w:r>
              <w:t>82.42(20)</w:t>
            </w:r>
          </w:p>
        </w:tc>
        <w:tc>
          <w:tcPr>
            <w:tcW w:w="1514" w:type="dxa"/>
          </w:tcPr>
          <w:p w14:paraId="2CCBC752" w14:textId="77777777" w:rsidR="00DD01FE" w:rsidRDefault="00000000">
            <w:pPr>
              <w:pStyle w:val="Compact"/>
            </w:pPr>
            <w:r>
              <w:t>117.77 (20)</w:t>
            </w:r>
          </w:p>
        </w:tc>
        <w:tc>
          <w:tcPr>
            <w:tcW w:w="1514" w:type="dxa"/>
          </w:tcPr>
          <w:p w14:paraId="20AA72E7" w14:textId="77777777" w:rsidR="00DD01FE" w:rsidRDefault="00000000">
            <w:pPr>
              <w:pStyle w:val="Compact"/>
            </w:pPr>
            <w:r>
              <w:t>110.26 (20)</w:t>
            </w:r>
          </w:p>
        </w:tc>
        <w:tc>
          <w:tcPr>
            <w:tcW w:w="1514" w:type="dxa"/>
          </w:tcPr>
          <w:p w14:paraId="4606C0CA" w14:textId="77777777" w:rsidR="00DD01FE" w:rsidRDefault="00000000">
            <w:pPr>
              <w:pStyle w:val="Compact"/>
            </w:pPr>
            <w:r>
              <w:t>103.48 (60)</w:t>
            </w:r>
          </w:p>
        </w:tc>
      </w:tr>
      <w:tr w:rsidR="00DD01FE" w14:paraId="284019E6" w14:textId="77777777">
        <w:tc>
          <w:tcPr>
            <w:tcW w:w="1980" w:type="dxa"/>
          </w:tcPr>
          <w:p w14:paraId="16A0084E" w14:textId="77777777" w:rsidR="00DD01FE" w:rsidRDefault="00000000">
            <w:pPr>
              <w:pStyle w:val="Compact"/>
            </w:pPr>
            <w:r>
              <w:rPr>
                <w:b/>
                <w:bCs/>
              </w:rPr>
              <w:t>Group Means</w:t>
            </w:r>
          </w:p>
        </w:tc>
        <w:tc>
          <w:tcPr>
            <w:tcW w:w="1397" w:type="dxa"/>
          </w:tcPr>
          <w:p w14:paraId="146B5B2D" w14:textId="77777777" w:rsidR="00DD01FE" w:rsidRDefault="00000000">
            <w:pPr>
              <w:pStyle w:val="Compact"/>
            </w:pPr>
            <w:r>
              <w:t>81.09(40)</w:t>
            </w:r>
          </w:p>
        </w:tc>
        <w:tc>
          <w:tcPr>
            <w:tcW w:w="1514" w:type="dxa"/>
          </w:tcPr>
          <w:p w14:paraId="759581B8" w14:textId="77777777" w:rsidR="00DD01FE" w:rsidRDefault="00000000">
            <w:pPr>
              <w:pStyle w:val="Compact"/>
            </w:pPr>
            <w:r>
              <w:t>115.15 (40)</w:t>
            </w:r>
          </w:p>
        </w:tc>
        <w:tc>
          <w:tcPr>
            <w:tcW w:w="1514" w:type="dxa"/>
          </w:tcPr>
          <w:p w14:paraId="039E6EC7" w14:textId="77777777" w:rsidR="00DD01FE" w:rsidRDefault="00000000">
            <w:pPr>
              <w:pStyle w:val="Compact"/>
            </w:pPr>
            <w:r>
              <w:t>102.91 (40)</w:t>
            </w:r>
          </w:p>
        </w:tc>
        <w:tc>
          <w:tcPr>
            <w:tcW w:w="1514" w:type="dxa"/>
          </w:tcPr>
          <w:p w14:paraId="700C7061" w14:textId="77777777" w:rsidR="00DD01FE" w:rsidRDefault="00000000">
            <w:pPr>
              <w:pStyle w:val="Compact"/>
            </w:pPr>
            <w:r>
              <w:t>99.71 (120)</w:t>
            </w:r>
          </w:p>
        </w:tc>
      </w:tr>
    </w:tbl>
    <w:p w14:paraId="3E2E4C52" w14:textId="77777777" w:rsidR="00DD01FE" w:rsidRDefault="00000000">
      <w:pPr>
        <w:pStyle w:val="BodyText"/>
      </w:pPr>
      <w:r>
        <w:t xml:space="preserve">Figure 2.5 sorts each factor (A,B) by their average mean salary, and the value in parentheses shows the sample size of each interaction. Data Scientists in San Francisco tend to have the highest salary while Bioinformatics Engineers in Seattle tend to have the </w:t>
      </w:r>
      <w:r>
        <w:lastRenderedPageBreak/>
        <w:t>lowest. As all sample sizes are equal, it eliminates the possibility of a weightage bias in the overall factor mean.</w:t>
      </w:r>
    </w:p>
    <w:p w14:paraId="1132AF5F" w14:textId="77777777" w:rsidR="00DD01FE" w:rsidRDefault="00000000">
      <w:pPr>
        <w:pStyle w:val="BodyText"/>
      </w:pPr>
      <w:r>
        <w:t>When comparing the factor means to the overall sample mean, we can see that there is a bigger difference in worker salary when it comes to profession more than region. The difference ranges from $3.2-18.62 thousand according to profession and ±$3.77 thousand according to region.</w:t>
      </w:r>
    </w:p>
    <w:p w14:paraId="607E9139" w14:textId="77777777" w:rsidR="00DD01FE" w:rsidRDefault="00000000">
      <w:pPr>
        <w:pStyle w:val="BodyText"/>
      </w:pPr>
      <w:r>
        <w:t>Comparing pairwise differences of the individual Factor B (region) samples to the overall Factor B mean, we can see that there is not a significant difference in average salary for Bioinformatic Engineers and Data Scientists in a given region. With a difference ranging from $1.33-1.34 thousand for Bioinformatic Engineers, and ±$2.62 thousand for DS. However, software engineers have a $7.35-7.36 thousand difference in Salary depending on what region they work in. Meaning that Factor B may not have a major impact on salary except for Software Engineers. As for comparing individual means of factor A (Profession) to the overall mean of factor A, we can see that there is a significant difference in average salary depending on the profession. With a range of $0.39-16.59 thousand for workers in Seattle, and $6.78-21.06 thousand for workers in San Francisco. This gives evidence of a possible interaction effect, with factor A having a stronger impact than factor B. However, further analysis testing through formal models is needed to conclude an interaction.</w:t>
      </w:r>
    </w:p>
    <w:p w14:paraId="72961D02" w14:textId="77777777" w:rsidR="00DD01FE" w:rsidRDefault="00000000">
      <w:pPr>
        <w:pStyle w:val="BodyText"/>
      </w:pPr>
      <w:r>
        <w:t>While the summary of mean values gives a numerical perspective of the sample salary distribution among workers according to profession and region, looking at the factors through an interaction plot is an informal method to gain a visual perspective on how profession and region interact to effect the average annual salary of a worker. It could also give further evidence of a possible interaction effect between both factors.</w:t>
      </w:r>
    </w:p>
    <w:p w14:paraId="03E3C5C0" w14:textId="77777777" w:rsidR="00DD01FE" w:rsidRDefault="00000000">
      <w:pPr>
        <w:pStyle w:val="BodyText"/>
      </w:pPr>
      <w:r>
        <w:rPr>
          <w:b/>
          <w:bCs/>
        </w:rPr>
        <w:t>Figure 2.6</w:t>
      </w:r>
    </w:p>
    <w:p w14:paraId="5425F924" w14:textId="77777777" w:rsidR="00DD01FE" w:rsidRDefault="00000000" w:rsidP="00D92773">
      <w:pPr>
        <w:pStyle w:val="BodyText"/>
        <w:jc w:val="center"/>
      </w:pPr>
      <w:r>
        <w:rPr>
          <w:noProof/>
        </w:rPr>
        <w:drawing>
          <wp:inline distT="0" distB="0" distL="0" distR="0" wp14:anchorId="3F8896EF" wp14:editId="76131E18">
            <wp:extent cx="3810000" cy="2237305"/>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Interaction%20Plot.png"/>
                    <pic:cNvPicPr>
                      <a:picLocks noChangeAspect="1" noChangeArrowheads="1"/>
                    </pic:cNvPicPr>
                  </pic:nvPicPr>
                  <pic:blipFill>
                    <a:blip r:embed="rId11"/>
                    <a:stretch>
                      <a:fillRect/>
                    </a:stretch>
                  </pic:blipFill>
                  <pic:spPr bwMode="auto">
                    <a:xfrm>
                      <a:off x="0" y="0"/>
                      <a:ext cx="3810000" cy="2237305"/>
                    </a:xfrm>
                    <a:prstGeom prst="rect">
                      <a:avLst/>
                    </a:prstGeom>
                    <a:noFill/>
                    <a:ln w="9525">
                      <a:noFill/>
                      <a:headEnd/>
                      <a:tailEnd/>
                    </a:ln>
                  </pic:spPr>
                </pic:pic>
              </a:graphicData>
            </a:graphic>
          </wp:inline>
        </w:drawing>
      </w:r>
    </w:p>
    <w:p w14:paraId="4FD3C23A" w14:textId="77777777" w:rsidR="00DD01FE" w:rsidRDefault="00000000">
      <w:pPr>
        <w:pStyle w:val="BodyText"/>
      </w:pPr>
      <w:r>
        <w:t xml:space="preserve">As seeen in Figure 2.6, the interaction plot further suggests a possible interaction effect between Profession and region. This can be seen as the slopes of SF and S do not run parallel to each other from BE to DS and DS to SE. Additionally, the steeper (bigger) slope between DS and SE in Seattle compared to San Francisco suggests that the difference in pay </w:t>
      </w:r>
      <w:r>
        <w:lastRenderedPageBreak/>
        <w:t>between data scientists and software engineers is a lot larger in Seattle than San Francisco, possibly meaning an interaction.</w:t>
      </w:r>
    </w:p>
    <w:p w14:paraId="09CF1758" w14:textId="77777777" w:rsidR="00DD01FE" w:rsidRDefault="00000000">
      <w:pPr>
        <w:pStyle w:val="BodyText"/>
      </w:pPr>
      <w:r>
        <w:t>Comparing pairwise differences, it it seen that there is a larger difference in salaries (income gap) for software engineers in both regions as compared to the other 2 professions. This observation could mean that there is a higher demand for Software engineers in San Francisco than in Seattle, and that there is an interaction effect which we can further analyze in our analysis.</w:t>
      </w:r>
    </w:p>
    <w:p w14:paraId="68BF5080" w14:textId="77777777" w:rsidR="00DD01FE" w:rsidRDefault="00000000">
      <w:pPr>
        <w:pStyle w:val="Heading3"/>
      </w:pPr>
      <w:bookmarkStart w:id="6" w:name="ii-3.2-analysis-of-group-variances"/>
      <w:bookmarkEnd w:id="5"/>
      <w:r>
        <w:t>II-3.2 Analysis of group variances</w:t>
      </w:r>
    </w:p>
    <w:p w14:paraId="0E802DEC" w14:textId="77777777" w:rsidR="00DD01FE" w:rsidRDefault="00000000">
      <w:pPr>
        <w:pStyle w:val="FirstParagraph"/>
      </w:pPr>
      <w:r>
        <w:rPr>
          <w:b/>
          <w:bCs/>
        </w:rPr>
        <w:t>Figure 2.7</w:t>
      </w:r>
    </w:p>
    <w:p w14:paraId="666E6E08" w14:textId="77777777" w:rsidR="00DD01FE" w:rsidRDefault="00000000" w:rsidP="00D92773">
      <w:pPr>
        <w:pStyle w:val="BodyText"/>
        <w:jc w:val="center"/>
      </w:pPr>
      <w:r>
        <w:rPr>
          <w:b/>
          <w:bCs/>
        </w:rPr>
        <w:t>Overall (Sample) Standard Deviation -</w:t>
      </w:r>
      <w:r>
        <w:t xml:space="preserve"> 18.70</w:t>
      </w:r>
    </w:p>
    <w:tbl>
      <w:tblPr>
        <w:tblStyle w:val="Table"/>
        <w:tblW w:w="0" w:type="auto"/>
        <w:jc w:val="center"/>
        <w:tblLook w:val="0020" w:firstRow="1" w:lastRow="0" w:firstColumn="0" w:lastColumn="0" w:noHBand="0" w:noVBand="0"/>
      </w:tblPr>
      <w:tblGrid>
        <w:gridCol w:w="2193"/>
        <w:gridCol w:w="797"/>
        <w:gridCol w:w="797"/>
        <w:gridCol w:w="797"/>
      </w:tblGrid>
      <w:tr w:rsidR="00DD01FE" w14:paraId="1AA7453A" w14:textId="77777777" w:rsidTr="00D92773">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358004B2" w14:textId="77777777" w:rsidR="00DD01FE" w:rsidRDefault="00000000">
            <w:pPr>
              <w:pStyle w:val="Compact"/>
            </w:pPr>
            <w:r>
              <w:rPr>
                <w:b/>
                <w:bCs/>
              </w:rPr>
              <w:t>Profession</w:t>
            </w:r>
          </w:p>
        </w:tc>
        <w:tc>
          <w:tcPr>
            <w:tcW w:w="0" w:type="auto"/>
          </w:tcPr>
          <w:p w14:paraId="0B40E7B3" w14:textId="77777777" w:rsidR="00DD01FE" w:rsidRDefault="00000000">
            <w:pPr>
              <w:pStyle w:val="Compact"/>
            </w:pPr>
            <w:r>
              <w:rPr>
                <w:b/>
                <w:bCs/>
              </w:rPr>
              <w:t>BE</w:t>
            </w:r>
          </w:p>
        </w:tc>
        <w:tc>
          <w:tcPr>
            <w:tcW w:w="0" w:type="auto"/>
          </w:tcPr>
          <w:p w14:paraId="540578FF" w14:textId="77777777" w:rsidR="00DD01FE" w:rsidRDefault="00000000">
            <w:pPr>
              <w:pStyle w:val="Compact"/>
            </w:pPr>
            <w:r>
              <w:rPr>
                <w:b/>
                <w:bCs/>
              </w:rPr>
              <w:t>DS</w:t>
            </w:r>
          </w:p>
        </w:tc>
        <w:tc>
          <w:tcPr>
            <w:tcW w:w="0" w:type="auto"/>
          </w:tcPr>
          <w:p w14:paraId="70FFA69A" w14:textId="77777777" w:rsidR="00DD01FE" w:rsidRDefault="00000000">
            <w:pPr>
              <w:pStyle w:val="Compact"/>
            </w:pPr>
            <w:r>
              <w:rPr>
                <w:b/>
                <w:bCs/>
              </w:rPr>
              <w:t>SE</w:t>
            </w:r>
          </w:p>
        </w:tc>
      </w:tr>
      <w:tr w:rsidR="00DD01FE" w14:paraId="2EA9AFAB" w14:textId="77777777" w:rsidTr="00D92773">
        <w:trPr>
          <w:jc w:val="center"/>
        </w:trPr>
        <w:tc>
          <w:tcPr>
            <w:tcW w:w="0" w:type="auto"/>
          </w:tcPr>
          <w:p w14:paraId="1E178F79" w14:textId="77777777" w:rsidR="00DD01FE" w:rsidRDefault="00000000">
            <w:pPr>
              <w:pStyle w:val="Compact"/>
            </w:pPr>
            <w:r>
              <w:t>Standard Deviation</w:t>
            </w:r>
          </w:p>
        </w:tc>
        <w:tc>
          <w:tcPr>
            <w:tcW w:w="0" w:type="auto"/>
          </w:tcPr>
          <w:p w14:paraId="08E7E0CA" w14:textId="77777777" w:rsidR="00DD01FE" w:rsidRDefault="00000000">
            <w:pPr>
              <w:pStyle w:val="Compact"/>
            </w:pPr>
            <w:r>
              <w:t>9.67</w:t>
            </w:r>
          </w:p>
        </w:tc>
        <w:tc>
          <w:tcPr>
            <w:tcW w:w="0" w:type="auto"/>
          </w:tcPr>
          <w:p w14:paraId="42A751F7" w14:textId="77777777" w:rsidR="00DD01FE" w:rsidRDefault="00000000">
            <w:pPr>
              <w:pStyle w:val="Compact"/>
            </w:pPr>
            <w:r>
              <w:t>13.67</w:t>
            </w:r>
          </w:p>
        </w:tc>
        <w:tc>
          <w:tcPr>
            <w:tcW w:w="0" w:type="auto"/>
          </w:tcPr>
          <w:p w14:paraId="28004D7E" w14:textId="77777777" w:rsidR="00DD01FE" w:rsidRDefault="00000000">
            <w:pPr>
              <w:pStyle w:val="Compact"/>
            </w:pPr>
            <w:r>
              <w:t>13.24</w:t>
            </w:r>
          </w:p>
        </w:tc>
      </w:tr>
      <w:tr w:rsidR="00DD01FE" w14:paraId="26743687" w14:textId="77777777" w:rsidTr="00D92773">
        <w:trPr>
          <w:jc w:val="center"/>
        </w:trPr>
        <w:tc>
          <w:tcPr>
            <w:tcW w:w="0" w:type="auto"/>
          </w:tcPr>
          <w:p w14:paraId="3EC5053E" w14:textId="77777777" w:rsidR="00DD01FE" w:rsidRDefault="00000000">
            <w:pPr>
              <w:pStyle w:val="Compact"/>
            </w:pPr>
            <w:r>
              <w:rPr>
                <w:b/>
                <w:bCs/>
              </w:rPr>
              <w:t>Region</w:t>
            </w:r>
          </w:p>
        </w:tc>
        <w:tc>
          <w:tcPr>
            <w:tcW w:w="0" w:type="auto"/>
          </w:tcPr>
          <w:p w14:paraId="2766F85D" w14:textId="77777777" w:rsidR="00DD01FE" w:rsidRDefault="00000000">
            <w:pPr>
              <w:pStyle w:val="Compact"/>
            </w:pPr>
            <w:r>
              <w:rPr>
                <w:b/>
                <w:bCs/>
              </w:rPr>
              <w:t>S</w:t>
            </w:r>
          </w:p>
        </w:tc>
        <w:tc>
          <w:tcPr>
            <w:tcW w:w="0" w:type="auto"/>
          </w:tcPr>
          <w:p w14:paraId="3452BD49" w14:textId="77777777" w:rsidR="00DD01FE" w:rsidRDefault="00000000">
            <w:pPr>
              <w:pStyle w:val="Compact"/>
            </w:pPr>
            <w:r>
              <w:rPr>
                <w:b/>
                <w:bCs/>
              </w:rPr>
              <w:t>SF</w:t>
            </w:r>
          </w:p>
        </w:tc>
        <w:tc>
          <w:tcPr>
            <w:tcW w:w="0" w:type="auto"/>
          </w:tcPr>
          <w:p w14:paraId="65346785" w14:textId="77777777" w:rsidR="00DD01FE" w:rsidRDefault="00DD01FE">
            <w:pPr>
              <w:pStyle w:val="Compact"/>
            </w:pPr>
          </w:p>
        </w:tc>
      </w:tr>
      <w:tr w:rsidR="00DD01FE" w14:paraId="73AA73D3" w14:textId="77777777" w:rsidTr="00D92773">
        <w:trPr>
          <w:jc w:val="center"/>
        </w:trPr>
        <w:tc>
          <w:tcPr>
            <w:tcW w:w="0" w:type="auto"/>
          </w:tcPr>
          <w:p w14:paraId="535CB162" w14:textId="77777777" w:rsidR="00DD01FE" w:rsidRDefault="00000000">
            <w:pPr>
              <w:pStyle w:val="Compact"/>
            </w:pPr>
            <w:r>
              <w:t>Standard Deviation</w:t>
            </w:r>
          </w:p>
        </w:tc>
        <w:tc>
          <w:tcPr>
            <w:tcW w:w="0" w:type="auto"/>
          </w:tcPr>
          <w:p w14:paraId="260DDC5D" w14:textId="77777777" w:rsidR="00DD01FE" w:rsidRDefault="00000000">
            <w:pPr>
              <w:pStyle w:val="Compact"/>
            </w:pPr>
            <w:r>
              <w:t>17.42</w:t>
            </w:r>
          </w:p>
        </w:tc>
        <w:tc>
          <w:tcPr>
            <w:tcW w:w="0" w:type="auto"/>
          </w:tcPr>
          <w:p w14:paraId="7CCB9481" w14:textId="77777777" w:rsidR="00DD01FE" w:rsidRDefault="00000000">
            <w:pPr>
              <w:pStyle w:val="Compact"/>
            </w:pPr>
            <w:r>
              <w:t>19.30</w:t>
            </w:r>
          </w:p>
        </w:tc>
        <w:tc>
          <w:tcPr>
            <w:tcW w:w="0" w:type="auto"/>
          </w:tcPr>
          <w:p w14:paraId="290D05F6" w14:textId="77777777" w:rsidR="00DD01FE" w:rsidRDefault="00DD01FE">
            <w:pPr>
              <w:pStyle w:val="Compact"/>
            </w:pPr>
          </w:p>
        </w:tc>
      </w:tr>
    </w:tbl>
    <w:p w14:paraId="6D2A4E1A" w14:textId="77777777" w:rsidR="00DD01FE" w:rsidRDefault="00000000">
      <w:pPr>
        <w:pStyle w:val="BodyText"/>
      </w:pPr>
      <w:r>
        <w:t>An analysis of group standard deviations allows us to understand the spread of each group from its group mean. Where a lower spread (standard deviation) indicates the group values are denser near the mean. Overall, the salaries by group tend to vary from $9.67-$19.30 thousand per worker, which is around 10%-19% of the overall average salary per worker.</w:t>
      </w:r>
    </w:p>
    <w:p w14:paraId="0B031D61" w14:textId="77777777" w:rsidR="00DD01FE" w:rsidRDefault="00000000">
      <w:pPr>
        <w:pStyle w:val="BodyText"/>
      </w:pPr>
      <w:r>
        <w:t>Through a comparison of the group standard deviations from the overall standard deviation, we can see that the standard deviation’s for every group in the profession category is much lesser than the overall standard deviation compared to region. With a difference of 5.03-5.46 for profession and 0.6-1.28 for region from the overall standard deviation.</w:t>
      </w:r>
    </w:p>
    <w:p w14:paraId="118AD54D" w14:textId="77777777" w:rsidR="00DD01FE" w:rsidRDefault="00000000">
      <w:pPr>
        <w:pStyle w:val="BodyText"/>
      </w:pPr>
      <w:r>
        <w:t>The standard deviation further allows us to interpret the difference in means. Since the average salary of a data scientist is more than 3 standard deviations (around 3.52) away from a Bioinformatics Engineer average salary, it suggests a difference in average salary between data scientists and bioinformatics engineers as the spread is high. In the same manner, the average salary of a worker in San Francisco is less than 1 standard deviation (around 0.43) away from the average salary of a worker in Seattle, suggesting a possibility of a lower difference is sample means.</w:t>
      </w:r>
    </w:p>
    <w:p w14:paraId="1625B441" w14:textId="77777777" w:rsidR="00DD01FE" w:rsidRDefault="00000000">
      <w:pPr>
        <w:pStyle w:val="BodyText"/>
      </w:pPr>
      <w:r>
        <w:t>In general, the difference in standard deviations among groups suggest that the sample have a roughly constant variance within each category. With a range of $0.43-4 thousand among profession and $1.88 thousand among region. Further diagnostic testing will be conducted to verify this.</w:t>
      </w:r>
    </w:p>
    <w:p w14:paraId="3F80EDD1" w14:textId="77777777" w:rsidR="00DD01FE" w:rsidRDefault="00000000">
      <w:pPr>
        <w:pStyle w:val="Heading2"/>
      </w:pPr>
      <w:bookmarkStart w:id="7" w:name="ii-4-summary"/>
      <w:bookmarkEnd w:id="4"/>
      <w:bookmarkEnd w:id="6"/>
      <w:r>
        <w:t>II-4 Summary</w:t>
      </w:r>
    </w:p>
    <w:p w14:paraId="50303A59" w14:textId="77777777" w:rsidR="00DD01FE" w:rsidRDefault="00000000">
      <w:pPr>
        <w:pStyle w:val="FirstParagraph"/>
      </w:pPr>
      <w:r>
        <w:t xml:space="preserve">In summary, the relatively normal distribution of normal salary and the relatively constant standard deviation suggests that our ANOVA assumptions are met. Through an analysis of </w:t>
      </w:r>
      <w:r>
        <w:lastRenderedPageBreak/>
        <w:t>the factor means, it appears that the profession (factor A) of the worker has a stronger individual impact on annual salary than the region (factor B) the worker is in. Even so, there appears to be an interaction effect between both factors on annual salary, where profession affects the salary of all regions and region impacts the salary of Software Engineers but not any other profession.</w:t>
      </w:r>
    </w:p>
    <w:p w14:paraId="653B56D9" w14:textId="77777777" w:rsidR="00DD01FE" w:rsidRDefault="00000000">
      <w:pPr>
        <w:pStyle w:val="BodyText"/>
      </w:pPr>
      <w:r>
        <w:t>What could this mean.</w:t>
      </w:r>
    </w:p>
    <w:p w14:paraId="307FBFF7" w14:textId="77777777" w:rsidR="00DD01FE" w:rsidRDefault="00000000">
      <w:pPr>
        <w:pStyle w:val="BodyText"/>
      </w:pPr>
      <w:r>
        <w:t>While this section gave a relative understanding of the distribution of Annual salary per category, an analysis through formal models and methods is required to make a more accurate conclusion.</w:t>
      </w:r>
    </w:p>
    <w:p w14:paraId="2FF4273F" w14:textId="77777777" w:rsidR="00DD01FE" w:rsidRDefault="00000000">
      <w:pPr>
        <w:pStyle w:val="Heading1"/>
      </w:pPr>
      <w:bookmarkStart w:id="8" w:name="iii-diagnostics"/>
      <w:bookmarkEnd w:id="1"/>
      <w:bookmarkEnd w:id="7"/>
      <w:r>
        <w:t>III Diagnostics</w:t>
      </w:r>
    </w:p>
    <w:p w14:paraId="44925E6C" w14:textId="77777777" w:rsidR="00DD01FE" w:rsidRDefault="00000000">
      <w:pPr>
        <w:pStyle w:val="FirstParagraph"/>
      </w:pPr>
      <w:r>
        <w:t>In this section, we will check whether our data satisfies the ANOVA assumptions.</w:t>
      </w:r>
    </w:p>
    <w:p w14:paraId="3E3D3A77" w14:textId="77777777" w:rsidR="00DD01FE" w:rsidRDefault="00000000">
      <w:pPr>
        <w:pStyle w:val="BodyText"/>
      </w:pPr>
      <w:r>
        <w:t xml:space="preserve">The assumptions are: 1. All samples are independent 2. All groups in factor </w:t>
      </w:r>
      <m:oMath>
        <m:r>
          <w:rPr>
            <w:rFonts w:ascii="Cambria Math" w:hAnsi="Cambria Math"/>
          </w:rPr>
          <m:t>A</m:t>
        </m:r>
      </m:oMath>
      <w:r>
        <w:t xml:space="preserve"> are independent 3. All groups in factor </w:t>
      </w:r>
      <m:oMath>
        <m:r>
          <w:rPr>
            <w:rFonts w:ascii="Cambria Math" w:hAnsi="Cambria Math"/>
          </w:rPr>
          <m:t>B</m:t>
        </m:r>
      </m:oMath>
      <w:r>
        <w:t xml:space="preserve"> are independent 4. Errors are normally distributed and have constant variance where </w:t>
      </w:r>
      <m:oMath>
        <m:sSub>
          <m:sSubPr>
            <m:ctrlPr>
              <w:rPr>
                <w:rFonts w:ascii="Cambria Math" w:hAnsi="Cambria Math"/>
              </w:rPr>
            </m:ctrlPr>
          </m:sSubPr>
          <m:e>
            <m:r>
              <w:rPr>
                <w:rFonts w:ascii="Cambria Math" w:hAnsi="Cambria Math"/>
              </w:rPr>
              <m:t>ϵ</m:t>
            </m:r>
          </m:e>
          <m:sub>
            <m:r>
              <w:rPr>
                <w:rFonts w:ascii="Cambria Math" w:hAnsi="Cambria Math"/>
              </w:rPr>
              <m:t>ij</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e>
        </m:d>
      </m:oMath>
    </w:p>
    <w:p w14:paraId="4DF8A9EB" w14:textId="77777777" w:rsidR="00DD01FE" w:rsidRDefault="00000000">
      <w:pPr>
        <w:pStyle w:val="BodyText"/>
      </w:pPr>
      <w:r>
        <w:t>Due to limitations, we can only test whether the errors are normally distributed and have constant variance. We cannot determine whether assumptions one through three are satisfied as we did not sample the data. For simplicity, we will assume these hold.</w:t>
      </w:r>
    </w:p>
    <w:p w14:paraId="579B692C" w14:textId="77777777" w:rsidR="00DD01FE" w:rsidRDefault="00000000">
      <w:pPr>
        <w:pStyle w:val="Heading2"/>
      </w:pPr>
      <w:bookmarkStart w:id="9" w:name="Xdd3ef8c770005ef156e1d8eb3e1ae2078ffa1df"/>
      <w:r>
        <w:t>III.1 Assessing Type I and Type II Errors</w:t>
      </w:r>
    </w:p>
    <w:p w14:paraId="001E9DCC" w14:textId="77777777" w:rsidR="00DD01FE" w:rsidRDefault="00000000">
      <w:pPr>
        <w:pStyle w:val="FirstParagraph"/>
      </w:pPr>
      <w:r>
        <w:t xml:space="preserve">To determine which </w:t>
      </w:r>
      <m:oMath>
        <m:r>
          <w:rPr>
            <w:rFonts w:ascii="Cambria Math" w:hAnsi="Cambria Math"/>
          </w:rPr>
          <m:t>α</m:t>
        </m:r>
      </m:oMath>
      <w:r>
        <w:t xml:space="preserve"> to use for diagnostics, we need to assess whether we want to minimize the chance of a Type I Error or a Type II Error.</w:t>
      </w:r>
    </w:p>
    <w:p w14:paraId="3198424C" w14:textId="77777777" w:rsidR="00DD01FE" w:rsidRDefault="00000000">
      <w:pPr>
        <w:pStyle w:val="Compact"/>
        <w:numPr>
          <w:ilvl w:val="0"/>
          <w:numId w:val="4"/>
        </w:numPr>
      </w:pPr>
      <w:r>
        <w:t xml:space="preserve">Type I Error: When you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when in reality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is true. In this case, this represents the chance we conclude the data violates our ANOVA assumptions when in reality it satisfies our ANOVA assumptions.</w:t>
      </w:r>
    </w:p>
    <w:p w14:paraId="39343760" w14:textId="77777777" w:rsidR="00DD01FE" w:rsidRDefault="00000000">
      <w:pPr>
        <w:pStyle w:val="Compact"/>
        <w:numPr>
          <w:ilvl w:val="0"/>
          <w:numId w:val="4"/>
        </w:numPr>
      </w:pPr>
      <w:r>
        <w:t xml:space="preserve">Type II Error: When you accept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when in reality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is false. In this case, this represents the chance we conclude the data satisfies our ANOVA assumptions when in reality it violates our ANOVA assumptions</w:t>
      </w:r>
    </w:p>
    <w:p w14:paraId="233D36F8" w14:textId="77777777" w:rsidR="00DD01FE" w:rsidRDefault="00000000">
      <w:pPr>
        <w:pStyle w:val="FirstParagraph"/>
      </w:pPr>
      <w:r>
        <w:t xml:space="preserve">For determining normality and constant variance, we want to minimize our probability of incorrect assumptions, so a Type II error is worse than a Type I error. As a result, we want to maximize </w:t>
      </w:r>
      <m:oMath>
        <m:r>
          <w:rPr>
            <w:rFonts w:ascii="Cambria Math" w:hAnsi="Cambria Math"/>
          </w:rPr>
          <m:t>α</m:t>
        </m:r>
      </m:oMath>
      <w:r>
        <w:t xml:space="preserve">, so we will use </w:t>
      </w:r>
      <m:oMath>
        <m:r>
          <w:rPr>
            <w:rFonts w:ascii="Cambria Math" w:hAnsi="Cambria Math"/>
          </w:rPr>
          <m:t>α</m:t>
        </m:r>
        <m:r>
          <m:rPr>
            <m:sty m:val="p"/>
          </m:rPr>
          <w:rPr>
            <w:rFonts w:ascii="Cambria Math" w:hAnsi="Cambria Math"/>
          </w:rPr>
          <m:t>=</m:t>
        </m:r>
        <m:r>
          <w:rPr>
            <w:rFonts w:ascii="Cambria Math" w:hAnsi="Cambria Math"/>
          </w:rPr>
          <m:t>0.1</m:t>
        </m:r>
      </m:oMath>
      <w:r>
        <w:t xml:space="preserve"> as our threshold.</w:t>
      </w:r>
    </w:p>
    <w:p w14:paraId="7E727A71" w14:textId="77777777" w:rsidR="00DD01FE" w:rsidRDefault="00000000">
      <w:pPr>
        <w:pStyle w:val="Heading2"/>
      </w:pPr>
      <w:bookmarkStart w:id="10" w:name="iii.2-determine-normality"/>
      <w:bookmarkEnd w:id="9"/>
      <w:r>
        <w:lastRenderedPageBreak/>
        <w:t>III.2 Determine Normality</w:t>
      </w:r>
    </w:p>
    <w:p w14:paraId="08D043A8" w14:textId="77777777" w:rsidR="00DD01FE" w:rsidRDefault="00000000">
      <w:pPr>
        <w:pStyle w:val="Heading3"/>
      </w:pPr>
      <w:bookmarkStart w:id="11" w:name="iii.2.1-qq-plot"/>
      <w:r>
        <w:t>III.2.1 QQ Plot</w:t>
      </w:r>
    </w:p>
    <w:p w14:paraId="38C02839" w14:textId="77777777" w:rsidR="00DD01FE" w:rsidRDefault="00000000" w:rsidP="00554110">
      <w:pPr>
        <w:pStyle w:val="FirstParagraph"/>
        <w:jc w:val="center"/>
      </w:pPr>
      <w:r>
        <w:rPr>
          <w:noProof/>
        </w:rPr>
        <w:drawing>
          <wp:inline distT="0" distB="0" distL="0" distR="0" wp14:anchorId="567685AA" wp14:editId="1BF2A9D8">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STA_106_Project_2_files/figure-docx/unnamed-chunk-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ED3E248" w14:textId="77777777" w:rsidR="00DD01FE" w:rsidRDefault="00000000">
      <w:pPr>
        <w:pStyle w:val="BodyText"/>
      </w:pPr>
      <w:r>
        <w:t>The QQ plot shows our original data plotted against a theoretical normal distribution. From the plot, the majority of the data points converge to the normal line, suggesting that our data is most likely normal. We formalize this plot by running a Shapiro-Wilk Test next.</w:t>
      </w:r>
    </w:p>
    <w:p w14:paraId="619CBA3F" w14:textId="77777777" w:rsidR="00DD01FE" w:rsidRDefault="00000000">
      <w:pPr>
        <w:pStyle w:val="Heading3"/>
      </w:pPr>
      <w:bookmarkStart w:id="12" w:name="iii.2.2-shapiro-wilk-test"/>
      <w:bookmarkEnd w:id="11"/>
      <w:r>
        <w:t>III.2.2 Shapiro Wilk Test</w:t>
      </w:r>
    </w:p>
    <w:p w14:paraId="54A1F7C6" w14:textId="77777777" w:rsidR="00DD01FE" w:rsidRDefault="00000000">
      <w:pPr>
        <w:pStyle w:val="FirstParagraph"/>
      </w:p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oMath>
      <w:r>
        <w:t xml:space="preserve"> Our data is normal.</w:t>
      </w:r>
    </w:p>
    <w:p w14:paraId="64AB4E8E" w14:textId="77777777" w:rsidR="00DD01FE" w:rsidRDefault="00000000">
      <w:pPr>
        <w:pStyle w:val="BodyText"/>
      </w:pP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oMath>
      <w:r>
        <w:t xml:space="preserve"> Our data is not normal.</w:t>
      </w:r>
    </w:p>
    <w:p w14:paraId="1AF17F72" w14:textId="77777777" w:rsidR="00DD01FE" w:rsidRDefault="00000000">
      <w:pPr>
        <w:pStyle w:val="BodyText"/>
      </w:pPr>
      <m:oMathPara>
        <m:oMath>
          <m:r>
            <w:rPr>
              <w:rFonts w:ascii="Cambria Math" w:hAnsi="Cambria Math"/>
            </w:rPr>
            <m:t>p</m:t>
          </m:r>
          <m:r>
            <m:rPr>
              <m:sty m:val="p"/>
            </m:rPr>
            <w:rPr>
              <w:rFonts w:ascii="Cambria Math" w:hAnsi="Cambria Math"/>
            </w:rPr>
            <m:t>=</m:t>
          </m:r>
          <m:r>
            <w:rPr>
              <w:rFonts w:ascii="Cambria Math" w:hAnsi="Cambria Math"/>
            </w:rPr>
            <m:t>0.6698</m:t>
          </m:r>
        </m:oMath>
      </m:oMathPara>
    </w:p>
    <w:p w14:paraId="3DB2F46F" w14:textId="77777777" w:rsidR="00DD01FE" w:rsidRDefault="00000000">
      <w:pPr>
        <w:pStyle w:val="BodyText"/>
      </w:pPr>
      <w:r>
        <w:t xml:space="preserve">Since </w:t>
      </w:r>
      <m:oMath>
        <m:r>
          <w:rPr>
            <w:rFonts w:ascii="Cambria Math" w:hAnsi="Cambria Math"/>
          </w:rPr>
          <m:t>p</m:t>
        </m:r>
        <m:r>
          <m:rPr>
            <m:sty m:val="p"/>
          </m:rPr>
          <w:rPr>
            <w:rFonts w:ascii="Cambria Math" w:hAnsi="Cambria Math"/>
          </w:rPr>
          <m:t>&gt;</m:t>
        </m:r>
        <m:r>
          <w:rPr>
            <w:rFonts w:ascii="Cambria Math" w:hAnsi="Cambria Math"/>
          </w:rPr>
          <m:t>α</m:t>
        </m:r>
      </m:oMath>
      <w:r>
        <w:t xml:space="preserve">, we accept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Therefore, our data is normal.</w:t>
      </w:r>
    </w:p>
    <w:p w14:paraId="15580CC2" w14:textId="77777777" w:rsidR="00DD01FE" w:rsidRDefault="00000000">
      <w:pPr>
        <w:pStyle w:val="Heading2"/>
      </w:pPr>
      <w:bookmarkStart w:id="13" w:name="iii.3-assessing-constant-variance"/>
      <w:bookmarkEnd w:id="10"/>
      <w:bookmarkEnd w:id="12"/>
      <w:r>
        <w:lastRenderedPageBreak/>
        <w:t>III.3 Assessing Constant Variance</w:t>
      </w:r>
    </w:p>
    <w:p w14:paraId="6DEE3E6C" w14:textId="77777777" w:rsidR="00DD01FE" w:rsidRDefault="00000000">
      <w:pPr>
        <w:pStyle w:val="Heading3"/>
      </w:pPr>
      <w:bookmarkStart w:id="14" w:name="iii.3.1-plot-on-errors-vs-groups-means"/>
      <w:r>
        <w:t>III.3.1 Plot on Errors vs Groups Means</w:t>
      </w:r>
    </w:p>
    <w:p w14:paraId="67DDAE2B" w14:textId="77777777" w:rsidR="00DD01FE" w:rsidRDefault="00000000" w:rsidP="00554110">
      <w:pPr>
        <w:pStyle w:val="FirstParagraph"/>
        <w:jc w:val="center"/>
      </w:pPr>
      <w:r>
        <w:rPr>
          <w:noProof/>
        </w:rPr>
        <w:drawing>
          <wp:inline distT="0" distB="0" distL="0" distR="0" wp14:anchorId="476A8A33" wp14:editId="5D44B259">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STA_106_Project_2_files/figure-docx/unnamed-chunk-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E6F880E" w14:textId="77777777" w:rsidR="00DD01FE" w:rsidRDefault="00000000">
      <w:pPr>
        <w:pStyle w:val="BodyText"/>
      </w:pPr>
      <w:r>
        <w:t>From figure 3.3.1, the dots for each group mean seem to have approximately the same spread, suggesting that there is constant variance between groups. To formalize this, we will run the BF-test next.</w:t>
      </w:r>
    </w:p>
    <w:p w14:paraId="57C35228" w14:textId="77777777" w:rsidR="00DD01FE" w:rsidRDefault="00000000">
      <w:pPr>
        <w:pStyle w:val="Heading3"/>
      </w:pPr>
      <w:bookmarkStart w:id="15" w:name="iii.3.2-bf-test"/>
      <w:bookmarkEnd w:id="14"/>
      <w:r>
        <w:t>III.3.2 BF-Test</w:t>
      </w:r>
    </w:p>
    <w:p w14:paraId="7B33B6E6" w14:textId="77777777" w:rsidR="00DD01FE" w:rsidRDefault="00000000">
      <w:pPr>
        <w:pStyle w:val="FirstParagraph"/>
      </w:p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oMath>
      <w:r>
        <w:t xml:space="preserve"> The data have constant variances.</w:t>
      </w:r>
    </w:p>
    <w:p w14:paraId="09FC84C0" w14:textId="77777777" w:rsidR="00DD01FE" w:rsidRDefault="00000000">
      <w:pPr>
        <w:pStyle w:val="BodyText"/>
      </w:pP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oMath>
      <w:r>
        <w:t xml:space="preserve"> The data does not have constant variances.</w:t>
      </w:r>
    </w:p>
    <w:p w14:paraId="377D8282" w14:textId="77777777" w:rsidR="00DD01FE" w:rsidRDefault="00000000">
      <w:pPr>
        <w:pStyle w:val="BodyText"/>
      </w:pPr>
      <w:r>
        <w:t xml:space="preserve">Since </w:t>
      </w:r>
      <m:oMath>
        <m:r>
          <w:rPr>
            <w:rFonts w:ascii="Cambria Math" w:hAnsi="Cambria Math"/>
          </w:rPr>
          <m:t>p</m:t>
        </m:r>
        <m:r>
          <m:rPr>
            <m:sty m:val="p"/>
          </m:rPr>
          <w:rPr>
            <w:rFonts w:ascii="Cambria Math" w:hAnsi="Cambria Math"/>
          </w:rPr>
          <m:t>=</m:t>
        </m:r>
        <m:r>
          <w:rPr>
            <w:rFonts w:ascii="Cambria Math" w:hAnsi="Cambria Math"/>
          </w:rPr>
          <m:t>0.3048</m:t>
        </m:r>
        <m:r>
          <m:rPr>
            <m:sty m:val="p"/>
          </m:rPr>
          <w:rPr>
            <w:rFonts w:ascii="Cambria Math" w:hAnsi="Cambria Math"/>
          </w:rPr>
          <m:t>&gt;</m:t>
        </m:r>
        <m:r>
          <w:rPr>
            <w:rFonts w:ascii="Cambria Math" w:hAnsi="Cambria Math"/>
          </w:rPr>
          <m:t>α</m:t>
        </m:r>
      </m:oMath>
      <w:r>
        <w:t xml:space="preserve">, we accept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Therefore, the data has constant variances.</w:t>
      </w:r>
    </w:p>
    <w:p w14:paraId="65047703" w14:textId="77777777" w:rsidR="00DD01FE" w:rsidRDefault="00000000">
      <w:pPr>
        <w:pStyle w:val="Heading2"/>
      </w:pPr>
      <w:bookmarkStart w:id="16" w:name="iii.4-final-verdict"/>
      <w:bookmarkEnd w:id="13"/>
      <w:bookmarkEnd w:id="15"/>
      <w:r>
        <w:t>III.4 Final Verdict</w:t>
      </w:r>
    </w:p>
    <w:p w14:paraId="77569A5C" w14:textId="77777777" w:rsidR="00DD01FE" w:rsidRDefault="00000000">
      <w:pPr>
        <w:pStyle w:val="FirstParagraph"/>
      </w:pPr>
      <w:r>
        <w:t>We can conclude that the errors are normally distributed and have constant variances, satisfying one of our ANOVA assumptions. No transformation nor outlier removal is needed.</w:t>
      </w:r>
    </w:p>
    <w:p w14:paraId="506CA751" w14:textId="77777777" w:rsidR="00DD01FE" w:rsidRDefault="00000000">
      <w:pPr>
        <w:pStyle w:val="Heading1"/>
      </w:pPr>
      <w:bookmarkStart w:id="17" w:name="iv-analysis-and-interpretation"/>
      <w:bookmarkEnd w:id="8"/>
      <w:bookmarkEnd w:id="16"/>
      <w:r>
        <w:lastRenderedPageBreak/>
        <w:t>IV Analysis and Interpretation</w:t>
      </w:r>
    </w:p>
    <w:p w14:paraId="735BBDD7" w14:textId="77777777" w:rsidR="00DD01FE" w:rsidRDefault="00000000">
      <w:pPr>
        <w:pStyle w:val="Heading2"/>
      </w:pPr>
      <w:bookmarkStart w:id="18" w:name="iv.1-finding-best-model"/>
      <w:r>
        <w:t>IV.1 Finding Best Model</w:t>
      </w:r>
    </w:p>
    <w:p w14:paraId="218EE522" w14:textId="77777777" w:rsidR="00DD01FE" w:rsidRDefault="00000000">
      <w:pPr>
        <w:pStyle w:val="FirstParagraph"/>
      </w:pPr>
      <w:r>
        <w:t xml:space="preserve">We will first observe the conditional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and differences between mean values to see what to expect. Then we will use F-statistic test to find out which model to use. When conducting our test, we will first test for interaction effect. If there is interaction effect, we use the model with interaction effect and stop the testing. Otherwise, we will continue testing for factor A and factor B. We will only use these factors if there are significant effects.</w:t>
      </w:r>
    </w:p>
    <w:p w14:paraId="01F8FEEE" w14:textId="77777777" w:rsidR="00DD01FE" w:rsidRDefault="00000000">
      <w:pPr>
        <w:pStyle w:val="Heading3"/>
      </w:pPr>
      <w:bookmarkStart w:id="19" w:name="iv.1.1-conditional-r2"/>
      <w:r>
        <w:t xml:space="preserve">IV.1.1 Conditional </w:t>
      </w:r>
      <m:oMath>
        <m:sSup>
          <m:sSupPr>
            <m:ctrlPr>
              <w:rPr>
                <w:rFonts w:ascii="Cambria Math" w:hAnsi="Cambria Math"/>
              </w:rPr>
            </m:ctrlPr>
          </m:sSupPr>
          <m:e>
            <m:r>
              <m:rPr>
                <m:sty m:val="bi"/>
              </m:rPr>
              <w:rPr>
                <w:rFonts w:ascii="Cambria Math" w:hAnsi="Cambria Math"/>
              </w:rPr>
              <m:t>R</m:t>
            </m:r>
          </m:e>
          <m:sup>
            <m:r>
              <m:rPr>
                <m:sty m:val="bi"/>
              </m:rPr>
              <w:rPr>
                <w:rFonts w:ascii="Cambria Math" w:hAnsi="Cambria Math"/>
              </w:rPr>
              <m:t>2</m:t>
            </m:r>
          </m:sup>
        </m:sSup>
      </m:oMath>
    </w:p>
    <w:p w14:paraId="48589F11" w14:textId="77777777" w:rsidR="00DD01FE" w:rsidRDefault="00000000">
      <w:pPr>
        <w:pStyle w:val="FirstParagraph"/>
      </w:pPr>
      <w:r>
        <w:rPr>
          <w:b/>
          <w:bCs/>
        </w:rPr>
        <w:t>Figure 4.1.1</w:t>
      </w:r>
    </w:p>
    <w:tbl>
      <w:tblPr>
        <w:tblStyle w:val="Table"/>
        <w:tblW w:w="0" w:type="auto"/>
        <w:tblLook w:val="0020" w:firstRow="1" w:lastRow="0" w:firstColumn="0" w:lastColumn="0" w:noHBand="0" w:noVBand="0"/>
      </w:tblPr>
      <w:tblGrid>
        <w:gridCol w:w="593"/>
        <w:gridCol w:w="1196"/>
        <w:gridCol w:w="1196"/>
        <w:gridCol w:w="1196"/>
        <w:gridCol w:w="1196"/>
        <w:gridCol w:w="1365"/>
      </w:tblGrid>
      <w:tr w:rsidR="00DD01FE" w14:paraId="4F74045E" w14:textId="77777777" w:rsidTr="00DD01FE">
        <w:trPr>
          <w:cnfStyle w:val="100000000000" w:firstRow="1" w:lastRow="0" w:firstColumn="0" w:lastColumn="0" w:oddVBand="0" w:evenVBand="0" w:oddHBand="0" w:evenHBand="0" w:firstRowFirstColumn="0" w:firstRowLastColumn="0" w:lastRowFirstColumn="0" w:lastRowLastColumn="0"/>
          <w:tblHeader/>
        </w:trPr>
        <w:tc>
          <w:tcPr>
            <w:tcW w:w="0" w:type="auto"/>
          </w:tcPr>
          <w:p w14:paraId="0ADB2845" w14:textId="77777777" w:rsidR="00DD01FE" w:rsidRDefault="00DD01FE">
            <w:pPr>
              <w:pStyle w:val="Compact"/>
            </w:pPr>
          </w:p>
        </w:tc>
        <w:tc>
          <w:tcPr>
            <w:tcW w:w="0" w:type="auto"/>
          </w:tcPr>
          <w:p w14:paraId="14A4A86D" w14:textId="77777777" w:rsidR="00DD01FE" w:rsidRDefault="00000000">
            <w:pPr>
              <w:pStyle w:val="Compact"/>
              <w:jc w:val="right"/>
            </w:pPr>
            <w:r>
              <w:t>AB</w:t>
            </w:r>
          </w:p>
        </w:tc>
        <w:tc>
          <w:tcPr>
            <w:tcW w:w="0" w:type="auto"/>
          </w:tcPr>
          <w:p w14:paraId="0BDE0A69" w14:textId="77777777" w:rsidR="00DD01FE" w:rsidRDefault="00000000">
            <w:pPr>
              <w:pStyle w:val="Compact"/>
              <w:jc w:val="right"/>
            </w:pPr>
            <w:r>
              <w:t>X.A.B.</w:t>
            </w:r>
          </w:p>
        </w:tc>
        <w:tc>
          <w:tcPr>
            <w:tcW w:w="0" w:type="auto"/>
          </w:tcPr>
          <w:p w14:paraId="60420315" w14:textId="77777777" w:rsidR="00DD01FE" w:rsidRDefault="00000000">
            <w:pPr>
              <w:pStyle w:val="Compact"/>
              <w:jc w:val="right"/>
            </w:pPr>
            <w:r>
              <w:t>A</w:t>
            </w:r>
          </w:p>
        </w:tc>
        <w:tc>
          <w:tcPr>
            <w:tcW w:w="0" w:type="auto"/>
          </w:tcPr>
          <w:p w14:paraId="5F7D2B85" w14:textId="77777777" w:rsidR="00DD01FE" w:rsidRDefault="00000000">
            <w:pPr>
              <w:pStyle w:val="Compact"/>
              <w:jc w:val="right"/>
            </w:pPr>
            <w:r>
              <w:t>B</w:t>
            </w:r>
          </w:p>
        </w:tc>
        <w:tc>
          <w:tcPr>
            <w:tcW w:w="0" w:type="auto"/>
          </w:tcPr>
          <w:p w14:paraId="5FFB86EC" w14:textId="77777777" w:rsidR="00DD01FE" w:rsidRDefault="00000000">
            <w:pPr>
              <w:pStyle w:val="Compact"/>
              <w:jc w:val="right"/>
            </w:pPr>
            <w:r>
              <w:t>Empty.Null</w:t>
            </w:r>
          </w:p>
        </w:tc>
      </w:tr>
      <w:tr w:rsidR="00DD01FE" w14:paraId="7C414F0F" w14:textId="77777777">
        <w:tc>
          <w:tcPr>
            <w:tcW w:w="0" w:type="auto"/>
          </w:tcPr>
          <w:p w14:paraId="30D874EC" w14:textId="77777777" w:rsidR="00DD01FE" w:rsidRDefault="00000000">
            <w:pPr>
              <w:pStyle w:val="Compact"/>
            </w:pPr>
            <w:r>
              <w:t>SSE</w:t>
            </w:r>
          </w:p>
        </w:tc>
        <w:tc>
          <w:tcPr>
            <w:tcW w:w="0" w:type="auto"/>
          </w:tcPr>
          <w:p w14:paraId="7B0A555A" w14:textId="77777777" w:rsidR="00DD01FE" w:rsidRDefault="00000000">
            <w:pPr>
              <w:pStyle w:val="Compact"/>
              <w:jc w:val="right"/>
            </w:pPr>
            <w:r>
              <w:t>15252.93</w:t>
            </w:r>
          </w:p>
        </w:tc>
        <w:tc>
          <w:tcPr>
            <w:tcW w:w="0" w:type="auto"/>
          </w:tcPr>
          <w:p w14:paraId="567952CF" w14:textId="77777777" w:rsidR="00DD01FE" w:rsidRDefault="00000000">
            <w:pPr>
              <w:pStyle w:val="Compact"/>
              <w:jc w:val="right"/>
            </w:pPr>
            <w:r>
              <w:t>16058.34</w:t>
            </w:r>
          </w:p>
        </w:tc>
        <w:tc>
          <w:tcPr>
            <w:tcW w:w="0" w:type="auto"/>
          </w:tcPr>
          <w:p w14:paraId="076AA572" w14:textId="77777777" w:rsidR="00DD01FE" w:rsidRDefault="00000000">
            <w:pPr>
              <w:pStyle w:val="Compact"/>
              <w:jc w:val="right"/>
            </w:pPr>
            <w:r>
              <w:t>17764.09</w:t>
            </w:r>
          </w:p>
        </w:tc>
        <w:tc>
          <w:tcPr>
            <w:tcW w:w="0" w:type="auto"/>
          </w:tcPr>
          <w:p w14:paraId="2159BC84" w14:textId="77777777" w:rsidR="00DD01FE" w:rsidRDefault="00000000">
            <w:pPr>
              <w:pStyle w:val="Compact"/>
              <w:jc w:val="right"/>
            </w:pPr>
            <w:r>
              <w:t>39872.94</w:t>
            </w:r>
          </w:p>
        </w:tc>
        <w:tc>
          <w:tcPr>
            <w:tcW w:w="0" w:type="auto"/>
          </w:tcPr>
          <w:p w14:paraId="0AA1CCFA" w14:textId="77777777" w:rsidR="00DD01FE" w:rsidRDefault="00000000">
            <w:pPr>
              <w:pStyle w:val="Compact"/>
              <w:jc w:val="right"/>
            </w:pPr>
            <w:r>
              <w:t>41578.69</w:t>
            </w:r>
          </w:p>
        </w:tc>
      </w:tr>
    </w:tbl>
    <w:p w14:paraId="7082F426" w14:textId="77777777" w:rsidR="00DD01FE" w:rsidRDefault="00000000">
      <w:pPr>
        <w:pStyle w:val="BodyText"/>
      </w:pPr>
      <w:r>
        <w:rPr>
          <w:b/>
          <w:bCs/>
        </w:rPr>
        <w:t>Figure 4.1.2</w:t>
      </w:r>
    </w:p>
    <w:tbl>
      <w:tblPr>
        <w:tblStyle w:val="Table"/>
        <w:tblW w:w="5000" w:type="pct"/>
        <w:tblLayout w:type="fixed"/>
        <w:tblLook w:val="0020" w:firstRow="1" w:lastRow="0" w:firstColumn="0" w:lastColumn="0" w:noHBand="0" w:noVBand="0"/>
      </w:tblPr>
      <w:tblGrid>
        <w:gridCol w:w="1996"/>
        <w:gridCol w:w="1895"/>
        <w:gridCol w:w="1895"/>
        <w:gridCol w:w="1895"/>
        <w:gridCol w:w="1895"/>
      </w:tblGrid>
      <w:tr w:rsidR="00DD01FE" w14:paraId="2279D833" w14:textId="77777777" w:rsidTr="00DD01FE">
        <w:trPr>
          <w:cnfStyle w:val="100000000000" w:firstRow="1" w:lastRow="0" w:firstColumn="0" w:lastColumn="0" w:oddVBand="0" w:evenVBand="0" w:oddHBand="0" w:evenHBand="0" w:firstRowFirstColumn="0" w:firstRowLastColumn="0" w:lastRowFirstColumn="0" w:lastRowLastColumn="0"/>
          <w:tblHeader/>
        </w:trPr>
        <w:tc>
          <w:tcPr>
            <w:tcW w:w="1650" w:type="dxa"/>
          </w:tcPr>
          <w:p w14:paraId="6ADD3FD3" w14:textId="77777777" w:rsidR="00DD01FE" w:rsidRPr="00D92773" w:rsidRDefault="00000000">
            <w:pPr>
              <w:pStyle w:val="Compact"/>
              <w:jc w:val="right"/>
              <w:rPr>
                <w:sz w:val="22"/>
                <w:szCs w:val="22"/>
              </w:rPr>
            </w:pPr>
            <m:oMathPara>
              <m:oMath>
                <m:sSup>
                  <m:sSupPr>
                    <m:ctrlPr>
                      <w:rPr>
                        <w:rFonts w:ascii="Cambria Math" w:hAnsi="Cambria Math"/>
                        <w:sz w:val="22"/>
                        <w:szCs w:val="22"/>
                      </w:rPr>
                    </m:ctrlPr>
                  </m:sSupPr>
                  <m:e>
                    <m:r>
                      <w:rPr>
                        <w:rFonts w:ascii="Cambria Math" w:hAnsi="Cambria Math"/>
                        <w:sz w:val="22"/>
                        <w:szCs w:val="22"/>
                      </w:rPr>
                      <m:t>R</m:t>
                    </m:r>
                  </m:e>
                  <m:sup>
                    <m:r>
                      <w:rPr>
                        <w:rFonts w:ascii="Cambria Math" w:hAnsi="Cambria Math"/>
                        <w:sz w:val="22"/>
                        <w:szCs w:val="22"/>
                      </w:rPr>
                      <m:t>2</m:t>
                    </m:r>
                  </m:sup>
                </m:sSup>
                <m:d>
                  <m:dPr>
                    <m:ctrlPr>
                      <w:rPr>
                        <w:rFonts w:ascii="Cambria Math" w:hAnsi="Cambria Math"/>
                        <w:sz w:val="22"/>
                        <w:szCs w:val="22"/>
                      </w:rPr>
                    </m:ctrlPr>
                  </m:dPr>
                  <m:e>
                    <m:r>
                      <w:rPr>
                        <w:rFonts w:ascii="Cambria Math" w:hAnsi="Cambria Math"/>
                        <w:sz w:val="22"/>
                        <w:szCs w:val="22"/>
                      </w:rPr>
                      <m:t>AB</m:t>
                    </m:r>
                    <m:r>
                      <m:rPr>
                        <m:sty m:val="p"/>
                      </m:rPr>
                      <w:rPr>
                        <w:rFonts w:ascii="Cambria Math" w:hAnsi="Cambria Math"/>
                        <w:sz w:val="22"/>
                        <w:szCs w:val="22"/>
                      </w:rPr>
                      <m:t>∣</m:t>
                    </m:r>
                    <m:d>
                      <m:dPr>
                        <m:ctrlPr>
                          <w:rPr>
                            <w:rFonts w:ascii="Cambria Math" w:hAnsi="Cambria Math"/>
                            <w:sz w:val="22"/>
                            <w:szCs w:val="22"/>
                          </w:rPr>
                        </m:ctrlPr>
                      </m:dPr>
                      <m:e>
                        <m:r>
                          <w:rPr>
                            <w:rFonts w:ascii="Cambria Math" w:hAnsi="Cambria Math"/>
                            <w:sz w:val="22"/>
                            <w:szCs w:val="22"/>
                          </w:rPr>
                          <m:t>A</m:t>
                        </m:r>
                        <m:r>
                          <m:rPr>
                            <m:sty m:val="p"/>
                          </m:rPr>
                          <w:rPr>
                            <w:rFonts w:ascii="Cambria Math" w:hAnsi="Cambria Math"/>
                            <w:sz w:val="22"/>
                            <w:szCs w:val="22"/>
                          </w:rPr>
                          <m:t>+</m:t>
                        </m:r>
                        <m:r>
                          <w:rPr>
                            <w:rFonts w:ascii="Cambria Math" w:hAnsi="Cambria Math"/>
                            <w:sz w:val="22"/>
                            <w:szCs w:val="22"/>
                          </w:rPr>
                          <m:t>B</m:t>
                        </m:r>
                      </m:e>
                    </m:d>
                  </m:e>
                </m:d>
              </m:oMath>
            </m:oMathPara>
          </w:p>
        </w:tc>
        <w:tc>
          <w:tcPr>
            <w:tcW w:w="1567" w:type="dxa"/>
          </w:tcPr>
          <w:p w14:paraId="44E682C1" w14:textId="77777777" w:rsidR="00DD01FE" w:rsidRPr="00D92773" w:rsidRDefault="00000000">
            <w:pPr>
              <w:pStyle w:val="Compact"/>
              <w:jc w:val="right"/>
              <w:rPr>
                <w:sz w:val="22"/>
                <w:szCs w:val="22"/>
              </w:rPr>
            </w:pPr>
            <m:oMathPara>
              <m:oMath>
                <m:sSup>
                  <m:sSupPr>
                    <m:ctrlPr>
                      <w:rPr>
                        <w:rFonts w:ascii="Cambria Math" w:hAnsi="Cambria Math"/>
                        <w:sz w:val="22"/>
                        <w:szCs w:val="22"/>
                      </w:rPr>
                    </m:ctrlPr>
                  </m:sSupPr>
                  <m:e>
                    <m:r>
                      <w:rPr>
                        <w:rFonts w:ascii="Cambria Math" w:hAnsi="Cambria Math"/>
                        <w:sz w:val="22"/>
                        <w:szCs w:val="22"/>
                      </w:rPr>
                      <m:t>R</m:t>
                    </m:r>
                  </m:e>
                  <m:sup>
                    <m:r>
                      <w:rPr>
                        <w:rFonts w:ascii="Cambria Math" w:hAnsi="Cambria Math"/>
                        <w:sz w:val="22"/>
                        <w:szCs w:val="22"/>
                      </w:rPr>
                      <m:t>2</m:t>
                    </m:r>
                  </m:sup>
                </m:sSup>
                <m:d>
                  <m:dPr>
                    <m:ctrlPr>
                      <w:rPr>
                        <w:rFonts w:ascii="Cambria Math" w:hAnsi="Cambria Math"/>
                        <w:sz w:val="22"/>
                        <w:szCs w:val="22"/>
                      </w:rPr>
                    </m:ctrlPr>
                  </m:dPr>
                  <m:e>
                    <m:d>
                      <m:dPr>
                        <m:ctrlPr>
                          <w:rPr>
                            <w:rFonts w:ascii="Cambria Math" w:hAnsi="Cambria Math"/>
                            <w:sz w:val="22"/>
                            <w:szCs w:val="22"/>
                          </w:rPr>
                        </m:ctrlPr>
                      </m:dPr>
                      <m:e>
                        <m:r>
                          <w:rPr>
                            <w:rFonts w:ascii="Cambria Math" w:hAnsi="Cambria Math"/>
                            <w:sz w:val="22"/>
                            <w:szCs w:val="22"/>
                          </w:rPr>
                          <m:t>A</m:t>
                        </m:r>
                        <m:r>
                          <m:rPr>
                            <m:sty m:val="p"/>
                          </m:rPr>
                          <w:rPr>
                            <w:rFonts w:ascii="Cambria Math" w:hAnsi="Cambria Math"/>
                            <w:sz w:val="22"/>
                            <w:szCs w:val="22"/>
                          </w:rPr>
                          <m:t>+</m:t>
                        </m:r>
                        <m:r>
                          <w:rPr>
                            <w:rFonts w:ascii="Cambria Math" w:hAnsi="Cambria Math"/>
                            <w:sz w:val="22"/>
                            <w:szCs w:val="22"/>
                          </w:rPr>
                          <m:t>B</m:t>
                        </m:r>
                      </m:e>
                    </m:d>
                    <m:r>
                      <m:rPr>
                        <m:sty m:val="p"/>
                      </m:rPr>
                      <w:rPr>
                        <w:rFonts w:ascii="Cambria Math" w:hAnsi="Cambria Math"/>
                        <w:sz w:val="22"/>
                        <w:szCs w:val="22"/>
                      </w:rPr>
                      <m:t>∣</m:t>
                    </m:r>
                    <m:r>
                      <w:rPr>
                        <w:rFonts w:ascii="Cambria Math" w:hAnsi="Cambria Math"/>
                        <w:sz w:val="22"/>
                        <w:szCs w:val="22"/>
                      </w:rPr>
                      <m:t>A</m:t>
                    </m:r>
                  </m:e>
                </m:d>
              </m:oMath>
            </m:oMathPara>
          </w:p>
        </w:tc>
        <w:tc>
          <w:tcPr>
            <w:tcW w:w="1567" w:type="dxa"/>
          </w:tcPr>
          <w:p w14:paraId="5A32FEC1" w14:textId="77777777" w:rsidR="00DD01FE" w:rsidRPr="00D92773" w:rsidRDefault="00000000">
            <w:pPr>
              <w:pStyle w:val="Compact"/>
              <w:jc w:val="right"/>
              <w:rPr>
                <w:sz w:val="22"/>
                <w:szCs w:val="22"/>
              </w:rPr>
            </w:pPr>
            <m:oMathPara>
              <m:oMath>
                <m:sSup>
                  <m:sSupPr>
                    <m:ctrlPr>
                      <w:rPr>
                        <w:rFonts w:ascii="Cambria Math" w:hAnsi="Cambria Math"/>
                        <w:sz w:val="22"/>
                        <w:szCs w:val="22"/>
                      </w:rPr>
                    </m:ctrlPr>
                  </m:sSupPr>
                  <m:e>
                    <m:r>
                      <w:rPr>
                        <w:rFonts w:ascii="Cambria Math" w:hAnsi="Cambria Math"/>
                        <w:sz w:val="22"/>
                        <w:szCs w:val="22"/>
                      </w:rPr>
                      <m:t>R</m:t>
                    </m:r>
                  </m:e>
                  <m:sup>
                    <m:r>
                      <w:rPr>
                        <w:rFonts w:ascii="Cambria Math" w:hAnsi="Cambria Math"/>
                        <w:sz w:val="22"/>
                        <w:szCs w:val="22"/>
                      </w:rPr>
                      <m:t>2</m:t>
                    </m:r>
                  </m:sup>
                </m:sSup>
                <m:d>
                  <m:dPr>
                    <m:ctrlPr>
                      <w:rPr>
                        <w:rFonts w:ascii="Cambria Math" w:hAnsi="Cambria Math"/>
                        <w:sz w:val="22"/>
                        <w:szCs w:val="22"/>
                      </w:rPr>
                    </m:ctrlPr>
                  </m:dPr>
                  <m:e>
                    <m:d>
                      <m:dPr>
                        <m:ctrlPr>
                          <w:rPr>
                            <w:rFonts w:ascii="Cambria Math" w:hAnsi="Cambria Math"/>
                            <w:sz w:val="22"/>
                            <w:szCs w:val="22"/>
                          </w:rPr>
                        </m:ctrlPr>
                      </m:dPr>
                      <m:e>
                        <m:r>
                          <w:rPr>
                            <w:rFonts w:ascii="Cambria Math" w:hAnsi="Cambria Math"/>
                            <w:sz w:val="22"/>
                            <w:szCs w:val="22"/>
                          </w:rPr>
                          <m:t>A</m:t>
                        </m:r>
                        <m:r>
                          <m:rPr>
                            <m:sty m:val="p"/>
                          </m:rPr>
                          <w:rPr>
                            <w:rFonts w:ascii="Cambria Math" w:hAnsi="Cambria Math"/>
                            <w:sz w:val="22"/>
                            <w:szCs w:val="22"/>
                          </w:rPr>
                          <m:t>+</m:t>
                        </m:r>
                        <m:r>
                          <w:rPr>
                            <w:rFonts w:ascii="Cambria Math" w:hAnsi="Cambria Math"/>
                            <w:sz w:val="22"/>
                            <w:szCs w:val="22"/>
                          </w:rPr>
                          <m:t>B</m:t>
                        </m:r>
                      </m:e>
                    </m:d>
                    <m:r>
                      <m:rPr>
                        <m:sty m:val="p"/>
                      </m:rPr>
                      <w:rPr>
                        <w:rFonts w:ascii="Cambria Math" w:hAnsi="Cambria Math"/>
                        <w:sz w:val="22"/>
                        <w:szCs w:val="22"/>
                      </w:rPr>
                      <m:t>∣</m:t>
                    </m:r>
                    <m:r>
                      <w:rPr>
                        <w:rFonts w:ascii="Cambria Math" w:hAnsi="Cambria Math"/>
                        <w:sz w:val="22"/>
                        <w:szCs w:val="22"/>
                      </w:rPr>
                      <m:t>B</m:t>
                    </m:r>
                  </m:e>
                </m:d>
              </m:oMath>
            </m:oMathPara>
          </w:p>
        </w:tc>
        <w:tc>
          <w:tcPr>
            <w:tcW w:w="1567" w:type="dxa"/>
          </w:tcPr>
          <w:p w14:paraId="71640761" w14:textId="77777777" w:rsidR="00DD01FE" w:rsidRPr="00D92773" w:rsidRDefault="00000000">
            <w:pPr>
              <w:pStyle w:val="Compact"/>
              <w:jc w:val="right"/>
              <w:rPr>
                <w:sz w:val="22"/>
                <w:szCs w:val="22"/>
              </w:rPr>
            </w:pPr>
            <m:oMathPara>
              <m:oMath>
                <m:sSup>
                  <m:sSupPr>
                    <m:ctrlPr>
                      <w:rPr>
                        <w:rFonts w:ascii="Cambria Math" w:hAnsi="Cambria Math"/>
                        <w:sz w:val="22"/>
                        <w:szCs w:val="22"/>
                      </w:rPr>
                    </m:ctrlPr>
                  </m:sSupPr>
                  <m:e>
                    <m:r>
                      <w:rPr>
                        <w:rFonts w:ascii="Cambria Math" w:hAnsi="Cambria Math"/>
                        <w:sz w:val="22"/>
                        <w:szCs w:val="22"/>
                      </w:rPr>
                      <m:t>R</m:t>
                    </m:r>
                  </m:e>
                  <m:sup>
                    <m:r>
                      <w:rPr>
                        <w:rFonts w:ascii="Cambria Math" w:hAnsi="Cambria Math"/>
                        <w:sz w:val="22"/>
                        <w:szCs w:val="22"/>
                      </w:rPr>
                      <m:t>2</m:t>
                    </m:r>
                  </m:sup>
                </m:sSup>
                <m:d>
                  <m:dPr>
                    <m:ctrlPr>
                      <w:rPr>
                        <w:rFonts w:ascii="Cambria Math" w:hAnsi="Cambria Math"/>
                        <w:sz w:val="22"/>
                        <w:szCs w:val="22"/>
                      </w:rPr>
                    </m:ctrlPr>
                  </m:dPr>
                  <m:e>
                    <m:r>
                      <w:rPr>
                        <w:rFonts w:ascii="Cambria Math" w:hAnsi="Cambria Math"/>
                        <w:sz w:val="22"/>
                        <w:szCs w:val="22"/>
                      </w:rPr>
                      <m:t>A</m:t>
                    </m:r>
                    <m:r>
                      <m:rPr>
                        <m:sty m:val="p"/>
                      </m:rPr>
                      <w:rPr>
                        <w:rFonts w:ascii="Cambria Math" w:hAnsi="Cambria Math"/>
                        <w:sz w:val="22"/>
                        <w:szCs w:val="22"/>
                      </w:rPr>
                      <m:t>∣</m:t>
                    </m:r>
                    <m:r>
                      <w:rPr>
                        <w:rFonts w:ascii="Cambria Math" w:hAnsi="Cambria Math"/>
                        <w:sz w:val="22"/>
                        <w:szCs w:val="22"/>
                      </w:rPr>
                      <m:t>Empty</m:t>
                    </m:r>
                  </m:e>
                </m:d>
              </m:oMath>
            </m:oMathPara>
          </w:p>
        </w:tc>
        <w:tc>
          <w:tcPr>
            <w:tcW w:w="1567" w:type="dxa"/>
          </w:tcPr>
          <w:p w14:paraId="257C0934" w14:textId="77777777" w:rsidR="00DD01FE" w:rsidRPr="00D92773" w:rsidRDefault="00000000">
            <w:pPr>
              <w:pStyle w:val="Compact"/>
              <w:jc w:val="right"/>
              <w:rPr>
                <w:sz w:val="22"/>
                <w:szCs w:val="22"/>
              </w:rPr>
            </w:pPr>
            <m:oMathPara>
              <m:oMath>
                <m:sSup>
                  <m:sSupPr>
                    <m:ctrlPr>
                      <w:rPr>
                        <w:rFonts w:ascii="Cambria Math" w:hAnsi="Cambria Math"/>
                        <w:sz w:val="22"/>
                        <w:szCs w:val="22"/>
                      </w:rPr>
                    </m:ctrlPr>
                  </m:sSupPr>
                  <m:e>
                    <m:r>
                      <w:rPr>
                        <w:rFonts w:ascii="Cambria Math" w:hAnsi="Cambria Math"/>
                        <w:sz w:val="22"/>
                        <w:szCs w:val="22"/>
                      </w:rPr>
                      <m:t>R</m:t>
                    </m:r>
                  </m:e>
                  <m:sup>
                    <m:r>
                      <w:rPr>
                        <w:rFonts w:ascii="Cambria Math" w:hAnsi="Cambria Math"/>
                        <w:sz w:val="22"/>
                        <w:szCs w:val="22"/>
                      </w:rPr>
                      <m:t>2</m:t>
                    </m:r>
                  </m:sup>
                </m:sSup>
                <m:d>
                  <m:dPr>
                    <m:ctrlPr>
                      <w:rPr>
                        <w:rFonts w:ascii="Cambria Math" w:hAnsi="Cambria Math"/>
                        <w:sz w:val="22"/>
                        <w:szCs w:val="22"/>
                      </w:rPr>
                    </m:ctrlPr>
                  </m:dPr>
                  <m:e>
                    <m:r>
                      <w:rPr>
                        <w:rFonts w:ascii="Cambria Math" w:hAnsi="Cambria Math"/>
                        <w:sz w:val="22"/>
                        <w:szCs w:val="22"/>
                      </w:rPr>
                      <m:t>B</m:t>
                    </m:r>
                    <m:r>
                      <m:rPr>
                        <m:sty m:val="p"/>
                      </m:rPr>
                      <w:rPr>
                        <w:rFonts w:ascii="Cambria Math" w:hAnsi="Cambria Math"/>
                        <w:sz w:val="22"/>
                        <w:szCs w:val="22"/>
                      </w:rPr>
                      <m:t>∣</m:t>
                    </m:r>
                    <m:r>
                      <w:rPr>
                        <w:rFonts w:ascii="Cambria Math" w:hAnsi="Cambria Math"/>
                        <w:sz w:val="22"/>
                        <w:szCs w:val="22"/>
                      </w:rPr>
                      <m:t>Empty</m:t>
                    </m:r>
                  </m:e>
                </m:d>
              </m:oMath>
            </m:oMathPara>
          </w:p>
        </w:tc>
      </w:tr>
      <w:tr w:rsidR="00DD01FE" w14:paraId="08D2275E" w14:textId="77777777">
        <w:tc>
          <w:tcPr>
            <w:tcW w:w="1650" w:type="dxa"/>
          </w:tcPr>
          <w:p w14:paraId="3767DADE" w14:textId="77777777" w:rsidR="00DD01FE" w:rsidRPr="00D92773" w:rsidRDefault="00000000">
            <w:pPr>
              <w:pStyle w:val="Compact"/>
              <w:jc w:val="right"/>
              <w:rPr>
                <w:sz w:val="22"/>
                <w:szCs w:val="22"/>
              </w:rPr>
            </w:pPr>
            <w:r w:rsidRPr="00D92773">
              <w:rPr>
                <w:sz w:val="22"/>
                <w:szCs w:val="22"/>
              </w:rPr>
              <w:t>0.0502</w:t>
            </w:r>
          </w:p>
        </w:tc>
        <w:tc>
          <w:tcPr>
            <w:tcW w:w="1567" w:type="dxa"/>
          </w:tcPr>
          <w:p w14:paraId="26445549" w14:textId="77777777" w:rsidR="00DD01FE" w:rsidRPr="00D92773" w:rsidRDefault="00000000">
            <w:pPr>
              <w:pStyle w:val="Compact"/>
              <w:jc w:val="right"/>
              <w:rPr>
                <w:sz w:val="22"/>
                <w:szCs w:val="22"/>
              </w:rPr>
            </w:pPr>
            <w:r w:rsidRPr="00D92773">
              <w:rPr>
                <w:sz w:val="22"/>
                <w:szCs w:val="22"/>
              </w:rPr>
              <w:t>0.096</w:t>
            </w:r>
          </w:p>
        </w:tc>
        <w:tc>
          <w:tcPr>
            <w:tcW w:w="1567" w:type="dxa"/>
          </w:tcPr>
          <w:p w14:paraId="268894CF" w14:textId="77777777" w:rsidR="00DD01FE" w:rsidRPr="00D92773" w:rsidRDefault="00000000">
            <w:pPr>
              <w:pStyle w:val="Compact"/>
              <w:jc w:val="right"/>
              <w:rPr>
                <w:sz w:val="22"/>
                <w:szCs w:val="22"/>
              </w:rPr>
            </w:pPr>
            <w:r w:rsidRPr="00D92773">
              <w:rPr>
                <w:sz w:val="22"/>
                <w:szCs w:val="22"/>
              </w:rPr>
              <w:t>0.5973</w:t>
            </w:r>
          </w:p>
        </w:tc>
        <w:tc>
          <w:tcPr>
            <w:tcW w:w="1567" w:type="dxa"/>
          </w:tcPr>
          <w:p w14:paraId="60C18105" w14:textId="77777777" w:rsidR="00DD01FE" w:rsidRPr="00D92773" w:rsidRDefault="00000000">
            <w:pPr>
              <w:pStyle w:val="Compact"/>
              <w:jc w:val="right"/>
              <w:rPr>
                <w:sz w:val="22"/>
                <w:szCs w:val="22"/>
              </w:rPr>
            </w:pPr>
            <w:r w:rsidRPr="00D92773">
              <w:rPr>
                <w:sz w:val="22"/>
                <w:szCs w:val="22"/>
              </w:rPr>
              <w:t>0.5728</w:t>
            </w:r>
          </w:p>
        </w:tc>
        <w:tc>
          <w:tcPr>
            <w:tcW w:w="1567" w:type="dxa"/>
          </w:tcPr>
          <w:p w14:paraId="7A7F8304" w14:textId="77777777" w:rsidR="00DD01FE" w:rsidRPr="00D92773" w:rsidRDefault="00000000">
            <w:pPr>
              <w:pStyle w:val="Compact"/>
              <w:jc w:val="right"/>
              <w:rPr>
                <w:sz w:val="22"/>
                <w:szCs w:val="22"/>
              </w:rPr>
            </w:pPr>
            <w:r w:rsidRPr="00D92773">
              <w:rPr>
                <w:sz w:val="22"/>
                <w:szCs w:val="22"/>
              </w:rPr>
              <w:t>0.041</w:t>
            </w:r>
          </w:p>
        </w:tc>
      </w:tr>
    </w:tbl>
    <w:p w14:paraId="013CFED2" w14:textId="77777777" w:rsidR="00DD01FE" w:rsidRDefault="00000000">
      <w:pPr>
        <w:pStyle w:val="BodyText"/>
      </w:pPr>
      <w:r>
        <w:t xml:space="preserve">From figure 4.1.2, there seems to be a significant factor A effect since its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 is large when adding it both to the empty model and the model with factor B. While the conditional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may hint which factors may be significant, this is not a conclusive test.</w:t>
      </w:r>
    </w:p>
    <w:p w14:paraId="1C085E36" w14:textId="77777777" w:rsidR="00DD01FE" w:rsidRDefault="00000000">
      <w:pPr>
        <w:pStyle w:val="Heading3"/>
      </w:pPr>
      <w:bookmarkStart w:id="20" w:name="X16f6f98f29462a73c4cd64a6e7389556cc26682"/>
      <w:bookmarkEnd w:id="19"/>
      <w:r>
        <w:t>IV.1.2 Assessing Type I and Type II Errors</w:t>
      </w:r>
    </w:p>
    <w:p w14:paraId="0812FFA2" w14:textId="77777777" w:rsidR="00DD01FE" w:rsidRDefault="00000000">
      <w:pPr>
        <w:pStyle w:val="FirstParagraph"/>
      </w:pPr>
      <w:r>
        <w:t xml:space="preserve">To determine which </w:t>
      </w:r>
      <m:oMath>
        <m:r>
          <w:rPr>
            <w:rFonts w:ascii="Cambria Math" w:hAnsi="Cambria Math"/>
          </w:rPr>
          <m:t>α</m:t>
        </m:r>
      </m:oMath>
      <w:r>
        <w:t xml:space="preserve"> to use for diagnostics, we need to assess whether we want to minimize the chance of a Type I Error or a Type II Error.</w:t>
      </w:r>
    </w:p>
    <w:p w14:paraId="5BE5A9CD" w14:textId="77777777" w:rsidR="00DD01FE" w:rsidRDefault="00000000">
      <w:pPr>
        <w:pStyle w:val="BodyText"/>
      </w:pPr>
      <w:r>
        <w:t xml:space="preserve">Type I Error: The chance we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when in reality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is true. In this case, it is the chance we conclude that there is a significant effect when in reality there is no significant effect.</w:t>
      </w:r>
    </w:p>
    <w:p w14:paraId="14B00BA8" w14:textId="77777777" w:rsidR="00DD01FE" w:rsidRDefault="00000000">
      <w:pPr>
        <w:pStyle w:val="BodyText"/>
      </w:pPr>
      <w:r>
        <w:t xml:space="preserve">Type II Error: The chance that we accept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when in reality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is false. In this case, it is the chance we conclude that there is no significant effect when in reality there is a significant effect.</w:t>
      </w:r>
    </w:p>
    <w:p w14:paraId="40BBF6A9" w14:textId="77777777" w:rsidR="00DD01FE" w:rsidRDefault="00000000">
      <w:pPr>
        <w:pStyle w:val="BodyText"/>
      </w:pPr>
      <w:r>
        <w:t xml:space="preserve">In our analysis, we want to capture the factor and interaction effects if it exists, and thus want to minimize unexplained error. The lower the Type II Error, the less chance of falsely concluding no significant effect, increasing the chance of less unexplained error. Since a type II error is worse, we want to minimize it, so we will choose a higher </w:t>
      </w:r>
      <m:oMath>
        <m:r>
          <w:rPr>
            <w:rFonts w:ascii="Cambria Math" w:hAnsi="Cambria Math"/>
          </w:rPr>
          <m:t>α</m:t>
        </m:r>
      </m:oMath>
      <w:r>
        <w:t xml:space="preserve"> value. As a result, we will choose </w:t>
      </w:r>
      <m:oMath>
        <m:r>
          <w:rPr>
            <w:rFonts w:ascii="Cambria Math" w:hAnsi="Cambria Math"/>
          </w:rPr>
          <m:t>α</m:t>
        </m:r>
        <m:r>
          <m:rPr>
            <m:sty m:val="p"/>
          </m:rPr>
          <w:rPr>
            <w:rFonts w:ascii="Cambria Math" w:hAnsi="Cambria Math"/>
          </w:rPr>
          <m:t>=</m:t>
        </m:r>
        <m:r>
          <w:rPr>
            <w:rFonts w:ascii="Cambria Math" w:hAnsi="Cambria Math"/>
          </w:rPr>
          <m:t>0.1</m:t>
        </m:r>
      </m:oMath>
      <w:r>
        <w:t>.</w:t>
      </w:r>
    </w:p>
    <w:p w14:paraId="05F287F1" w14:textId="77777777" w:rsidR="00DD01FE" w:rsidRDefault="00000000">
      <w:pPr>
        <w:pStyle w:val="Heading3"/>
      </w:pPr>
      <w:bookmarkStart w:id="21" w:name="iv.1.3-testing-for-interaction-effect"/>
      <w:bookmarkEnd w:id="20"/>
      <w:r>
        <w:t>IV.1.3 Testing for Interaction Effect</w:t>
      </w:r>
    </w:p>
    <w:p w14:paraId="4455D429" w14:textId="77777777" w:rsidR="00DD01FE" w:rsidRDefault="00000000">
      <w:pPr>
        <w:pStyle w:val="FirstParagraph"/>
      </w:pPr>
      <w:r>
        <w:t xml:space="preserve">Our full model is </w:t>
      </w:r>
      <m:oMath>
        <m:sSub>
          <m:sSubPr>
            <m:ctrlPr>
              <w:rPr>
                <w:rFonts w:ascii="Cambria Math" w:hAnsi="Cambria Math"/>
              </w:rPr>
            </m:ctrlPr>
          </m:sSubPr>
          <m:e>
            <m:r>
              <w:rPr>
                <w:rFonts w:ascii="Cambria Math" w:hAnsi="Cambria Math"/>
              </w:rPr>
              <m:t>Y</m:t>
            </m:r>
          </m:e>
          <m:sub>
            <m:r>
              <w:rPr>
                <w:rFonts w:ascii="Cambria Math" w:hAnsi="Cambria Math"/>
              </w:rPr>
              <m:t>ijk</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j</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γδ</m:t>
                </m:r>
              </m:e>
            </m:d>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ijk</m:t>
            </m:r>
          </m:sub>
        </m:sSub>
      </m:oMath>
    </w:p>
    <w:p w14:paraId="2BB8F7CC" w14:textId="77777777" w:rsidR="00DD01FE" w:rsidRDefault="00000000">
      <w:pPr>
        <w:pStyle w:val="BodyText"/>
      </w:pPr>
      <w:r>
        <w:t xml:space="preserve">With constraints: - </w:t>
      </w:r>
      <m:oMath>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m:t>
            </m:r>
          </m:sub>
        </m:sSub>
        <m:r>
          <m:rPr>
            <m:sty m:val="p"/>
          </m:rPr>
          <w:rPr>
            <w:rFonts w:ascii="Cambria Math" w:hAnsi="Cambria Math"/>
          </w:rPr>
          <m:t>=</m:t>
        </m:r>
        <m:r>
          <w:rPr>
            <w:rFonts w:ascii="Cambria Math" w:hAnsi="Cambria Math"/>
          </w:rPr>
          <m:t>0</m:t>
        </m:r>
      </m:oMath>
      <w:r>
        <w:t xml:space="preserve"> - </w:t>
      </w:r>
      <m:oMath>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j</m:t>
            </m:r>
          </m:sub>
        </m:sSub>
        <m:r>
          <m:rPr>
            <m:sty m:val="p"/>
          </m:rPr>
          <w:rPr>
            <w:rFonts w:ascii="Cambria Math" w:hAnsi="Cambria Math"/>
          </w:rPr>
          <m:t>=</m:t>
        </m:r>
        <m:r>
          <w:rPr>
            <w:rFonts w:ascii="Cambria Math" w:hAnsi="Cambria Math"/>
          </w:rPr>
          <m:t>0</m:t>
        </m:r>
      </m:oMath>
      <w:r>
        <w:t xml:space="preserve"> - </w:t>
      </w:r>
      <m:oMath>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i</m:t>
                </m:r>
              </m:sub>
            </m:sSub>
            <m:sSub>
              <m:sSubPr>
                <m:ctrlPr>
                  <w:rPr>
                    <w:rFonts w:ascii="Cambria Math" w:hAnsi="Cambria Math"/>
                  </w:rPr>
                </m:ctrlPr>
              </m:sSubPr>
              <m:e>
                <m:r>
                  <w:rPr>
                    <w:rFonts w:ascii="Cambria Math" w:hAnsi="Cambria Math"/>
                  </w:rPr>
                  <m:t>δ</m:t>
                </m:r>
              </m:e>
              <m:sub>
                <m:r>
                  <w:rPr>
                    <w:rFonts w:ascii="Cambria Math" w:hAnsi="Cambria Math"/>
                  </w:rPr>
                  <m:t>j</m:t>
                </m:r>
              </m:sub>
            </m:sSub>
          </m:e>
        </m:d>
        <m:r>
          <m:rPr>
            <m:sty m:val="p"/>
          </m:rPr>
          <w:rPr>
            <w:rFonts w:ascii="Cambria Math" w:hAnsi="Cambria Math"/>
          </w:rPr>
          <m:t>=</m:t>
        </m:r>
        <m:r>
          <w:rPr>
            <w:rFonts w:ascii="Cambria Math" w:hAnsi="Cambria Math"/>
          </w:rPr>
          <m:t>0</m:t>
        </m:r>
      </m:oMath>
    </w:p>
    <w:p w14:paraId="72070AD9" w14:textId="77777777" w:rsidR="00DD01FE" w:rsidRDefault="00000000">
      <w:pPr>
        <w:pStyle w:val="BodyText"/>
      </w:pPr>
      <w:r>
        <w:lastRenderedPageBreak/>
        <w:t xml:space="preserve">Our reduced model is </w:t>
      </w:r>
      <m:oMath>
        <m:sSub>
          <m:sSubPr>
            <m:ctrlPr>
              <w:rPr>
                <w:rFonts w:ascii="Cambria Math" w:hAnsi="Cambria Math"/>
              </w:rPr>
            </m:ctrlPr>
          </m:sSubPr>
          <m:e>
            <m:r>
              <w:rPr>
                <w:rFonts w:ascii="Cambria Math" w:hAnsi="Cambria Math"/>
              </w:rPr>
              <m:t>Y</m:t>
            </m:r>
          </m:e>
          <m:sub>
            <m:r>
              <w:rPr>
                <w:rFonts w:ascii="Cambria Math" w:hAnsi="Cambria Math"/>
              </w:rPr>
              <m:t>ijk</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ijk</m:t>
            </m:r>
          </m:sub>
        </m:sSub>
      </m:oMath>
    </w:p>
    <w:p w14:paraId="13381A73" w14:textId="77777777" w:rsidR="00DD01FE" w:rsidRDefault="00000000">
      <w:pPr>
        <w:pStyle w:val="BodyText"/>
      </w:pPr>
      <w:r>
        <w:t xml:space="preserve">With constraints: - </w:t>
      </w:r>
      <m:oMath>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m:t>
            </m:r>
          </m:sub>
        </m:sSub>
        <m:r>
          <m:rPr>
            <m:sty m:val="p"/>
          </m:rPr>
          <w:rPr>
            <w:rFonts w:ascii="Cambria Math" w:hAnsi="Cambria Math"/>
          </w:rPr>
          <m:t>=</m:t>
        </m:r>
        <m:r>
          <w:rPr>
            <w:rFonts w:ascii="Cambria Math" w:hAnsi="Cambria Math"/>
          </w:rPr>
          <m:t>0</m:t>
        </m:r>
      </m:oMath>
      <w:r>
        <w:t xml:space="preserve"> - </w:t>
      </w:r>
      <m:oMath>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j</m:t>
            </m:r>
          </m:sub>
        </m:sSub>
        <m:r>
          <m:rPr>
            <m:sty m:val="p"/>
          </m:rPr>
          <w:rPr>
            <w:rFonts w:ascii="Cambria Math" w:hAnsi="Cambria Math"/>
          </w:rPr>
          <m:t>=</m:t>
        </m:r>
        <m:r>
          <w:rPr>
            <w:rFonts w:ascii="Cambria Math" w:hAnsi="Cambria Math"/>
          </w:rPr>
          <m:t>0</m:t>
        </m:r>
      </m:oMath>
    </w:p>
    <w:p w14:paraId="6A5B6BBE" w14:textId="77777777" w:rsidR="00DD01FE" w:rsidRDefault="00000000">
      <w:pPr>
        <w:pStyle w:val="BodyText"/>
      </w:pPr>
      <w:r>
        <w:t xml:space="preserve">Hypothesis: - </w:t>
      </w: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oMath>
      <w:r>
        <w:t xml:space="preserve"> There is no significant interaction effect (i.e. all </w:t>
      </w:r>
      <m:oMath>
        <m:sSub>
          <m:sSubPr>
            <m:ctrlPr>
              <w:rPr>
                <w:rFonts w:ascii="Cambria Math" w:hAnsi="Cambria Math"/>
              </w:rPr>
            </m:ctrlPr>
          </m:sSubPr>
          <m:e>
            <m:d>
              <m:dPr>
                <m:ctrlPr>
                  <w:rPr>
                    <w:rFonts w:ascii="Cambria Math" w:hAnsi="Cambria Math"/>
                  </w:rPr>
                </m:ctrlPr>
              </m:dPr>
              <m:e>
                <m:r>
                  <w:rPr>
                    <w:rFonts w:ascii="Cambria Math" w:hAnsi="Cambria Math"/>
                  </w:rPr>
                  <m:t>γδ</m:t>
                </m:r>
              </m:e>
            </m:d>
          </m:e>
          <m:sub>
            <m:r>
              <w:rPr>
                <w:rFonts w:ascii="Cambria Math" w:hAnsi="Cambria Math"/>
              </w:rPr>
              <m:t>ij</m:t>
            </m:r>
          </m:sub>
        </m:sSub>
        <m:r>
          <m:rPr>
            <m:sty m:val="p"/>
          </m:rPr>
          <w:rPr>
            <w:rFonts w:ascii="Cambria Math" w:hAnsi="Cambria Math"/>
          </w:rPr>
          <m:t>=</m:t>
        </m:r>
        <m:r>
          <w:rPr>
            <w:rFonts w:ascii="Cambria Math" w:hAnsi="Cambria Math"/>
          </w:rPr>
          <m:t>0</m:t>
        </m:r>
      </m:oMath>
      <w:r>
        <w:t xml:space="preserve">). Do not use the full model. - </w:t>
      </w: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oMath>
      <w:r>
        <w:t xml:space="preserve"> There is significant interaction effect (i.e. at least one </w:t>
      </w:r>
      <m:oMath>
        <m:sSub>
          <m:sSubPr>
            <m:ctrlPr>
              <w:rPr>
                <w:rFonts w:ascii="Cambria Math" w:hAnsi="Cambria Math"/>
              </w:rPr>
            </m:ctrlPr>
          </m:sSubPr>
          <m:e>
            <m:d>
              <m:dPr>
                <m:ctrlPr>
                  <w:rPr>
                    <w:rFonts w:ascii="Cambria Math" w:hAnsi="Cambria Math"/>
                  </w:rPr>
                </m:ctrlPr>
              </m:dPr>
              <m:e>
                <m:r>
                  <w:rPr>
                    <w:rFonts w:ascii="Cambria Math" w:hAnsi="Cambria Math"/>
                  </w:rPr>
                  <m:t>γδ</m:t>
                </m:r>
              </m:e>
            </m:d>
          </m:e>
          <m:sub>
            <m:r>
              <w:rPr>
                <w:rFonts w:ascii="Cambria Math" w:hAnsi="Cambria Math"/>
              </w:rPr>
              <m:t>ij</m:t>
            </m:r>
          </m:sub>
        </m:sSub>
        <m:r>
          <m:rPr>
            <m:sty m:val="p"/>
          </m:rPr>
          <w:rPr>
            <w:rFonts w:ascii="Cambria Math" w:hAnsi="Cambria Math"/>
          </w:rPr>
          <m:t>≠</m:t>
        </m:r>
        <m:r>
          <w:rPr>
            <w:rFonts w:ascii="Cambria Math" w:hAnsi="Cambria Math"/>
          </w:rPr>
          <m:t>0</m:t>
        </m:r>
      </m:oMath>
      <w:r>
        <w:t>). Use the full model.</w:t>
      </w:r>
    </w:p>
    <w:p w14:paraId="50413A2E" w14:textId="77777777" w:rsidR="00DD01FE" w:rsidRDefault="00000000">
      <w:pPr>
        <w:pStyle w:val="BodyText"/>
      </w:pPr>
      <w:r>
        <w:t xml:space="preserve">Test results: - </w:t>
      </w:r>
      <m:oMath>
        <m:sSub>
          <m:sSubPr>
            <m:ctrlPr>
              <w:rPr>
                <w:rFonts w:ascii="Cambria Math" w:hAnsi="Cambria Math"/>
              </w:rPr>
            </m:ctrlPr>
          </m:sSubPr>
          <m:e>
            <m:r>
              <w:rPr>
                <w:rFonts w:ascii="Cambria Math" w:hAnsi="Cambria Math"/>
              </w:rPr>
              <m:t>F</m:t>
            </m:r>
          </m:e>
          <m:sub>
            <m:r>
              <w:rPr>
                <w:rFonts w:ascii="Cambria Math" w:hAnsi="Cambria Math"/>
              </w:rPr>
              <m:t>s</m:t>
            </m:r>
          </m:sub>
        </m:sSub>
        <m:r>
          <m:rPr>
            <m:sty m:val="p"/>
          </m:rPr>
          <w:rPr>
            <w:rFonts w:ascii="Cambria Math" w:hAnsi="Cambria Math"/>
          </w:rPr>
          <m:t>=</m:t>
        </m:r>
        <m:r>
          <w:rPr>
            <w:rFonts w:ascii="Cambria Math" w:hAnsi="Cambria Math"/>
          </w:rPr>
          <m:t>3.0098</m:t>
        </m:r>
      </m:oMath>
      <w:r>
        <w:t xml:space="preserve"> - </w:t>
      </w:r>
      <m:oMath>
        <m:r>
          <w:rPr>
            <w:rFonts w:ascii="Cambria Math" w:hAnsi="Cambria Math"/>
          </w:rPr>
          <m:t>p</m:t>
        </m:r>
        <m:r>
          <m:rPr>
            <m:sty m:val="p"/>
          </m:rPr>
          <w:rPr>
            <w:rFonts w:ascii="Cambria Math" w:hAnsi="Cambria Math"/>
          </w:rPr>
          <m:t>=</m:t>
        </m:r>
        <m:r>
          <w:rPr>
            <w:rFonts w:ascii="Cambria Math" w:hAnsi="Cambria Math"/>
          </w:rPr>
          <m:t>0.0532</m:t>
        </m:r>
      </m:oMath>
    </w:p>
    <w:p w14:paraId="7161CE99" w14:textId="77777777" w:rsidR="00DD01FE" w:rsidRDefault="00000000">
      <w:pPr>
        <w:pStyle w:val="BodyText"/>
      </w:pPr>
      <w:r>
        <w:t xml:space="preserve">Since </w:t>
      </w:r>
      <m:oMath>
        <m:r>
          <w:rPr>
            <w:rFonts w:ascii="Cambria Math" w:hAnsi="Cambria Math"/>
          </w:rPr>
          <m:t>p</m:t>
        </m:r>
        <m:r>
          <m:rPr>
            <m:sty m:val="p"/>
          </m:rPr>
          <w:rPr>
            <w:rFonts w:ascii="Cambria Math" w:hAnsi="Cambria Math"/>
          </w:rPr>
          <m:t>≤</m:t>
        </m:r>
        <m:r>
          <w:rPr>
            <w:rFonts w:ascii="Cambria Math" w:hAnsi="Cambria Math"/>
          </w:rPr>
          <m:t>α</m:t>
        </m:r>
      </m:oMath>
      <w:r>
        <w:t xml:space="preserve">, we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Therefore, we will use the full model.</w:t>
      </w:r>
    </w:p>
    <w:p w14:paraId="503FC642" w14:textId="77777777" w:rsidR="00DD01FE" w:rsidRDefault="00000000">
      <w:pPr>
        <w:pStyle w:val="Heading3"/>
      </w:pPr>
      <w:bookmarkStart w:id="22" w:name="iv.1.4-model-choice"/>
      <w:bookmarkEnd w:id="21"/>
      <w:r>
        <w:t>IV.1.4 Model Choice</w:t>
      </w:r>
    </w:p>
    <w:p w14:paraId="39A5A36D" w14:textId="77777777" w:rsidR="00DD01FE" w:rsidRDefault="00000000">
      <w:pPr>
        <w:pStyle w:val="FirstParagraph"/>
      </w:pPr>
      <w:r>
        <w:t xml:space="preserve">From our testing, our final model choice is </w:t>
      </w:r>
      <m:oMath>
        <m:sSub>
          <m:sSubPr>
            <m:ctrlPr>
              <w:rPr>
                <w:rFonts w:ascii="Cambria Math" w:hAnsi="Cambria Math"/>
              </w:rPr>
            </m:ctrlPr>
          </m:sSubPr>
          <m:e>
            <m:r>
              <w:rPr>
                <w:rFonts w:ascii="Cambria Math" w:hAnsi="Cambria Math"/>
              </w:rPr>
              <m:t>Y</m:t>
            </m:r>
          </m:e>
          <m:sub>
            <m:r>
              <w:rPr>
                <w:rFonts w:ascii="Cambria Math" w:hAnsi="Cambria Math"/>
              </w:rPr>
              <m:t>ijk</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j</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γδ</m:t>
                </m:r>
              </m:e>
            </m:d>
          </m:e>
          <m:sub>
            <m:r>
              <w:rPr>
                <w:rFonts w:ascii="Cambria Math" w:hAnsi="Cambria Math"/>
              </w:rPr>
              <m:t>ij</m:t>
            </m:r>
          </m:sub>
        </m:sSub>
        <m:r>
          <m:rPr>
            <m:sty m:val="p"/>
          </m:rPr>
          <w:rPr>
            <w:rFonts w:ascii="Cambria Math" w:hAnsi="Cambria Math"/>
          </w:rPr>
          <m:t>+</m:t>
        </m:r>
        <m:r>
          <w:rPr>
            <w:rFonts w:ascii="Cambria Math" w:hAnsi="Cambria Math"/>
          </w:rPr>
          <m:t>ϵijk</m:t>
        </m:r>
      </m:oMath>
    </w:p>
    <w:p w14:paraId="227B5116" w14:textId="77777777" w:rsidR="00DD01FE" w:rsidRDefault="00000000">
      <w:pPr>
        <w:pStyle w:val="BodyText"/>
      </w:pPr>
      <w:r>
        <w:t xml:space="preserve">With constraints: - </w:t>
      </w:r>
      <m:oMath>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m:t>
            </m:r>
          </m:sub>
        </m:sSub>
        <m:r>
          <m:rPr>
            <m:sty m:val="p"/>
          </m:rPr>
          <w:rPr>
            <w:rFonts w:ascii="Cambria Math" w:hAnsi="Cambria Math"/>
          </w:rPr>
          <m:t>=</m:t>
        </m:r>
        <m:r>
          <w:rPr>
            <w:rFonts w:ascii="Cambria Math" w:hAnsi="Cambria Math"/>
          </w:rPr>
          <m:t>0</m:t>
        </m:r>
      </m:oMath>
      <w:r>
        <w:t xml:space="preserve"> - </w:t>
      </w:r>
      <m:oMath>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j</m:t>
            </m:r>
          </m:sub>
        </m:sSub>
        <m:r>
          <m:rPr>
            <m:sty m:val="p"/>
          </m:rPr>
          <w:rPr>
            <w:rFonts w:ascii="Cambria Math" w:hAnsi="Cambria Math"/>
          </w:rPr>
          <m:t>=</m:t>
        </m:r>
        <m:r>
          <w:rPr>
            <w:rFonts w:ascii="Cambria Math" w:hAnsi="Cambria Math"/>
          </w:rPr>
          <m:t>0</m:t>
        </m:r>
      </m:oMath>
      <w:r>
        <w:t xml:space="preserve"> - </w:t>
      </w:r>
      <m:oMath>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i</m:t>
                </m:r>
              </m:sub>
            </m:sSub>
            <m:sSub>
              <m:sSubPr>
                <m:ctrlPr>
                  <w:rPr>
                    <w:rFonts w:ascii="Cambria Math" w:hAnsi="Cambria Math"/>
                  </w:rPr>
                </m:ctrlPr>
              </m:sSubPr>
              <m:e>
                <m:r>
                  <w:rPr>
                    <w:rFonts w:ascii="Cambria Math" w:hAnsi="Cambria Math"/>
                  </w:rPr>
                  <m:t>δ</m:t>
                </m:r>
              </m:e>
              <m:sub>
                <m:r>
                  <w:rPr>
                    <w:rFonts w:ascii="Cambria Math" w:hAnsi="Cambria Math"/>
                  </w:rPr>
                  <m:t>j</m:t>
                </m:r>
              </m:sub>
            </m:sSub>
          </m:e>
        </m:d>
        <m:r>
          <m:rPr>
            <m:sty m:val="p"/>
          </m:rPr>
          <w:rPr>
            <w:rFonts w:ascii="Cambria Math" w:hAnsi="Cambria Math"/>
          </w:rPr>
          <m:t>=</m:t>
        </m:r>
        <m:r>
          <w:rPr>
            <w:rFonts w:ascii="Cambria Math" w:hAnsi="Cambria Math"/>
          </w:rPr>
          <m:t>0</m:t>
        </m:r>
      </m:oMath>
    </w:p>
    <w:p w14:paraId="6FE26D37" w14:textId="77777777" w:rsidR="00DD01FE" w:rsidRDefault="00000000">
      <w:pPr>
        <w:pStyle w:val="Heading2"/>
      </w:pPr>
      <w:bookmarkStart w:id="23" w:name="iv.2-comparisons-of-different-factors"/>
      <w:bookmarkEnd w:id="18"/>
      <w:bookmarkEnd w:id="22"/>
      <w:r>
        <w:t>IV.2 Comparisons of Different Factors</w:t>
      </w:r>
    </w:p>
    <w:p w14:paraId="5C84C7F9" w14:textId="77777777" w:rsidR="00DD01FE" w:rsidRDefault="00000000">
      <w:pPr>
        <w:pStyle w:val="FirstParagraph"/>
      </w:pPr>
      <w:r>
        <w:t>First, we will create pairwise confidence intervals to test how much professions affects average annual salary. Then, we will create another pairwise interval to test how much region affects average annual salary. Lastly, we will create non-pairwise intervals to test for more complex differences.</w:t>
      </w:r>
    </w:p>
    <w:p w14:paraId="6CF871FF" w14:textId="77777777" w:rsidR="00DD01FE" w:rsidRDefault="00000000">
      <w:pPr>
        <w:pStyle w:val="Heading3"/>
      </w:pPr>
      <w:bookmarkStart w:id="24" w:name="iv.2.1-accuracy"/>
      <w:r>
        <w:t>IV.2.1 Accuracy</w:t>
      </w:r>
    </w:p>
    <w:p w14:paraId="123A3BFA" w14:textId="77777777" w:rsidR="00DD01FE" w:rsidRDefault="00000000">
      <w:pPr>
        <w:pStyle w:val="FirstParagraph"/>
      </w:pPr>
      <w:r>
        <w:t xml:space="preserve">We want to minimize the error of our confidence interval for stronger interpretation. As a result, we want to minimize the probability that the value does not lie within our confidence interval by minimizing </w:t>
      </w:r>
      <m:oMath>
        <m:r>
          <w:rPr>
            <w:rFonts w:ascii="Cambria Math" w:hAnsi="Cambria Math"/>
          </w:rPr>
          <m:t>α</m:t>
        </m:r>
      </m:oMath>
      <w:r>
        <w:t xml:space="preserve">. Therefore, we will choose </w:t>
      </w:r>
      <m:oMath>
        <m:r>
          <w:rPr>
            <w:rFonts w:ascii="Cambria Math" w:hAnsi="Cambria Math"/>
          </w:rPr>
          <m:t>α</m:t>
        </m:r>
        <m:r>
          <m:rPr>
            <m:sty m:val="p"/>
          </m:rPr>
          <w:rPr>
            <w:rFonts w:ascii="Cambria Math" w:hAnsi="Cambria Math"/>
          </w:rPr>
          <m:t>=</m:t>
        </m:r>
        <m:r>
          <w:rPr>
            <w:rFonts w:ascii="Cambria Math" w:hAnsi="Cambria Math"/>
          </w:rPr>
          <m:t>0.001</m:t>
        </m:r>
      </m:oMath>
      <w:r>
        <w:t>.</w:t>
      </w:r>
    </w:p>
    <w:p w14:paraId="5F1B8E81" w14:textId="77777777" w:rsidR="00DD01FE" w:rsidRDefault="00000000">
      <w:pPr>
        <w:pStyle w:val="Heading3"/>
      </w:pPr>
      <w:bookmarkStart w:id="25" w:name="iv.2.2-multiplier"/>
      <w:bookmarkEnd w:id="24"/>
      <w:r>
        <w:t>IV.2.2 Multiplier</w:t>
      </w:r>
    </w:p>
    <w:p w14:paraId="3F36DCE8" w14:textId="77777777" w:rsidR="00DD01FE" w:rsidRDefault="00000000">
      <w:pPr>
        <w:pStyle w:val="FirstParagraph"/>
      </w:pPr>
      <w:r>
        <w:t>We will compute 3 pairwise confidence intervals for group A and 1 pairwise confidence interval for group B to determine the difference in annual salary given the difference in profession or region. For these intervals, we can use either the Bonferonni, Tukey, or Scheffe multipliers. We will pick the smallest multiplier for higher precision.</w:t>
      </w:r>
    </w:p>
    <w:p w14:paraId="36C5754B" w14:textId="77777777" w:rsidR="00DD01FE" w:rsidRDefault="00000000">
      <w:pPr>
        <w:pStyle w:val="BodyText"/>
      </w:pPr>
      <w:r>
        <w:t>We will also compute 2 non-pairwise confidence intervals. For these intervals, we cannot use Tukey since that is for pairwise comparisons only. We will pick either Bonferonni or Scheffe, whichever one is smaller.</w:t>
      </w:r>
    </w:p>
    <w:p w14:paraId="50317CE3" w14:textId="77777777" w:rsidR="00DD01FE" w:rsidRDefault="00000000">
      <w:pPr>
        <w:pStyle w:val="Heading3"/>
      </w:pPr>
      <w:bookmarkStart w:id="26" w:name="X6416542b39a2fd3a6a4dc961628c0577ef9e362"/>
      <w:bookmarkEnd w:id="25"/>
      <w:r>
        <w:t>IV.2.3 Effect of Profession on Average Annual Salary</w:t>
      </w:r>
    </w:p>
    <w:p w14:paraId="1590E49D" w14:textId="77777777" w:rsidR="00DD01FE" w:rsidRDefault="00000000">
      <w:pPr>
        <w:pStyle w:val="FirstParagraph"/>
      </w:pPr>
      <w:r>
        <w:t>We will analyze the difference in average annual salary between all professions.</w:t>
      </w:r>
    </w:p>
    <w:p w14:paraId="729F0DD5" w14:textId="77777777" w:rsidR="00DD01FE" w:rsidRDefault="00000000">
      <w:pPr>
        <w:pStyle w:val="BodyText"/>
      </w:pPr>
      <w:r>
        <w:t xml:space="preserve">Our 99.9% confidence interval for the difference of average annual salary between BE (bioinformatics engineer) and DS (data scientist) is </w:t>
      </w:r>
      <m:oMath>
        <m:d>
          <m:dPr>
            <m:begChr m:val="["/>
            <m:endChr m:val="]"/>
            <m:ctrlPr>
              <w:rPr>
                <w:rFonts w:ascii="Cambria Math" w:hAnsi="Cambria Math"/>
              </w:rPr>
            </m:ctrlPr>
          </m:dPr>
          <m:e>
            <m:r>
              <m:rPr>
                <m:sty m:val="p"/>
              </m:rPr>
              <w:rPr>
                <w:rFonts w:ascii="Cambria Math" w:hAnsi="Cambria Math"/>
              </w:rPr>
              <m:t>-</m:t>
            </m:r>
            <m:r>
              <w:rPr>
                <w:rFonts w:ascii="Cambria Math" w:hAnsi="Cambria Math"/>
              </w:rPr>
              <m:t>43.6051</m:t>
            </m:r>
            <m:r>
              <m:rPr>
                <m:sty m:val="p"/>
              </m:rPr>
              <w:rPr>
                <w:rFonts w:ascii="Cambria Math" w:hAnsi="Cambria Math"/>
              </w:rPr>
              <m:t>,-</m:t>
            </m:r>
            <m:r>
              <w:rPr>
                <w:rFonts w:ascii="Cambria Math" w:hAnsi="Cambria Math"/>
              </w:rPr>
              <m:t>24.5169</m:t>
            </m:r>
          </m:e>
        </m:d>
      </m:oMath>
      <w:r>
        <w:t xml:space="preserve">. This means that we are 99.9% confident that on average BE makes around 24.5169 to 43.6051 less annually </w:t>
      </w:r>
      <w:r>
        <w:lastRenderedPageBreak/>
        <w:t>compared to DS. Since 0 is not in our confidence interval, we are 99.9% certain that there is a difference in average annual salary between BE and DS (i.e. BS makes less than DS).</w:t>
      </w:r>
    </w:p>
    <w:p w14:paraId="5AE2AA6D" w14:textId="77777777" w:rsidR="00DD01FE" w:rsidRDefault="00000000">
      <w:pPr>
        <w:pStyle w:val="BodyText"/>
      </w:pPr>
      <w:r>
        <w:t xml:space="preserve">Our 99.9% confidence interval for the difference of average annual salary between DS and SE (software engineer) is </w:t>
      </w:r>
      <m:oMath>
        <m:d>
          <m:dPr>
            <m:begChr m:val="["/>
            <m:endChr m:val="]"/>
            <m:ctrlPr>
              <w:rPr>
                <w:rFonts w:ascii="Cambria Math" w:hAnsi="Cambria Math"/>
              </w:rPr>
            </m:ctrlPr>
          </m:dPr>
          <m:e>
            <m:r>
              <w:rPr>
                <w:rFonts w:ascii="Cambria Math" w:hAnsi="Cambria Math"/>
              </w:rPr>
              <m:t>2.6974</m:t>
            </m:r>
            <m:r>
              <m:rPr>
                <m:sty m:val="p"/>
              </m:rPr>
              <w:rPr>
                <w:rFonts w:ascii="Cambria Math" w:hAnsi="Cambria Math"/>
              </w:rPr>
              <m:t>,</m:t>
            </m:r>
            <m:r>
              <w:rPr>
                <w:rFonts w:ascii="Cambria Math" w:hAnsi="Cambria Math"/>
              </w:rPr>
              <m:t>21.7856</m:t>
            </m:r>
          </m:e>
        </m:d>
      </m:oMath>
      <w:r>
        <w:t>. This means that we are 99.9% confident that on average DS makes around 2.6974 and 21.7856 more annually compared to SE. Since 0 is not in our confidence interval, we are 99.9% certain that there is a difference in average annual salary between DS and SE (i.e. DS makes more than SE).</w:t>
      </w:r>
    </w:p>
    <w:p w14:paraId="44B0EFCA" w14:textId="77777777" w:rsidR="00DD01FE" w:rsidRDefault="00000000">
      <w:pPr>
        <w:pStyle w:val="BodyText"/>
      </w:pPr>
      <w:r>
        <w:t xml:space="preserve">Our 99.9% confidence interval for the average difference of annual salary between BE and SE is </w:t>
      </w:r>
      <m:oMath>
        <m:d>
          <m:dPr>
            <m:begChr m:val="["/>
            <m:endChr m:val="]"/>
            <m:ctrlPr>
              <w:rPr>
                <w:rFonts w:ascii="Cambria Math" w:hAnsi="Cambria Math"/>
              </w:rPr>
            </m:ctrlPr>
          </m:dPr>
          <m:e>
            <m:r>
              <m:rPr>
                <m:sty m:val="p"/>
              </m:rPr>
              <w:rPr>
                <w:rFonts w:ascii="Cambria Math" w:hAnsi="Cambria Math"/>
              </w:rPr>
              <m:t>-</m:t>
            </m:r>
            <m:r>
              <w:rPr>
                <w:rFonts w:ascii="Cambria Math" w:hAnsi="Cambria Math"/>
              </w:rPr>
              <m:t>31.3635</m:t>
            </m:r>
            <m:r>
              <m:rPr>
                <m:sty m:val="p"/>
              </m:rPr>
              <w:rPr>
                <w:rFonts w:ascii="Cambria Math" w:hAnsi="Cambria Math"/>
              </w:rPr>
              <m:t>,-</m:t>
            </m:r>
            <m:r>
              <w:rPr>
                <w:rFonts w:ascii="Cambria Math" w:hAnsi="Cambria Math"/>
              </w:rPr>
              <m:t>12.2753</m:t>
            </m:r>
          </m:e>
        </m:d>
      </m:oMath>
      <w:r>
        <w:t>. This means that we are 99.9% confident that on average BE makes around 12.2753 and 31.3635 less annually compared to SE. Since 0 is not in our confidence interval, we are 99.9% certain that there is a difference in average annual salary between BE and SE (i.e. BE makes more than SE).</w:t>
      </w:r>
    </w:p>
    <w:p w14:paraId="52EBEA34" w14:textId="77777777" w:rsidR="00DD01FE" w:rsidRDefault="00000000">
      <w:pPr>
        <w:pStyle w:val="Heading3"/>
      </w:pPr>
      <w:bookmarkStart w:id="27" w:name="X62e1a41eb51af25cf35ac0d895592e98a3505fe"/>
      <w:bookmarkEnd w:id="26"/>
      <w:r>
        <w:t>IV.2.4 Effect of Region on Average Annual Salary</w:t>
      </w:r>
    </w:p>
    <w:p w14:paraId="3F84B438" w14:textId="77777777" w:rsidR="00DD01FE" w:rsidRDefault="00000000">
      <w:pPr>
        <w:pStyle w:val="FirstParagraph"/>
      </w:pPr>
      <w:r>
        <w:t>We will analyze the difference of average annual salary between S and SF.</w:t>
      </w:r>
    </w:p>
    <w:p w14:paraId="61028E53" w14:textId="77777777" w:rsidR="00DD01FE" w:rsidRDefault="00000000">
      <w:pPr>
        <w:pStyle w:val="BodyText"/>
      </w:pPr>
      <w:r>
        <w:t xml:space="preserve">Our 99.9% confidence interval for the average difference of annual salary between S and SF is </w:t>
      </w:r>
      <m:oMath>
        <m:d>
          <m:dPr>
            <m:begChr m:val="["/>
            <m:endChr m:val="]"/>
            <m:ctrlPr>
              <w:rPr>
                <w:rFonts w:ascii="Cambria Math" w:hAnsi="Cambria Math"/>
              </w:rPr>
            </m:ctrlPr>
          </m:dPr>
          <m:e>
            <m:r>
              <m:rPr>
                <m:sty m:val="p"/>
              </m:rPr>
              <w:rPr>
                <w:rFonts w:ascii="Cambria Math" w:hAnsi="Cambria Math"/>
              </w:rPr>
              <m:t>-</m:t>
            </m:r>
            <m:r>
              <w:rPr>
                <w:rFonts w:ascii="Cambria Math" w:hAnsi="Cambria Math"/>
              </w:rPr>
              <m:t>14.6743</m:t>
            </m:r>
            <m:r>
              <m:rPr>
                <m:sty m:val="p"/>
              </m:rPr>
              <w:rPr>
                <w:rFonts w:ascii="Cambria Math" w:hAnsi="Cambria Math"/>
              </w:rPr>
              <m:t>,-</m:t>
            </m:r>
            <m:r>
              <w:rPr>
                <w:rFonts w:ascii="Cambria Math" w:hAnsi="Cambria Math"/>
              </w:rPr>
              <m:t>0.4066</m:t>
            </m:r>
          </m:e>
        </m:d>
      </m:oMath>
      <w:r>
        <w:t>. This means that we are 99.9% confident that on average people in S makes around 0.4066 and 14.6743 less annually compared to SF. Since 0 is not in our confidence interval, we are 99.9% certain that there is a difference in average annual salary between people in S and SF (i.e. S makes less than SF).</w:t>
      </w:r>
    </w:p>
    <w:p w14:paraId="3A1AF905" w14:textId="77777777" w:rsidR="00DD01FE" w:rsidRDefault="00000000">
      <w:pPr>
        <w:pStyle w:val="Heading3"/>
      </w:pPr>
      <w:bookmarkStart w:id="28" w:name="X5bcae7d415ebbe9c776440cfc6e51b00605b618"/>
      <w:bookmarkEnd w:id="27"/>
      <w:r>
        <w:t>IV.2.5 Addressing Large Salary Difference Between Regions for SE</w:t>
      </w:r>
    </w:p>
    <w:p w14:paraId="37CFF9C0" w14:textId="77777777" w:rsidR="00DD01FE" w:rsidRDefault="00000000">
      <w:pPr>
        <w:pStyle w:val="FirstParagraph"/>
      </w:pPr>
      <w:r>
        <w:t>From the summary, we see there is an interaction effect where SE gets much higher pay in SF than S compared to other professions. This means that regional differences may not apply to professions other than SE. We will use pairwise confidence interval where we compare the effect of different regions on average annual salary for average professional other than SE.</w:t>
      </w:r>
    </w:p>
    <w:p w14:paraId="40AD18C9" w14:textId="77777777" w:rsidR="00DD01FE" w:rsidRDefault="00000000">
      <w:pPr>
        <w:pStyle w:val="BodyText"/>
      </w:pPr>
      <w:r>
        <w:t xml:space="preserve">Our 99.9% confidence interval for the average difference in annual salary between S and SF is </w:t>
      </w:r>
      <m:oMath>
        <m:d>
          <m:dPr>
            <m:begChr m:val="["/>
            <m:endChr m:val="]"/>
            <m:ctrlPr>
              <w:rPr>
                <w:rFonts w:ascii="Cambria Math" w:hAnsi="Cambria Math"/>
              </w:rPr>
            </m:ctrlPr>
          </m:dPr>
          <m:e>
            <m:r>
              <m:rPr>
                <m:sty m:val="p"/>
              </m:rPr>
              <w:rPr>
                <w:rFonts w:ascii="Cambria Math" w:hAnsi="Cambria Math"/>
              </w:rPr>
              <m:t>-</m:t>
            </m:r>
            <m:r>
              <w:rPr>
                <w:rFonts w:ascii="Cambria Math" w:hAnsi="Cambria Math"/>
              </w:rPr>
              <m:t>12.6901</m:t>
            </m:r>
            <m:r>
              <m:rPr>
                <m:sty m:val="p"/>
              </m:rPr>
              <w:rPr>
                <w:rFonts w:ascii="Cambria Math" w:hAnsi="Cambria Math"/>
              </w:rPr>
              <m:t>,</m:t>
            </m:r>
            <m:r>
              <w:rPr>
                <w:rFonts w:ascii="Cambria Math" w:hAnsi="Cambria Math"/>
              </w:rPr>
              <m:t>4.7841</m:t>
            </m:r>
          </m:e>
        </m:d>
      </m:oMath>
      <w:r>
        <w:t xml:space="preserve"> for the average professional other than SE. Since 0 is in our confidence interval, we cannot conclude that there is a difference between regions for the average professional other than SE. Therefore we believe that the result from IV.2.4, the difference of average annual salary on region, mainly applies to SE.</w:t>
      </w:r>
    </w:p>
    <w:p w14:paraId="4B9CAF49" w14:textId="77777777" w:rsidR="00DD01FE" w:rsidRDefault="00000000">
      <w:pPr>
        <w:pStyle w:val="Heading3"/>
      </w:pPr>
      <w:bookmarkStart w:id="29" w:name="iv.2.6-addressing-wage-inequality-in-sf"/>
      <w:bookmarkEnd w:id="28"/>
      <w:r>
        <w:t>IV.2.6 Addressing Wage Inequality in SF</w:t>
      </w:r>
    </w:p>
    <w:p w14:paraId="54FD5C4F" w14:textId="77777777" w:rsidR="00DD01FE" w:rsidRDefault="00000000">
      <w:pPr>
        <w:pStyle w:val="FirstParagraph"/>
      </w:pPr>
      <w:r>
        <w:t>From the summary, we noticed a huge gap between the average annual salary for the lowest paying profession compared to the other professions. This gap may be a sign of wage inequality. Lets test how big this gap is.</w:t>
      </w:r>
    </w:p>
    <w:p w14:paraId="16CB25E8" w14:textId="77777777" w:rsidR="00DD01FE" w:rsidRDefault="00000000">
      <w:pPr>
        <w:pStyle w:val="BodyText"/>
      </w:pPr>
      <w:r>
        <w:t xml:space="preserve">Our 99.9% confidence interval for the difference in average annual salary between BE and the average profession other than BE is </w:t>
      </w:r>
      <m:oMath>
        <m:d>
          <m:dPr>
            <m:begChr m:val="["/>
            <m:endChr m:val="]"/>
            <m:ctrlPr>
              <w:rPr>
                <w:rFonts w:ascii="Cambria Math" w:hAnsi="Cambria Math"/>
              </w:rPr>
            </m:ctrlPr>
          </m:dPr>
          <m:e>
            <m:r>
              <m:rPr>
                <m:sty m:val="p"/>
              </m:rPr>
              <w:rPr>
                <w:rFonts w:ascii="Cambria Math" w:hAnsi="Cambria Math"/>
              </w:rPr>
              <m:t>-</m:t>
            </m:r>
            <m:r>
              <w:rPr>
                <w:rFonts w:ascii="Cambria Math" w:hAnsi="Cambria Math"/>
              </w:rPr>
              <m:t>42.2981</m:t>
            </m:r>
            <m:r>
              <m:rPr>
                <m:sty m:val="p"/>
              </m:rPr>
              <w:rPr>
                <w:rFonts w:ascii="Cambria Math" w:hAnsi="Cambria Math"/>
              </w:rPr>
              <m:t>,-</m:t>
            </m:r>
            <m:r>
              <w:rPr>
                <w:rFonts w:ascii="Cambria Math" w:hAnsi="Cambria Math"/>
              </w:rPr>
              <m:t>20.8966</m:t>
            </m:r>
          </m:e>
        </m:d>
      </m:oMath>
      <w:r>
        <w:t xml:space="preserve"> for SF. This means that we are 99.9% confident that in SF the profession BE pays an average annual salary of around 20.8966 to 42.2981 lower than the average other professions. Since 0 is not in our </w:t>
      </w:r>
      <w:r>
        <w:lastRenderedPageBreak/>
        <w:t>confidence interval, we conclude that there is a difference between BE and the average other professions in SF.</w:t>
      </w:r>
    </w:p>
    <w:p w14:paraId="0A79FBA4" w14:textId="77777777" w:rsidR="00DD01FE" w:rsidRDefault="00000000">
      <w:pPr>
        <w:pStyle w:val="Heading1"/>
      </w:pPr>
      <w:bookmarkStart w:id="30" w:name="v-conclusion"/>
      <w:bookmarkEnd w:id="17"/>
      <w:bookmarkEnd w:id="23"/>
      <w:bookmarkEnd w:id="29"/>
      <w:r>
        <w:t>V Conclusion</w:t>
      </w:r>
    </w:p>
    <w:p w14:paraId="04B78B90" w14:textId="77777777" w:rsidR="00DD01FE" w:rsidRDefault="00000000">
      <w:pPr>
        <w:pStyle w:val="FirstParagraph"/>
      </w:pPr>
      <w:r>
        <w:t xml:space="preserve">In conclusion, we find that the profession does affect annual salary. We also found that region only affects salary for SE (software engineers). Lastly, we found a significant wage gap between the lowest paying job, BE (bioinfograhics enginering), and other professions in SF. We are confident in our results as our data does not violate normality or constant variance ANOVA assumptions, and in our diagnostics and we chose conservative </w:t>
      </w:r>
      <m:oMath>
        <m:r>
          <w:rPr>
            <w:rFonts w:ascii="Cambria Math" w:hAnsi="Cambria Math"/>
          </w:rPr>
          <m:t>α</m:t>
        </m:r>
      </m:oMath>
      <w:r>
        <w:t xml:space="preserve"> values for each test yielding more accurate results.</w:t>
      </w:r>
    </w:p>
    <w:p w14:paraId="1071C3A5" w14:textId="77777777" w:rsidR="00DD01FE" w:rsidRDefault="00000000">
      <w:pPr>
        <w:pStyle w:val="BodyText"/>
      </w:pPr>
      <w:r>
        <w:t>One limitation is the fact that we have very few groups and not enough data. For example, there are other technology roles like Machine Learning and hardware engineering. We could have also separated entry level roles from senior level roles. These ideas can present more insighful results.</w:t>
      </w:r>
    </w:p>
    <w:p w14:paraId="776B4A7C" w14:textId="77777777" w:rsidR="00DD01FE" w:rsidRDefault="00000000">
      <w:r>
        <w:br w:type="page"/>
      </w:r>
    </w:p>
    <w:p w14:paraId="6A156411" w14:textId="77777777" w:rsidR="00DD01FE" w:rsidRDefault="00000000">
      <w:pPr>
        <w:pStyle w:val="Heading1"/>
      </w:pPr>
      <w:bookmarkStart w:id="31" w:name="appendix"/>
      <w:bookmarkEnd w:id="30"/>
      <w:r>
        <w:lastRenderedPageBreak/>
        <w:t>Appendix</w:t>
      </w:r>
    </w:p>
    <w:p w14:paraId="51ACC51A" w14:textId="77777777" w:rsidR="00DD01FE" w:rsidRDefault="00000000">
      <w:pPr>
        <w:pStyle w:val="SourceCode"/>
      </w:pPr>
      <w:r>
        <w:rPr>
          <w:rStyle w:val="CommentTok"/>
        </w:rPr>
        <w:t># Read the data from the downloaded file</w:t>
      </w:r>
      <w:r>
        <w:br/>
      </w:r>
      <w:r>
        <w:rPr>
          <w:rStyle w:val="NormalTok"/>
        </w:rPr>
        <w:t xml:space="preserve">file_name </w:t>
      </w:r>
      <w:r>
        <w:rPr>
          <w:rStyle w:val="OtherTok"/>
        </w:rPr>
        <w:t>&lt;-</w:t>
      </w:r>
      <w:r>
        <w:rPr>
          <w:rStyle w:val="NormalTok"/>
        </w:rPr>
        <w:t xml:space="preserve"> </w:t>
      </w:r>
      <w:r>
        <w:rPr>
          <w:rStyle w:val="StringTok"/>
        </w:rPr>
        <w:t>"Salary.csv"</w:t>
      </w:r>
      <w:r>
        <w:br/>
      </w:r>
      <w:r>
        <w:rPr>
          <w:rStyle w:val="NormalTok"/>
        </w:rPr>
        <w:t xml:space="preserve">data </w:t>
      </w:r>
      <w:r>
        <w:rPr>
          <w:rStyle w:val="OtherTok"/>
        </w:rPr>
        <w:t>&lt;-</w:t>
      </w:r>
      <w:r>
        <w:rPr>
          <w:rStyle w:val="NormalTok"/>
        </w:rPr>
        <w:t xml:space="preserve"> </w:t>
      </w:r>
      <w:r>
        <w:rPr>
          <w:rStyle w:val="FunctionTok"/>
        </w:rPr>
        <w:t>read.csv</w:t>
      </w:r>
      <w:r>
        <w:rPr>
          <w:rStyle w:val="NormalTok"/>
        </w:rPr>
        <w:t>(file_name)</w:t>
      </w:r>
    </w:p>
    <w:p w14:paraId="6C1269FB" w14:textId="77777777" w:rsidR="00DD01FE" w:rsidRDefault="00000000">
      <w:pPr>
        <w:pStyle w:val="SourceCode"/>
      </w:pPr>
      <w:r>
        <w:rPr>
          <w:rStyle w:val="CommentTok"/>
        </w:rPr>
        <w:t># Give me means</w:t>
      </w:r>
      <w:r>
        <w:br/>
      </w:r>
      <w:r>
        <w:rPr>
          <w:rStyle w:val="NormalTok"/>
        </w:rPr>
        <w:t xml:space="preserve">find.means </w:t>
      </w:r>
      <w:r>
        <w:rPr>
          <w:rStyle w:val="OtherTok"/>
        </w:rPr>
        <w:t>=</w:t>
      </w:r>
      <w:r>
        <w:rPr>
          <w:rStyle w:val="NormalTok"/>
        </w:rPr>
        <w:t xml:space="preserve"> </w:t>
      </w:r>
      <w:r>
        <w:rPr>
          <w:rStyle w:val="ControlFlowTok"/>
        </w:rPr>
        <w:t>function</w:t>
      </w:r>
      <w:r>
        <w:rPr>
          <w:rStyle w:val="NormalTok"/>
        </w:rPr>
        <w:t>(the.data,</w:t>
      </w:r>
      <w:r>
        <w:rPr>
          <w:rStyle w:val="AttributeTok"/>
        </w:rPr>
        <w:t>fun.name =</w:t>
      </w:r>
      <w:r>
        <w:rPr>
          <w:rStyle w:val="NormalTok"/>
        </w:rPr>
        <w:t xml:space="preserve"> mean){</w:t>
      </w:r>
      <w:r>
        <w:br/>
      </w:r>
      <w:r>
        <w:rPr>
          <w:rStyle w:val="NormalTok"/>
        </w:rPr>
        <w:t xml:space="preserve">  a </w:t>
      </w:r>
      <w:r>
        <w:rPr>
          <w:rStyle w:val="OtherTok"/>
        </w:rPr>
        <w:t>=</w:t>
      </w:r>
      <w:r>
        <w:rPr>
          <w:rStyle w:val="NormalTok"/>
        </w:rPr>
        <w:t xml:space="preserve"> </w:t>
      </w:r>
      <w:r>
        <w:rPr>
          <w:rStyle w:val="FunctionTok"/>
        </w:rPr>
        <w:t>length</w:t>
      </w:r>
      <w:r>
        <w:rPr>
          <w:rStyle w:val="NormalTok"/>
        </w:rPr>
        <w:t>(</w:t>
      </w:r>
      <w:r>
        <w:rPr>
          <w:rStyle w:val="FunctionTok"/>
        </w:rPr>
        <w:t>unique</w:t>
      </w:r>
      <w:r>
        <w:rPr>
          <w:rStyle w:val="NormalTok"/>
        </w:rPr>
        <w:t>(the.data[,</w:t>
      </w:r>
      <w:r>
        <w:rPr>
          <w:rStyle w:val="DecValTok"/>
        </w:rPr>
        <w:t>2</w:t>
      </w:r>
      <w:r>
        <w:rPr>
          <w:rStyle w:val="NormalTok"/>
        </w:rPr>
        <w:t>]))</w:t>
      </w:r>
      <w:r>
        <w:br/>
      </w:r>
      <w:r>
        <w:rPr>
          <w:rStyle w:val="NormalTok"/>
        </w:rPr>
        <w:t xml:space="preserve">  b </w:t>
      </w:r>
      <w:r>
        <w:rPr>
          <w:rStyle w:val="OtherTok"/>
        </w:rPr>
        <w:t>=</w:t>
      </w:r>
      <w:r>
        <w:rPr>
          <w:rStyle w:val="NormalTok"/>
        </w:rPr>
        <w:t xml:space="preserve"> </w:t>
      </w:r>
      <w:r>
        <w:rPr>
          <w:rStyle w:val="FunctionTok"/>
        </w:rPr>
        <w:t>length</w:t>
      </w:r>
      <w:r>
        <w:rPr>
          <w:rStyle w:val="NormalTok"/>
        </w:rPr>
        <w:t>(</w:t>
      </w:r>
      <w:r>
        <w:rPr>
          <w:rStyle w:val="FunctionTok"/>
        </w:rPr>
        <w:t>unique</w:t>
      </w:r>
      <w:r>
        <w:rPr>
          <w:rStyle w:val="NormalTok"/>
        </w:rPr>
        <w:t>(the.data[,</w:t>
      </w:r>
      <w:r>
        <w:rPr>
          <w:rStyle w:val="DecValTok"/>
        </w:rPr>
        <w:t>3</w:t>
      </w:r>
      <w:r>
        <w:rPr>
          <w:rStyle w:val="NormalTok"/>
        </w:rPr>
        <w:t>]))</w:t>
      </w:r>
      <w:r>
        <w:br/>
      </w:r>
      <w:r>
        <w:rPr>
          <w:rStyle w:val="NormalTok"/>
        </w:rPr>
        <w:t xml:space="preserve">  means.A </w:t>
      </w:r>
      <w:r>
        <w:rPr>
          <w:rStyle w:val="OtherTok"/>
        </w:rPr>
        <w:t>=</w:t>
      </w:r>
      <w:r>
        <w:rPr>
          <w:rStyle w:val="NormalTok"/>
        </w:rPr>
        <w:t xml:space="preserve"> </w:t>
      </w:r>
      <w:r>
        <w:rPr>
          <w:rStyle w:val="FunctionTok"/>
        </w:rPr>
        <w:t>by</w:t>
      </w:r>
      <w:r>
        <w:rPr>
          <w:rStyle w:val="NormalTok"/>
        </w:rPr>
        <w:t>(the.data[,</w:t>
      </w:r>
      <w:r>
        <w:rPr>
          <w:rStyle w:val="DecValTok"/>
        </w:rPr>
        <w:t>1</w:t>
      </w:r>
      <w:r>
        <w:rPr>
          <w:rStyle w:val="NormalTok"/>
        </w:rPr>
        <w:t>], the.data[,</w:t>
      </w:r>
      <w:r>
        <w:rPr>
          <w:rStyle w:val="DecValTok"/>
        </w:rPr>
        <w:t>2</w:t>
      </w:r>
      <w:r>
        <w:rPr>
          <w:rStyle w:val="NormalTok"/>
        </w:rPr>
        <w:t>], fun.name)</w:t>
      </w:r>
      <w:r>
        <w:br/>
      </w:r>
      <w:r>
        <w:rPr>
          <w:rStyle w:val="NormalTok"/>
        </w:rPr>
        <w:t xml:space="preserve">  means.B </w:t>
      </w:r>
      <w:r>
        <w:rPr>
          <w:rStyle w:val="OtherTok"/>
        </w:rPr>
        <w:t>=</w:t>
      </w:r>
      <w:r>
        <w:rPr>
          <w:rStyle w:val="NormalTok"/>
        </w:rPr>
        <w:t xml:space="preserve"> </w:t>
      </w:r>
      <w:r>
        <w:rPr>
          <w:rStyle w:val="FunctionTok"/>
        </w:rPr>
        <w:t>by</w:t>
      </w:r>
      <w:r>
        <w:rPr>
          <w:rStyle w:val="NormalTok"/>
        </w:rPr>
        <w:t>(the.data[,</w:t>
      </w:r>
      <w:r>
        <w:rPr>
          <w:rStyle w:val="DecValTok"/>
        </w:rPr>
        <w:t>1</w:t>
      </w:r>
      <w:r>
        <w:rPr>
          <w:rStyle w:val="NormalTok"/>
        </w:rPr>
        <w:t>],the.data[,</w:t>
      </w:r>
      <w:r>
        <w:rPr>
          <w:rStyle w:val="DecValTok"/>
        </w:rPr>
        <w:t>3</w:t>
      </w:r>
      <w:r>
        <w:rPr>
          <w:rStyle w:val="NormalTok"/>
        </w:rPr>
        <w:t>],fun.name)</w:t>
      </w:r>
      <w:r>
        <w:br/>
      </w:r>
      <w:r>
        <w:rPr>
          <w:rStyle w:val="NormalTok"/>
        </w:rPr>
        <w:t xml:space="preserve">  means.AB </w:t>
      </w:r>
      <w:r>
        <w:rPr>
          <w:rStyle w:val="OtherTok"/>
        </w:rPr>
        <w:t>=</w:t>
      </w:r>
      <w:r>
        <w:rPr>
          <w:rStyle w:val="NormalTok"/>
        </w:rPr>
        <w:t xml:space="preserve"> </w:t>
      </w:r>
      <w:r>
        <w:rPr>
          <w:rStyle w:val="FunctionTok"/>
        </w:rPr>
        <w:t>by</w:t>
      </w:r>
      <w:r>
        <w:rPr>
          <w:rStyle w:val="NormalTok"/>
        </w:rPr>
        <w:t>(the.data[,</w:t>
      </w:r>
      <w:r>
        <w:rPr>
          <w:rStyle w:val="DecValTok"/>
        </w:rPr>
        <w:t>1</w:t>
      </w:r>
      <w:r>
        <w:rPr>
          <w:rStyle w:val="NormalTok"/>
        </w:rPr>
        <w:t>],</w:t>
      </w:r>
      <w:r>
        <w:rPr>
          <w:rStyle w:val="FunctionTok"/>
        </w:rPr>
        <w:t>list</w:t>
      </w:r>
      <w:r>
        <w:rPr>
          <w:rStyle w:val="NormalTok"/>
        </w:rPr>
        <w:t>(the.data[,</w:t>
      </w:r>
      <w:r>
        <w:rPr>
          <w:rStyle w:val="DecValTok"/>
        </w:rPr>
        <w:t>2</w:t>
      </w:r>
      <w:r>
        <w:rPr>
          <w:rStyle w:val="NormalTok"/>
        </w:rPr>
        <w:t>],the.data[,</w:t>
      </w:r>
      <w:r>
        <w:rPr>
          <w:rStyle w:val="DecValTok"/>
        </w:rPr>
        <w:t>3</w:t>
      </w:r>
      <w:r>
        <w:rPr>
          <w:rStyle w:val="NormalTok"/>
        </w:rPr>
        <w:t>]),fun.name)</w:t>
      </w:r>
      <w:r>
        <w:br/>
      </w:r>
      <w:r>
        <w:rPr>
          <w:rStyle w:val="NormalTok"/>
        </w:rPr>
        <w:t xml:space="preserve">  MAB </w:t>
      </w:r>
      <w:r>
        <w:rPr>
          <w:rStyle w:val="OtherTok"/>
        </w:rPr>
        <w:t>=</w:t>
      </w:r>
      <w:r>
        <w:rPr>
          <w:rStyle w:val="NormalTok"/>
        </w:rPr>
        <w:t xml:space="preserve"> </w:t>
      </w:r>
      <w:r>
        <w:rPr>
          <w:rStyle w:val="FunctionTok"/>
        </w:rPr>
        <w:t>matrix</w:t>
      </w:r>
      <w:r>
        <w:rPr>
          <w:rStyle w:val="NormalTok"/>
        </w:rPr>
        <w:t>(means.AB,</w:t>
      </w:r>
      <w:r>
        <w:rPr>
          <w:rStyle w:val="AttributeTok"/>
        </w:rPr>
        <w:t>nrow =</w:t>
      </w:r>
      <w:r>
        <w:rPr>
          <w:rStyle w:val="NormalTok"/>
        </w:rPr>
        <w:t xml:space="preserve"> b, </w:t>
      </w:r>
      <w:r>
        <w:rPr>
          <w:rStyle w:val="AttributeTok"/>
        </w:rPr>
        <w:t>ncol =</w:t>
      </w:r>
      <w:r>
        <w:rPr>
          <w:rStyle w:val="NormalTok"/>
        </w:rPr>
        <w:t xml:space="preserve"> a, </w:t>
      </w:r>
      <w:r>
        <w:rPr>
          <w:rStyle w:val="AttributeTok"/>
        </w:rPr>
        <w:t>byrow =</w:t>
      </w:r>
      <w:r>
        <w:rPr>
          <w:rStyle w:val="NormalTok"/>
        </w:rPr>
        <w:t xml:space="preserve"> </w:t>
      </w:r>
      <w:r>
        <w:rPr>
          <w:rStyle w:val="ConstantTok"/>
        </w:rPr>
        <w:t>TRUE</w:t>
      </w:r>
      <w:r>
        <w:rPr>
          <w:rStyle w:val="NormalTok"/>
        </w:rPr>
        <w:t>)</w:t>
      </w:r>
      <w:r>
        <w:br/>
      </w:r>
      <w:r>
        <w:rPr>
          <w:rStyle w:val="NormalTok"/>
        </w:rPr>
        <w:t xml:space="preserve">  </w:t>
      </w:r>
      <w:r>
        <w:rPr>
          <w:rStyle w:val="FunctionTok"/>
        </w:rPr>
        <w:t>colnames</w:t>
      </w:r>
      <w:r>
        <w:rPr>
          <w:rStyle w:val="NormalTok"/>
        </w:rPr>
        <w:t xml:space="preserve">(MAB) </w:t>
      </w:r>
      <w:r>
        <w:rPr>
          <w:rStyle w:val="OtherTok"/>
        </w:rPr>
        <w:t>=</w:t>
      </w:r>
      <w:r>
        <w:rPr>
          <w:rStyle w:val="NormalTok"/>
        </w:rPr>
        <w:t xml:space="preserve"> </w:t>
      </w:r>
      <w:r>
        <w:rPr>
          <w:rStyle w:val="FunctionTok"/>
        </w:rPr>
        <w:t>names</w:t>
      </w:r>
      <w:r>
        <w:rPr>
          <w:rStyle w:val="NormalTok"/>
        </w:rPr>
        <w:t>(means.A)</w:t>
      </w:r>
      <w:r>
        <w:br/>
      </w:r>
      <w:r>
        <w:rPr>
          <w:rStyle w:val="NormalTok"/>
        </w:rPr>
        <w:t xml:space="preserve">  </w:t>
      </w:r>
      <w:r>
        <w:rPr>
          <w:rStyle w:val="FunctionTok"/>
        </w:rPr>
        <w:t>rownames</w:t>
      </w:r>
      <w:r>
        <w:rPr>
          <w:rStyle w:val="NormalTok"/>
        </w:rPr>
        <w:t xml:space="preserve">(MAB) </w:t>
      </w:r>
      <w:r>
        <w:rPr>
          <w:rStyle w:val="OtherTok"/>
        </w:rPr>
        <w:t>=</w:t>
      </w:r>
      <w:r>
        <w:rPr>
          <w:rStyle w:val="NormalTok"/>
        </w:rPr>
        <w:t xml:space="preserve"> </w:t>
      </w:r>
      <w:r>
        <w:rPr>
          <w:rStyle w:val="FunctionTok"/>
        </w:rPr>
        <w:t>names</w:t>
      </w:r>
      <w:r>
        <w:rPr>
          <w:rStyle w:val="NormalTok"/>
        </w:rPr>
        <w:t>(means.B)</w:t>
      </w:r>
      <w:r>
        <w:br/>
      </w:r>
      <w:r>
        <w:rPr>
          <w:rStyle w:val="NormalTok"/>
        </w:rPr>
        <w:t xml:space="preserve">  MA </w:t>
      </w:r>
      <w:r>
        <w:rPr>
          <w:rStyle w:val="OtherTok"/>
        </w:rPr>
        <w:t>=</w:t>
      </w:r>
      <w:r>
        <w:rPr>
          <w:rStyle w:val="NormalTok"/>
        </w:rPr>
        <w:t xml:space="preserve"> </w:t>
      </w:r>
      <w:r>
        <w:rPr>
          <w:rStyle w:val="FunctionTok"/>
        </w:rPr>
        <w:t>as.numeric</w:t>
      </w:r>
      <w:r>
        <w:rPr>
          <w:rStyle w:val="NormalTok"/>
        </w:rPr>
        <w:t>(means.A)</w:t>
      </w:r>
      <w:r>
        <w:br/>
      </w:r>
      <w:r>
        <w:rPr>
          <w:rStyle w:val="NormalTok"/>
        </w:rPr>
        <w:t xml:space="preserve">  </w:t>
      </w:r>
      <w:r>
        <w:rPr>
          <w:rStyle w:val="FunctionTok"/>
        </w:rPr>
        <w:t>names</w:t>
      </w:r>
      <w:r>
        <w:rPr>
          <w:rStyle w:val="NormalTok"/>
        </w:rPr>
        <w:t xml:space="preserve">(MA) </w:t>
      </w:r>
      <w:r>
        <w:rPr>
          <w:rStyle w:val="OtherTok"/>
        </w:rPr>
        <w:t>=</w:t>
      </w:r>
      <w:r>
        <w:rPr>
          <w:rStyle w:val="NormalTok"/>
        </w:rPr>
        <w:t xml:space="preserve"> </w:t>
      </w:r>
      <w:r>
        <w:rPr>
          <w:rStyle w:val="FunctionTok"/>
        </w:rPr>
        <w:t>names</w:t>
      </w:r>
      <w:r>
        <w:rPr>
          <w:rStyle w:val="NormalTok"/>
        </w:rPr>
        <w:t>(means.A)</w:t>
      </w:r>
      <w:r>
        <w:br/>
      </w:r>
      <w:r>
        <w:rPr>
          <w:rStyle w:val="NormalTok"/>
        </w:rPr>
        <w:t xml:space="preserve">  MB </w:t>
      </w:r>
      <w:r>
        <w:rPr>
          <w:rStyle w:val="OtherTok"/>
        </w:rPr>
        <w:t>=</w:t>
      </w:r>
      <w:r>
        <w:rPr>
          <w:rStyle w:val="NormalTok"/>
        </w:rPr>
        <w:t xml:space="preserve"> </w:t>
      </w:r>
      <w:r>
        <w:rPr>
          <w:rStyle w:val="FunctionTok"/>
        </w:rPr>
        <w:t>as.numeric</w:t>
      </w:r>
      <w:r>
        <w:rPr>
          <w:rStyle w:val="NormalTok"/>
        </w:rPr>
        <w:t>(means.B)</w:t>
      </w:r>
      <w:r>
        <w:br/>
      </w:r>
      <w:r>
        <w:rPr>
          <w:rStyle w:val="NormalTok"/>
        </w:rPr>
        <w:t xml:space="preserve">  </w:t>
      </w:r>
      <w:r>
        <w:rPr>
          <w:rStyle w:val="FunctionTok"/>
        </w:rPr>
        <w:t>names</w:t>
      </w:r>
      <w:r>
        <w:rPr>
          <w:rStyle w:val="NormalTok"/>
        </w:rPr>
        <w:t xml:space="preserve">(MB) </w:t>
      </w:r>
      <w:r>
        <w:rPr>
          <w:rStyle w:val="OtherTok"/>
        </w:rPr>
        <w:t>=</w:t>
      </w:r>
      <w:r>
        <w:rPr>
          <w:rStyle w:val="NormalTok"/>
        </w:rPr>
        <w:t xml:space="preserve"> </w:t>
      </w:r>
      <w:r>
        <w:rPr>
          <w:rStyle w:val="FunctionTok"/>
        </w:rPr>
        <w:t>names</w:t>
      </w:r>
      <w:r>
        <w:rPr>
          <w:rStyle w:val="NormalTok"/>
        </w:rPr>
        <w:t>(means.B)</w:t>
      </w:r>
      <w:r>
        <w:br/>
      </w:r>
      <w:r>
        <w:rPr>
          <w:rStyle w:val="NormalTok"/>
        </w:rPr>
        <w:t xml:space="preserve">  MAB </w:t>
      </w:r>
      <w:r>
        <w:rPr>
          <w:rStyle w:val="OtherTok"/>
        </w:rPr>
        <w:t>=</w:t>
      </w:r>
      <w:r>
        <w:rPr>
          <w:rStyle w:val="NormalTok"/>
        </w:rPr>
        <w:t xml:space="preserve"> </w:t>
      </w:r>
      <w:r>
        <w:rPr>
          <w:rStyle w:val="FunctionTok"/>
        </w:rPr>
        <w:t>t</w:t>
      </w:r>
      <w:r>
        <w:rPr>
          <w:rStyle w:val="NormalTok"/>
        </w:rPr>
        <w:t>(MAB)</w:t>
      </w:r>
      <w:r>
        <w:br/>
      </w:r>
      <w:r>
        <w:rPr>
          <w:rStyle w:val="NormalTok"/>
        </w:rPr>
        <w:t xml:space="preserve">  results </w:t>
      </w:r>
      <w:r>
        <w:rPr>
          <w:rStyle w:val="OtherTok"/>
        </w:rPr>
        <w:t>=</w:t>
      </w:r>
      <w:r>
        <w:rPr>
          <w:rStyle w:val="NormalTok"/>
        </w:rPr>
        <w:t xml:space="preserve"> </w:t>
      </w:r>
      <w:r>
        <w:rPr>
          <w:rStyle w:val="FunctionTok"/>
        </w:rPr>
        <w:t>list</w:t>
      </w:r>
      <w:r>
        <w:rPr>
          <w:rStyle w:val="NormalTok"/>
        </w:rPr>
        <w:t>(</w:t>
      </w:r>
      <w:r>
        <w:rPr>
          <w:rStyle w:val="AttributeTok"/>
        </w:rPr>
        <w:t>A =</w:t>
      </w:r>
      <w:r>
        <w:rPr>
          <w:rStyle w:val="NormalTok"/>
        </w:rPr>
        <w:t xml:space="preserve"> MA, </w:t>
      </w:r>
      <w:r>
        <w:rPr>
          <w:rStyle w:val="AttributeTok"/>
        </w:rPr>
        <w:t>B =</w:t>
      </w:r>
      <w:r>
        <w:rPr>
          <w:rStyle w:val="NormalTok"/>
        </w:rPr>
        <w:t xml:space="preserve"> MB, </w:t>
      </w:r>
      <w:r>
        <w:rPr>
          <w:rStyle w:val="AttributeTok"/>
        </w:rPr>
        <w:t>AB =</w:t>
      </w:r>
      <w:r>
        <w:rPr>
          <w:rStyle w:val="NormalTok"/>
        </w:rPr>
        <w:t xml:space="preserve"> MAB)</w:t>
      </w:r>
      <w:r>
        <w:br/>
      </w:r>
      <w:r>
        <w:rPr>
          <w:rStyle w:val="NormalTok"/>
        </w:rPr>
        <w:t xml:space="preserve">  </w:t>
      </w:r>
      <w:r>
        <w:rPr>
          <w:rStyle w:val="FunctionTok"/>
        </w:rPr>
        <w:t>return</w:t>
      </w:r>
      <w:r>
        <w:rPr>
          <w:rStyle w:val="NormalTok"/>
        </w:rPr>
        <w:t>(results)</w:t>
      </w:r>
      <w:r>
        <w:br/>
      </w:r>
      <w:r>
        <w:rPr>
          <w:rStyle w:val="NormalTok"/>
        </w:rPr>
        <w:t>}</w:t>
      </w:r>
      <w:r>
        <w:br/>
      </w:r>
      <w:r>
        <w:br/>
      </w:r>
      <w:r>
        <w:rPr>
          <w:rStyle w:val="CommentTok"/>
        </w:rPr>
        <w:t># Get all means for context</w:t>
      </w:r>
      <w:r>
        <w:br/>
      </w:r>
      <w:r>
        <w:rPr>
          <w:rStyle w:val="CommentTok"/>
        </w:rPr>
        <w:t># all.means &lt;- find.means(the.data)</w:t>
      </w:r>
      <w:r>
        <w:br/>
      </w:r>
      <w:r>
        <w:rPr>
          <w:rStyle w:val="CommentTok"/>
        </w:rPr>
        <w:t># the.means &lt;- data.frame(all.means$AB)</w:t>
      </w:r>
      <w:r>
        <w:br/>
      </w:r>
      <w:r>
        <w:rPr>
          <w:rStyle w:val="CommentTok"/>
        </w:rPr>
        <w:t># the.means$Avg &lt;- all.means$A</w:t>
      </w:r>
      <w:r>
        <w:br/>
      </w:r>
      <w:r>
        <w:rPr>
          <w:rStyle w:val="CommentTok"/>
        </w:rPr>
        <w:t># the.means &lt;- rbind(the.means, Avg = c(unlist(all.means$B), "NA"))</w:t>
      </w:r>
    </w:p>
    <w:p w14:paraId="1978C5D6" w14:textId="77777777" w:rsidR="00DD01FE" w:rsidRDefault="00000000">
      <w:pPr>
        <w:pStyle w:val="SourceCode"/>
      </w:pPr>
      <w:r>
        <w:rPr>
          <w:rStyle w:val="CommentTok"/>
        </w:rPr>
        <w:t># Get model</w:t>
      </w:r>
      <w:r>
        <w:br/>
      </w:r>
      <w:r>
        <w:rPr>
          <w:rStyle w:val="NormalTok"/>
        </w:rPr>
        <w:t xml:space="preserve">the.model </w:t>
      </w:r>
      <w:r>
        <w:rPr>
          <w:rStyle w:val="OtherTok"/>
        </w:rPr>
        <w:t>&lt;-</w:t>
      </w:r>
      <w:r>
        <w:rPr>
          <w:rStyle w:val="NormalTok"/>
        </w:rPr>
        <w:t xml:space="preserve"> </w:t>
      </w:r>
      <w:r>
        <w:rPr>
          <w:rStyle w:val="FunctionTok"/>
        </w:rPr>
        <w:t>lm</w:t>
      </w:r>
      <w:r>
        <w:rPr>
          <w:rStyle w:val="NormalTok"/>
        </w:rPr>
        <w:t xml:space="preserve">(Annual </w:t>
      </w:r>
      <w:r>
        <w:rPr>
          <w:rStyle w:val="SpecialCharTok"/>
        </w:rPr>
        <w:t>~</w:t>
      </w:r>
      <w:r>
        <w:rPr>
          <w:rStyle w:val="NormalTok"/>
        </w:rPr>
        <w:t xml:space="preserve"> Prof </w:t>
      </w:r>
      <w:r>
        <w:rPr>
          <w:rStyle w:val="SpecialCharTok"/>
        </w:rPr>
        <w:t>+</w:t>
      </w:r>
      <w:r>
        <w:rPr>
          <w:rStyle w:val="NormalTok"/>
        </w:rPr>
        <w:t xml:space="preserve"> Region, </w:t>
      </w:r>
      <w:r>
        <w:rPr>
          <w:rStyle w:val="AttributeTok"/>
        </w:rPr>
        <w:t>data =</w:t>
      </w:r>
      <w:r>
        <w:rPr>
          <w:rStyle w:val="NormalTok"/>
        </w:rPr>
        <w:t xml:space="preserve"> data)</w:t>
      </w:r>
      <w:r>
        <w:br/>
      </w:r>
      <w:r>
        <w:rPr>
          <w:rStyle w:val="NormalTok"/>
        </w:rPr>
        <w:t xml:space="preserve">the.residuals </w:t>
      </w:r>
      <w:r>
        <w:rPr>
          <w:rStyle w:val="OtherTok"/>
        </w:rPr>
        <w:t>&lt;-</w:t>
      </w:r>
      <w:r>
        <w:rPr>
          <w:rStyle w:val="NormalTok"/>
        </w:rPr>
        <w:t xml:space="preserve"> </w:t>
      </w:r>
      <w:r>
        <w:rPr>
          <w:rStyle w:val="FunctionTok"/>
        </w:rPr>
        <w:t>residuals</w:t>
      </w:r>
      <w:r>
        <w:rPr>
          <w:rStyle w:val="NormalTok"/>
        </w:rPr>
        <w:t>(the.model)</w:t>
      </w:r>
    </w:p>
    <w:p w14:paraId="494A5BC3" w14:textId="77777777" w:rsidR="00DD01FE" w:rsidRDefault="00000000">
      <w:pPr>
        <w:pStyle w:val="SourceCode"/>
      </w:pPr>
      <w:r>
        <w:rPr>
          <w:rStyle w:val="CommentTok"/>
        </w:rPr>
        <w:t># Do QQ Plot</w:t>
      </w:r>
      <w:r>
        <w:br/>
      </w:r>
      <w:r>
        <w:rPr>
          <w:rStyle w:val="FunctionTok"/>
        </w:rPr>
        <w:t>qqnorm</w:t>
      </w:r>
      <w:r>
        <w:rPr>
          <w:rStyle w:val="NormalTok"/>
        </w:rPr>
        <w:t xml:space="preserve">(the.residuals, </w:t>
      </w:r>
      <w:r>
        <w:rPr>
          <w:rStyle w:val="AttributeTok"/>
        </w:rPr>
        <w:t>main =</w:t>
      </w:r>
      <w:r>
        <w:rPr>
          <w:rStyle w:val="NormalTok"/>
        </w:rPr>
        <w:t xml:space="preserve"> </w:t>
      </w:r>
      <w:r>
        <w:rPr>
          <w:rStyle w:val="StringTok"/>
        </w:rPr>
        <w:t>"Figure 3.2.1 - Normal Q-Q Plot"</w:t>
      </w:r>
      <w:r>
        <w:rPr>
          <w:rStyle w:val="NormalTok"/>
        </w:rPr>
        <w:t>)</w:t>
      </w:r>
      <w:r>
        <w:br/>
      </w:r>
      <w:r>
        <w:rPr>
          <w:rStyle w:val="FunctionTok"/>
        </w:rPr>
        <w:t>qqline</w:t>
      </w:r>
      <w:r>
        <w:rPr>
          <w:rStyle w:val="NormalTok"/>
        </w:rPr>
        <w:t>(the.residuals)</w:t>
      </w:r>
    </w:p>
    <w:p w14:paraId="44AF2A72" w14:textId="77777777" w:rsidR="00DD01FE" w:rsidRDefault="00000000">
      <w:pPr>
        <w:pStyle w:val="SourceCode"/>
      </w:pPr>
      <w:r>
        <w:rPr>
          <w:rStyle w:val="NormalTok"/>
        </w:rPr>
        <w:t xml:space="preserve">the.SWtest </w:t>
      </w:r>
      <w:r>
        <w:rPr>
          <w:rStyle w:val="OtherTok"/>
        </w:rPr>
        <w:t>&lt;-</w:t>
      </w:r>
      <w:r>
        <w:rPr>
          <w:rStyle w:val="NormalTok"/>
        </w:rPr>
        <w:t xml:space="preserve"> </w:t>
      </w:r>
      <w:r>
        <w:rPr>
          <w:rStyle w:val="FunctionTok"/>
        </w:rPr>
        <w:t>shapiro.test</w:t>
      </w:r>
      <w:r>
        <w:rPr>
          <w:rStyle w:val="NormalTok"/>
        </w:rPr>
        <w:t>(the.residuals)</w:t>
      </w:r>
      <w:r>
        <w:br/>
      </w:r>
      <w:r>
        <w:rPr>
          <w:rStyle w:val="CommentTok"/>
        </w:rPr>
        <w:t># the.SWtest</w:t>
      </w:r>
    </w:p>
    <w:p w14:paraId="0EFC32C1" w14:textId="77777777" w:rsidR="00DD01FE" w:rsidRDefault="00000000">
      <w:pPr>
        <w:pStyle w:val="SourceCode"/>
      </w:pPr>
      <w:r>
        <w:rPr>
          <w:rStyle w:val="CommentTok"/>
        </w:rPr>
        <w:t># Do plot</w:t>
      </w:r>
      <w:r>
        <w:br/>
      </w:r>
      <w:r>
        <w:rPr>
          <w:rStyle w:val="FunctionTok"/>
        </w:rPr>
        <w:t>plot</w:t>
      </w:r>
      <w:r>
        <w:rPr>
          <w:rStyle w:val="NormalTok"/>
        </w:rPr>
        <w:t>(the.model</w:t>
      </w:r>
      <w:r>
        <w:rPr>
          <w:rStyle w:val="SpecialCharTok"/>
        </w:rPr>
        <w:t>$</w:t>
      </w:r>
      <w:r>
        <w:rPr>
          <w:rStyle w:val="NormalTok"/>
        </w:rPr>
        <w:t>fitted.values, the.residuals,</w:t>
      </w:r>
      <w:r>
        <w:br/>
      </w:r>
      <w:r>
        <w:rPr>
          <w:rStyle w:val="NormalTok"/>
        </w:rPr>
        <w:t xml:space="preserve">     </w:t>
      </w:r>
      <w:r>
        <w:rPr>
          <w:rStyle w:val="AttributeTok"/>
        </w:rPr>
        <w:t>main =</w:t>
      </w:r>
      <w:r>
        <w:rPr>
          <w:rStyle w:val="NormalTok"/>
        </w:rPr>
        <w:t xml:space="preserve"> </w:t>
      </w:r>
      <w:r>
        <w:rPr>
          <w:rStyle w:val="StringTok"/>
        </w:rPr>
        <w:t>"Figure 3.3.1 Errors vs. Group Means"</w:t>
      </w:r>
      <w:r>
        <w:rPr>
          <w:rStyle w:val="NormalTok"/>
        </w:rPr>
        <w:t>,</w:t>
      </w:r>
      <w:r>
        <w:br/>
      </w:r>
      <w:r>
        <w:rPr>
          <w:rStyle w:val="NormalTok"/>
        </w:rPr>
        <w:t xml:space="preserve">     </w:t>
      </w:r>
      <w:r>
        <w:rPr>
          <w:rStyle w:val="AttributeTok"/>
        </w:rPr>
        <w:t>xlab =</w:t>
      </w:r>
      <w:r>
        <w:rPr>
          <w:rStyle w:val="NormalTok"/>
        </w:rPr>
        <w:t xml:space="preserve"> </w:t>
      </w:r>
      <w:r>
        <w:rPr>
          <w:rStyle w:val="StringTok"/>
        </w:rPr>
        <w:t>"Group Means"</w:t>
      </w:r>
      <w:r>
        <w:rPr>
          <w:rStyle w:val="NormalTok"/>
        </w:rPr>
        <w:t>,</w:t>
      </w:r>
      <w:r>
        <w:br/>
      </w:r>
      <w:r>
        <w:rPr>
          <w:rStyle w:val="NormalTok"/>
        </w:rPr>
        <w:t xml:space="preserve">     </w:t>
      </w:r>
      <w:r>
        <w:rPr>
          <w:rStyle w:val="AttributeTok"/>
        </w:rPr>
        <w:t>ylab =</w:t>
      </w:r>
      <w:r>
        <w:rPr>
          <w:rStyle w:val="NormalTok"/>
        </w:rPr>
        <w:t xml:space="preserve"> </w:t>
      </w:r>
      <w:r>
        <w:rPr>
          <w:rStyle w:val="StringTok"/>
        </w:rPr>
        <w:t>"Errors"</w:t>
      </w:r>
      <w:r>
        <w:rPr>
          <w:rStyle w:val="NormalTok"/>
        </w:rPr>
        <w:t>)</w:t>
      </w:r>
      <w:r>
        <w:br/>
      </w:r>
      <w:r>
        <w:br/>
      </w:r>
      <w:r>
        <w:rPr>
          <w:rStyle w:val="FunctionTok"/>
        </w:rPr>
        <w:t>abline</w:t>
      </w:r>
      <w:r>
        <w:rPr>
          <w:rStyle w:val="NormalTok"/>
        </w:rPr>
        <w:t>(</w:t>
      </w:r>
      <w:r>
        <w:rPr>
          <w:rStyle w:val="AttributeTok"/>
        </w:rPr>
        <w:t>h =</w:t>
      </w:r>
      <w:r>
        <w:rPr>
          <w:rStyle w:val="NormalTok"/>
        </w:rPr>
        <w:t xml:space="preserve"> </w:t>
      </w:r>
      <w:r>
        <w:rPr>
          <w:rStyle w:val="DecValTok"/>
        </w:rPr>
        <w:t>0</w:t>
      </w:r>
      <w:r>
        <w:rPr>
          <w:rStyle w:val="NormalTok"/>
        </w:rPr>
        <w:t>,</w:t>
      </w:r>
      <w:r>
        <w:rPr>
          <w:rStyle w:val="AttributeTok"/>
        </w:rPr>
        <w:t>col =</w:t>
      </w:r>
      <w:r>
        <w:rPr>
          <w:rStyle w:val="NormalTok"/>
        </w:rPr>
        <w:t xml:space="preserve"> </w:t>
      </w:r>
      <w:r>
        <w:rPr>
          <w:rStyle w:val="StringTok"/>
        </w:rPr>
        <w:t>"purple"</w:t>
      </w:r>
      <w:r>
        <w:rPr>
          <w:rStyle w:val="NormalTok"/>
        </w:rPr>
        <w:t>)</w:t>
      </w:r>
    </w:p>
    <w:p w14:paraId="7C33D9B2" w14:textId="77777777" w:rsidR="00DD01FE" w:rsidRDefault="00000000">
      <w:pPr>
        <w:pStyle w:val="SourceCode"/>
      </w:pPr>
      <w:r>
        <w:rPr>
          <w:rStyle w:val="CommentTok"/>
        </w:rPr>
        <w:lastRenderedPageBreak/>
        <w:t># Do BF-test</w:t>
      </w:r>
      <w:r>
        <w:br/>
      </w:r>
      <w:r>
        <w:rPr>
          <w:rStyle w:val="NormalTok"/>
        </w:rPr>
        <w:t xml:space="preserve">the.BFtest </w:t>
      </w:r>
      <w:r>
        <w:rPr>
          <w:rStyle w:val="OtherTok"/>
        </w:rPr>
        <w:t>&lt;-</w:t>
      </w:r>
      <w:r>
        <w:rPr>
          <w:rStyle w:val="NormalTok"/>
        </w:rPr>
        <w:t xml:space="preserve"> car</w:t>
      </w:r>
      <w:r>
        <w:rPr>
          <w:rStyle w:val="SpecialCharTok"/>
        </w:rPr>
        <w:t>::</w:t>
      </w:r>
      <w:r>
        <w:rPr>
          <w:rStyle w:val="FunctionTok"/>
        </w:rPr>
        <w:t>leveneTest</w:t>
      </w:r>
      <w:r>
        <w:rPr>
          <w:rStyle w:val="NormalTok"/>
        </w:rPr>
        <w:t xml:space="preserve">(the.residuals </w:t>
      </w:r>
      <w:r>
        <w:rPr>
          <w:rStyle w:val="SpecialCharTok"/>
        </w:rPr>
        <w:t>~</w:t>
      </w:r>
      <w:r>
        <w:rPr>
          <w:rStyle w:val="NormalTok"/>
        </w:rPr>
        <w:t xml:space="preserve"> </w:t>
      </w:r>
      <w:r>
        <w:rPr>
          <w:rStyle w:val="FunctionTok"/>
        </w:rPr>
        <w:t>paste</w:t>
      </w:r>
      <w:r>
        <w:rPr>
          <w:rStyle w:val="NormalTok"/>
        </w:rPr>
        <w:t xml:space="preserve">(Prof, Region), </w:t>
      </w:r>
      <w:r>
        <w:rPr>
          <w:rStyle w:val="AttributeTok"/>
        </w:rPr>
        <w:t>data=</w:t>
      </w:r>
      <w:r>
        <w:rPr>
          <w:rStyle w:val="NormalTok"/>
        </w:rPr>
        <w:t>data,</w:t>
      </w:r>
      <w:r>
        <w:br/>
      </w:r>
      <w:r>
        <w:rPr>
          <w:rStyle w:val="NormalTok"/>
        </w:rPr>
        <w:t xml:space="preserve">                              </w:t>
      </w:r>
      <w:r>
        <w:rPr>
          <w:rStyle w:val="AttributeTok"/>
        </w:rPr>
        <w:t>center=</w:t>
      </w:r>
      <w:r>
        <w:rPr>
          <w:rStyle w:val="NormalTok"/>
        </w:rPr>
        <w:t>median)</w:t>
      </w:r>
      <w:r>
        <w:br/>
      </w:r>
      <w:r>
        <w:rPr>
          <w:rStyle w:val="NormalTok"/>
        </w:rPr>
        <w:t xml:space="preserve">the.p.val </w:t>
      </w:r>
      <w:r>
        <w:rPr>
          <w:rStyle w:val="OtherTok"/>
        </w:rPr>
        <w:t>&lt;-</w:t>
      </w:r>
      <w:r>
        <w:rPr>
          <w:rStyle w:val="NormalTok"/>
        </w:rPr>
        <w:t xml:space="preserve"> the.BFtest[[</w:t>
      </w:r>
      <w:r>
        <w:rPr>
          <w:rStyle w:val="DecValTok"/>
        </w:rPr>
        <w:t>3</w:t>
      </w:r>
      <w:r>
        <w:rPr>
          <w:rStyle w:val="NormalTok"/>
        </w:rPr>
        <w:t>]][</w:t>
      </w:r>
      <w:r>
        <w:rPr>
          <w:rStyle w:val="DecValTok"/>
        </w:rPr>
        <w:t>1</w:t>
      </w:r>
      <w:r>
        <w:rPr>
          <w:rStyle w:val="NormalTok"/>
        </w:rPr>
        <w:t>]</w:t>
      </w:r>
      <w:r>
        <w:br/>
      </w:r>
      <w:r>
        <w:rPr>
          <w:rStyle w:val="CommentTok"/>
        </w:rPr>
        <w:t># the.p.val</w:t>
      </w:r>
    </w:p>
    <w:p w14:paraId="6C337BB8" w14:textId="77777777" w:rsidR="00DD01FE" w:rsidRDefault="00000000">
      <w:pPr>
        <w:pStyle w:val="SourceCode"/>
      </w:pPr>
      <w:r>
        <w:rPr>
          <w:rStyle w:val="CommentTok"/>
        </w:rPr>
        <w:t># Rename for more efficient typing</w:t>
      </w:r>
      <w:r>
        <w:br/>
      </w:r>
      <w:r>
        <w:rPr>
          <w:rStyle w:val="NormalTok"/>
        </w:rPr>
        <w:t xml:space="preserve">the.data </w:t>
      </w:r>
      <w:r>
        <w:rPr>
          <w:rStyle w:val="OtherTok"/>
        </w:rPr>
        <w:t>&lt;-</w:t>
      </w:r>
      <w:r>
        <w:rPr>
          <w:rStyle w:val="NormalTok"/>
        </w:rPr>
        <w:t xml:space="preserve"> data</w:t>
      </w:r>
      <w:r>
        <w:br/>
      </w:r>
      <w:r>
        <w:rPr>
          <w:rStyle w:val="FunctionTok"/>
        </w:rPr>
        <w:t>names</w:t>
      </w:r>
      <w:r>
        <w:rPr>
          <w:rStyle w:val="NormalTok"/>
        </w:rPr>
        <w:t xml:space="preserve">(the.data) </w:t>
      </w:r>
      <w:r>
        <w:rPr>
          <w:rStyle w:val="OtherTok"/>
        </w:rPr>
        <w:t>&lt;-</w:t>
      </w:r>
      <w:r>
        <w:rPr>
          <w:rStyle w:val="NormalTok"/>
        </w:rPr>
        <w:t xml:space="preserve"> </w:t>
      </w:r>
      <w:r>
        <w:rPr>
          <w:rStyle w:val="FunctionTok"/>
        </w:rPr>
        <w:t>c</w:t>
      </w:r>
      <w:r>
        <w:rPr>
          <w:rStyle w:val="NormalTok"/>
        </w:rPr>
        <w:t>(</w:t>
      </w:r>
      <w:r>
        <w:rPr>
          <w:rStyle w:val="StringTok"/>
        </w:rPr>
        <w:t>"Y"</w:t>
      </w:r>
      <w:r>
        <w:rPr>
          <w:rStyle w:val="NormalTok"/>
        </w:rPr>
        <w:t xml:space="preserve">, </w:t>
      </w:r>
      <w:r>
        <w:rPr>
          <w:rStyle w:val="StringTok"/>
        </w:rPr>
        <w:t>"A"</w:t>
      </w:r>
      <w:r>
        <w:rPr>
          <w:rStyle w:val="NormalTok"/>
        </w:rPr>
        <w:t xml:space="preserve">, </w:t>
      </w:r>
      <w:r>
        <w:rPr>
          <w:rStyle w:val="StringTok"/>
        </w:rPr>
        <w:t>"B"</w:t>
      </w:r>
      <w:r>
        <w:rPr>
          <w:rStyle w:val="NormalTok"/>
        </w:rPr>
        <w:t>)</w:t>
      </w:r>
      <w:r>
        <w:br/>
      </w:r>
      <w:r>
        <w:br/>
      </w:r>
      <w:r>
        <w:rPr>
          <w:rStyle w:val="CommentTok"/>
        </w:rPr>
        <w:t># Fit the models</w:t>
      </w:r>
      <w:r>
        <w:br/>
      </w:r>
      <w:r>
        <w:rPr>
          <w:rStyle w:val="NormalTok"/>
        </w:rPr>
        <w:t xml:space="preserve">AB </w:t>
      </w:r>
      <w:r>
        <w:rPr>
          <w:rStyle w:val="OtherTok"/>
        </w:rPr>
        <w:t>&lt;-</w:t>
      </w:r>
      <w:r>
        <w:rPr>
          <w:rStyle w:val="NormalTok"/>
        </w:rPr>
        <w:t xml:space="preserve"> </w:t>
      </w:r>
      <w:r>
        <w:rPr>
          <w:rStyle w:val="FunctionTok"/>
        </w:rPr>
        <w:t>lm</w:t>
      </w:r>
      <w:r>
        <w:rPr>
          <w:rStyle w:val="NormalTok"/>
        </w:rPr>
        <w:t xml:space="preserve">(Y </w:t>
      </w:r>
      <w:r>
        <w:rPr>
          <w:rStyle w:val="SpecialCharTok"/>
        </w:rPr>
        <w:t>~</w:t>
      </w:r>
      <w:r>
        <w:rPr>
          <w:rStyle w:val="NormalTok"/>
        </w:rPr>
        <w:t xml:space="preserve"> A </w:t>
      </w:r>
      <w:r>
        <w:rPr>
          <w:rStyle w:val="SpecialCharTok"/>
        </w:rPr>
        <w:t>*</w:t>
      </w:r>
      <w:r>
        <w:rPr>
          <w:rStyle w:val="NormalTok"/>
        </w:rPr>
        <w:t xml:space="preserve"> B, the.data)</w:t>
      </w:r>
      <w:r>
        <w:br/>
      </w:r>
      <w:r>
        <w:rPr>
          <w:rStyle w:val="NormalTok"/>
        </w:rPr>
        <w:t xml:space="preserve">A.B </w:t>
      </w:r>
      <w:r>
        <w:rPr>
          <w:rStyle w:val="OtherTok"/>
        </w:rPr>
        <w:t>=</w:t>
      </w:r>
      <w:r>
        <w:rPr>
          <w:rStyle w:val="NormalTok"/>
        </w:rPr>
        <w:t xml:space="preserve"> </w:t>
      </w:r>
      <w:r>
        <w:rPr>
          <w:rStyle w:val="FunctionTok"/>
        </w:rPr>
        <w:t>lm</w:t>
      </w:r>
      <w:r>
        <w:rPr>
          <w:rStyle w:val="NormalTok"/>
        </w:rPr>
        <w:t xml:space="preserve">(Y </w:t>
      </w:r>
      <w:r>
        <w:rPr>
          <w:rStyle w:val="SpecialCharTok"/>
        </w:rPr>
        <w:t>~</w:t>
      </w:r>
      <w:r>
        <w:rPr>
          <w:rStyle w:val="NormalTok"/>
        </w:rPr>
        <w:t xml:space="preserve"> A </w:t>
      </w:r>
      <w:r>
        <w:rPr>
          <w:rStyle w:val="SpecialCharTok"/>
        </w:rPr>
        <w:t>+</w:t>
      </w:r>
      <w:r>
        <w:rPr>
          <w:rStyle w:val="NormalTok"/>
        </w:rPr>
        <w:t xml:space="preserve"> B,the.data)</w:t>
      </w:r>
      <w:r>
        <w:br/>
      </w:r>
      <w:r>
        <w:rPr>
          <w:rStyle w:val="NormalTok"/>
        </w:rPr>
        <w:t xml:space="preserve">A </w:t>
      </w:r>
      <w:r>
        <w:rPr>
          <w:rStyle w:val="OtherTok"/>
        </w:rPr>
        <w:t>=</w:t>
      </w:r>
      <w:r>
        <w:rPr>
          <w:rStyle w:val="NormalTok"/>
        </w:rPr>
        <w:t xml:space="preserve"> </w:t>
      </w:r>
      <w:r>
        <w:rPr>
          <w:rStyle w:val="FunctionTok"/>
        </w:rPr>
        <w:t>lm</w:t>
      </w:r>
      <w:r>
        <w:rPr>
          <w:rStyle w:val="NormalTok"/>
        </w:rPr>
        <w:t xml:space="preserve">(Y </w:t>
      </w:r>
      <w:r>
        <w:rPr>
          <w:rStyle w:val="SpecialCharTok"/>
        </w:rPr>
        <w:t>~</w:t>
      </w:r>
      <w:r>
        <w:rPr>
          <w:rStyle w:val="NormalTok"/>
        </w:rPr>
        <w:t xml:space="preserve"> A,the.data)</w:t>
      </w:r>
      <w:r>
        <w:br/>
      </w:r>
      <w:r>
        <w:rPr>
          <w:rStyle w:val="NormalTok"/>
        </w:rPr>
        <w:t xml:space="preserve">B </w:t>
      </w:r>
      <w:r>
        <w:rPr>
          <w:rStyle w:val="OtherTok"/>
        </w:rPr>
        <w:t>=</w:t>
      </w:r>
      <w:r>
        <w:rPr>
          <w:rStyle w:val="NormalTok"/>
        </w:rPr>
        <w:t xml:space="preserve"> </w:t>
      </w:r>
      <w:r>
        <w:rPr>
          <w:rStyle w:val="FunctionTok"/>
        </w:rPr>
        <w:t>lm</w:t>
      </w:r>
      <w:r>
        <w:rPr>
          <w:rStyle w:val="NormalTok"/>
        </w:rPr>
        <w:t xml:space="preserve">(Y </w:t>
      </w:r>
      <w:r>
        <w:rPr>
          <w:rStyle w:val="SpecialCharTok"/>
        </w:rPr>
        <w:t>~</w:t>
      </w:r>
      <w:r>
        <w:rPr>
          <w:rStyle w:val="NormalTok"/>
        </w:rPr>
        <w:t xml:space="preserve"> B,the.data)</w:t>
      </w:r>
      <w:r>
        <w:br/>
      </w:r>
      <w:r>
        <w:rPr>
          <w:rStyle w:val="NormalTok"/>
        </w:rPr>
        <w:t xml:space="preserve">N </w:t>
      </w:r>
      <w:r>
        <w:rPr>
          <w:rStyle w:val="OtherTok"/>
        </w:rPr>
        <w:t>=</w:t>
      </w:r>
      <w:r>
        <w:rPr>
          <w:rStyle w:val="NormalTok"/>
        </w:rPr>
        <w:t xml:space="preserve"> </w:t>
      </w:r>
      <w:r>
        <w:rPr>
          <w:rStyle w:val="FunctionTok"/>
        </w:rPr>
        <w:t>lm</w:t>
      </w:r>
      <w:r>
        <w:rPr>
          <w:rStyle w:val="NormalTok"/>
        </w:rPr>
        <w:t xml:space="preserve">(Y </w:t>
      </w:r>
      <w:r>
        <w:rPr>
          <w:rStyle w:val="SpecialCharTok"/>
        </w:rPr>
        <w:t>~</w:t>
      </w:r>
      <w:r>
        <w:rPr>
          <w:rStyle w:val="NormalTok"/>
        </w:rPr>
        <w:t xml:space="preserve"> </w:t>
      </w:r>
      <w:r>
        <w:rPr>
          <w:rStyle w:val="DecValTok"/>
        </w:rPr>
        <w:t>1</w:t>
      </w:r>
      <w:r>
        <w:rPr>
          <w:rStyle w:val="NormalTok"/>
        </w:rPr>
        <w:t>, the.data)</w:t>
      </w:r>
      <w:r>
        <w:br/>
      </w:r>
      <w:r>
        <w:br/>
      </w:r>
      <w:r>
        <w:rPr>
          <w:rStyle w:val="CommentTok"/>
        </w:rPr>
        <w:t># Find the SSE values</w:t>
      </w:r>
      <w:r>
        <w:br/>
      </w:r>
      <w:r>
        <w:rPr>
          <w:rStyle w:val="NormalTok"/>
        </w:rPr>
        <w:t xml:space="preserve">all.models </w:t>
      </w:r>
      <w:r>
        <w:rPr>
          <w:rStyle w:val="OtherTok"/>
        </w:rPr>
        <w:t>=</w:t>
      </w:r>
      <w:r>
        <w:rPr>
          <w:rStyle w:val="NormalTok"/>
        </w:rPr>
        <w:t xml:space="preserve"> </w:t>
      </w:r>
      <w:r>
        <w:rPr>
          <w:rStyle w:val="FunctionTok"/>
        </w:rPr>
        <w:t>list</w:t>
      </w:r>
      <w:r>
        <w:rPr>
          <w:rStyle w:val="NormalTok"/>
        </w:rPr>
        <w:t>(AB,A.B,A,B,N)</w:t>
      </w:r>
      <w:r>
        <w:br/>
      </w:r>
      <w:r>
        <w:rPr>
          <w:rStyle w:val="NormalTok"/>
        </w:rPr>
        <w:t xml:space="preserve">SSE </w:t>
      </w:r>
      <w:r>
        <w:rPr>
          <w:rStyle w:val="OtherTok"/>
        </w:rPr>
        <w:t>=</w:t>
      </w:r>
      <w:r>
        <w:rPr>
          <w:rStyle w:val="NormalTok"/>
        </w:rPr>
        <w:t xml:space="preserve"> </w:t>
      </w:r>
      <w:r>
        <w:rPr>
          <w:rStyle w:val="FunctionTok"/>
        </w:rPr>
        <w:t>t</w:t>
      </w:r>
      <w:r>
        <w:rPr>
          <w:rStyle w:val="NormalTok"/>
        </w:rPr>
        <w:t>(</w:t>
      </w:r>
      <w:r>
        <w:rPr>
          <w:rStyle w:val="FunctionTok"/>
        </w:rPr>
        <w:t>as.matrix</w:t>
      </w:r>
      <w:r>
        <w:rPr>
          <w:rStyle w:val="NormalTok"/>
        </w:rPr>
        <w:t>(</w:t>
      </w:r>
      <w:r>
        <w:rPr>
          <w:rStyle w:val="FunctionTok"/>
        </w:rPr>
        <w:t>sapply</w:t>
      </w:r>
      <w:r>
        <w:rPr>
          <w:rStyle w:val="NormalTok"/>
        </w:rPr>
        <w:t>(all.models,</w:t>
      </w:r>
      <w:r>
        <w:rPr>
          <w:rStyle w:val="ControlFlowTok"/>
        </w:rPr>
        <w:t>function</w:t>
      </w:r>
      <w:r>
        <w:rPr>
          <w:rStyle w:val="NormalTok"/>
        </w:rPr>
        <w:t xml:space="preserve">(M) </w:t>
      </w:r>
      <w:r>
        <w:rPr>
          <w:rStyle w:val="FunctionTok"/>
        </w:rPr>
        <w:t>sum</w:t>
      </w:r>
      <w:r>
        <w:rPr>
          <w:rStyle w:val="NormalTok"/>
        </w:rPr>
        <w:t>(M</w:t>
      </w:r>
      <w:r>
        <w:rPr>
          <w:rStyle w:val="SpecialCharTok"/>
        </w:rPr>
        <w:t>$</w:t>
      </w:r>
      <w:r>
        <w:rPr>
          <w:rStyle w:val="NormalTok"/>
        </w:rPr>
        <w:t>residuals</w:t>
      </w:r>
      <w:r>
        <w:rPr>
          <w:rStyle w:val="SpecialCharTok"/>
        </w:rPr>
        <w:t>^</w:t>
      </w:r>
      <w:r>
        <w:rPr>
          <w:rStyle w:val="DecValTok"/>
        </w:rPr>
        <w:t>2</w:t>
      </w:r>
      <w:r>
        <w:rPr>
          <w:rStyle w:val="NormalTok"/>
        </w:rPr>
        <w:t>))))</w:t>
      </w:r>
      <w:r>
        <w:br/>
      </w:r>
      <w:r>
        <w:rPr>
          <w:rStyle w:val="FunctionTok"/>
        </w:rPr>
        <w:t>colnames</w:t>
      </w:r>
      <w:r>
        <w:rPr>
          <w:rStyle w:val="NormalTok"/>
        </w:rPr>
        <w:t xml:space="preserve">(SSE) </w:t>
      </w:r>
      <w:r>
        <w:rPr>
          <w:rStyle w:val="OtherTok"/>
        </w:rPr>
        <w:t>=</w:t>
      </w:r>
      <w:r>
        <w:rPr>
          <w:rStyle w:val="NormalTok"/>
        </w:rPr>
        <w:t xml:space="preserve"> </w:t>
      </w:r>
      <w:r>
        <w:rPr>
          <w:rStyle w:val="FunctionTok"/>
        </w:rPr>
        <w:t>c</w:t>
      </w:r>
      <w:r>
        <w:rPr>
          <w:rStyle w:val="NormalTok"/>
        </w:rPr>
        <w:t>(</w:t>
      </w:r>
      <w:r>
        <w:rPr>
          <w:rStyle w:val="StringTok"/>
        </w:rPr>
        <w:t>"AB"</w:t>
      </w:r>
      <w:r>
        <w:rPr>
          <w:rStyle w:val="NormalTok"/>
        </w:rPr>
        <w:t>,</w:t>
      </w:r>
      <w:r>
        <w:rPr>
          <w:rStyle w:val="StringTok"/>
        </w:rPr>
        <w:t>"(A+B)"</w:t>
      </w:r>
      <w:r>
        <w:rPr>
          <w:rStyle w:val="NormalTok"/>
        </w:rPr>
        <w:t>,</w:t>
      </w:r>
      <w:r>
        <w:rPr>
          <w:rStyle w:val="StringTok"/>
        </w:rPr>
        <w:t>"A"</w:t>
      </w:r>
      <w:r>
        <w:rPr>
          <w:rStyle w:val="NormalTok"/>
        </w:rPr>
        <w:t>,</w:t>
      </w:r>
      <w:r>
        <w:rPr>
          <w:rStyle w:val="StringTok"/>
        </w:rPr>
        <w:t>"B"</w:t>
      </w:r>
      <w:r>
        <w:rPr>
          <w:rStyle w:val="NormalTok"/>
        </w:rPr>
        <w:t>,</w:t>
      </w:r>
      <w:r>
        <w:rPr>
          <w:rStyle w:val="StringTok"/>
        </w:rPr>
        <w:t>"Empty/Null"</w:t>
      </w:r>
      <w:r>
        <w:rPr>
          <w:rStyle w:val="NormalTok"/>
        </w:rPr>
        <w:t>)</w:t>
      </w:r>
      <w:r>
        <w:br/>
      </w:r>
      <w:r>
        <w:rPr>
          <w:rStyle w:val="FunctionTok"/>
        </w:rPr>
        <w:t>rownames</w:t>
      </w:r>
      <w:r>
        <w:rPr>
          <w:rStyle w:val="NormalTok"/>
        </w:rPr>
        <w:t xml:space="preserve">(SSE) </w:t>
      </w:r>
      <w:r>
        <w:rPr>
          <w:rStyle w:val="OtherTok"/>
        </w:rPr>
        <w:t>=</w:t>
      </w:r>
      <w:r>
        <w:rPr>
          <w:rStyle w:val="NormalTok"/>
        </w:rPr>
        <w:t xml:space="preserve"> </w:t>
      </w:r>
      <w:r>
        <w:rPr>
          <w:rStyle w:val="StringTok"/>
        </w:rPr>
        <w:t>"SSE"</w:t>
      </w:r>
      <w:r>
        <w:br/>
      </w:r>
      <w:r>
        <w:rPr>
          <w:rStyle w:val="NormalTok"/>
        </w:rPr>
        <w:t>knitr</w:t>
      </w:r>
      <w:r>
        <w:rPr>
          <w:rStyle w:val="SpecialCharTok"/>
        </w:rPr>
        <w:t>::</w:t>
      </w:r>
      <w:r>
        <w:rPr>
          <w:rStyle w:val="FunctionTok"/>
        </w:rPr>
        <w:t>kable</w:t>
      </w:r>
      <w:r>
        <w:rPr>
          <w:rStyle w:val="NormalTok"/>
        </w:rPr>
        <w:t>(</w:t>
      </w:r>
      <w:r>
        <w:rPr>
          <w:rStyle w:val="FunctionTok"/>
        </w:rPr>
        <w:t>round</w:t>
      </w:r>
      <w:r>
        <w:rPr>
          <w:rStyle w:val="NormalTok"/>
        </w:rPr>
        <w:t>(</w:t>
      </w:r>
      <w:r>
        <w:rPr>
          <w:rStyle w:val="FunctionTok"/>
        </w:rPr>
        <w:t>data.frame</w:t>
      </w:r>
      <w:r>
        <w:rPr>
          <w:rStyle w:val="NormalTok"/>
        </w:rPr>
        <w:t xml:space="preserve">(SSE), </w:t>
      </w:r>
      <w:r>
        <w:rPr>
          <w:rStyle w:val="DecValTok"/>
        </w:rPr>
        <w:t>4</w:t>
      </w:r>
      <w:r>
        <w:rPr>
          <w:rStyle w:val="NormalTok"/>
        </w:rPr>
        <w:t>))</w:t>
      </w:r>
    </w:p>
    <w:p w14:paraId="0E1E3E01" w14:textId="77777777" w:rsidR="00DD01FE" w:rsidRDefault="00000000">
      <w:pPr>
        <w:pStyle w:val="SourceCode"/>
      </w:pPr>
      <w:r>
        <w:rPr>
          <w:rStyle w:val="CommentTok"/>
        </w:rPr>
        <w:t># Get partial R^2</w:t>
      </w:r>
      <w:r>
        <w:br/>
      </w:r>
      <w:r>
        <w:rPr>
          <w:rStyle w:val="NormalTok"/>
        </w:rPr>
        <w:t xml:space="preserve">get.Partial.R2 </w:t>
      </w:r>
      <w:r>
        <w:rPr>
          <w:rStyle w:val="OtherTok"/>
        </w:rPr>
        <w:t>=</w:t>
      </w:r>
      <w:r>
        <w:rPr>
          <w:rStyle w:val="NormalTok"/>
        </w:rPr>
        <w:t xml:space="preserve"> </w:t>
      </w:r>
      <w:r>
        <w:rPr>
          <w:rStyle w:val="ControlFlowTok"/>
        </w:rPr>
        <w:t>function</w:t>
      </w:r>
      <w:r>
        <w:rPr>
          <w:rStyle w:val="NormalTok"/>
        </w:rPr>
        <w:t>(small.model,big.model){</w:t>
      </w:r>
      <w:r>
        <w:br/>
      </w:r>
      <w:r>
        <w:rPr>
          <w:rStyle w:val="NormalTok"/>
        </w:rPr>
        <w:t xml:space="preserve">  SSE1 </w:t>
      </w:r>
      <w:r>
        <w:rPr>
          <w:rStyle w:val="OtherTok"/>
        </w:rPr>
        <w:t>=</w:t>
      </w:r>
      <w:r>
        <w:rPr>
          <w:rStyle w:val="NormalTok"/>
        </w:rPr>
        <w:t xml:space="preserve"> </w:t>
      </w:r>
      <w:r>
        <w:rPr>
          <w:rStyle w:val="FunctionTok"/>
        </w:rPr>
        <w:t>sum</w:t>
      </w:r>
      <w:r>
        <w:rPr>
          <w:rStyle w:val="NormalTok"/>
        </w:rPr>
        <w:t>(small.model</w:t>
      </w:r>
      <w:r>
        <w:rPr>
          <w:rStyle w:val="SpecialCharTok"/>
        </w:rPr>
        <w:t>$</w:t>
      </w:r>
      <w:r>
        <w:rPr>
          <w:rStyle w:val="NormalTok"/>
        </w:rPr>
        <w:t>residuals</w:t>
      </w:r>
      <w:r>
        <w:rPr>
          <w:rStyle w:val="SpecialCharTok"/>
        </w:rPr>
        <w:t>^</w:t>
      </w:r>
      <w:r>
        <w:rPr>
          <w:rStyle w:val="DecValTok"/>
        </w:rPr>
        <w:t>2</w:t>
      </w:r>
      <w:r>
        <w:rPr>
          <w:rStyle w:val="NormalTok"/>
        </w:rPr>
        <w:t>)</w:t>
      </w:r>
      <w:r>
        <w:br/>
      </w:r>
      <w:r>
        <w:rPr>
          <w:rStyle w:val="NormalTok"/>
        </w:rPr>
        <w:t xml:space="preserve">  SSE2 </w:t>
      </w:r>
      <w:r>
        <w:rPr>
          <w:rStyle w:val="OtherTok"/>
        </w:rPr>
        <w:t>=</w:t>
      </w:r>
      <w:r>
        <w:rPr>
          <w:rStyle w:val="NormalTok"/>
        </w:rPr>
        <w:t xml:space="preserve"> </w:t>
      </w:r>
      <w:r>
        <w:rPr>
          <w:rStyle w:val="FunctionTok"/>
        </w:rPr>
        <w:t>sum</w:t>
      </w:r>
      <w:r>
        <w:rPr>
          <w:rStyle w:val="NormalTok"/>
        </w:rPr>
        <w:t>(big.model</w:t>
      </w:r>
      <w:r>
        <w:rPr>
          <w:rStyle w:val="SpecialCharTok"/>
        </w:rPr>
        <w:t>$</w:t>
      </w:r>
      <w:r>
        <w:rPr>
          <w:rStyle w:val="NormalTok"/>
        </w:rPr>
        <w:t>residuals</w:t>
      </w:r>
      <w:r>
        <w:rPr>
          <w:rStyle w:val="SpecialCharTok"/>
        </w:rPr>
        <w:t>^</w:t>
      </w:r>
      <w:r>
        <w:rPr>
          <w:rStyle w:val="DecValTok"/>
        </w:rPr>
        <w:t>2</w:t>
      </w:r>
      <w:r>
        <w:rPr>
          <w:rStyle w:val="NormalTok"/>
        </w:rPr>
        <w:t>)</w:t>
      </w:r>
      <w:r>
        <w:br/>
      </w:r>
      <w:r>
        <w:rPr>
          <w:rStyle w:val="NormalTok"/>
        </w:rPr>
        <w:t xml:space="preserve">  PR2 </w:t>
      </w:r>
      <w:r>
        <w:rPr>
          <w:rStyle w:val="OtherTok"/>
        </w:rPr>
        <w:t>=</w:t>
      </w:r>
      <w:r>
        <w:rPr>
          <w:rStyle w:val="NormalTok"/>
        </w:rPr>
        <w:t xml:space="preserve"> (SSE1 </w:t>
      </w:r>
      <w:r>
        <w:rPr>
          <w:rStyle w:val="SpecialCharTok"/>
        </w:rPr>
        <w:t>-</w:t>
      </w:r>
      <w:r>
        <w:rPr>
          <w:rStyle w:val="NormalTok"/>
        </w:rPr>
        <w:t xml:space="preserve"> SSE2)</w:t>
      </w:r>
      <w:r>
        <w:rPr>
          <w:rStyle w:val="SpecialCharTok"/>
        </w:rPr>
        <w:t>/</w:t>
      </w:r>
      <w:r>
        <w:rPr>
          <w:rStyle w:val="NormalTok"/>
        </w:rPr>
        <w:t>SSE1</w:t>
      </w:r>
      <w:r>
        <w:br/>
      </w:r>
      <w:r>
        <w:rPr>
          <w:rStyle w:val="NormalTok"/>
        </w:rPr>
        <w:t xml:space="preserve">  </w:t>
      </w:r>
      <w:r>
        <w:rPr>
          <w:rStyle w:val="FunctionTok"/>
        </w:rPr>
        <w:t>return</w:t>
      </w:r>
      <w:r>
        <w:rPr>
          <w:rStyle w:val="NormalTok"/>
        </w:rPr>
        <w:t>(PR2)</w:t>
      </w:r>
      <w:r>
        <w:br/>
      </w:r>
      <w:r>
        <w:rPr>
          <w:rStyle w:val="NormalTok"/>
        </w:rPr>
        <w:t>}</w:t>
      </w:r>
      <w:r>
        <w:br/>
      </w:r>
      <w:r>
        <w:br/>
      </w:r>
      <w:r>
        <w:rPr>
          <w:rStyle w:val="NormalTok"/>
        </w:rPr>
        <w:t xml:space="preserve">the.partial.R2 </w:t>
      </w:r>
      <w:r>
        <w:rPr>
          <w:rStyle w:val="OtherTok"/>
        </w:rPr>
        <w:t>&lt;-</w:t>
      </w:r>
      <w:r>
        <w:rPr>
          <w:rStyle w:val="NormalTok"/>
        </w:rPr>
        <w:t xml:space="preserve"> </w:t>
      </w:r>
      <w:r>
        <w:rPr>
          <w:rStyle w:val="FunctionTok"/>
        </w:rPr>
        <w:t>data.frame</w:t>
      </w:r>
      <w:r>
        <w:rPr>
          <w:rStyle w:val="NormalTok"/>
        </w:rPr>
        <w:t>(</w:t>
      </w:r>
      <w:r>
        <w:rPr>
          <w:rStyle w:val="FunctionTok"/>
        </w:rPr>
        <w:t>get.Partial.R2</w:t>
      </w:r>
      <w:r>
        <w:rPr>
          <w:rStyle w:val="NormalTok"/>
        </w:rPr>
        <w:t xml:space="preserve">(A.B, AB), </w:t>
      </w:r>
      <w:r>
        <w:rPr>
          <w:rStyle w:val="FunctionTok"/>
        </w:rPr>
        <w:t>get.Partial.R2</w:t>
      </w:r>
      <w:r>
        <w:rPr>
          <w:rStyle w:val="NormalTok"/>
        </w:rPr>
        <w:t>(A, A.B),</w:t>
      </w:r>
      <w:r>
        <w:br/>
      </w:r>
      <w:r>
        <w:rPr>
          <w:rStyle w:val="NormalTok"/>
        </w:rPr>
        <w:t xml:space="preserve">                               </w:t>
      </w:r>
      <w:r>
        <w:rPr>
          <w:rStyle w:val="FunctionTok"/>
        </w:rPr>
        <w:t>get.Partial.R2</w:t>
      </w:r>
      <w:r>
        <w:rPr>
          <w:rStyle w:val="NormalTok"/>
        </w:rPr>
        <w:t xml:space="preserve">(B, A.B), </w:t>
      </w:r>
      <w:r>
        <w:rPr>
          <w:rStyle w:val="FunctionTok"/>
        </w:rPr>
        <w:t>get.Partial.R2</w:t>
      </w:r>
      <w:r>
        <w:rPr>
          <w:rStyle w:val="NormalTok"/>
        </w:rPr>
        <w:t>(N, A),</w:t>
      </w:r>
      <w:r>
        <w:br/>
      </w:r>
      <w:r>
        <w:rPr>
          <w:rStyle w:val="NormalTok"/>
        </w:rPr>
        <w:t xml:space="preserve">                               </w:t>
      </w:r>
      <w:r>
        <w:rPr>
          <w:rStyle w:val="FunctionTok"/>
        </w:rPr>
        <w:t>get.Partial.R2</w:t>
      </w:r>
      <w:r>
        <w:rPr>
          <w:rStyle w:val="NormalTok"/>
        </w:rPr>
        <w:t>(N, B))</w:t>
      </w:r>
      <w:r>
        <w:br/>
      </w:r>
      <w:r>
        <w:rPr>
          <w:rStyle w:val="FunctionTok"/>
        </w:rPr>
        <w:t>colnames</w:t>
      </w:r>
      <w:r>
        <w:rPr>
          <w:rStyle w:val="NormalTok"/>
        </w:rPr>
        <w:t xml:space="preserve">(the.partial.R2) </w:t>
      </w:r>
      <w:r>
        <w:rPr>
          <w:rStyle w:val="OtherTok"/>
        </w:rPr>
        <w:t>&lt;-</w:t>
      </w:r>
      <w:r>
        <w:rPr>
          <w:rStyle w:val="NormalTok"/>
        </w:rPr>
        <w:t xml:space="preserve"> </w:t>
      </w:r>
      <w:r>
        <w:rPr>
          <w:rStyle w:val="FunctionTok"/>
        </w:rPr>
        <w:t>c</w:t>
      </w:r>
      <w:r>
        <w:rPr>
          <w:rStyle w:val="NormalTok"/>
        </w:rPr>
        <w:t>(</w:t>
      </w:r>
      <w:r>
        <w:rPr>
          <w:rStyle w:val="StringTok"/>
        </w:rPr>
        <w:t>"$R^2(AB</w:t>
      </w:r>
      <w:r>
        <w:rPr>
          <w:rStyle w:val="SpecialCharTok"/>
        </w:rPr>
        <w:t>\\</w:t>
      </w:r>
      <w:r>
        <w:rPr>
          <w:rStyle w:val="StringTok"/>
        </w:rPr>
        <w:t>mid (A+B))$"</w:t>
      </w:r>
      <w:r>
        <w:rPr>
          <w:rStyle w:val="NormalTok"/>
        </w:rPr>
        <w:t xml:space="preserve">, </w:t>
      </w:r>
      <w:r>
        <w:rPr>
          <w:rStyle w:val="StringTok"/>
        </w:rPr>
        <w:t>"$R^2((A+B)</w:t>
      </w:r>
      <w:r>
        <w:rPr>
          <w:rStyle w:val="SpecialCharTok"/>
        </w:rPr>
        <w:t>\\</w:t>
      </w:r>
      <w:r>
        <w:rPr>
          <w:rStyle w:val="StringTok"/>
        </w:rPr>
        <w:t>mid A)$"</w:t>
      </w:r>
      <w:r>
        <w:rPr>
          <w:rStyle w:val="NormalTok"/>
        </w:rPr>
        <w:t>,</w:t>
      </w:r>
      <w:r>
        <w:br/>
      </w:r>
      <w:r>
        <w:rPr>
          <w:rStyle w:val="NormalTok"/>
        </w:rPr>
        <w:t xml:space="preserve">                              </w:t>
      </w:r>
      <w:r>
        <w:rPr>
          <w:rStyle w:val="StringTok"/>
        </w:rPr>
        <w:t>"$R^2((A+B)</w:t>
      </w:r>
      <w:r>
        <w:rPr>
          <w:rStyle w:val="SpecialCharTok"/>
        </w:rPr>
        <w:t>\\</w:t>
      </w:r>
      <w:r>
        <w:rPr>
          <w:rStyle w:val="StringTok"/>
        </w:rPr>
        <w:t>mid B)$"</w:t>
      </w:r>
      <w:r>
        <w:rPr>
          <w:rStyle w:val="NormalTok"/>
        </w:rPr>
        <w:t xml:space="preserve">, </w:t>
      </w:r>
      <w:r>
        <w:rPr>
          <w:rStyle w:val="StringTok"/>
        </w:rPr>
        <w:t>"$R^2(A</w:t>
      </w:r>
      <w:r>
        <w:rPr>
          <w:rStyle w:val="SpecialCharTok"/>
        </w:rPr>
        <w:t>\\</w:t>
      </w:r>
      <w:r>
        <w:rPr>
          <w:rStyle w:val="StringTok"/>
        </w:rPr>
        <w:t>mid Empty)$"</w:t>
      </w:r>
      <w:r>
        <w:rPr>
          <w:rStyle w:val="NormalTok"/>
        </w:rPr>
        <w:t>,</w:t>
      </w:r>
      <w:r>
        <w:br/>
      </w:r>
      <w:r>
        <w:rPr>
          <w:rStyle w:val="NormalTok"/>
        </w:rPr>
        <w:t xml:space="preserve">                              </w:t>
      </w:r>
      <w:r>
        <w:rPr>
          <w:rStyle w:val="StringTok"/>
        </w:rPr>
        <w:t>"$R^2(B</w:t>
      </w:r>
      <w:r>
        <w:rPr>
          <w:rStyle w:val="SpecialCharTok"/>
        </w:rPr>
        <w:t>\\</w:t>
      </w:r>
      <w:r>
        <w:rPr>
          <w:rStyle w:val="StringTok"/>
        </w:rPr>
        <w:t>mid Empty)$"</w:t>
      </w:r>
      <w:r>
        <w:rPr>
          <w:rStyle w:val="NormalTok"/>
        </w:rPr>
        <w:t>)</w:t>
      </w:r>
      <w:r>
        <w:br/>
      </w:r>
      <w:r>
        <w:rPr>
          <w:rStyle w:val="NormalTok"/>
        </w:rPr>
        <w:t>knitr</w:t>
      </w:r>
      <w:r>
        <w:rPr>
          <w:rStyle w:val="SpecialCharTok"/>
        </w:rPr>
        <w:t>::</w:t>
      </w:r>
      <w:r>
        <w:rPr>
          <w:rStyle w:val="FunctionTok"/>
        </w:rPr>
        <w:t>kable</w:t>
      </w:r>
      <w:r>
        <w:rPr>
          <w:rStyle w:val="NormalTok"/>
        </w:rPr>
        <w:t>(</w:t>
      </w:r>
      <w:r>
        <w:rPr>
          <w:rStyle w:val="FunctionTok"/>
        </w:rPr>
        <w:t>round</w:t>
      </w:r>
      <w:r>
        <w:rPr>
          <w:rStyle w:val="NormalTok"/>
        </w:rPr>
        <w:t xml:space="preserve">(the.partial.R2, </w:t>
      </w:r>
      <w:r>
        <w:rPr>
          <w:rStyle w:val="DecValTok"/>
        </w:rPr>
        <w:t>4</w:t>
      </w:r>
      <w:r>
        <w:rPr>
          <w:rStyle w:val="NormalTok"/>
        </w:rPr>
        <w:t>))</w:t>
      </w:r>
    </w:p>
    <w:p w14:paraId="393D5F17" w14:textId="77777777" w:rsidR="00DD01FE" w:rsidRDefault="00000000">
      <w:pPr>
        <w:pStyle w:val="SourceCode"/>
      </w:pPr>
      <w:r>
        <w:rPr>
          <w:rStyle w:val="CommentTok"/>
        </w:rPr>
        <w:t># Interaction effect test</w:t>
      </w:r>
      <w:r>
        <w:br/>
      </w:r>
      <w:r>
        <w:rPr>
          <w:rStyle w:val="CommentTok"/>
        </w:rPr>
        <w:t># anova(A.B, AB)</w:t>
      </w:r>
    </w:p>
    <w:p w14:paraId="0275CE13" w14:textId="77777777" w:rsidR="00DD01FE" w:rsidRDefault="00000000">
      <w:pPr>
        <w:pStyle w:val="SourceCode"/>
      </w:pPr>
      <w:r>
        <w:rPr>
          <w:rStyle w:val="CommentTok"/>
        </w:rPr>
        <w:t># Get relavent values for CI based on model choice</w:t>
      </w:r>
      <w:r>
        <w:br/>
      </w:r>
      <w:r>
        <w:rPr>
          <w:rStyle w:val="NormalTok"/>
        </w:rPr>
        <w:t xml:space="preserve">n_T </w:t>
      </w:r>
      <w:r>
        <w:rPr>
          <w:rStyle w:val="OtherTok"/>
        </w:rPr>
        <w:t>&lt;-</w:t>
      </w:r>
      <w:r>
        <w:rPr>
          <w:rStyle w:val="NormalTok"/>
        </w:rPr>
        <w:t xml:space="preserve"> </w:t>
      </w:r>
      <w:r>
        <w:rPr>
          <w:rStyle w:val="FunctionTok"/>
        </w:rPr>
        <w:t>nrow</w:t>
      </w:r>
      <w:r>
        <w:rPr>
          <w:rStyle w:val="NormalTok"/>
        </w:rPr>
        <w:t>(the.data)</w:t>
      </w:r>
      <w:r>
        <w:br/>
      </w:r>
      <w:r>
        <w:rPr>
          <w:rStyle w:val="NormalTok"/>
        </w:rPr>
        <w:t xml:space="preserve">a </w:t>
      </w:r>
      <w:r>
        <w:rPr>
          <w:rStyle w:val="OtherTok"/>
        </w:rPr>
        <w:t>&lt;-</w:t>
      </w:r>
      <w:r>
        <w:rPr>
          <w:rStyle w:val="NormalTok"/>
        </w:rPr>
        <w:t xml:space="preserve"> </w:t>
      </w:r>
      <w:r>
        <w:rPr>
          <w:rStyle w:val="FunctionTok"/>
        </w:rPr>
        <w:t>length</w:t>
      </w:r>
      <w:r>
        <w:rPr>
          <w:rStyle w:val="NormalTok"/>
        </w:rPr>
        <w:t>(</w:t>
      </w:r>
      <w:r>
        <w:rPr>
          <w:rStyle w:val="FunctionTok"/>
        </w:rPr>
        <w:t>unique</w:t>
      </w:r>
      <w:r>
        <w:rPr>
          <w:rStyle w:val="NormalTok"/>
        </w:rPr>
        <w:t>(the.data</w:t>
      </w:r>
      <w:r>
        <w:rPr>
          <w:rStyle w:val="SpecialCharTok"/>
        </w:rPr>
        <w:t>$</w:t>
      </w:r>
      <w:r>
        <w:rPr>
          <w:rStyle w:val="NormalTok"/>
        </w:rPr>
        <w:t>A))</w:t>
      </w:r>
      <w:r>
        <w:br/>
      </w:r>
      <w:r>
        <w:rPr>
          <w:rStyle w:val="NormalTok"/>
        </w:rPr>
        <w:t xml:space="preserve">b </w:t>
      </w:r>
      <w:r>
        <w:rPr>
          <w:rStyle w:val="OtherTok"/>
        </w:rPr>
        <w:t>&lt;-</w:t>
      </w:r>
      <w:r>
        <w:rPr>
          <w:rStyle w:val="NormalTok"/>
        </w:rPr>
        <w:t xml:space="preserve"> </w:t>
      </w:r>
      <w:r>
        <w:rPr>
          <w:rStyle w:val="FunctionTok"/>
        </w:rPr>
        <w:t>length</w:t>
      </w:r>
      <w:r>
        <w:rPr>
          <w:rStyle w:val="NormalTok"/>
        </w:rPr>
        <w:t>(</w:t>
      </w:r>
      <w:r>
        <w:rPr>
          <w:rStyle w:val="FunctionTok"/>
        </w:rPr>
        <w:t>unique</w:t>
      </w:r>
      <w:r>
        <w:rPr>
          <w:rStyle w:val="NormalTok"/>
        </w:rPr>
        <w:t>(the.data</w:t>
      </w:r>
      <w:r>
        <w:rPr>
          <w:rStyle w:val="SpecialCharTok"/>
        </w:rPr>
        <w:t>$</w:t>
      </w:r>
      <w:r>
        <w:rPr>
          <w:rStyle w:val="NormalTok"/>
        </w:rPr>
        <w:t>B))</w:t>
      </w:r>
      <w:r>
        <w:br/>
      </w:r>
      <w:r>
        <w:rPr>
          <w:rStyle w:val="NormalTok"/>
        </w:rPr>
        <w:t xml:space="preserve">sse </w:t>
      </w:r>
      <w:r>
        <w:rPr>
          <w:rStyle w:val="OtherTok"/>
        </w:rPr>
        <w:t>&lt;-</w:t>
      </w:r>
      <w:r>
        <w:rPr>
          <w:rStyle w:val="NormalTok"/>
        </w:rPr>
        <w:t xml:space="preserve"> SSE[</w:t>
      </w:r>
      <w:r>
        <w:rPr>
          <w:rStyle w:val="StringTok"/>
        </w:rPr>
        <w:t>"SSE"</w:t>
      </w:r>
      <w:r>
        <w:rPr>
          <w:rStyle w:val="NormalTok"/>
        </w:rPr>
        <w:t xml:space="preserve">, </w:t>
      </w:r>
      <w:r>
        <w:rPr>
          <w:rStyle w:val="StringTok"/>
        </w:rPr>
        <w:t>"AB"</w:t>
      </w:r>
      <w:r>
        <w:rPr>
          <w:rStyle w:val="NormalTok"/>
        </w:rPr>
        <w:t>]</w:t>
      </w:r>
      <w:r>
        <w:br/>
      </w:r>
      <w:r>
        <w:rPr>
          <w:rStyle w:val="NormalTok"/>
        </w:rPr>
        <w:t xml:space="preserve">df_sse </w:t>
      </w:r>
      <w:r>
        <w:rPr>
          <w:rStyle w:val="OtherTok"/>
        </w:rPr>
        <w:t>&lt;-</w:t>
      </w:r>
      <w:r>
        <w:rPr>
          <w:rStyle w:val="NormalTok"/>
        </w:rPr>
        <w:t xml:space="preserve"> n_T </w:t>
      </w:r>
      <w:r>
        <w:rPr>
          <w:rStyle w:val="SpecialCharTok"/>
        </w:rPr>
        <w:t>-</w:t>
      </w:r>
      <w:r>
        <w:rPr>
          <w:rStyle w:val="NormalTok"/>
        </w:rPr>
        <w:t xml:space="preserve"> a </w:t>
      </w:r>
      <w:r>
        <w:rPr>
          <w:rStyle w:val="SpecialCharTok"/>
        </w:rPr>
        <w:t>*</w:t>
      </w:r>
      <w:r>
        <w:rPr>
          <w:rStyle w:val="NormalTok"/>
        </w:rPr>
        <w:t xml:space="preserve"> b</w:t>
      </w:r>
      <w:r>
        <w:br/>
      </w:r>
      <w:r>
        <w:rPr>
          <w:rStyle w:val="NormalTok"/>
        </w:rPr>
        <w:t xml:space="preserve">mse </w:t>
      </w:r>
      <w:r>
        <w:rPr>
          <w:rStyle w:val="OtherTok"/>
        </w:rPr>
        <w:t>&lt;-</w:t>
      </w:r>
      <w:r>
        <w:rPr>
          <w:rStyle w:val="NormalTok"/>
        </w:rPr>
        <w:t xml:space="preserve"> sse </w:t>
      </w:r>
      <w:r>
        <w:rPr>
          <w:rStyle w:val="SpecialCharTok"/>
        </w:rPr>
        <w:t>/</w:t>
      </w:r>
      <w:r>
        <w:rPr>
          <w:rStyle w:val="NormalTok"/>
        </w:rPr>
        <w:t xml:space="preserve"> df_sse</w:t>
      </w:r>
      <w:r>
        <w:br/>
      </w:r>
      <w:r>
        <w:rPr>
          <w:rStyle w:val="NormalTok"/>
        </w:rPr>
        <w:lastRenderedPageBreak/>
        <w:t xml:space="preserve">alpha </w:t>
      </w:r>
      <w:r>
        <w:rPr>
          <w:rStyle w:val="OtherTok"/>
        </w:rPr>
        <w:t>&lt;-</w:t>
      </w:r>
      <w:r>
        <w:rPr>
          <w:rStyle w:val="NormalTok"/>
        </w:rPr>
        <w:t xml:space="preserve"> </w:t>
      </w:r>
      <w:r>
        <w:rPr>
          <w:rStyle w:val="FloatTok"/>
        </w:rPr>
        <w:t>0.001</w:t>
      </w:r>
      <w:r>
        <w:br/>
      </w:r>
      <w:r>
        <w:br/>
      </w:r>
      <w:r>
        <w:rPr>
          <w:rStyle w:val="CommentTok"/>
        </w:rPr>
        <w:t># Give me multipliers</w:t>
      </w:r>
      <w:r>
        <w:br/>
      </w:r>
      <w:r>
        <w:rPr>
          <w:rStyle w:val="NormalTok"/>
        </w:rPr>
        <w:t xml:space="preserve">find.mult </w:t>
      </w:r>
      <w:r>
        <w:rPr>
          <w:rStyle w:val="OtherTok"/>
        </w:rPr>
        <w:t>=</w:t>
      </w:r>
      <w:r>
        <w:rPr>
          <w:rStyle w:val="NormalTok"/>
        </w:rPr>
        <w:t xml:space="preserve"> </w:t>
      </w:r>
      <w:r>
        <w:rPr>
          <w:rStyle w:val="ControlFlowTok"/>
        </w:rPr>
        <w:t>function</w:t>
      </w:r>
      <w:r>
        <w:rPr>
          <w:rStyle w:val="NormalTok"/>
        </w:rPr>
        <w:t>(alpha,a,b,dfSSE,g,group){</w:t>
      </w:r>
      <w:r>
        <w:br/>
      </w:r>
      <w:r>
        <w:rPr>
          <w:rStyle w:val="NormalTok"/>
        </w:rPr>
        <w:t xml:space="preserve">  </w:t>
      </w:r>
      <w:r>
        <w:rPr>
          <w:rStyle w:val="ControlFlowTok"/>
        </w:rPr>
        <w:t>if</w:t>
      </w:r>
      <w:r>
        <w:rPr>
          <w:rStyle w:val="NormalTok"/>
        </w:rPr>
        <w:t xml:space="preserve">(group </w:t>
      </w:r>
      <w:r>
        <w:rPr>
          <w:rStyle w:val="SpecialCharTok"/>
        </w:rPr>
        <w:t>==</w:t>
      </w:r>
      <w:r>
        <w:rPr>
          <w:rStyle w:val="NormalTok"/>
        </w:rPr>
        <w:t xml:space="preserve"> </w:t>
      </w:r>
      <w:r>
        <w:rPr>
          <w:rStyle w:val="StringTok"/>
        </w:rPr>
        <w:t>"A"</w:t>
      </w:r>
      <w:r>
        <w:rPr>
          <w:rStyle w:val="NormalTok"/>
        </w:rPr>
        <w:t>){</w:t>
      </w:r>
      <w:r>
        <w:br/>
      </w:r>
      <w:r>
        <w:rPr>
          <w:rStyle w:val="NormalTok"/>
        </w:rPr>
        <w:t xml:space="preserve">  Tuk </w:t>
      </w:r>
      <w:r>
        <w:rPr>
          <w:rStyle w:val="OtherTok"/>
        </w:rPr>
        <w:t>=</w:t>
      </w:r>
      <w:r>
        <w:rPr>
          <w:rStyle w:val="NormalTok"/>
        </w:rPr>
        <w:t xml:space="preserve"> </w:t>
      </w:r>
      <w:r>
        <w:rPr>
          <w:rStyle w:val="FunctionTok"/>
        </w:rPr>
        <w:t>round</w:t>
      </w:r>
      <w:r>
        <w:rPr>
          <w:rStyle w:val="NormalTok"/>
        </w:rPr>
        <w:t>(</w:t>
      </w:r>
      <w:r>
        <w:rPr>
          <w:rStyle w:val="FunctionTok"/>
        </w:rPr>
        <w:t>qtukey</w:t>
      </w:r>
      <w:r>
        <w:rPr>
          <w:rStyle w:val="NormalTok"/>
        </w:rPr>
        <w:t>(</w:t>
      </w:r>
      <w:r>
        <w:rPr>
          <w:rStyle w:val="DecValTok"/>
        </w:rPr>
        <w:t>1</w:t>
      </w:r>
      <w:r>
        <w:rPr>
          <w:rStyle w:val="SpecialCharTok"/>
        </w:rPr>
        <w:t>-</w:t>
      </w:r>
      <w:r>
        <w:rPr>
          <w:rStyle w:val="NormalTok"/>
        </w:rPr>
        <w:t>alpha,a,dfSSE)</w:t>
      </w:r>
      <w:r>
        <w:rPr>
          <w:rStyle w:val="SpecialCharTok"/>
        </w:rPr>
        <w:t>/</w:t>
      </w:r>
      <w:r>
        <w:rPr>
          <w:rStyle w:val="FunctionTok"/>
        </w:rPr>
        <w:t>sqrt</w:t>
      </w:r>
      <w:r>
        <w:rPr>
          <w:rStyle w:val="NormalTok"/>
        </w:rPr>
        <w:t>(</w:t>
      </w:r>
      <w:r>
        <w:rPr>
          <w:rStyle w:val="DecValTok"/>
        </w:rPr>
        <w:t>2</w:t>
      </w:r>
      <w:r>
        <w:rPr>
          <w:rStyle w:val="NormalTok"/>
        </w:rPr>
        <w:t>),</w:t>
      </w:r>
      <w:r>
        <w:rPr>
          <w:rStyle w:val="DecValTok"/>
        </w:rPr>
        <w:t>3</w:t>
      </w:r>
      <w:r>
        <w:rPr>
          <w:rStyle w:val="NormalTok"/>
        </w:rPr>
        <w:t>)</w:t>
      </w:r>
      <w:r>
        <w:br/>
      </w:r>
      <w:r>
        <w:rPr>
          <w:rStyle w:val="NormalTok"/>
        </w:rPr>
        <w:t xml:space="preserve">  Bon </w:t>
      </w:r>
      <w:r>
        <w:rPr>
          <w:rStyle w:val="OtherTok"/>
        </w:rPr>
        <w:t>=</w:t>
      </w:r>
      <w:r>
        <w:rPr>
          <w:rStyle w:val="NormalTok"/>
        </w:rPr>
        <w:t xml:space="preserve"> </w:t>
      </w:r>
      <w:r>
        <w:rPr>
          <w:rStyle w:val="FunctionTok"/>
        </w:rPr>
        <w:t>round</w:t>
      </w:r>
      <w:r>
        <w:rPr>
          <w:rStyle w:val="NormalTok"/>
        </w:rPr>
        <w:t>(</w:t>
      </w:r>
      <w:r>
        <w:rPr>
          <w:rStyle w:val="FunctionTok"/>
        </w:rPr>
        <w:t>qt</w:t>
      </w:r>
      <w:r>
        <w:rPr>
          <w:rStyle w:val="NormalTok"/>
        </w:rPr>
        <w:t>(</w:t>
      </w:r>
      <w:r>
        <w:rPr>
          <w:rStyle w:val="DecValTok"/>
        </w:rPr>
        <w:t>1</w:t>
      </w:r>
      <w:r>
        <w:rPr>
          <w:rStyle w:val="SpecialCharTok"/>
        </w:rPr>
        <w:t>-</w:t>
      </w:r>
      <w:r>
        <w:rPr>
          <w:rStyle w:val="NormalTok"/>
        </w:rPr>
        <w:t>alpha</w:t>
      </w:r>
      <w:r>
        <w:rPr>
          <w:rStyle w:val="SpecialCharTok"/>
        </w:rPr>
        <w:t>/</w:t>
      </w:r>
      <w:r>
        <w:rPr>
          <w:rStyle w:val="NormalTok"/>
        </w:rPr>
        <w:t>(</w:t>
      </w:r>
      <w:r>
        <w:rPr>
          <w:rStyle w:val="DecValTok"/>
        </w:rPr>
        <w:t>2</w:t>
      </w:r>
      <w:r>
        <w:rPr>
          <w:rStyle w:val="SpecialCharTok"/>
        </w:rPr>
        <w:t>*</w:t>
      </w:r>
      <w:r>
        <w:rPr>
          <w:rStyle w:val="NormalTok"/>
        </w:rPr>
        <w:t>g), dfSSE ) ,</w:t>
      </w:r>
      <w:r>
        <w:rPr>
          <w:rStyle w:val="DecValTok"/>
        </w:rPr>
        <w:t>3</w:t>
      </w:r>
      <w:r>
        <w:rPr>
          <w:rStyle w:val="NormalTok"/>
        </w:rPr>
        <w:t>)</w:t>
      </w:r>
      <w:r>
        <w:br/>
      </w:r>
      <w:r>
        <w:rPr>
          <w:rStyle w:val="NormalTok"/>
        </w:rPr>
        <w:t xml:space="preserve">  Sch </w:t>
      </w:r>
      <w:r>
        <w:rPr>
          <w:rStyle w:val="OtherTok"/>
        </w:rPr>
        <w:t>=</w:t>
      </w:r>
      <w:r>
        <w:rPr>
          <w:rStyle w:val="NormalTok"/>
        </w:rPr>
        <w:t xml:space="preserve"> </w:t>
      </w:r>
      <w:r>
        <w:rPr>
          <w:rStyle w:val="FunctionTok"/>
        </w:rPr>
        <w:t>round</w:t>
      </w:r>
      <w:r>
        <w:rPr>
          <w:rStyle w:val="NormalTok"/>
        </w:rPr>
        <w:t>(</w:t>
      </w:r>
      <w:r>
        <w:rPr>
          <w:rStyle w:val="FunctionTok"/>
        </w:rPr>
        <w:t>sqrt</w:t>
      </w:r>
      <w:r>
        <w:rPr>
          <w:rStyle w:val="NormalTok"/>
        </w:rPr>
        <w:t>((a</w:t>
      </w:r>
      <w:r>
        <w:rPr>
          <w:rStyle w:val="DecValTok"/>
        </w:rPr>
        <w:t>-1</w:t>
      </w:r>
      <w:r>
        <w:rPr>
          <w:rStyle w:val="NormalTok"/>
        </w:rPr>
        <w:t>)</w:t>
      </w:r>
      <w:r>
        <w:rPr>
          <w:rStyle w:val="SpecialCharTok"/>
        </w:rPr>
        <w:t>*</w:t>
      </w:r>
      <w:r>
        <w:rPr>
          <w:rStyle w:val="FunctionTok"/>
        </w:rPr>
        <w:t>qf</w:t>
      </w:r>
      <w:r>
        <w:rPr>
          <w:rStyle w:val="NormalTok"/>
        </w:rPr>
        <w:t>(</w:t>
      </w:r>
      <w:r>
        <w:rPr>
          <w:rStyle w:val="DecValTok"/>
        </w:rPr>
        <w:t>1</w:t>
      </w:r>
      <w:r>
        <w:rPr>
          <w:rStyle w:val="SpecialCharTok"/>
        </w:rPr>
        <w:t>-</w:t>
      </w:r>
      <w:r>
        <w:rPr>
          <w:rStyle w:val="NormalTok"/>
        </w:rPr>
        <w:t>alpha, a</w:t>
      </w:r>
      <w:r>
        <w:rPr>
          <w:rStyle w:val="DecValTok"/>
        </w:rPr>
        <w:t>-1</w:t>
      </w:r>
      <w:r>
        <w:rPr>
          <w:rStyle w:val="NormalTok"/>
        </w:rPr>
        <w:t>, dfSSE)),</w:t>
      </w:r>
      <w:r>
        <w:rPr>
          <w:rStyle w:val="DecValTok"/>
        </w:rPr>
        <w:t>3</w:t>
      </w:r>
      <w:r>
        <w:rPr>
          <w:rStyle w:val="NormalTok"/>
        </w:rPr>
        <w:t>)</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(group </w:t>
      </w:r>
      <w:r>
        <w:rPr>
          <w:rStyle w:val="SpecialCharTok"/>
        </w:rPr>
        <w:t>==</w:t>
      </w:r>
      <w:r>
        <w:rPr>
          <w:rStyle w:val="NormalTok"/>
        </w:rPr>
        <w:t xml:space="preserve"> </w:t>
      </w:r>
      <w:r>
        <w:rPr>
          <w:rStyle w:val="StringTok"/>
        </w:rPr>
        <w:t>"B"</w:t>
      </w:r>
      <w:r>
        <w:rPr>
          <w:rStyle w:val="NormalTok"/>
        </w:rPr>
        <w:t>){</w:t>
      </w:r>
      <w:r>
        <w:br/>
      </w:r>
      <w:r>
        <w:rPr>
          <w:rStyle w:val="NormalTok"/>
        </w:rPr>
        <w:t xml:space="preserve">  Tuk </w:t>
      </w:r>
      <w:r>
        <w:rPr>
          <w:rStyle w:val="OtherTok"/>
        </w:rPr>
        <w:t>=</w:t>
      </w:r>
      <w:r>
        <w:rPr>
          <w:rStyle w:val="NormalTok"/>
        </w:rPr>
        <w:t xml:space="preserve"> </w:t>
      </w:r>
      <w:r>
        <w:rPr>
          <w:rStyle w:val="FunctionTok"/>
        </w:rPr>
        <w:t>round</w:t>
      </w:r>
      <w:r>
        <w:rPr>
          <w:rStyle w:val="NormalTok"/>
        </w:rPr>
        <w:t>(</w:t>
      </w:r>
      <w:r>
        <w:rPr>
          <w:rStyle w:val="FunctionTok"/>
        </w:rPr>
        <w:t>qtukey</w:t>
      </w:r>
      <w:r>
        <w:rPr>
          <w:rStyle w:val="NormalTok"/>
        </w:rPr>
        <w:t>(</w:t>
      </w:r>
      <w:r>
        <w:rPr>
          <w:rStyle w:val="DecValTok"/>
        </w:rPr>
        <w:t>1</w:t>
      </w:r>
      <w:r>
        <w:rPr>
          <w:rStyle w:val="SpecialCharTok"/>
        </w:rPr>
        <w:t>-</w:t>
      </w:r>
      <w:r>
        <w:rPr>
          <w:rStyle w:val="NormalTok"/>
        </w:rPr>
        <w:t>alpha,b,dfSSE)</w:t>
      </w:r>
      <w:r>
        <w:rPr>
          <w:rStyle w:val="SpecialCharTok"/>
        </w:rPr>
        <w:t>/</w:t>
      </w:r>
      <w:r>
        <w:rPr>
          <w:rStyle w:val="FunctionTok"/>
        </w:rPr>
        <w:t>sqrt</w:t>
      </w:r>
      <w:r>
        <w:rPr>
          <w:rStyle w:val="NormalTok"/>
        </w:rPr>
        <w:t>(</w:t>
      </w:r>
      <w:r>
        <w:rPr>
          <w:rStyle w:val="DecValTok"/>
        </w:rPr>
        <w:t>2</w:t>
      </w:r>
      <w:r>
        <w:rPr>
          <w:rStyle w:val="NormalTok"/>
        </w:rPr>
        <w:t>),</w:t>
      </w:r>
      <w:r>
        <w:rPr>
          <w:rStyle w:val="DecValTok"/>
        </w:rPr>
        <w:t>3</w:t>
      </w:r>
      <w:r>
        <w:rPr>
          <w:rStyle w:val="NormalTok"/>
        </w:rPr>
        <w:t>)</w:t>
      </w:r>
      <w:r>
        <w:br/>
      </w:r>
      <w:r>
        <w:rPr>
          <w:rStyle w:val="NormalTok"/>
        </w:rPr>
        <w:t xml:space="preserve">  Bon </w:t>
      </w:r>
      <w:r>
        <w:rPr>
          <w:rStyle w:val="OtherTok"/>
        </w:rPr>
        <w:t>=</w:t>
      </w:r>
      <w:r>
        <w:rPr>
          <w:rStyle w:val="NormalTok"/>
        </w:rPr>
        <w:t xml:space="preserve"> </w:t>
      </w:r>
      <w:r>
        <w:rPr>
          <w:rStyle w:val="FunctionTok"/>
        </w:rPr>
        <w:t>round</w:t>
      </w:r>
      <w:r>
        <w:rPr>
          <w:rStyle w:val="NormalTok"/>
        </w:rPr>
        <w:t>(</w:t>
      </w:r>
      <w:r>
        <w:rPr>
          <w:rStyle w:val="FunctionTok"/>
        </w:rPr>
        <w:t>qt</w:t>
      </w:r>
      <w:r>
        <w:rPr>
          <w:rStyle w:val="NormalTok"/>
        </w:rPr>
        <w:t>(</w:t>
      </w:r>
      <w:r>
        <w:rPr>
          <w:rStyle w:val="DecValTok"/>
        </w:rPr>
        <w:t>1</w:t>
      </w:r>
      <w:r>
        <w:rPr>
          <w:rStyle w:val="SpecialCharTok"/>
        </w:rPr>
        <w:t>-</w:t>
      </w:r>
      <w:r>
        <w:rPr>
          <w:rStyle w:val="NormalTok"/>
        </w:rPr>
        <w:t>alpha</w:t>
      </w:r>
      <w:r>
        <w:rPr>
          <w:rStyle w:val="SpecialCharTok"/>
        </w:rPr>
        <w:t>/</w:t>
      </w:r>
      <w:r>
        <w:rPr>
          <w:rStyle w:val="NormalTok"/>
        </w:rPr>
        <w:t>(</w:t>
      </w:r>
      <w:r>
        <w:rPr>
          <w:rStyle w:val="DecValTok"/>
        </w:rPr>
        <w:t>2</w:t>
      </w:r>
      <w:r>
        <w:rPr>
          <w:rStyle w:val="SpecialCharTok"/>
        </w:rPr>
        <w:t>*</w:t>
      </w:r>
      <w:r>
        <w:rPr>
          <w:rStyle w:val="NormalTok"/>
        </w:rPr>
        <w:t>g), dfSSE ) ,</w:t>
      </w:r>
      <w:r>
        <w:rPr>
          <w:rStyle w:val="DecValTok"/>
        </w:rPr>
        <w:t>3</w:t>
      </w:r>
      <w:r>
        <w:rPr>
          <w:rStyle w:val="NormalTok"/>
        </w:rPr>
        <w:t>)</w:t>
      </w:r>
      <w:r>
        <w:br/>
      </w:r>
      <w:r>
        <w:rPr>
          <w:rStyle w:val="NormalTok"/>
        </w:rPr>
        <w:t xml:space="preserve">  Sch </w:t>
      </w:r>
      <w:r>
        <w:rPr>
          <w:rStyle w:val="OtherTok"/>
        </w:rPr>
        <w:t>=</w:t>
      </w:r>
      <w:r>
        <w:rPr>
          <w:rStyle w:val="NormalTok"/>
        </w:rPr>
        <w:t xml:space="preserve"> </w:t>
      </w:r>
      <w:r>
        <w:rPr>
          <w:rStyle w:val="FunctionTok"/>
        </w:rPr>
        <w:t>round</w:t>
      </w:r>
      <w:r>
        <w:rPr>
          <w:rStyle w:val="NormalTok"/>
        </w:rPr>
        <w:t>(</w:t>
      </w:r>
      <w:r>
        <w:rPr>
          <w:rStyle w:val="FunctionTok"/>
        </w:rPr>
        <w:t>sqrt</w:t>
      </w:r>
      <w:r>
        <w:rPr>
          <w:rStyle w:val="NormalTok"/>
        </w:rPr>
        <w:t>((b</w:t>
      </w:r>
      <w:r>
        <w:rPr>
          <w:rStyle w:val="DecValTok"/>
        </w:rPr>
        <w:t>-1</w:t>
      </w:r>
      <w:r>
        <w:rPr>
          <w:rStyle w:val="NormalTok"/>
        </w:rPr>
        <w:t>)</w:t>
      </w:r>
      <w:r>
        <w:rPr>
          <w:rStyle w:val="SpecialCharTok"/>
        </w:rPr>
        <w:t>*</w:t>
      </w:r>
      <w:r>
        <w:rPr>
          <w:rStyle w:val="FunctionTok"/>
        </w:rPr>
        <w:t>qf</w:t>
      </w:r>
      <w:r>
        <w:rPr>
          <w:rStyle w:val="NormalTok"/>
        </w:rPr>
        <w:t>(</w:t>
      </w:r>
      <w:r>
        <w:rPr>
          <w:rStyle w:val="DecValTok"/>
        </w:rPr>
        <w:t>1</w:t>
      </w:r>
      <w:r>
        <w:rPr>
          <w:rStyle w:val="SpecialCharTok"/>
        </w:rPr>
        <w:t>-</w:t>
      </w:r>
      <w:r>
        <w:rPr>
          <w:rStyle w:val="NormalTok"/>
        </w:rPr>
        <w:t>alpha, b</w:t>
      </w:r>
      <w:r>
        <w:rPr>
          <w:rStyle w:val="DecValTok"/>
        </w:rPr>
        <w:t>-1</w:t>
      </w:r>
      <w:r>
        <w:rPr>
          <w:rStyle w:val="NormalTok"/>
        </w:rPr>
        <w:t>, dfSSE)),</w:t>
      </w:r>
      <w:r>
        <w:rPr>
          <w:rStyle w:val="DecValTok"/>
        </w:rPr>
        <w:t>3</w:t>
      </w:r>
      <w:r>
        <w:rPr>
          <w:rStyle w:val="NormalTok"/>
        </w:rPr>
        <w:t>)</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(group </w:t>
      </w:r>
      <w:r>
        <w:rPr>
          <w:rStyle w:val="SpecialCharTok"/>
        </w:rPr>
        <w:t>==</w:t>
      </w:r>
      <w:r>
        <w:rPr>
          <w:rStyle w:val="NormalTok"/>
        </w:rPr>
        <w:t xml:space="preserve"> </w:t>
      </w:r>
      <w:r>
        <w:rPr>
          <w:rStyle w:val="StringTok"/>
        </w:rPr>
        <w:t>"AB"</w:t>
      </w:r>
      <w:r>
        <w:rPr>
          <w:rStyle w:val="NormalTok"/>
        </w:rPr>
        <w:t>){</w:t>
      </w:r>
      <w:r>
        <w:br/>
      </w:r>
      <w:r>
        <w:rPr>
          <w:rStyle w:val="NormalTok"/>
        </w:rPr>
        <w:t xml:space="preserve">  Tuk </w:t>
      </w:r>
      <w:r>
        <w:rPr>
          <w:rStyle w:val="OtherTok"/>
        </w:rPr>
        <w:t>=</w:t>
      </w:r>
      <w:r>
        <w:rPr>
          <w:rStyle w:val="NormalTok"/>
        </w:rPr>
        <w:t xml:space="preserve"> </w:t>
      </w:r>
      <w:r>
        <w:rPr>
          <w:rStyle w:val="FunctionTok"/>
        </w:rPr>
        <w:t>round</w:t>
      </w:r>
      <w:r>
        <w:rPr>
          <w:rStyle w:val="NormalTok"/>
        </w:rPr>
        <w:t>(</w:t>
      </w:r>
      <w:r>
        <w:rPr>
          <w:rStyle w:val="FunctionTok"/>
        </w:rPr>
        <w:t>qtukey</w:t>
      </w:r>
      <w:r>
        <w:rPr>
          <w:rStyle w:val="NormalTok"/>
        </w:rPr>
        <w:t>(</w:t>
      </w:r>
      <w:r>
        <w:rPr>
          <w:rStyle w:val="DecValTok"/>
        </w:rPr>
        <w:t>1</w:t>
      </w:r>
      <w:r>
        <w:rPr>
          <w:rStyle w:val="SpecialCharTok"/>
        </w:rPr>
        <w:t>-</w:t>
      </w:r>
      <w:r>
        <w:rPr>
          <w:rStyle w:val="NormalTok"/>
        </w:rPr>
        <w:t>alpha,a</w:t>
      </w:r>
      <w:r>
        <w:rPr>
          <w:rStyle w:val="SpecialCharTok"/>
        </w:rPr>
        <w:t>*</w:t>
      </w:r>
      <w:r>
        <w:rPr>
          <w:rStyle w:val="NormalTok"/>
        </w:rPr>
        <w:t>b,dfSSE)</w:t>
      </w:r>
      <w:r>
        <w:rPr>
          <w:rStyle w:val="SpecialCharTok"/>
        </w:rPr>
        <w:t>/</w:t>
      </w:r>
      <w:r>
        <w:rPr>
          <w:rStyle w:val="FunctionTok"/>
        </w:rPr>
        <w:t>sqrt</w:t>
      </w:r>
      <w:r>
        <w:rPr>
          <w:rStyle w:val="NormalTok"/>
        </w:rPr>
        <w:t>(</w:t>
      </w:r>
      <w:r>
        <w:rPr>
          <w:rStyle w:val="DecValTok"/>
        </w:rPr>
        <w:t>2</w:t>
      </w:r>
      <w:r>
        <w:rPr>
          <w:rStyle w:val="NormalTok"/>
        </w:rPr>
        <w:t>),</w:t>
      </w:r>
      <w:r>
        <w:rPr>
          <w:rStyle w:val="DecValTok"/>
        </w:rPr>
        <w:t>3</w:t>
      </w:r>
      <w:r>
        <w:rPr>
          <w:rStyle w:val="NormalTok"/>
        </w:rPr>
        <w:t>)</w:t>
      </w:r>
      <w:r>
        <w:br/>
      </w:r>
      <w:r>
        <w:rPr>
          <w:rStyle w:val="NormalTok"/>
        </w:rPr>
        <w:t xml:space="preserve">  Bon </w:t>
      </w:r>
      <w:r>
        <w:rPr>
          <w:rStyle w:val="OtherTok"/>
        </w:rPr>
        <w:t>=</w:t>
      </w:r>
      <w:r>
        <w:rPr>
          <w:rStyle w:val="NormalTok"/>
        </w:rPr>
        <w:t xml:space="preserve"> </w:t>
      </w:r>
      <w:r>
        <w:rPr>
          <w:rStyle w:val="FunctionTok"/>
        </w:rPr>
        <w:t>round</w:t>
      </w:r>
      <w:r>
        <w:rPr>
          <w:rStyle w:val="NormalTok"/>
        </w:rPr>
        <w:t>(</w:t>
      </w:r>
      <w:r>
        <w:rPr>
          <w:rStyle w:val="FunctionTok"/>
        </w:rPr>
        <w:t>qt</w:t>
      </w:r>
      <w:r>
        <w:rPr>
          <w:rStyle w:val="NormalTok"/>
        </w:rPr>
        <w:t>(</w:t>
      </w:r>
      <w:r>
        <w:rPr>
          <w:rStyle w:val="DecValTok"/>
        </w:rPr>
        <w:t>1</w:t>
      </w:r>
      <w:r>
        <w:rPr>
          <w:rStyle w:val="SpecialCharTok"/>
        </w:rPr>
        <w:t>-</w:t>
      </w:r>
      <w:r>
        <w:rPr>
          <w:rStyle w:val="NormalTok"/>
        </w:rPr>
        <w:t>alpha</w:t>
      </w:r>
      <w:r>
        <w:rPr>
          <w:rStyle w:val="SpecialCharTok"/>
        </w:rPr>
        <w:t>/</w:t>
      </w:r>
      <w:r>
        <w:rPr>
          <w:rStyle w:val="NormalTok"/>
        </w:rPr>
        <w:t>(</w:t>
      </w:r>
      <w:r>
        <w:rPr>
          <w:rStyle w:val="DecValTok"/>
        </w:rPr>
        <w:t>2</w:t>
      </w:r>
      <w:r>
        <w:rPr>
          <w:rStyle w:val="SpecialCharTok"/>
        </w:rPr>
        <w:t>*</w:t>
      </w:r>
      <w:r>
        <w:rPr>
          <w:rStyle w:val="NormalTok"/>
        </w:rPr>
        <w:t>g), dfSSE ) ,</w:t>
      </w:r>
      <w:r>
        <w:rPr>
          <w:rStyle w:val="DecValTok"/>
        </w:rPr>
        <w:t>3</w:t>
      </w:r>
      <w:r>
        <w:rPr>
          <w:rStyle w:val="NormalTok"/>
        </w:rPr>
        <w:t>)</w:t>
      </w:r>
      <w:r>
        <w:br/>
      </w:r>
      <w:r>
        <w:rPr>
          <w:rStyle w:val="NormalTok"/>
        </w:rPr>
        <w:t xml:space="preserve">  Sch </w:t>
      </w:r>
      <w:r>
        <w:rPr>
          <w:rStyle w:val="OtherTok"/>
        </w:rPr>
        <w:t>=</w:t>
      </w:r>
      <w:r>
        <w:rPr>
          <w:rStyle w:val="NormalTok"/>
        </w:rPr>
        <w:t xml:space="preserve"> </w:t>
      </w:r>
      <w:r>
        <w:rPr>
          <w:rStyle w:val="FunctionTok"/>
        </w:rPr>
        <w:t>round</w:t>
      </w:r>
      <w:r>
        <w:rPr>
          <w:rStyle w:val="NormalTok"/>
        </w:rPr>
        <w:t>(</w:t>
      </w:r>
      <w:r>
        <w:rPr>
          <w:rStyle w:val="FunctionTok"/>
        </w:rPr>
        <w:t>sqrt</w:t>
      </w:r>
      <w:r>
        <w:rPr>
          <w:rStyle w:val="NormalTok"/>
        </w:rPr>
        <w:t>((a</w:t>
      </w:r>
      <w:r>
        <w:rPr>
          <w:rStyle w:val="SpecialCharTok"/>
        </w:rPr>
        <w:t>*</w:t>
      </w:r>
      <w:r>
        <w:rPr>
          <w:rStyle w:val="NormalTok"/>
        </w:rPr>
        <w:t>b</w:t>
      </w:r>
      <w:r>
        <w:rPr>
          <w:rStyle w:val="DecValTok"/>
        </w:rPr>
        <w:t>-1</w:t>
      </w:r>
      <w:r>
        <w:rPr>
          <w:rStyle w:val="NormalTok"/>
        </w:rPr>
        <w:t>)</w:t>
      </w:r>
      <w:r>
        <w:rPr>
          <w:rStyle w:val="SpecialCharTok"/>
        </w:rPr>
        <w:t>*</w:t>
      </w:r>
      <w:r>
        <w:rPr>
          <w:rStyle w:val="FunctionTok"/>
        </w:rPr>
        <w:t>qf</w:t>
      </w:r>
      <w:r>
        <w:rPr>
          <w:rStyle w:val="NormalTok"/>
        </w:rPr>
        <w:t>(</w:t>
      </w:r>
      <w:r>
        <w:rPr>
          <w:rStyle w:val="DecValTok"/>
        </w:rPr>
        <w:t>1</w:t>
      </w:r>
      <w:r>
        <w:rPr>
          <w:rStyle w:val="SpecialCharTok"/>
        </w:rPr>
        <w:t>-</w:t>
      </w:r>
      <w:r>
        <w:rPr>
          <w:rStyle w:val="NormalTok"/>
        </w:rPr>
        <w:t>alpha, a</w:t>
      </w:r>
      <w:r>
        <w:rPr>
          <w:rStyle w:val="SpecialCharTok"/>
        </w:rPr>
        <w:t>*</w:t>
      </w:r>
      <w:r>
        <w:rPr>
          <w:rStyle w:val="NormalTok"/>
        </w:rPr>
        <w:t>b</w:t>
      </w:r>
      <w:r>
        <w:rPr>
          <w:rStyle w:val="DecValTok"/>
        </w:rPr>
        <w:t>-1</w:t>
      </w:r>
      <w:r>
        <w:rPr>
          <w:rStyle w:val="NormalTok"/>
        </w:rPr>
        <w:t>, dfSSE)),</w:t>
      </w:r>
      <w:r>
        <w:rPr>
          <w:rStyle w:val="DecValTok"/>
        </w:rPr>
        <w:t>3</w:t>
      </w:r>
      <w:r>
        <w:rPr>
          <w:rStyle w:val="NormalTok"/>
        </w:rPr>
        <w:t>)</w:t>
      </w:r>
      <w:r>
        <w:br/>
      </w:r>
      <w:r>
        <w:rPr>
          <w:rStyle w:val="NormalTok"/>
        </w:rPr>
        <w:t xml:space="preserve">  }</w:t>
      </w:r>
      <w:r>
        <w:br/>
      </w:r>
      <w:r>
        <w:rPr>
          <w:rStyle w:val="NormalTok"/>
        </w:rPr>
        <w:t xml:space="preserve">  results </w:t>
      </w:r>
      <w:r>
        <w:rPr>
          <w:rStyle w:val="OtherTok"/>
        </w:rPr>
        <w:t>=</w:t>
      </w:r>
      <w:r>
        <w:rPr>
          <w:rStyle w:val="NormalTok"/>
        </w:rPr>
        <w:t xml:space="preserve"> </w:t>
      </w:r>
      <w:r>
        <w:rPr>
          <w:rStyle w:val="FunctionTok"/>
        </w:rPr>
        <w:t>c</w:t>
      </w:r>
      <w:r>
        <w:rPr>
          <w:rStyle w:val="NormalTok"/>
        </w:rPr>
        <w:t>(Bon, Tuk,Sch)</w:t>
      </w:r>
      <w:r>
        <w:br/>
      </w:r>
      <w:r>
        <w:rPr>
          <w:rStyle w:val="NormalTok"/>
        </w:rPr>
        <w:t xml:space="preserve">  </w:t>
      </w:r>
      <w:r>
        <w:rPr>
          <w:rStyle w:val="FunctionTok"/>
        </w:rPr>
        <w:t>names</w:t>
      </w:r>
      <w:r>
        <w:rPr>
          <w:rStyle w:val="NormalTok"/>
        </w:rPr>
        <w:t xml:space="preserve">(results) </w:t>
      </w:r>
      <w:r>
        <w:rPr>
          <w:rStyle w:val="OtherTok"/>
        </w:rPr>
        <w:t>=</w:t>
      </w:r>
      <w:r>
        <w:rPr>
          <w:rStyle w:val="NormalTok"/>
        </w:rPr>
        <w:t xml:space="preserve"> </w:t>
      </w:r>
      <w:r>
        <w:rPr>
          <w:rStyle w:val="FunctionTok"/>
        </w:rPr>
        <w:t>c</w:t>
      </w:r>
      <w:r>
        <w:rPr>
          <w:rStyle w:val="NormalTok"/>
        </w:rPr>
        <w:t>(</w:t>
      </w:r>
      <w:r>
        <w:rPr>
          <w:rStyle w:val="StringTok"/>
        </w:rPr>
        <w:t>"Bonferroni"</w:t>
      </w:r>
      <w:r>
        <w:rPr>
          <w:rStyle w:val="NormalTok"/>
        </w:rPr>
        <w:t>,</w:t>
      </w:r>
      <w:r>
        <w:rPr>
          <w:rStyle w:val="StringTok"/>
        </w:rPr>
        <w:t>"Tukey"</w:t>
      </w:r>
      <w:r>
        <w:rPr>
          <w:rStyle w:val="NormalTok"/>
        </w:rPr>
        <w:t>,</w:t>
      </w:r>
      <w:r>
        <w:rPr>
          <w:rStyle w:val="StringTok"/>
        </w:rPr>
        <w:t>"Scheffe"</w:t>
      </w:r>
      <w:r>
        <w:rPr>
          <w:rStyle w:val="NormalTok"/>
        </w:rPr>
        <w:t>)</w:t>
      </w:r>
      <w:r>
        <w:br/>
      </w:r>
      <w:r>
        <w:rPr>
          <w:rStyle w:val="NormalTok"/>
        </w:rPr>
        <w:t xml:space="preserve">  </w:t>
      </w:r>
      <w:r>
        <w:rPr>
          <w:rStyle w:val="FunctionTok"/>
        </w:rPr>
        <w:t>return</w:t>
      </w:r>
      <w:r>
        <w:rPr>
          <w:rStyle w:val="NormalTok"/>
        </w:rPr>
        <w:t>(results)</w:t>
      </w:r>
      <w:r>
        <w:br/>
      </w:r>
      <w:r>
        <w:rPr>
          <w:rStyle w:val="NormalTok"/>
        </w:rPr>
        <w:t>}</w:t>
      </w:r>
      <w:r>
        <w:br/>
      </w:r>
      <w:r>
        <w:br/>
      </w:r>
      <w:r>
        <w:rPr>
          <w:rStyle w:val="CommentTok"/>
        </w:rPr>
        <w:t># Give me CI</w:t>
      </w:r>
      <w:r>
        <w:br/>
      </w:r>
      <w:r>
        <w:rPr>
          <w:rStyle w:val="NormalTok"/>
        </w:rPr>
        <w:t xml:space="preserve">give.me.CI </w:t>
      </w:r>
      <w:r>
        <w:rPr>
          <w:rStyle w:val="OtherTok"/>
        </w:rPr>
        <w:t>=</w:t>
      </w:r>
      <w:r>
        <w:rPr>
          <w:rStyle w:val="NormalTok"/>
        </w:rPr>
        <w:t xml:space="preserve"> </w:t>
      </w:r>
      <w:r>
        <w:rPr>
          <w:rStyle w:val="ControlFlowTok"/>
        </w:rPr>
        <w:t>function</w:t>
      </w:r>
      <w:r>
        <w:rPr>
          <w:rStyle w:val="NormalTok"/>
        </w:rPr>
        <w:t>(the.data,MSE,</w:t>
      </w:r>
      <w:r>
        <w:rPr>
          <w:rStyle w:val="AttributeTok"/>
        </w:rPr>
        <w:t>equal.weights =</w:t>
      </w:r>
      <w:r>
        <w:rPr>
          <w:rStyle w:val="NormalTok"/>
        </w:rPr>
        <w:t xml:space="preserve"> </w:t>
      </w:r>
      <w:r>
        <w:rPr>
          <w:rStyle w:val="ConstantTok"/>
        </w:rPr>
        <w:t>TRUE</w:t>
      </w:r>
      <w:r>
        <w:rPr>
          <w:rStyle w:val="NormalTok"/>
        </w:rPr>
        <w:t>,multiplier,group,cs){</w:t>
      </w:r>
      <w:r>
        <w:br/>
      </w:r>
      <w:r>
        <w:rPr>
          <w:rStyle w:val="NormalTok"/>
        </w:rPr>
        <w:t xml:space="preserve">   </w:t>
      </w:r>
      <w:r>
        <w:rPr>
          <w:rStyle w:val="ControlFlowTok"/>
        </w:rPr>
        <w:t>if</w:t>
      </w:r>
      <w:r>
        <w:rPr>
          <w:rStyle w:val="NormalTok"/>
        </w:rPr>
        <w:t>(</w:t>
      </w:r>
      <w:r>
        <w:rPr>
          <w:rStyle w:val="FunctionTok"/>
        </w:rPr>
        <w:t>sum</w:t>
      </w:r>
      <w:r>
        <w:rPr>
          <w:rStyle w:val="NormalTok"/>
        </w:rPr>
        <w:t xml:space="preserve">(cs) </w:t>
      </w:r>
      <w:r>
        <w:rPr>
          <w:rStyle w:val="SpecialCharTok"/>
        </w:rPr>
        <w:t>!=</w:t>
      </w:r>
      <w:r>
        <w:rPr>
          <w:rStyle w:val="NormalTok"/>
        </w:rPr>
        <w:t xml:space="preserve"> </w:t>
      </w:r>
      <w:r>
        <w:rPr>
          <w:rStyle w:val="DecValTok"/>
        </w:rPr>
        <w:t>0</w:t>
      </w:r>
      <w:r>
        <w:rPr>
          <w:rStyle w:val="NormalTok"/>
        </w:rPr>
        <w:t xml:space="preserve"> </w:t>
      </w:r>
      <w:r>
        <w:rPr>
          <w:rStyle w:val="SpecialCharTok"/>
        </w:rPr>
        <w:t>&amp;</w:t>
      </w:r>
      <w:r>
        <w:rPr>
          <w:rStyle w:val="NormalTok"/>
        </w:rPr>
        <w:t xml:space="preserve"> </w:t>
      </w:r>
      <w:r>
        <w:rPr>
          <w:rStyle w:val="FunctionTok"/>
        </w:rPr>
        <w:t>sum</w:t>
      </w:r>
      <w:r>
        <w:rPr>
          <w:rStyle w:val="NormalTok"/>
        </w:rPr>
        <w:t xml:space="preserve">(cs </w:t>
      </w:r>
      <w:r>
        <w:rPr>
          <w:rStyle w:val="SpecialCharTok"/>
        </w:rPr>
        <w:t>!=</w:t>
      </w:r>
      <w:r>
        <w:rPr>
          <w:rStyle w:val="DecValTok"/>
        </w:rPr>
        <w:t>0</w:t>
      </w:r>
      <w:r>
        <w:rPr>
          <w:rStyle w:val="NormalTok"/>
        </w:rPr>
        <w:t xml:space="preserve"> )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FunctionTok"/>
        </w:rPr>
        <w:t>return</w:t>
      </w:r>
      <w:r>
        <w:rPr>
          <w:rStyle w:val="NormalTok"/>
        </w:rPr>
        <w:t>(</w:t>
      </w:r>
      <w:r>
        <w:rPr>
          <w:rStyle w:val="StringTok"/>
        </w:rPr>
        <w:t>"Error - you did not input a valid contrast"</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the.means </w:t>
      </w:r>
      <w:r>
        <w:rPr>
          <w:rStyle w:val="OtherTok"/>
        </w:rPr>
        <w:t>=</w:t>
      </w:r>
      <w:r>
        <w:rPr>
          <w:rStyle w:val="NormalTok"/>
        </w:rPr>
        <w:t xml:space="preserve"> </w:t>
      </w:r>
      <w:r>
        <w:rPr>
          <w:rStyle w:val="FunctionTok"/>
        </w:rPr>
        <w:t>find.means</w:t>
      </w:r>
      <w:r>
        <w:rPr>
          <w:rStyle w:val="NormalTok"/>
        </w:rPr>
        <w:t>(the.data)</w:t>
      </w:r>
      <w:r>
        <w:br/>
      </w:r>
      <w:r>
        <w:rPr>
          <w:rStyle w:val="NormalTok"/>
        </w:rPr>
        <w:t xml:space="preserve">    the.ns </w:t>
      </w:r>
      <w:r>
        <w:rPr>
          <w:rStyle w:val="OtherTok"/>
        </w:rPr>
        <w:t>=</w:t>
      </w:r>
      <w:r>
        <w:rPr>
          <w:rStyle w:val="FunctionTok"/>
        </w:rPr>
        <w:t>find.means</w:t>
      </w:r>
      <w:r>
        <w:rPr>
          <w:rStyle w:val="NormalTok"/>
        </w:rPr>
        <w:t>(the.data,length)</w:t>
      </w:r>
      <w:r>
        <w:br/>
      </w:r>
      <w:r>
        <w:rPr>
          <w:rStyle w:val="NormalTok"/>
        </w:rPr>
        <w:t xml:space="preserve">    nt </w:t>
      </w:r>
      <w:r>
        <w:rPr>
          <w:rStyle w:val="OtherTok"/>
        </w:rPr>
        <w:t>=</w:t>
      </w:r>
      <w:r>
        <w:rPr>
          <w:rStyle w:val="NormalTok"/>
        </w:rPr>
        <w:t xml:space="preserve"> </w:t>
      </w:r>
      <w:r>
        <w:rPr>
          <w:rStyle w:val="FunctionTok"/>
        </w:rPr>
        <w:t>nrow</w:t>
      </w:r>
      <w:r>
        <w:rPr>
          <w:rStyle w:val="NormalTok"/>
        </w:rPr>
        <w:t>(the.data)</w:t>
      </w:r>
      <w:r>
        <w:br/>
      </w:r>
      <w:r>
        <w:rPr>
          <w:rStyle w:val="NormalTok"/>
        </w:rPr>
        <w:t xml:space="preserve">    a </w:t>
      </w:r>
      <w:r>
        <w:rPr>
          <w:rStyle w:val="OtherTok"/>
        </w:rPr>
        <w:t>=</w:t>
      </w:r>
      <w:r>
        <w:rPr>
          <w:rStyle w:val="NormalTok"/>
        </w:rPr>
        <w:t xml:space="preserve"> </w:t>
      </w:r>
      <w:r>
        <w:rPr>
          <w:rStyle w:val="FunctionTok"/>
        </w:rPr>
        <w:t>length</w:t>
      </w:r>
      <w:r>
        <w:rPr>
          <w:rStyle w:val="NormalTok"/>
        </w:rPr>
        <w:t>(</w:t>
      </w:r>
      <w:r>
        <w:rPr>
          <w:rStyle w:val="FunctionTok"/>
        </w:rPr>
        <w:t>unique</w:t>
      </w:r>
      <w:r>
        <w:rPr>
          <w:rStyle w:val="NormalTok"/>
        </w:rPr>
        <w:t>(the.data[,</w:t>
      </w:r>
      <w:r>
        <w:rPr>
          <w:rStyle w:val="DecValTok"/>
        </w:rPr>
        <w:t>2</w:t>
      </w:r>
      <w:r>
        <w:rPr>
          <w:rStyle w:val="NormalTok"/>
        </w:rPr>
        <w:t>]))</w:t>
      </w:r>
      <w:r>
        <w:br/>
      </w:r>
      <w:r>
        <w:rPr>
          <w:rStyle w:val="NormalTok"/>
        </w:rPr>
        <w:t xml:space="preserve">    b </w:t>
      </w:r>
      <w:r>
        <w:rPr>
          <w:rStyle w:val="OtherTok"/>
        </w:rPr>
        <w:t>=</w:t>
      </w:r>
      <w:r>
        <w:rPr>
          <w:rStyle w:val="NormalTok"/>
        </w:rPr>
        <w:t xml:space="preserve"> </w:t>
      </w:r>
      <w:r>
        <w:rPr>
          <w:rStyle w:val="FunctionTok"/>
        </w:rPr>
        <w:t>length</w:t>
      </w:r>
      <w:r>
        <w:rPr>
          <w:rStyle w:val="NormalTok"/>
        </w:rPr>
        <w:t>(</w:t>
      </w:r>
      <w:r>
        <w:rPr>
          <w:rStyle w:val="FunctionTok"/>
        </w:rPr>
        <w:t>unique</w:t>
      </w:r>
      <w:r>
        <w:rPr>
          <w:rStyle w:val="NormalTok"/>
        </w:rPr>
        <w:t>(the.data[,</w:t>
      </w:r>
      <w:r>
        <w:rPr>
          <w:rStyle w:val="DecValTok"/>
        </w:rPr>
        <w:t>3</w:t>
      </w:r>
      <w:r>
        <w:rPr>
          <w:rStyle w:val="NormalTok"/>
        </w:rPr>
        <w:t>]))</w:t>
      </w:r>
      <w:r>
        <w:br/>
      </w:r>
      <w:r>
        <w:rPr>
          <w:rStyle w:val="NormalTok"/>
        </w:rPr>
        <w:t xml:space="preserve">    </w:t>
      </w:r>
      <w:r>
        <w:rPr>
          <w:rStyle w:val="ControlFlowTok"/>
        </w:rPr>
        <w:t>if</w:t>
      </w:r>
      <w:r>
        <w:rPr>
          <w:rStyle w:val="NormalTok"/>
        </w:rPr>
        <w:t xml:space="preserve">(group </w:t>
      </w:r>
      <w:r>
        <w:rPr>
          <w:rStyle w:val="SpecialCharTok"/>
        </w:rPr>
        <w:t>==</w:t>
      </w:r>
      <w:r>
        <w:rPr>
          <w:rStyle w:val="StringTok"/>
        </w:rPr>
        <w:t>"A"</w:t>
      </w:r>
      <w:r>
        <w:rPr>
          <w:rStyle w:val="NormalTok"/>
        </w:rPr>
        <w:t>){</w:t>
      </w:r>
      <w:r>
        <w:br/>
      </w:r>
      <w:r>
        <w:rPr>
          <w:rStyle w:val="NormalTok"/>
        </w:rPr>
        <w:t xml:space="preserve">      </w:t>
      </w:r>
      <w:r>
        <w:rPr>
          <w:rStyle w:val="ControlFlowTok"/>
        </w:rPr>
        <w:t>if</w:t>
      </w:r>
      <w:r>
        <w:rPr>
          <w:rStyle w:val="NormalTok"/>
        </w:rPr>
        <w:t xml:space="preserve">(equal.weights </w:t>
      </w:r>
      <w:r>
        <w:rPr>
          <w:rStyle w:val="SpecialCharTok"/>
        </w:rPr>
        <w:t>==</w:t>
      </w:r>
      <w:r>
        <w:rPr>
          <w:rStyle w:val="NormalTok"/>
        </w:rPr>
        <w:t xml:space="preserve"> </w:t>
      </w:r>
      <w:r>
        <w:rPr>
          <w:rStyle w:val="ConstantTok"/>
        </w:rPr>
        <w:t>TRUE</w:t>
      </w:r>
      <w:r>
        <w:rPr>
          <w:rStyle w:val="NormalTok"/>
        </w:rPr>
        <w:t>){</w:t>
      </w:r>
      <w:r>
        <w:br/>
      </w:r>
      <w:r>
        <w:rPr>
          <w:rStyle w:val="NormalTok"/>
        </w:rPr>
        <w:t xml:space="preserve">        a.means </w:t>
      </w:r>
      <w:r>
        <w:rPr>
          <w:rStyle w:val="OtherTok"/>
        </w:rPr>
        <w:t>=</w:t>
      </w:r>
      <w:r>
        <w:rPr>
          <w:rStyle w:val="NormalTok"/>
        </w:rPr>
        <w:t xml:space="preserve"> </w:t>
      </w:r>
      <w:r>
        <w:rPr>
          <w:rStyle w:val="FunctionTok"/>
        </w:rPr>
        <w:t>rowMeans</w:t>
      </w:r>
      <w:r>
        <w:rPr>
          <w:rStyle w:val="NormalTok"/>
        </w:rPr>
        <w:t>(the.means</w:t>
      </w:r>
      <w:r>
        <w:rPr>
          <w:rStyle w:val="SpecialCharTok"/>
        </w:rPr>
        <w:t>$</w:t>
      </w:r>
      <w:r>
        <w:rPr>
          <w:rStyle w:val="NormalTok"/>
        </w:rPr>
        <w:t>AB)</w:t>
      </w:r>
      <w:r>
        <w:br/>
      </w:r>
      <w:r>
        <w:rPr>
          <w:rStyle w:val="NormalTok"/>
        </w:rPr>
        <w:t xml:space="preserve">        est </w:t>
      </w:r>
      <w:r>
        <w:rPr>
          <w:rStyle w:val="OtherTok"/>
        </w:rPr>
        <w:t>=</w:t>
      </w:r>
      <w:r>
        <w:rPr>
          <w:rStyle w:val="NormalTok"/>
        </w:rPr>
        <w:t xml:space="preserve"> </w:t>
      </w:r>
      <w:r>
        <w:rPr>
          <w:rStyle w:val="FunctionTok"/>
        </w:rPr>
        <w:t>sum</w:t>
      </w:r>
      <w:r>
        <w:rPr>
          <w:rStyle w:val="NormalTok"/>
        </w:rPr>
        <w:t>(a.means</w:t>
      </w:r>
      <w:r>
        <w:rPr>
          <w:rStyle w:val="SpecialCharTok"/>
        </w:rPr>
        <w:t>*</w:t>
      </w:r>
      <w:r>
        <w:rPr>
          <w:rStyle w:val="NormalTok"/>
        </w:rPr>
        <w:t>cs)</w:t>
      </w:r>
      <w:r>
        <w:br/>
      </w:r>
      <w:r>
        <w:rPr>
          <w:rStyle w:val="NormalTok"/>
        </w:rPr>
        <w:t xml:space="preserve">        mul </w:t>
      </w:r>
      <w:r>
        <w:rPr>
          <w:rStyle w:val="OtherTok"/>
        </w:rPr>
        <w:t>=</w:t>
      </w:r>
      <w:r>
        <w:rPr>
          <w:rStyle w:val="NormalTok"/>
        </w:rPr>
        <w:t xml:space="preserve"> </w:t>
      </w:r>
      <w:r>
        <w:rPr>
          <w:rStyle w:val="FunctionTok"/>
        </w:rPr>
        <w:t>rowSums</w:t>
      </w:r>
      <w:r>
        <w:rPr>
          <w:rStyle w:val="NormalTok"/>
        </w:rPr>
        <w:t>(</w:t>
      </w:r>
      <w:r>
        <w:rPr>
          <w:rStyle w:val="DecValTok"/>
        </w:rPr>
        <w:t>1</w:t>
      </w:r>
      <w:r>
        <w:rPr>
          <w:rStyle w:val="SpecialCharTok"/>
        </w:rPr>
        <w:t>/</w:t>
      </w:r>
      <w:r>
        <w:rPr>
          <w:rStyle w:val="NormalTok"/>
        </w:rPr>
        <w:t>the.ns</w:t>
      </w:r>
      <w:r>
        <w:rPr>
          <w:rStyle w:val="SpecialCharTok"/>
        </w:rPr>
        <w:t>$</w:t>
      </w:r>
      <w:r>
        <w:rPr>
          <w:rStyle w:val="NormalTok"/>
        </w:rPr>
        <w:t>AB)</w:t>
      </w:r>
      <w:r>
        <w:br/>
      </w:r>
      <w:r>
        <w:rPr>
          <w:rStyle w:val="NormalTok"/>
        </w:rPr>
        <w:t xml:space="preserve">        SE </w:t>
      </w:r>
      <w:r>
        <w:rPr>
          <w:rStyle w:val="OtherTok"/>
        </w:rPr>
        <w:t>=</w:t>
      </w:r>
      <w:r>
        <w:rPr>
          <w:rStyle w:val="NormalTok"/>
        </w:rPr>
        <w:t xml:space="preserve"> </w:t>
      </w:r>
      <w:r>
        <w:rPr>
          <w:rStyle w:val="FunctionTok"/>
        </w:rPr>
        <w:t>sqrt</w:t>
      </w:r>
      <w:r>
        <w:rPr>
          <w:rStyle w:val="NormalTok"/>
        </w:rPr>
        <w:t>(MSE</w:t>
      </w:r>
      <w:r>
        <w:rPr>
          <w:rStyle w:val="SpecialCharTok"/>
        </w:rPr>
        <w:t>/</w:t>
      </w:r>
      <w:r>
        <w:rPr>
          <w:rStyle w:val="NormalTok"/>
        </w:rPr>
        <w:t>b</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sum</w:t>
      </w:r>
      <w:r>
        <w:rPr>
          <w:rStyle w:val="NormalTok"/>
        </w:rPr>
        <w:t>(cs</w:t>
      </w:r>
      <w:r>
        <w:rPr>
          <w:rStyle w:val="SpecialCharTok"/>
        </w:rPr>
        <w:t>^</w:t>
      </w:r>
      <w:r>
        <w:rPr>
          <w:rStyle w:val="DecValTok"/>
        </w:rPr>
        <w:t>2</w:t>
      </w:r>
      <w:r>
        <w:rPr>
          <w:rStyle w:val="SpecialCharTok"/>
        </w:rPr>
        <w:t>*</w:t>
      </w:r>
      <w:r>
        <w:rPr>
          <w:rStyle w:val="NormalTok"/>
        </w:rPr>
        <w:t>mul)))</w:t>
      </w:r>
      <w:r>
        <w:br/>
      </w:r>
      <w:r>
        <w:rPr>
          <w:rStyle w:val="NormalTok"/>
        </w:rPr>
        <w:t xml:space="preserve">        N </w:t>
      </w:r>
      <w:r>
        <w:rPr>
          <w:rStyle w:val="OtherTok"/>
        </w:rPr>
        <w:t>=</w:t>
      </w:r>
      <w:r>
        <w:rPr>
          <w:rStyle w:val="NormalTok"/>
        </w:rPr>
        <w:t xml:space="preserve"> </w:t>
      </w:r>
      <w:r>
        <w:rPr>
          <w:rStyle w:val="FunctionTok"/>
        </w:rPr>
        <w:t>names</w:t>
      </w:r>
      <w:r>
        <w:rPr>
          <w:rStyle w:val="NormalTok"/>
        </w:rPr>
        <w:t>(a.means)[cs</w:t>
      </w:r>
      <w:r>
        <w:rPr>
          <w:rStyle w:val="SpecialCharTok"/>
        </w:rPr>
        <w:t>!=</w:t>
      </w:r>
      <w:r>
        <w:rPr>
          <w:rStyle w:val="DecValTok"/>
        </w:rPr>
        <w:t>0</w:t>
      </w:r>
      <w:r>
        <w:rPr>
          <w:rStyle w:val="NormalTok"/>
        </w:rPr>
        <w:t>]</w:t>
      </w:r>
      <w:r>
        <w:br/>
      </w:r>
      <w:r>
        <w:rPr>
          <w:rStyle w:val="NormalTok"/>
        </w:rPr>
        <w:t xml:space="preserve">        CS </w:t>
      </w:r>
      <w:r>
        <w:rPr>
          <w:rStyle w:val="OtherTok"/>
        </w:rPr>
        <w:t>=</w:t>
      </w:r>
      <w:r>
        <w:rPr>
          <w:rStyle w:val="NormalTok"/>
        </w:rPr>
        <w:t xml:space="preserve"> </w:t>
      </w:r>
      <w:r>
        <w:rPr>
          <w:rStyle w:val="FunctionTok"/>
        </w:rPr>
        <w:t>paste</w:t>
      </w:r>
      <w:r>
        <w:rPr>
          <w:rStyle w:val="NormalTok"/>
        </w:rPr>
        <w:t>(</w:t>
      </w:r>
      <w:r>
        <w:rPr>
          <w:rStyle w:val="StringTok"/>
        </w:rPr>
        <w:t>"("</w:t>
      </w:r>
      <w:r>
        <w:rPr>
          <w:rStyle w:val="NormalTok"/>
        </w:rPr>
        <w:t>,cs[cs</w:t>
      </w:r>
      <w:r>
        <w:rPr>
          <w:rStyle w:val="SpecialCharTok"/>
        </w:rPr>
        <w:t>!=</w:t>
      </w:r>
      <w:r>
        <w:rPr>
          <w:rStyle w:val="DecValTok"/>
        </w:rPr>
        <w:t>0</w:t>
      </w:r>
      <w:r>
        <w:rPr>
          <w:rStyle w:val="NormalTok"/>
        </w:rPr>
        <w:t>],</w:t>
      </w:r>
      <w:r>
        <w:rPr>
          <w:rStyle w:val="StringTok"/>
        </w:rPr>
        <w:t>")"</w:t>
      </w:r>
      <w:r>
        <w:rPr>
          <w:rStyle w:val="NormalTok"/>
        </w:rPr>
        <w:t>,</w:t>
      </w:r>
      <w:r>
        <w:rPr>
          <w:rStyle w:val="AttributeTok"/>
        </w:rPr>
        <w:t>sep =</w:t>
      </w:r>
      <w:r>
        <w:rPr>
          <w:rStyle w:val="NormalTok"/>
        </w:rPr>
        <w:t xml:space="preserve"> </w:t>
      </w:r>
      <w:r>
        <w:rPr>
          <w:rStyle w:val="StringTok"/>
        </w:rPr>
        <w:t>""</w:t>
      </w:r>
      <w:r>
        <w:rPr>
          <w:rStyle w:val="NormalTok"/>
        </w:rPr>
        <w:t>)</w:t>
      </w:r>
      <w:r>
        <w:br/>
      </w:r>
      <w:r>
        <w:rPr>
          <w:rStyle w:val="NormalTok"/>
        </w:rPr>
        <w:t xml:space="preserve">        fancy </w:t>
      </w:r>
      <w:r>
        <w:rPr>
          <w:rStyle w:val="OtherTok"/>
        </w:rPr>
        <w:t>=</w:t>
      </w:r>
      <w:r>
        <w:rPr>
          <w:rStyle w:val="NormalTok"/>
        </w:rPr>
        <w:t xml:space="preserve"> </w:t>
      </w:r>
      <w:r>
        <w:rPr>
          <w:rStyle w:val="FunctionTok"/>
        </w:rPr>
        <w:t>paste</w:t>
      </w:r>
      <w:r>
        <w:rPr>
          <w:rStyle w:val="NormalTok"/>
        </w:rPr>
        <w:t>(</w:t>
      </w:r>
      <w:r>
        <w:rPr>
          <w:rStyle w:val="FunctionTok"/>
        </w:rPr>
        <w:t>paste</w:t>
      </w:r>
      <w:r>
        <w:rPr>
          <w:rStyle w:val="NormalTok"/>
        </w:rPr>
        <w:t>(CS,N,</w:t>
      </w:r>
      <w:r>
        <w:rPr>
          <w:rStyle w:val="AttributeTok"/>
        </w:rPr>
        <w:t>sep =</w:t>
      </w:r>
      <w:r>
        <w:rPr>
          <w:rStyle w:val="StringTok"/>
        </w:rPr>
        <w:t>""</w:t>
      </w:r>
      <w:r>
        <w:rPr>
          <w:rStyle w:val="NormalTok"/>
        </w:rPr>
        <w:t>),</w:t>
      </w:r>
      <w:r>
        <w:rPr>
          <w:rStyle w:val="AttributeTok"/>
        </w:rPr>
        <w:t>collapse =</w:t>
      </w:r>
      <w:r>
        <w:rPr>
          <w:rStyle w:val="NormalTok"/>
        </w:rPr>
        <w:t xml:space="preserve"> </w:t>
      </w:r>
      <w:r>
        <w:rPr>
          <w:rStyle w:val="StringTok"/>
        </w:rPr>
        <w:t>"+"</w:t>
      </w:r>
      <w:r>
        <w:rPr>
          <w:rStyle w:val="NormalTok"/>
        </w:rPr>
        <w:t>)</w:t>
      </w:r>
      <w:r>
        <w:br/>
      </w:r>
      <w:r>
        <w:rPr>
          <w:rStyle w:val="NormalTok"/>
        </w:rPr>
        <w:t xml:space="preserve">        </w:t>
      </w:r>
      <w:r>
        <w:rPr>
          <w:rStyle w:val="FunctionTok"/>
        </w:rPr>
        <w:t>names</w:t>
      </w:r>
      <w:r>
        <w:rPr>
          <w:rStyle w:val="NormalTok"/>
        </w:rPr>
        <w:t xml:space="preserve">(est) </w:t>
      </w:r>
      <w:r>
        <w:rPr>
          <w:rStyle w:val="OtherTok"/>
        </w:rPr>
        <w:t>=</w:t>
      </w:r>
      <w:r>
        <w:rPr>
          <w:rStyle w:val="NormalTok"/>
        </w:rPr>
        <w:t xml:space="preserve"> fancy</w:t>
      </w:r>
      <w:r>
        <w:br/>
      </w:r>
      <w:r>
        <w:rPr>
          <w:rStyle w:val="NormalTok"/>
        </w:rPr>
        <w:t xml:space="preserve">      } </w:t>
      </w:r>
      <w:r>
        <w:rPr>
          <w:rStyle w:val="ControlFlowTok"/>
        </w:rPr>
        <w:t>else</w:t>
      </w:r>
      <w:r>
        <w:rPr>
          <w:rStyle w:val="NormalTok"/>
        </w:rPr>
        <w:t>{</w:t>
      </w:r>
      <w:r>
        <w:br/>
      </w:r>
      <w:r>
        <w:rPr>
          <w:rStyle w:val="NormalTok"/>
        </w:rPr>
        <w:t xml:space="preserve">        a.means </w:t>
      </w:r>
      <w:r>
        <w:rPr>
          <w:rStyle w:val="OtherTok"/>
        </w:rPr>
        <w:t>=</w:t>
      </w:r>
      <w:r>
        <w:rPr>
          <w:rStyle w:val="NormalTok"/>
        </w:rPr>
        <w:t xml:space="preserve"> the.means</w:t>
      </w:r>
      <w:r>
        <w:rPr>
          <w:rStyle w:val="SpecialCharTok"/>
        </w:rPr>
        <w:t>$</w:t>
      </w:r>
      <w:r>
        <w:rPr>
          <w:rStyle w:val="NormalTok"/>
        </w:rPr>
        <w:t>A</w:t>
      </w:r>
      <w:r>
        <w:br/>
      </w:r>
      <w:r>
        <w:rPr>
          <w:rStyle w:val="NormalTok"/>
        </w:rPr>
        <w:t xml:space="preserve">        est </w:t>
      </w:r>
      <w:r>
        <w:rPr>
          <w:rStyle w:val="OtherTok"/>
        </w:rPr>
        <w:t>=</w:t>
      </w:r>
      <w:r>
        <w:rPr>
          <w:rStyle w:val="NormalTok"/>
        </w:rPr>
        <w:t xml:space="preserve"> </w:t>
      </w:r>
      <w:r>
        <w:rPr>
          <w:rStyle w:val="FunctionTok"/>
        </w:rPr>
        <w:t>sum</w:t>
      </w:r>
      <w:r>
        <w:rPr>
          <w:rStyle w:val="NormalTok"/>
        </w:rPr>
        <w:t>(a.means</w:t>
      </w:r>
      <w:r>
        <w:rPr>
          <w:rStyle w:val="SpecialCharTok"/>
        </w:rPr>
        <w:t>*</w:t>
      </w:r>
      <w:r>
        <w:rPr>
          <w:rStyle w:val="NormalTok"/>
        </w:rPr>
        <w:t>cs)</w:t>
      </w:r>
      <w:r>
        <w:br/>
      </w:r>
      <w:r>
        <w:rPr>
          <w:rStyle w:val="NormalTok"/>
        </w:rPr>
        <w:t xml:space="preserve">        SE </w:t>
      </w:r>
      <w:r>
        <w:rPr>
          <w:rStyle w:val="OtherTok"/>
        </w:rPr>
        <w:t>=</w:t>
      </w:r>
      <w:r>
        <w:rPr>
          <w:rStyle w:val="NormalTok"/>
        </w:rPr>
        <w:t xml:space="preserve"> </w:t>
      </w:r>
      <w:r>
        <w:rPr>
          <w:rStyle w:val="FunctionTok"/>
        </w:rPr>
        <w:t>sqrt</w:t>
      </w:r>
      <w:r>
        <w:rPr>
          <w:rStyle w:val="NormalTok"/>
        </w:rPr>
        <w:t>(MSE</w:t>
      </w:r>
      <w:r>
        <w:rPr>
          <w:rStyle w:val="SpecialCharTok"/>
        </w:rPr>
        <w:t>*</w:t>
      </w:r>
      <w:r>
        <w:rPr>
          <w:rStyle w:val="FunctionTok"/>
        </w:rPr>
        <w:t>sum</w:t>
      </w:r>
      <w:r>
        <w:rPr>
          <w:rStyle w:val="NormalTok"/>
        </w:rPr>
        <w:t>(cs</w:t>
      </w:r>
      <w:r>
        <w:rPr>
          <w:rStyle w:val="SpecialCharTok"/>
        </w:rPr>
        <w:t>^</w:t>
      </w:r>
      <w:r>
        <w:rPr>
          <w:rStyle w:val="DecValTok"/>
        </w:rPr>
        <w:t>2</w:t>
      </w:r>
      <w:r>
        <w:rPr>
          <w:rStyle w:val="SpecialCharTok"/>
        </w:rPr>
        <w:t>*</w:t>
      </w:r>
      <w:r>
        <w:rPr>
          <w:rStyle w:val="NormalTok"/>
        </w:rPr>
        <w:t>(</w:t>
      </w:r>
      <w:r>
        <w:rPr>
          <w:rStyle w:val="DecValTok"/>
        </w:rPr>
        <w:t>1</w:t>
      </w:r>
      <w:r>
        <w:rPr>
          <w:rStyle w:val="SpecialCharTok"/>
        </w:rPr>
        <w:t>/</w:t>
      </w:r>
      <w:r>
        <w:rPr>
          <w:rStyle w:val="NormalTok"/>
        </w:rPr>
        <w:t>the.ns</w:t>
      </w:r>
      <w:r>
        <w:rPr>
          <w:rStyle w:val="SpecialCharTok"/>
        </w:rPr>
        <w:t>$</w:t>
      </w:r>
      <w:r>
        <w:rPr>
          <w:rStyle w:val="NormalTok"/>
        </w:rPr>
        <w:t>A)))</w:t>
      </w:r>
      <w:r>
        <w:br/>
      </w:r>
      <w:r>
        <w:rPr>
          <w:rStyle w:val="NormalTok"/>
        </w:rPr>
        <w:t xml:space="preserve">        N </w:t>
      </w:r>
      <w:r>
        <w:rPr>
          <w:rStyle w:val="OtherTok"/>
        </w:rPr>
        <w:t>=</w:t>
      </w:r>
      <w:r>
        <w:rPr>
          <w:rStyle w:val="NormalTok"/>
        </w:rPr>
        <w:t xml:space="preserve"> </w:t>
      </w:r>
      <w:r>
        <w:rPr>
          <w:rStyle w:val="FunctionTok"/>
        </w:rPr>
        <w:t>names</w:t>
      </w:r>
      <w:r>
        <w:rPr>
          <w:rStyle w:val="NormalTok"/>
        </w:rPr>
        <w:t>(a.means)[cs</w:t>
      </w:r>
      <w:r>
        <w:rPr>
          <w:rStyle w:val="SpecialCharTok"/>
        </w:rPr>
        <w:t>!=</w:t>
      </w:r>
      <w:r>
        <w:rPr>
          <w:rStyle w:val="DecValTok"/>
        </w:rPr>
        <w:t>0</w:t>
      </w:r>
      <w:r>
        <w:rPr>
          <w:rStyle w:val="NormalTok"/>
        </w:rPr>
        <w:t>]</w:t>
      </w:r>
      <w:r>
        <w:br/>
      </w:r>
      <w:r>
        <w:rPr>
          <w:rStyle w:val="NormalTok"/>
        </w:rPr>
        <w:t xml:space="preserve">        CS </w:t>
      </w:r>
      <w:r>
        <w:rPr>
          <w:rStyle w:val="OtherTok"/>
        </w:rPr>
        <w:t>=</w:t>
      </w:r>
      <w:r>
        <w:rPr>
          <w:rStyle w:val="NormalTok"/>
        </w:rPr>
        <w:t xml:space="preserve"> </w:t>
      </w:r>
      <w:r>
        <w:rPr>
          <w:rStyle w:val="FunctionTok"/>
        </w:rPr>
        <w:t>paste</w:t>
      </w:r>
      <w:r>
        <w:rPr>
          <w:rStyle w:val="NormalTok"/>
        </w:rPr>
        <w:t>(</w:t>
      </w:r>
      <w:r>
        <w:rPr>
          <w:rStyle w:val="StringTok"/>
        </w:rPr>
        <w:t>"("</w:t>
      </w:r>
      <w:r>
        <w:rPr>
          <w:rStyle w:val="NormalTok"/>
        </w:rPr>
        <w:t>,cs[cs</w:t>
      </w:r>
      <w:r>
        <w:rPr>
          <w:rStyle w:val="SpecialCharTok"/>
        </w:rPr>
        <w:t>!=</w:t>
      </w:r>
      <w:r>
        <w:rPr>
          <w:rStyle w:val="DecValTok"/>
        </w:rPr>
        <w:t>0</w:t>
      </w:r>
      <w:r>
        <w:rPr>
          <w:rStyle w:val="NormalTok"/>
        </w:rPr>
        <w:t>],</w:t>
      </w:r>
      <w:r>
        <w:rPr>
          <w:rStyle w:val="StringTok"/>
        </w:rPr>
        <w:t>")"</w:t>
      </w:r>
      <w:r>
        <w:rPr>
          <w:rStyle w:val="NormalTok"/>
        </w:rPr>
        <w:t>,</w:t>
      </w:r>
      <w:r>
        <w:rPr>
          <w:rStyle w:val="AttributeTok"/>
        </w:rPr>
        <w:t>sep =</w:t>
      </w:r>
      <w:r>
        <w:rPr>
          <w:rStyle w:val="NormalTok"/>
        </w:rPr>
        <w:t xml:space="preserve"> </w:t>
      </w:r>
      <w:r>
        <w:rPr>
          <w:rStyle w:val="StringTok"/>
        </w:rPr>
        <w:t>""</w:t>
      </w:r>
      <w:r>
        <w:rPr>
          <w:rStyle w:val="NormalTok"/>
        </w:rPr>
        <w:t>)</w:t>
      </w:r>
      <w:r>
        <w:br/>
      </w:r>
      <w:r>
        <w:rPr>
          <w:rStyle w:val="NormalTok"/>
        </w:rPr>
        <w:t xml:space="preserve">        fancy </w:t>
      </w:r>
      <w:r>
        <w:rPr>
          <w:rStyle w:val="OtherTok"/>
        </w:rPr>
        <w:t>=</w:t>
      </w:r>
      <w:r>
        <w:rPr>
          <w:rStyle w:val="NormalTok"/>
        </w:rPr>
        <w:t xml:space="preserve"> </w:t>
      </w:r>
      <w:r>
        <w:rPr>
          <w:rStyle w:val="FunctionTok"/>
        </w:rPr>
        <w:t>paste</w:t>
      </w:r>
      <w:r>
        <w:rPr>
          <w:rStyle w:val="NormalTok"/>
        </w:rPr>
        <w:t>(</w:t>
      </w:r>
      <w:r>
        <w:rPr>
          <w:rStyle w:val="FunctionTok"/>
        </w:rPr>
        <w:t>paste</w:t>
      </w:r>
      <w:r>
        <w:rPr>
          <w:rStyle w:val="NormalTok"/>
        </w:rPr>
        <w:t>(CS,N,</w:t>
      </w:r>
      <w:r>
        <w:rPr>
          <w:rStyle w:val="AttributeTok"/>
        </w:rPr>
        <w:t>sep =</w:t>
      </w:r>
      <w:r>
        <w:rPr>
          <w:rStyle w:val="StringTok"/>
        </w:rPr>
        <w:t>""</w:t>
      </w:r>
      <w:r>
        <w:rPr>
          <w:rStyle w:val="NormalTok"/>
        </w:rPr>
        <w:t>),</w:t>
      </w:r>
      <w:r>
        <w:rPr>
          <w:rStyle w:val="AttributeTok"/>
        </w:rPr>
        <w:t>collapse =</w:t>
      </w:r>
      <w:r>
        <w:rPr>
          <w:rStyle w:val="NormalTok"/>
        </w:rPr>
        <w:t xml:space="preserve"> </w:t>
      </w:r>
      <w:r>
        <w:rPr>
          <w:rStyle w:val="StringTok"/>
        </w:rPr>
        <w:t>"+"</w:t>
      </w:r>
      <w:r>
        <w:rPr>
          <w:rStyle w:val="NormalTok"/>
        </w:rPr>
        <w:t>)</w:t>
      </w:r>
      <w:r>
        <w:br/>
      </w:r>
      <w:r>
        <w:rPr>
          <w:rStyle w:val="NormalTok"/>
        </w:rPr>
        <w:t xml:space="preserve">        </w:t>
      </w:r>
      <w:r>
        <w:rPr>
          <w:rStyle w:val="FunctionTok"/>
        </w:rPr>
        <w:t>names</w:t>
      </w:r>
      <w:r>
        <w:rPr>
          <w:rStyle w:val="NormalTok"/>
        </w:rPr>
        <w:t xml:space="preserve">(est) </w:t>
      </w:r>
      <w:r>
        <w:rPr>
          <w:rStyle w:val="OtherTok"/>
        </w:rPr>
        <w:t>=</w:t>
      </w:r>
      <w:r>
        <w:rPr>
          <w:rStyle w:val="NormalTok"/>
        </w:rPr>
        <w:t xml:space="preserve"> fancy</w:t>
      </w:r>
      <w:r>
        <w:br/>
      </w:r>
      <w:r>
        <w:rPr>
          <w:rStyle w:val="NormalTok"/>
        </w:rPr>
        <w:lastRenderedPageBreak/>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(group </w:t>
      </w:r>
      <w:r>
        <w:rPr>
          <w:rStyle w:val="SpecialCharTok"/>
        </w:rPr>
        <w:t>==</w:t>
      </w:r>
      <w:r>
        <w:rPr>
          <w:rStyle w:val="NormalTok"/>
        </w:rPr>
        <w:t xml:space="preserve"> </w:t>
      </w:r>
      <w:r>
        <w:rPr>
          <w:rStyle w:val="StringTok"/>
        </w:rPr>
        <w:t>"B"</w:t>
      </w:r>
      <w:r>
        <w:rPr>
          <w:rStyle w:val="NormalTok"/>
        </w:rPr>
        <w:t>){</w:t>
      </w:r>
      <w:r>
        <w:br/>
      </w:r>
      <w:r>
        <w:rPr>
          <w:rStyle w:val="NormalTok"/>
        </w:rPr>
        <w:t xml:space="preserve">      </w:t>
      </w:r>
      <w:r>
        <w:rPr>
          <w:rStyle w:val="ControlFlowTok"/>
        </w:rPr>
        <w:t>if</w:t>
      </w:r>
      <w:r>
        <w:rPr>
          <w:rStyle w:val="NormalTok"/>
        </w:rPr>
        <w:t xml:space="preserve">(equal.weights </w:t>
      </w:r>
      <w:r>
        <w:rPr>
          <w:rStyle w:val="SpecialCharTok"/>
        </w:rPr>
        <w:t>==</w:t>
      </w:r>
      <w:r>
        <w:rPr>
          <w:rStyle w:val="NormalTok"/>
        </w:rPr>
        <w:t xml:space="preserve"> </w:t>
      </w:r>
      <w:r>
        <w:rPr>
          <w:rStyle w:val="ConstantTok"/>
        </w:rPr>
        <w:t>TRUE</w:t>
      </w:r>
      <w:r>
        <w:rPr>
          <w:rStyle w:val="NormalTok"/>
        </w:rPr>
        <w:t>){</w:t>
      </w:r>
      <w:r>
        <w:br/>
      </w:r>
      <w:r>
        <w:rPr>
          <w:rStyle w:val="NormalTok"/>
        </w:rPr>
        <w:t xml:space="preserve">        b.means </w:t>
      </w:r>
      <w:r>
        <w:rPr>
          <w:rStyle w:val="OtherTok"/>
        </w:rPr>
        <w:t>=</w:t>
      </w:r>
      <w:r>
        <w:rPr>
          <w:rStyle w:val="NormalTok"/>
        </w:rPr>
        <w:t xml:space="preserve"> </w:t>
      </w:r>
      <w:r>
        <w:rPr>
          <w:rStyle w:val="FunctionTok"/>
        </w:rPr>
        <w:t>colMeans</w:t>
      </w:r>
      <w:r>
        <w:rPr>
          <w:rStyle w:val="NormalTok"/>
        </w:rPr>
        <w:t>(the.means</w:t>
      </w:r>
      <w:r>
        <w:rPr>
          <w:rStyle w:val="SpecialCharTok"/>
        </w:rPr>
        <w:t>$</w:t>
      </w:r>
      <w:r>
        <w:rPr>
          <w:rStyle w:val="NormalTok"/>
        </w:rPr>
        <w:t>AB)</w:t>
      </w:r>
      <w:r>
        <w:br/>
      </w:r>
      <w:r>
        <w:rPr>
          <w:rStyle w:val="NormalTok"/>
        </w:rPr>
        <w:t xml:space="preserve">        est </w:t>
      </w:r>
      <w:r>
        <w:rPr>
          <w:rStyle w:val="OtherTok"/>
        </w:rPr>
        <w:t>=</w:t>
      </w:r>
      <w:r>
        <w:rPr>
          <w:rStyle w:val="NormalTok"/>
        </w:rPr>
        <w:t xml:space="preserve"> </w:t>
      </w:r>
      <w:r>
        <w:rPr>
          <w:rStyle w:val="FunctionTok"/>
        </w:rPr>
        <w:t>sum</w:t>
      </w:r>
      <w:r>
        <w:rPr>
          <w:rStyle w:val="NormalTok"/>
        </w:rPr>
        <w:t>(b.means</w:t>
      </w:r>
      <w:r>
        <w:rPr>
          <w:rStyle w:val="SpecialCharTok"/>
        </w:rPr>
        <w:t>*</w:t>
      </w:r>
      <w:r>
        <w:rPr>
          <w:rStyle w:val="NormalTok"/>
        </w:rPr>
        <w:t>cs)</w:t>
      </w:r>
      <w:r>
        <w:br/>
      </w:r>
      <w:r>
        <w:rPr>
          <w:rStyle w:val="NormalTok"/>
        </w:rPr>
        <w:t xml:space="preserve">        mul </w:t>
      </w:r>
      <w:r>
        <w:rPr>
          <w:rStyle w:val="OtherTok"/>
        </w:rPr>
        <w:t>=</w:t>
      </w:r>
      <w:r>
        <w:rPr>
          <w:rStyle w:val="NormalTok"/>
        </w:rPr>
        <w:t xml:space="preserve"> </w:t>
      </w:r>
      <w:r>
        <w:rPr>
          <w:rStyle w:val="FunctionTok"/>
        </w:rPr>
        <w:t>colSums</w:t>
      </w:r>
      <w:r>
        <w:rPr>
          <w:rStyle w:val="NormalTok"/>
        </w:rPr>
        <w:t>(</w:t>
      </w:r>
      <w:r>
        <w:rPr>
          <w:rStyle w:val="DecValTok"/>
        </w:rPr>
        <w:t>1</w:t>
      </w:r>
      <w:r>
        <w:rPr>
          <w:rStyle w:val="SpecialCharTok"/>
        </w:rPr>
        <w:t>/</w:t>
      </w:r>
      <w:r>
        <w:rPr>
          <w:rStyle w:val="NormalTok"/>
        </w:rPr>
        <w:t>the.ns</w:t>
      </w:r>
      <w:r>
        <w:rPr>
          <w:rStyle w:val="SpecialCharTok"/>
        </w:rPr>
        <w:t>$</w:t>
      </w:r>
      <w:r>
        <w:rPr>
          <w:rStyle w:val="NormalTok"/>
        </w:rPr>
        <w:t>AB)</w:t>
      </w:r>
      <w:r>
        <w:br/>
      </w:r>
      <w:r>
        <w:rPr>
          <w:rStyle w:val="NormalTok"/>
        </w:rPr>
        <w:t xml:space="preserve">        SE </w:t>
      </w:r>
      <w:r>
        <w:rPr>
          <w:rStyle w:val="OtherTok"/>
        </w:rPr>
        <w:t>=</w:t>
      </w:r>
      <w:r>
        <w:rPr>
          <w:rStyle w:val="NormalTok"/>
        </w:rPr>
        <w:t xml:space="preserve"> </w:t>
      </w:r>
      <w:r>
        <w:rPr>
          <w:rStyle w:val="FunctionTok"/>
        </w:rPr>
        <w:t>sqrt</w:t>
      </w:r>
      <w:r>
        <w:rPr>
          <w:rStyle w:val="NormalTok"/>
        </w:rPr>
        <w:t>(MSE</w:t>
      </w:r>
      <w:r>
        <w:rPr>
          <w:rStyle w:val="SpecialCharTok"/>
        </w:rPr>
        <w:t>/</w:t>
      </w:r>
      <w:r>
        <w:rPr>
          <w:rStyle w:val="NormalTok"/>
        </w:rPr>
        <w:t>a</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sum</w:t>
      </w:r>
      <w:r>
        <w:rPr>
          <w:rStyle w:val="NormalTok"/>
        </w:rPr>
        <w:t>(cs</w:t>
      </w:r>
      <w:r>
        <w:rPr>
          <w:rStyle w:val="SpecialCharTok"/>
        </w:rPr>
        <w:t>^</w:t>
      </w:r>
      <w:r>
        <w:rPr>
          <w:rStyle w:val="DecValTok"/>
        </w:rPr>
        <w:t>2</w:t>
      </w:r>
      <w:r>
        <w:rPr>
          <w:rStyle w:val="SpecialCharTok"/>
        </w:rPr>
        <w:t>*</w:t>
      </w:r>
      <w:r>
        <w:rPr>
          <w:rStyle w:val="NormalTok"/>
        </w:rPr>
        <w:t>mul)))</w:t>
      </w:r>
      <w:r>
        <w:br/>
      </w:r>
      <w:r>
        <w:rPr>
          <w:rStyle w:val="NormalTok"/>
        </w:rPr>
        <w:t xml:space="preserve">        N </w:t>
      </w:r>
      <w:r>
        <w:rPr>
          <w:rStyle w:val="OtherTok"/>
        </w:rPr>
        <w:t>=</w:t>
      </w:r>
      <w:r>
        <w:rPr>
          <w:rStyle w:val="NormalTok"/>
        </w:rPr>
        <w:t xml:space="preserve"> </w:t>
      </w:r>
      <w:r>
        <w:rPr>
          <w:rStyle w:val="FunctionTok"/>
        </w:rPr>
        <w:t>names</w:t>
      </w:r>
      <w:r>
        <w:rPr>
          <w:rStyle w:val="NormalTok"/>
        </w:rPr>
        <w:t>(b.means)[cs</w:t>
      </w:r>
      <w:r>
        <w:rPr>
          <w:rStyle w:val="SpecialCharTok"/>
        </w:rPr>
        <w:t>!=</w:t>
      </w:r>
      <w:r>
        <w:rPr>
          <w:rStyle w:val="DecValTok"/>
        </w:rPr>
        <w:t>0</w:t>
      </w:r>
      <w:r>
        <w:rPr>
          <w:rStyle w:val="NormalTok"/>
        </w:rPr>
        <w:t>]</w:t>
      </w:r>
      <w:r>
        <w:br/>
      </w:r>
      <w:r>
        <w:rPr>
          <w:rStyle w:val="NormalTok"/>
        </w:rPr>
        <w:t xml:space="preserve">        CS </w:t>
      </w:r>
      <w:r>
        <w:rPr>
          <w:rStyle w:val="OtherTok"/>
        </w:rPr>
        <w:t>=</w:t>
      </w:r>
      <w:r>
        <w:rPr>
          <w:rStyle w:val="NormalTok"/>
        </w:rPr>
        <w:t xml:space="preserve"> </w:t>
      </w:r>
      <w:r>
        <w:rPr>
          <w:rStyle w:val="FunctionTok"/>
        </w:rPr>
        <w:t>paste</w:t>
      </w:r>
      <w:r>
        <w:rPr>
          <w:rStyle w:val="NormalTok"/>
        </w:rPr>
        <w:t>(</w:t>
      </w:r>
      <w:r>
        <w:rPr>
          <w:rStyle w:val="StringTok"/>
        </w:rPr>
        <w:t>"("</w:t>
      </w:r>
      <w:r>
        <w:rPr>
          <w:rStyle w:val="NormalTok"/>
        </w:rPr>
        <w:t>,cs[cs</w:t>
      </w:r>
      <w:r>
        <w:rPr>
          <w:rStyle w:val="SpecialCharTok"/>
        </w:rPr>
        <w:t>!=</w:t>
      </w:r>
      <w:r>
        <w:rPr>
          <w:rStyle w:val="DecValTok"/>
        </w:rPr>
        <w:t>0</w:t>
      </w:r>
      <w:r>
        <w:rPr>
          <w:rStyle w:val="NormalTok"/>
        </w:rPr>
        <w:t>],</w:t>
      </w:r>
      <w:r>
        <w:rPr>
          <w:rStyle w:val="StringTok"/>
        </w:rPr>
        <w:t>")"</w:t>
      </w:r>
      <w:r>
        <w:rPr>
          <w:rStyle w:val="NormalTok"/>
        </w:rPr>
        <w:t>,</w:t>
      </w:r>
      <w:r>
        <w:rPr>
          <w:rStyle w:val="AttributeTok"/>
        </w:rPr>
        <w:t>sep =</w:t>
      </w:r>
      <w:r>
        <w:rPr>
          <w:rStyle w:val="NormalTok"/>
        </w:rPr>
        <w:t xml:space="preserve"> </w:t>
      </w:r>
      <w:r>
        <w:rPr>
          <w:rStyle w:val="StringTok"/>
        </w:rPr>
        <w:t>""</w:t>
      </w:r>
      <w:r>
        <w:rPr>
          <w:rStyle w:val="NormalTok"/>
        </w:rPr>
        <w:t>)</w:t>
      </w:r>
      <w:r>
        <w:br/>
      </w:r>
      <w:r>
        <w:rPr>
          <w:rStyle w:val="NormalTok"/>
        </w:rPr>
        <w:t xml:space="preserve">        fancy </w:t>
      </w:r>
      <w:r>
        <w:rPr>
          <w:rStyle w:val="OtherTok"/>
        </w:rPr>
        <w:t>=</w:t>
      </w:r>
      <w:r>
        <w:rPr>
          <w:rStyle w:val="NormalTok"/>
        </w:rPr>
        <w:t xml:space="preserve"> </w:t>
      </w:r>
      <w:r>
        <w:rPr>
          <w:rStyle w:val="FunctionTok"/>
        </w:rPr>
        <w:t>paste</w:t>
      </w:r>
      <w:r>
        <w:rPr>
          <w:rStyle w:val="NormalTok"/>
        </w:rPr>
        <w:t>(</w:t>
      </w:r>
      <w:r>
        <w:rPr>
          <w:rStyle w:val="FunctionTok"/>
        </w:rPr>
        <w:t>paste</w:t>
      </w:r>
      <w:r>
        <w:rPr>
          <w:rStyle w:val="NormalTok"/>
        </w:rPr>
        <w:t>(CS,N,</w:t>
      </w:r>
      <w:r>
        <w:rPr>
          <w:rStyle w:val="AttributeTok"/>
        </w:rPr>
        <w:t>sep =</w:t>
      </w:r>
      <w:r>
        <w:rPr>
          <w:rStyle w:val="StringTok"/>
        </w:rPr>
        <w:t>""</w:t>
      </w:r>
      <w:r>
        <w:rPr>
          <w:rStyle w:val="NormalTok"/>
        </w:rPr>
        <w:t>),</w:t>
      </w:r>
      <w:r>
        <w:rPr>
          <w:rStyle w:val="AttributeTok"/>
        </w:rPr>
        <w:t>collapse =</w:t>
      </w:r>
      <w:r>
        <w:rPr>
          <w:rStyle w:val="NormalTok"/>
        </w:rPr>
        <w:t xml:space="preserve"> </w:t>
      </w:r>
      <w:r>
        <w:rPr>
          <w:rStyle w:val="StringTok"/>
        </w:rPr>
        <w:t>"+"</w:t>
      </w:r>
      <w:r>
        <w:rPr>
          <w:rStyle w:val="NormalTok"/>
        </w:rPr>
        <w:t>)</w:t>
      </w:r>
      <w:r>
        <w:br/>
      </w:r>
      <w:r>
        <w:rPr>
          <w:rStyle w:val="NormalTok"/>
        </w:rPr>
        <w:t xml:space="preserve">        </w:t>
      </w:r>
      <w:r>
        <w:rPr>
          <w:rStyle w:val="FunctionTok"/>
        </w:rPr>
        <w:t>names</w:t>
      </w:r>
      <w:r>
        <w:rPr>
          <w:rStyle w:val="NormalTok"/>
        </w:rPr>
        <w:t xml:space="preserve">(est) </w:t>
      </w:r>
      <w:r>
        <w:rPr>
          <w:rStyle w:val="OtherTok"/>
        </w:rPr>
        <w:t>=</w:t>
      </w:r>
      <w:r>
        <w:rPr>
          <w:rStyle w:val="NormalTok"/>
        </w:rPr>
        <w:t xml:space="preserve"> fancy</w:t>
      </w:r>
      <w:r>
        <w:br/>
      </w:r>
      <w:r>
        <w:rPr>
          <w:rStyle w:val="NormalTok"/>
        </w:rPr>
        <w:t xml:space="preserve">      } </w:t>
      </w:r>
      <w:r>
        <w:rPr>
          <w:rStyle w:val="ControlFlowTok"/>
        </w:rPr>
        <w:t>else</w:t>
      </w:r>
      <w:r>
        <w:rPr>
          <w:rStyle w:val="NormalTok"/>
        </w:rPr>
        <w:t>{</w:t>
      </w:r>
      <w:r>
        <w:br/>
      </w:r>
      <w:r>
        <w:rPr>
          <w:rStyle w:val="NormalTok"/>
        </w:rPr>
        <w:t xml:space="preserve">        b.means </w:t>
      </w:r>
      <w:r>
        <w:rPr>
          <w:rStyle w:val="OtherTok"/>
        </w:rPr>
        <w:t>=</w:t>
      </w:r>
      <w:r>
        <w:rPr>
          <w:rStyle w:val="NormalTok"/>
        </w:rPr>
        <w:t xml:space="preserve"> the.means</w:t>
      </w:r>
      <w:r>
        <w:rPr>
          <w:rStyle w:val="SpecialCharTok"/>
        </w:rPr>
        <w:t>$</w:t>
      </w:r>
      <w:r>
        <w:rPr>
          <w:rStyle w:val="NormalTok"/>
        </w:rPr>
        <w:t>B</w:t>
      </w:r>
      <w:r>
        <w:br/>
      </w:r>
      <w:r>
        <w:rPr>
          <w:rStyle w:val="NormalTok"/>
        </w:rPr>
        <w:t xml:space="preserve">        est </w:t>
      </w:r>
      <w:r>
        <w:rPr>
          <w:rStyle w:val="OtherTok"/>
        </w:rPr>
        <w:t>=</w:t>
      </w:r>
      <w:r>
        <w:rPr>
          <w:rStyle w:val="NormalTok"/>
        </w:rPr>
        <w:t xml:space="preserve"> </w:t>
      </w:r>
      <w:r>
        <w:rPr>
          <w:rStyle w:val="FunctionTok"/>
        </w:rPr>
        <w:t>sum</w:t>
      </w:r>
      <w:r>
        <w:rPr>
          <w:rStyle w:val="NormalTok"/>
        </w:rPr>
        <w:t>(b.means</w:t>
      </w:r>
      <w:r>
        <w:rPr>
          <w:rStyle w:val="SpecialCharTok"/>
        </w:rPr>
        <w:t>*</w:t>
      </w:r>
      <w:r>
        <w:rPr>
          <w:rStyle w:val="NormalTok"/>
        </w:rPr>
        <w:t>cs)</w:t>
      </w:r>
      <w:r>
        <w:br/>
      </w:r>
      <w:r>
        <w:rPr>
          <w:rStyle w:val="NormalTok"/>
        </w:rPr>
        <w:t xml:space="preserve">        SE </w:t>
      </w:r>
      <w:r>
        <w:rPr>
          <w:rStyle w:val="OtherTok"/>
        </w:rPr>
        <w:t>=</w:t>
      </w:r>
      <w:r>
        <w:rPr>
          <w:rStyle w:val="NormalTok"/>
        </w:rPr>
        <w:t xml:space="preserve"> </w:t>
      </w:r>
      <w:r>
        <w:rPr>
          <w:rStyle w:val="FunctionTok"/>
        </w:rPr>
        <w:t>sqrt</w:t>
      </w:r>
      <w:r>
        <w:rPr>
          <w:rStyle w:val="NormalTok"/>
        </w:rPr>
        <w:t>(MSE</w:t>
      </w:r>
      <w:r>
        <w:rPr>
          <w:rStyle w:val="SpecialCharTok"/>
        </w:rPr>
        <w:t>*</w:t>
      </w:r>
      <w:r>
        <w:rPr>
          <w:rStyle w:val="FunctionTok"/>
        </w:rPr>
        <w:t>sum</w:t>
      </w:r>
      <w:r>
        <w:rPr>
          <w:rStyle w:val="NormalTok"/>
        </w:rPr>
        <w:t>(cs</w:t>
      </w:r>
      <w:r>
        <w:rPr>
          <w:rStyle w:val="SpecialCharTok"/>
        </w:rPr>
        <w:t>^</w:t>
      </w:r>
      <w:r>
        <w:rPr>
          <w:rStyle w:val="DecValTok"/>
        </w:rPr>
        <w:t>2</w:t>
      </w:r>
      <w:r>
        <w:rPr>
          <w:rStyle w:val="SpecialCharTok"/>
        </w:rPr>
        <w:t>*</w:t>
      </w:r>
      <w:r>
        <w:rPr>
          <w:rStyle w:val="NormalTok"/>
        </w:rPr>
        <w:t>(</w:t>
      </w:r>
      <w:r>
        <w:rPr>
          <w:rStyle w:val="DecValTok"/>
        </w:rPr>
        <w:t>1</w:t>
      </w:r>
      <w:r>
        <w:rPr>
          <w:rStyle w:val="SpecialCharTok"/>
        </w:rPr>
        <w:t>/</w:t>
      </w:r>
      <w:r>
        <w:rPr>
          <w:rStyle w:val="NormalTok"/>
        </w:rPr>
        <w:t>the.ns</w:t>
      </w:r>
      <w:r>
        <w:rPr>
          <w:rStyle w:val="SpecialCharTok"/>
        </w:rPr>
        <w:t>$</w:t>
      </w:r>
      <w:r>
        <w:rPr>
          <w:rStyle w:val="NormalTok"/>
        </w:rPr>
        <w:t>B)))</w:t>
      </w:r>
      <w:r>
        <w:br/>
      </w:r>
      <w:r>
        <w:rPr>
          <w:rStyle w:val="NormalTok"/>
        </w:rPr>
        <w:t xml:space="preserve">        N </w:t>
      </w:r>
      <w:r>
        <w:rPr>
          <w:rStyle w:val="OtherTok"/>
        </w:rPr>
        <w:t>=</w:t>
      </w:r>
      <w:r>
        <w:rPr>
          <w:rStyle w:val="NormalTok"/>
        </w:rPr>
        <w:t xml:space="preserve"> </w:t>
      </w:r>
      <w:r>
        <w:rPr>
          <w:rStyle w:val="FunctionTok"/>
        </w:rPr>
        <w:t>names</w:t>
      </w:r>
      <w:r>
        <w:rPr>
          <w:rStyle w:val="NormalTok"/>
        </w:rPr>
        <w:t>(b.means)[cs</w:t>
      </w:r>
      <w:r>
        <w:rPr>
          <w:rStyle w:val="SpecialCharTok"/>
        </w:rPr>
        <w:t>!=</w:t>
      </w:r>
      <w:r>
        <w:rPr>
          <w:rStyle w:val="DecValTok"/>
        </w:rPr>
        <w:t>0</w:t>
      </w:r>
      <w:r>
        <w:rPr>
          <w:rStyle w:val="NormalTok"/>
        </w:rPr>
        <w:t>]</w:t>
      </w:r>
      <w:r>
        <w:br/>
      </w:r>
      <w:r>
        <w:rPr>
          <w:rStyle w:val="NormalTok"/>
        </w:rPr>
        <w:t xml:space="preserve">        CS </w:t>
      </w:r>
      <w:r>
        <w:rPr>
          <w:rStyle w:val="OtherTok"/>
        </w:rPr>
        <w:t>=</w:t>
      </w:r>
      <w:r>
        <w:rPr>
          <w:rStyle w:val="NormalTok"/>
        </w:rPr>
        <w:t xml:space="preserve"> </w:t>
      </w:r>
      <w:r>
        <w:rPr>
          <w:rStyle w:val="FunctionTok"/>
        </w:rPr>
        <w:t>paste</w:t>
      </w:r>
      <w:r>
        <w:rPr>
          <w:rStyle w:val="NormalTok"/>
        </w:rPr>
        <w:t>(</w:t>
      </w:r>
      <w:r>
        <w:rPr>
          <w:rStyle w:val="StringTok"/>
        </w:rPr>
        <w:t>"("</w:t>
      </w:r>
      <w:r>
        <w:rPr>
          <w:rStyle w:val="NormalTok"/>
        </w:rPr>
        <w:t>,cs[cs</w:t>
      </w:r>
      <w:r>
        <w:rPr>
          <w:rStyle w:val="SpecialCharTok"/>
        </w:rPr>
        <w:t>!=</w:t>
      </w:r>
      <w:r>
        <w:rPr>
          <w:rStyle w:val="DecValTok"/>
        </w:rPr>
        <w:t>0</w:t>
      </w:r>
      <w:r>
        <w:rPr>
          <w:rStyle w:val="NormalTok"/>
        </w:rPr>
        <w:t>],</w:t>
      </w:r>
      <w:r>
        <w:rPr>
          <w:rStyle w:val="StringTok"/>
        </w:rPr>
        <w:t>")"</w:t>
      </w:r>
      <w:r>
        <w:rPr>
          <w:rStyle w:val="NormalTok"/>
        </w:rPr>
        <w:t>,</w:t>
      </w:r>
      <w:r>
        <w:rPr>
          <w:rStyle w:val="AttributeTok"/>
        </w:rPr>
        <w:t>sep =</w:t>
      </w:r>
      <w:r>
        <w:rPr>
          <w:rStyle w:val="NormalTok"/>
        </w:rPr>
        <w:t xml:space="preserve"> </w:t>
      </w:r>
      <w:r>
        <w:rPr>
          <w:rStyle w:val="StringTok"/>
        </w:rPr>
        <w:t>""</w:t>
      </w:r>
      <w:r>
        <w:rPr>
          <w:rStyle w:val="NormalTok"/>
        </w:rPr>
        <w:t>)</w:t>
      </w:r>
      <w:r>
        <w:br/>
      </w:r>
      <w:r>
        <w:rPr>
          <w:rStyle w:val="NormalTok"/>
        </w:rPr>
        <w:t xml:space="preserve">        fancy </w:t>
      </w:r>
      <w:r>
        <w:rPr>
          <w:rStyle w:val="OtherTok"/>
        </w:rPr>
        <w:t>=</w:t>
      </w:r>
      <w:r>
        <w:rPr>
          <w:rStyle w:val="NormalTok"/>
        </w:rPr>
        <w:t xml:space="preserve"> </w:t>
      </w:r>
      <w:r>
        <w:rPr>
          <w:rStyle w:val="FunctionTok"/>
        </w:rPr>
        <w:t>paste</w:t>
      </w:r>
      <w:r>
        <w:rPr>
          <w:rStyle w:val="NormalTok"/>
        </w:rPr>
        <w:t>(</w:t>
      </w:r>
      <w:r>
        <w:rPr>
          <w:rStyle w:val="FunctionTok"/>
        </w:rPr>
        <w:t>paste</w:t>
      </w:r>
      <w:r>
        <w:rPr>
          <w:rStyle w:val="NormalTok"/>
        </w:rPr>
        <w:t>(CS,N,</w:t>
      </w:r>
      <w:r>
        <w:rPr>
          <w:rStyle w:val="AttributeTok"/>
        </w:rPr>
        <w:t>sep =</w:t>
      </w:r>
      <w:r>
        <w:rPr>
          <w:rStyle w:val="StringTok"/>
        </w:rPr>
        <w:t>""</w:t>
      </w:r>
      <w:r>
        <w:rPr>
          <w:rStyle w:val="NormalTok"/>
        </w:rPr>
        <w:t>),</w:t>
      </w:r>
      <w:r>
        <w:rPr>
          <w:rStyle w:val="AttributeTok"/>
        </w:rPr>
        <w:t>collapse =</w:t>
      </w:r>
      <w:r>
        <w:rPr>
          <w:rStyle w:val="NormalTok"/>
        </w:rPr>
        <w:t xml:space="preserve"> </w:t>
      </w:r>
      <w:r>
        <w:rPr>
          <w:rStyle w:val="StringTok"/>
        </w:rPr>
        <w:t>"+"</w:t>
      </w:r>
      <w:r>
        <w:rPr>
          <w:rStyle w:val="NormalTok"/>
        </w:rPr>
        <w:t>)</w:t>
      </w:r>
      <w:r>
        <w:br/>
      </w:r>
      <w:r>
        <w:rPr>
          <w:rStyle w:val="NormalTok"/>
        </w:rPr>
        <w:t xml:space="preserve">        </w:t>
      </w:r>
      <w:r>
        <w:rPr>
          <w:rStyle w:val="FunctionTok"/>
        </w:rPr>
        <w:t>names</w:t>
      </w:r>
      <w:r>
        <w:rPr>
          <w:rStyle w:val="NormalTok"/>
        </w:rPr>
        <w:t xml:space="preserve">(est) </w:t>
      </w:r>
      <w:r>
        <w:rPr>
          <w:rStyle w:val="OtherTok"/>
        </w:rPr>
        <w:t>=</w:t>
      </w:r>
      <w:r>
        <w:rPr>
          <w:rStyle w:val="NormalTok"/>
        </w:rPr>
        <w:t xml:space="preserve"> fancy</w:t>
      </w:r>
      <w:r>
        <w:br/>
      </w:r>
      <w:r>
        <w:rPr>
          <w:rStyle w:val="NormalTok"/>
        </w:rPr>
        <w:t xml:space="preserve">      }</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(group </w:t>
      </w:r>
      <w:r>
        <w:rPr>
          <w:rStyle w:val="SpecialCharTok"/>
        </w:rPr>
        <w:t>==</w:t>
      </w:r>
      <w:r>
        <w:rPr>
          <w:rStyle w:val="NormalTok"/>
        </w:rPr>
        <w:t xml:space="preserve"> </w:t>
      </w:r>
      <w:r>
        <w:rPr>
          <w:rStyle w:val="StringTok"/>
        </w:rPr>
        <w:t>"AB"</w:t>
      </w:r>
      <w:r>
        <w:rPr>
          <w:rStyle w:val="NormalTok"/>
        </w:rPr>
        <w:t>){</w:t>
      </w:r>
      <w:r>
        <w:br/>
      </w:r>
      <w:r>
        <w:rPr>
          <w:rStyle w:val="NormalTok"/>
        </w:rPr>
        <w:t xml:space="preserve">      est </w:t>
      </w:r>
      <w:r>
        <w:rPr>
          <w:rStyle w:val="OtherTok"/>
        </w:rPr>
        <w:t>=</w:t>
      </w:r>
      <w:r>
        <w:rPr>
          <w:rStyle w:val="NormalTok"/>
        </w:rPr>
        <w:t xml:space="preserve"> </w:t>
      </w:r>
      <w:r>
        <w:rPr>
          <w:rStyle w:val="FunctionTok"/>
        </w:rPr>
        <w:t>sum</w:t>
      </w:r>
      <w:r>
        <w:rPr>
          <w:rStyle w:val="NormalTok"/>
        </w:rPr>
        <w:t>(cs</w:t>
      </w:r>
      <w:r>
        <w:rPr>
          <w:rStyle w:val="SpecialCharTok"/>
        </w:rPr>
        <w:t>*</w:t>
      </w:r>
      <w:r>
        <w:rPr>
          <w:rStyle w:val="NormalTok"/>
        </w:rPr>
        <w:t>the.means</w:t>
      </w:r>
      <w:r>
        <w:rPr>
          <w:rStyle w:val="SpecialCharTok"/>
        </w:rPr>
        <w:t>$</w:t>
      </w:r>
      <w:r>
        <w:rPr>
          <w:rStyle w:val="NormalTok"/>
        </w:rPr>
        <w:t>AB)</w:t>
      </w:r>
      <w:r>
        <w:br/>
      </w:r>
      <w:r>
        <w:rPr>
          <w:rStyle w:val="NormalTok"/>
        </w:rPr>
        <w:t xml:space="preserve">      SE </w:t>
      </w:r>
      <w:r>
        <w:rPr>
          <w:rStyle w:val="OtherTok"/>
        </w:rPr>
        <w:t>=</w:t>
      </w:r>
      <w:r>
        <w:rPr>
          <w:rStyle w:val="NormalTok"/>
        </w:rPr>
        <w:t xml:space="preserve"> </w:t>
      </w:r>
      <w:r>
        <w:rPr>
          <w:rStyle w:val="FunctionTok"/>
        </w:rPr>
        <w:t>sqrt</w:t>
      </w:r>
      <w:r>
        <w:rPr>
          <w:rStyle w:val="NormalTok"/>
        </w:rPr>
        <w:t>(MSE</w:t>
      </w:r>
      <w:r>
        <w:rPr>
          <w:rStyle w:val="SpecialCharTok"/>
        </w:rPr>
        <w:t>*</w:t>
      </w:r>
      <w:r>
        <w:rPr>
          <w:rStyle w:val="FunctionTok"/>
        </w:rPr>
        <w:t>sum</w:t>
      </w:r>
      <w:r>
        <w:rPr>
          <w:rStyle w:val="NormalTok"/>
        </w:rPr>
        <w:t>(cs</w:t>
      </w:r>
      <w:r>
        <w:rPr>
          <w:rStyle w:val="SpecialCharTok"/>
        </w:rPr>
        <w:t>^</w:t>
      </w:r>
      <w:r>
        <w:rPr>
          <w:rStyle w:val="DecValTok"/>
        </w:rPr>
        <w:t>2</w:t>
      </w:r>
      <w:r>
        <w:rPr>
          <w:rStyle w:val="SpecialCharTok"/>
        </w:rPr>
        <w:t>/</w:t>
      </w:r>
      <w:r>
        <w:rPr>
          <w:rStyle w:val="NormalTok"/>
        </w:rPr>
        <w:t>the.ns</w:t>
      </w:r>
      <w:r>
        <w:rPr>
          <w:rStyle w:val="SpecialCharTok"/>
        </w:rPr>
        <w:t>$</w:t>
      </w:r>
      <w:r>
        <w:rPr>
          <w:rStyle w:val="NormalTok"/>
        </w:rPr>
        <w:t>AB))</w:t>
      </w:r>
      <w:r>
        <w:br/>
      </w:r>
      <w:r>
        <w:rPr>
          <w:rStyle w:val="NormalTok"/>
        </w:rPr>
        <w:t xml:space="preserve">      </w:t>
      </w:r>
      <w:r>
        <w:rPr>
          <w:rStyle w:val="FunctionTok"/>
        </w:rPr>
        <w:t>names</w:t>
      </w:r>
      <w:r>
        <w:rPr>
          <w:rStyle w:val="NormalTok"/>
        </w:rPr>
        <w:t xml:space="preserve">(est) </w:t>
      </w:r>
      <w:r>
        <w:rPr>
          <w:rStyle w:val="OtherTok"/>
        </w:rPr>
        <w:t>=</w:t>
      </w:r>
      <w:r>
        <w:rPr>
          <w:rStyle w:val="NormalTok"/>
        </w:rPr>
        <w:t xml:space="preserve"> </w:t>
      </w:r>
      <w:r>
        <w:rPr>
          <w:rStyle w:val="StringTok"/>
        </w:rPr>
        <w:t>"someAB"</w:t>
      </w:r>
      <w:r>
        <w:br/>
      </w:r>
      <w:r>
        <w:rPr>
          <w:rStyle w:val="NormalTok"/>
        </w:rPr>
        <w:t xml:space="preserve">    }</w:t>
      </w:r>
      <w:r>
        <w:br/>
      </w:r>
      <w:r>
        <w:rPr>
          <w:rStyle w:val="NormalTok"/>
        </w:rPr>
        <w:t xml:space="preserve">    the.CI </w:t>
      </w:r>
      <w:r>
        <w:rPr>
          <w:rStyle w:val="OtherTok"/>
        </w:rPr>
        <w:t>=</w:t>
      </w:r>
      <w:r>
        <w:rPr>
          <w:rStyle w:val="NormalTok"/>
        </w:rPr>
        <w:t xml:space="preserve"> est </w:t>
      </w:r>
      <w:r>
        <w:rPr>
          <w:rStyle w:val="SpecialCharTok"/>
        </w:rPr>
        <w:t>+</w:t>
      </w:r>
      <w:r>
        <w:rPr>
          <w:rStyle w:val="NormalTok"/>
        </w:rPr>
        <w:t xml:space="preserve"> </w:t>
      </w:r>
      <w:r>
        <w:rPr>
          <w:rStyle w:val="FunctionTok"/>
        </w:rPr>
        <w:t>c</w:t>
      </w:r>
      <w:r>
        <w:rPr>
          <w:rStyle w:val="NormalTok"/>
        </w:rPr>
        <w:t>(</w:t>
      </w:r>
      <w:r>
        <w:rPr>
          <w:rStyle w:val="SpecialCharTok"/>
        </w:rPr>
        <w:t>-</w:t>
      </w:r>
      <w:r>
        <w:rPr>
          <w:rStyle w:val="DecValTok"/>
        </w:rPr>
        <w:t>1</w:t>
      </w:r>
      <w:r>
        <w:rPr>
          <w:rStyle w:val="NormalTok"/>
        </w:rPr>
        <w:t>,</w:t>
      </w:r>
      <w:r>
        <w:rPr>
          <w:rStyle w:val="DecValTok"/>
        </w:rPr>
        <w:t>1</w:t>
      </w:r>
      <w:r>
        <w:rPr>
          <w:rStyle w:val="NormalTok"/>
        </w:rPr>
        <w:t>)</w:t>
      </w:r>
      <w:r>
        <w:rPr>
          <w:rStyle w:val="SpecialCharTok"/>
        </w:rPr>
        <w:t>*</w:t>
      </w:r>
      <w:r>
        <w:rPr>
          <w:rStyle w:val="NormalTok"/>
        </w:rPr>
        <w:t>multiplier</w:t>
      </w:r>
      <w:r>
        <w:rPr>
          <w:rStyle w:val="SpecialCharTok"/>
        </w:rPr>
        <w:t>*</w:t>
      </w:r>
      <w:r>
        <w:rPr>
          <w:rStyle w:val="NormalTok"/>
        </w:rPr>
        <w:t>SE</w:t>
      </w:r>
      <w:r>
        <w:br/>
      </w:r>
      <w:r>
        <w:rPr>
          <w:rStyle w:val="NormalTok"/>
        </w:rPr>
        <w:t xml:space="preserve">    results </w:t>
      </w:r>
      <w:r>
        <w:rPr>
          <w:rStyle w:val="OtherTok"/>
        </w:rPr>
        <w:t>=</w:t>
      </w:r>
      <w:r>
        <w:rPr>
          <w:rStyle w:val="NormalTok"/>
        </w:rPr>
        <w:t xml:space="preserve"> </w:t>
      </w:r>
      <w:r>
        <w:rPr>
          <w:rStyle w:val="FunctionTok"/>
        </w:rPr>
        <w:t>c</w:t>
      </w:r>
      <w:r>
        <w:rPr>
          <w:rStyle w:val="NormalTok"/>
        </w:rPr>
        <w:t>(est,the.CI)</w:t>
      </w:r>
      <w:r>
        <w:br/>
      </w:r>
      <w:r>
        <w:rPr>
          <w:rStyle w:val="NormalTok"/>
        </w:rPr>
        <w:t xml:space="preserve">    </w:t>
      </w:r>
      <w:r>
        <w:rPr>
          <w:rStyle w:val="FunctionTok"/>
        </w:rPr>
        <w:t>names</w:t>
      </w:r>
      <w:r>
        <w:rPr>
          <w:rStyle w:val="NormalTok"/>
        </w:rPr>
        <w:t xml:space="preserve">(results) </w:t>
      </w:r>
      <w:r>
        <w:rPr>
          <w:rStyle w:val="OtherTok"/>
        </w:rPr>
        <w:t>=</w:t>
      </w:r>
      <w:r>
        <w:rPr>
          <w:rStyle w:val="NormalTok"/>
        </w:rPr>
        <w:t xml:space="preserve"> </w:t>
      </w:r>
      <w:r>
        <w:rPr>
          <w:rStyle w:val="FunctionTok"/>
        </w:rPr>
        <w:t>c</w:t>
      </w:r>
      <w:r>
        <w:rPr>
          <w:rStyle w:val="NormalTok"/>
        </w:rPr>
        <w:t>(</w:t>
      </w:r>
      <w:r>
        <w:rPr>
          <w:rStyle w:val="FunctionTok"/>
        </w:rPr>
        <w:t>names</w:t>
      </w:r>
      <w:r>
        <w:rPr>
          <w:rStyle w:val="NormalTok"/>
        </w:rPr>
        <w:t>(est),</w:t>
      </w:r>
      <w:r>
        <w:rPr>
          <w:rStyle w:val="StringTok"/>
        </w:rPr>
        <w:t>"lower bound"</w:t>
      </w:r>
      <w:r>
        <w:rPr>
          <w:rStyle w:val="NormalTok"/>
        </w:rPr>
        <w:t>,</w:t>
      </w:r>
      <w:r>
        <w:rPr>
          <w:rStyle w:val="StringTok"/>
        </w:rPr>
        <w:t>"upper bound"</w:t>
      </w:r>
      <w:r>
        <w:rPr>
          <w:rStyle w:val="NormalTok"/>
        </w:rPr>
        <w:t>)</w:t>
      </w:r>
      <w:r>
        <w:br/>
      </w:r>
      <w:r>
        <w:rPr>
          <w:rStyle w:val="NormalTok"/>
        </w:rPr>
        <w:t xml:space="preserve">    </w:t>
      </w:r>
      <w:r>
        <w:rPr>
          <w:rStyle w:val="FunctionTok"/>
        </w:rPr>
        <w:t>return</w:t>
      </w:r>
      <w:r>
        <w:rPr>
          <w:rStyle w:val="NormalTok"/>
        </w:rPr>
        <w:t>(results)</w:t>
      </w:r>
      <w:r>
        <w:br/>
      </w:r>
      <w:r>
        <w:rPr>
          <w:rStyle w:val="NormalTok"/>
        </w:rPr>
        <w:t xml:space="preserve">  }</w:t>
      </w:r>
      <w:r>
        <w:br/>
      </w:r>
      <w:r>
        <w:rPr>
          <w:rStyle w:val="NormalTok"/>
        </w:rPr>
        <w:t>}</w:t>
      </w:r>
    </w:p>
    <w:p w14:paraId="7C6F64C6" w14:textId="77777777" w:rsidR="00DD01FE" w:rsidRDefault="00000000">
      <w:pPr>
        <w:pStyle w:val="SourceCode"/>
      </w:pPr>
      <w:r>
        <w:rPr>
          <w:rStyle w:val="CommentTok"/>
        </w:rPr>
        <w:t># Give me multiplier for pairwise comparisons between different professions</w:t>
      </w:r>
      <w:r>
        <w:br/>
      </w:r>
      <w:r>
        <w:rPr>
          <w:rStyle w:val="NormalTok"/>
        </w:rPr>
        <w:t xml:space="preserve">all.mult </w:t>
      </w:r>
      <w:r>
        <w:rPr>
          <w:rStyle w:val="OtherTok"/>
        </w:rPr>
        <w:t>&lt;-</w:t>
      </w:r>
      <w:r>
        <w:rPr>
          <w:rStyle w:val="NormalTok"/>
        </w:rPr>
        <w:t xml:space="preserve"> </w:t>
      </w:r>
      <w:r>
        <w:rPr>
          <w:rStyle w:val="FunctionTok"/>
        </w:rPr>
        <w:t>find.mult</w:t>
      </w:r>
      <w:r>
        <w:rPr>
          <w:rStyle w:val="NormalTok"/>
        </w:rPr>
        <w:t>(</w:t>
      </w:r>
      <w:r>
        <w:rPr>
          <w:rStyle w:val="AttributeTok"/>
        </w:rPr>
        <w:t>alpha =</w:t>
      </w:r>
      <w:r>
        <w:rPr>
          <w:rStyle w:val="NormalTok"/>
        </w:rPr>
        <w:t xml:space="preserve"> alpha, </w:t>
      </w:r>
      <w:r>
        <w:rPr>
          <w:rStyle w:val="AttributeTok"/>
        </w:rPr>
        <w:t>a =</w:t>
      </w:r>
      <w:r>
        <w:rPr>
          <w:rStyle w:val="NormalTok"/>
        </w:rPr>
        <w:t xml:space="preserve"> a, </w:t>
      </w:r>
      <w:r>
        <w:rPr>
          <w:rStyle w:val="AttributeTok"/>
        </w:rPr>
        <w:t>b =</w:t>
      </w:r>
      <w:r>
        <w:rPr>
          <w:rStyle w:val="NormalTok"/>
        </w:rPr>
        <w:t xml:space="preserve"> b, </w:t>
      </w:r>
      <w:r>
        <w:rPr>
          <w:rStyle w:val="AttributeTok"/>
        </w:rPr>
        <w:t>dfSSE =</w:t>
      </w:r>
      <w:r>
        <w:rPr>
          <w:rStyle w:val="NormalTok"/>
        </w:rPr>
        <w:t xml:space="preserve"> df_sse, </w:t>
      </w:r>
      <w:r>
        <w:rPr>
          <w:rStyle w:val="AttributeTok"/>
        </w:rPr>
        <w:t>g =</w:t>
      </w:r>
      <w:r>
        <w:rPr>
          <w:rStyle w:val="NormalTok"/>
        </w:rPr>
        <w:t xml:space="preserve"> </w:t>
      </w:r>
      <w:r>
        <w:rPr>
          <w:rStyle w:val="DecValTok"/>
        </w:rPr>
        <w:t>3</w:t>
      </w:r>
      <w:r>
        <w:rPr>
          <w:rStyle w:val="NormalTok"/>
        </w:rPr>
        <w:t>,</w:t>
      </w:r>
      <w:r>
        <w:br/>
      </w:r>
      <w:r>
        <w:rPr>
          <w:rStyle w:val="NormalTok"/>
        </w:rPr>
        <w:t xml:space="preserve">                      </w:t>
      </w:r>
      <w:r>
        <w:rPr>
          <w:rStyle w:val="AttributeTok"/>
        </w:rPr>
        <w:t>group =</w:t>
      </w:r>
      <w:r>
        <w:rPr>
          <w:rStyle w:val="NormalTok"/>
        </w:rPr>
        <w:t xml:space="preserve"> </w:t>
      </w:r>
      <w:r>
        <w:rPr>
          <w:rStyle w:val="StringTok"/>
        </w:rPr>
        <w:t>"A"</w:t>
      </w:r>
      <w:r>
        <w:rPr>
          <w:rStyle w:val="NormalTok"/>
        </w:rPr>
        <w:t>)</w:t>
      </w:r>
      <w:r>
        <w:br/>
      </w:r>
      <w:r>
        <w:rPr>
          <w:rStyle w:val="NormalTok"/>
        </w:rPr>
        <w:t xml:space="preserve">the.mult </w:t>
      </w:r>
      <w:r>
        <w:rPr>
          <w:rStyle w:val="OtherTok"/>
        </w:rPr>
        <w:t>&lt;-</w:t>
      </w:r>
      <w:r>
        <w:rPr>
          <w:rStyle w:val="NormalTok"/>
        </w:rPr>
        <w:t xml:space="preserve"> </w:t>
      </w:r>
      <w:r>
        <w:rPr>
          <w:rStyle w:val="FunctionTok"/>
        </w:rPr>
        <w:t>min</w:t>
      </w:r>
      <w:r>
        <w:rPr>
          <w:rStyle w:val="NormalTok"/>
        </w:rPr>
        <w:t>(all.mult)</w:t>
      </w:r>
    </w:p>
    <w:p w14:paraId="5879F0C6" w14:textId="77777777" w:rsidR="00DD01FE" w:rsidRDefault="00000000">
      <w:pPr>
        <w:pStyle w:val="SourceCode"/>
      </w:pPr>
      <w:r>
        <w:rPr>
          <w:rStyle w:val="CommentTok"/>
        </w:rPr>
        <w:t># Give me CI for BE vs DS</w:t>
      </w:r>
      <w:r>
        <w:br/>
      </w:r>
      <w:r>
        <w:rPr>
          <w:rStyle w:val="NormalTok"/>
        </w:rPr>
        <w:t xml:space="preserve">the.CI </w:t>
      </w:r>
      <w:r>
        <w:rPr>
          <w:rStyle w:val="OtherTok"/>
        </w:rPr>
        <w:t>&lt;-</w:t>
      </w:r>
      <w:r>
        <w:rPr>
          <w:rStyle w:val="NormalTok"/>
        </w:rPr>
        <w:t xml:space="preserve"> </w:t>
      </w:r>
      <w:r>
        <w:rPr>
          <w:rStyle w:val="FunctionTok"/>
        </w:rPr>
        <w:t>give.me.CI</w:t>
      </w:r>
      <w:r>
        <w:rPr>
          <w:rStyle w:val="NormalTok"/>
        </w:rPr>
        <w:t xml:space="preserve">(the.data, mse, </w:t>
      </w:r>
      <w:r>
        <w:rPr>
          <w:rStyle w:val="AttributeTok"/>
        </w:rPr>
        <w:t>equal.weights =</w:t>
      </w:r>
      <w:r>
        <w:rPr>
          <w:rStyle w:val="NormalTok"/>
        </w:rPr>
        <w:t xml:space="preserve"> </w:t>
      </w:r>
      <w:r>
        <w:rPr>
          <w:rStyle w:val="ConstantTok"/>
        </w:rPr>
        <w:t>TRUE</w:t>
      </w:r>
      <w:r>
        <w:rPr>
          <w:rStyle w:val="NormalTok"/>
        </w:rPr>
        <w:t xml:space="preserve">, the.mult, </w:t>
      </w:r>
      <w:r>
        <w:rPr>
          <w:rStyle w:val="StringTok"/>
        </w:rPr>
        <w:t>"A"</w:t>
      </w:r>
      <w:r>
        <w:rPr>
          <w:rStyle w:val="NormalTok"/>
        </w:rPr>
        <w:t>,</w:t>
      </w:r>
      <w:r>
        <w:br/>
      </w:r>
      <w:r>
        <w:rPr>
          <w:rStyle w:val="NormalTok"/>
        </w:rPr>
        <w:t xml:space="preserve">                     </w:t>
      </w:r>
      <w:r>
        <w:rPr>
          <w:rStyle w:val="FunctionTok"/>
        </w:rPr>
        <w:t>c</w:t>
      </w:r>
      <w:r>
        <w:rPr>
          <w:rStyle w:val="NormalTok"/>
        </w:rPr>
        <w:t>(</w:t>
      </w:r>
      <w:r>
        <w:rPr>
          <w:rStyle w:val="DecValTok"/>
        </w:rPr>
        <w:t>1</w:t>
      </w:r>
      <w:r>
        <w:rPr>
          <w:rStyle w:val="NormalTok"/>
        </w:rPr>
        <w:t xml:space="preserve">, </w:t>
      </w:r>
      <w:r>
        <w:rPr>
          <w:rStyle w:val="SpecialCharTok"/>
        </w:rPr>
        <w:t>-</w:t>
      </w:r>
      <w:r>
        <w:rPr>
          <w:rStyle w:val="DecValTok"/>
        </w:rPr>
        <w:t>1</w:t>
      </w:r>
      <w:r>
        <w:rPr>
          <w:rStyle w:val="NormalTok"/>
        </w:rPr>
        <w:t xml:space="preserve">, </w:t>
      </w:r>
      <w:r>
        <w:rPr>
          <w:rStyle w:val="DecValTok"/>
        </w:rPr>
        <w:t>0</w:t>
      </w:r>
      <w:r>
        <w:rPr>
          <w:rStyle w:val="NormalTok"/>
        </w:rPr>
        <w:t>))</w:t>
      </w:r>
      <w:r>
        <w:br/>
      </w:r>
      <w:r>
        <w:rPr>
          <w:rStyle w:val="FunctionTok"/>
        </w:rPr>
        <w:t>names</w:t>
      </w:r>
      <w:r>
        <w:rPr>
          <w:rStyle w:val="NormalTok"/>
        </w:rPr>
        <w:t xml:space="preserve">(the.CI) </w:t>
      </w:r>
      <w:r>
        <w:rPr>
          <w:rStyle w:val="OtherTok"/>
        </w:rPr>
        <w:t>&lt;-</w:t>
      </w:r>
      <w:r>
        <w:rPr>
          <w:rStyle w:val="NormalTok"/>
        </w:rPr>
        <w:t xml:space="preserve"> </w:t>
      </w:r>
      <w:r>
        <w:rPr>
          <w:rStyle w:val="FunctionTok"/>
        </w:rPr>
        <w:t>c</w:t>
      </w:r>
      <w:r>
        <w:rPr>
          <w:rStyle w:val="NormalTok"/>
        </w:rPr>
        <w:t>(</w:t>
      </w:r>
      <w:r>
        <w:rPr>
          <w:rStyle w:val="StringTok"/>
        </w:rPr>
        <w:t>"$</w:t>
      </w:r>
      <w:r>
        <w:rPr>
          <w:rStyle w:val="SpecialCharTok"/>
        </w:rPr>
        <w:t>\\</w:t>
      </w:r>
      <w:r>
        <w:rPr>
          <w:rStyle w:val="StringTok"/>
        </w:rPr>
        <w:t xml:space="preserve">mu_{1.} - </w:t>
      </w:r>
      <w:r>
        <w:rPr>
          <w:rStyle w:val="SpecialCharTok"/>
        </w:rPr>
        <w:t>\\</w:t>
      </w:r>
      <w:r>
        <w:rPr>
          <w:rStyle w:val="StringTok"/>
        </w:rPr>
        <w:t>mu_{2.}$"</w:t>
      </w:r>
      <w:r>
        <w:rPr>
          <w:rStyle w:val="NormalTok"/>
        </w:rPr>
        <w:t xml:space="preserve">, </w:t>
      </w:r>
      <w:r>
        <w:rPr>
          <w:rStyle w:val="StringTok"/>
        </w:rPr>
        <w:t>"lower bound"</w:t>
      </w:r>
      <w:r>
        <w:rPr>
          <w:rStyle w:val="NormalTok"/>
        </w:rPr>
        <w:t xml:space="preserve">, </w:t>
      </w:r>
      <w:r>
        <w:rPr>
          <w:rStyle w:val="StringTok"/>
        </w:rPr>
        <w:t>"upper bound"</w:t>
      </w:r>
      <w:r>
        <w:rPr>
          <w:rStyle w:val="NormalTok"/>
        </w:rPr>
        <w:t>)</w:t>
      </w:r>
      <w:r>
        <w:br/>
      </w:r>
      <w:r>
        <w:rPr>
          <w:rStyle w:val="CommentTok"/>
        </w:rPr>
        <w:t># data.frame(the.CI)</w:t>
      </w:r>
    </w:p>
    <w:p w14:paraId="5916BB9D" w14:textId="77777777" w:rsidR="00DD01FE" w:rsidRDefault="00000000">
      <w:pPr>
        <w:pStyle w:val="SourceCode"/>
      </w:pPr>
      <w:r>
        <w:rPr>
          <w:rStyle w:val="CommentTok"/>
        </w:rPr>
        <w:t># Give me CI for DS vs SE</w:t>
      </w:r>
      <w:r>
        <w:br/>
      </w:r>
      <w:r>
        <w:rPr>
          <w:rStyle w:val="NormalTok"/>
        </w:rPr>
        <w:t xml:space="preserve">the.CI </w:t>
      </w:r>
      <w:r>
        <w:rPr>
          <w:rStyle w:val="OtherTok"/>
        </w:rPr>
        <w:t>&lt;-</w:t>
      </w:r>
      <w:r>
        <w:rPr>
          <w:rStyle w:val="NormalTok"/>
        </w:rPr>
        <w:t xml:space="preserve"> </w:t>
      </w:r>
      <w:r>
        <w:rPr>
          <w:rStyle w:val="FunctionTok"/>
        </w:rPr>
        <w:t>give.me.CI</w:t>
      </w:r>
      <w:r>
        <w:rPr>
          <w:rStyle w:val="NormalTok"/>
        </w:rPr>
        <w:t xml:space="preserve">(the.data, mse, </w:t>
      </w:r>
      <w:r>
        <w:rPr>
          <w:rStyle w:val="AttributeTok"/>
        </w:rPr>
        <w:t>equal.weights =</w:t>
      </w:r>
      <w:r>
        <w:rPr>
          <w:rStyle w:val="NormalTok"/>
        </w:rPr>
        <w:t xml:space="preserve"> </w:t>
      </w:r>
      <w:r>
        <w:rPr>
          <w:rStyle w:val="ConstantTok"/>
        </w:rPr>
        <w:t>TRUE</w:t>
      </w:r>
      <w:r>
        <w:rPr>
          <w:rStyle w:val="NormalTok"/>
        </w:rPr>
        <w:t xml:space="preserve">, the.mult, </w:t>
      </w:r>
      <w:r>
        <w:rPr>
          <w:rStyle w:val="StringTok"/>
        </w:rPr>
        <w:t>"A"</w:t>
      </w:r>
      <w:r>
        <w:rPr>
          <w:rStyle w:val="NormalTok"/>
        </w:rPr>
        <w:t>,</w:t>
      </w:r>
      <w:r>
        <w:br/>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SpecialCharTok"/>
        </w:rPr>
        <w:t>-</w:t>
      </w:r>
      <w:r>
        <w:rPr>
          <w:rStyle w:val="DecValTok"/>
        </w:rPr>
        <w:t>1</w:t>
      </w:r>
      <w:r>
        <w:rPr>
          <w:rStyle w:val="NormalTok"/>
        </w:rPr>
        <w:t>))</w:t>
      </w:r>
      <w:r>
        <w:br/>
      </w:r>
      <w:r>
        <w:rPr>
          <w:rStyle w:val="FunctionTok"/>
        </w:rPr>
        <w:t>names</w:t>
      </w:r>
      <w:r>
        <w:rPr>
          <w:rStyle w:val="NormalTok"/>
        </w:rPr>
        <w:t xml:space="preserve">(the.CI) </w:t>
      </w:r>
      <w:r>
        <w:rPr>
          <w:rStyle w:val="OtherTok"/>
        </w:rPr>
        <w:t>&lt;-</w:t>
      </w:r>
      <w:r>
        <w:rPr>
          <w:rStyle w:val="NormalTok"/>
        </w:rPr>
        <w:t xml:space="preserve"> </w:t>
      </w:r>
      <w:r>
        <w:rPr>
          <w:rStyle w:val="FunctionTok"/>
        </w:rPr>
        <w:t>c</w:t>
      </w:r>
      <w:r>
        <w:rPr>
          <w:rStyle w:val="NormalTok"/>
        </w:rPr>
        <w:t>(</w:t>
      </w:r>
      <w:r>
        <w:rPr>
          <w:rStyle w:val="StringTok"/>
        </w:rPr>
        <w:t>"$</w:t>
      </w:r>
      <w:r>
        <w:rPr>
          <w:rStyle w:val="SpecialCharTok"/>
        </w:rPr>
        <w:t>\\</w:t>
      </w:r>
      <w:r>
        <w:rPr>
          <w:rStyle w:val="StringTok"/>
        </w:rPr>
        <w:t xml:space="preserve">mu_{2.} - </w:t>
      </w:r>
      <w:r>
        <w:rPr>
          <w:rStyle w:val="SpecialCharTok"/>
        </w:rPr>
        <w:t>\\</w:t>
      </w:r>
      <w:r>
        <w:rPr>
          <w:rStyle w:val="StringTok"/>
        </w:rPr>
        <w:t>mu_{3.}$"</w:t>
      </w:r>
      <w:r>
        <w:rPr>
          <w:rStyle w:val="NormalTok"/>
        </w:rPr>
        <w:t xml:space="preserve">, </w:t>
      </w:r>
      <w:r>
        <w:rPr>
          <w:rStyle w:val="StringTok"/>
        </w:rPr>
        <w:t>"lower bound"</w:t>
      </w:r>
      <w:r>
        <w:rPr>
          <w:rStyle w:val="NormalTok"/>
        </w:rPr>
        <w:t xml:space="preserve">, </w:t>
      </w:r>
      <w:r>
        <w:rPr>
          <w:rStyle w:val="StringTok"/>
        </w:rPr>
        <w:t>"upper bound"</w:t>
      </w:r>
      <w:r>
        <w:rPr>
          <w:rStyle w:val="NormalTok"/>
        </w:rPr>
        <w:t>)</w:t>
      </w:r>
      <w:r>
        <w:br/>
      </w:r>
      <w:r>
        <w:rPr>
          <w:rStyle w:val="CommentTok"/>
        </w:rPr>
        <w:t># data.frame(the.CI)</w:t>
      </w:r>
    </w:p>
    <w:p w14:paraId="58284E26" w14:textId="77777777" w:rsidR="00DD01FE" w:rsidRDefault="00000000">
      <w:pPr>
        <w:pStyle w:val="SourceCode"/>
      </w:pPr>
      <w:r>
        <w:rPr>
          <w:rStyle w:val="CommentTok"/>
        </w:rPr>
        <w:t># Give me CI for BE vs SE</w:t>
      </w:r>
      <w:r>
        <w:br/>
      </w:r>
      <w:r>
        <w:rPr>
          <w:rStyle w:val="NormalTok"/>
        </w:rPr>
        <w:t xml:space="preserve">the.CI </w:t>
      </w:r>
      <w:r>
        <w:rPr>
          <w:rStyle w:val="OtherTok"/>
        </w:rPr>
        <w:t>&lt;-</w:t>
      </w:r>
      <w:r>
        <w:rPr>
          <w:rStyle w:val="NormalTok"/>
        </w:rPr>
        <w:t xml:space="preserve"> </w:t>
      </w:r>
      <w:r>
        <w:rPr>
          <w:rStyle w:val="FunctionTok"/>
        </w:rPr>
        <w:t>give.me.CI</w:t>
      </w:r>
      <w:r>
        <w:rPr>
          <w:rStyle w:val="NormalTok"/>
        </w:rPr>
        <w:t xml:space="preserve">(the.data, mse, </w:t>
      </w:r>
      <w:r>
        <w:rPr>
          <w:rStyle w:val="AttributeTok"/>
        </w:rPr>
        <w:t>equal.weights =</w:t>
      </w:r>
      <w:r>
        <w:rPr>
          <w:rStyle w:val="NormalTok"/>
        </w:rPr>
        <w:t xml:space="preserve"> </w:t>
      </w:r>
      <w:r>
        <w:rPr>
          <w:rStyle w:val="ConstantTok"/>
        </w:rPr>
        <w:t>TRUE</w:t>
      </w:r>
      <w:r>
        <w:rPr>
          <w:rStyle w:val="NormalTok"/>
        </w:rPr>
        <w:t xml:space="preserve">, the.mult, </w:t>
      </w:r>
      <w:r>
        <w:rPr>
          <w:rStyle w:val="StringTok"/>
        </w:rPr>
        <w:t>"A"</w:t>
      </w:r>
      <w:r>
        <w:rPr>
          <w:rStyle w:val="NormalTok"/>
        </w:rPr>
        <w:t>,</w:t>
      </w:r>
      <w:r>
        <w:br/>
      </w:r>
      <w:r>
        <w:rPr>
          <w:rStyle w:val="NormalTok"/>
        </w:rPr>
        <w:lastRenderedPageBreak/>
        <w:t xml:space="preserve">                     </w:t>
      </w:r>
      <w:r>
        <w:rPr>
          <w:rStyle w:val="FunctionTok"/>
        </w:rPr>
        <w:t>c</w:t>
      </w:r>
      <w:r>
        <w:rPr>
          <w:rStyle w:val="NormalTok"/>
        </w:rPr>
        <w:t>(</w:t>
      </w:r>
      <w:r>
        <w:rPr>
          <w:rStyle w:val="DecValTok"/>
        </w:rPr>
        <w:t>1</w:t>
      </w:r>
      <w:r>
        <w:rPr>
          <w:rStyle w:val="NormalTok"/>
        </w:rPr>
        <w:t xml:space="preserve">, </w:t>
      </w:r>
      <w:r>
        <w:rPr>
          <w:rStyle w:val="DecValTok"/>
        </w:rPr>
        <w:t>0</w:t>
      </w:r>
      <w:r>
        <w:rPr>
          <w:rStyle w:val="NormalTok"/>
        </w:rPr>
        <w:t xml:space="preserve">, </w:t>
      </w:r>
      <w:r>
        <w:rPr>
          <w:rStyle w:val="SpecialCharTok"/>
        </w:rPr>
        <w:t>-</w:t>
      </w:r>
      <w:r>
        <w:rPr>
          <w:rStyle w:val="DecValTok"/>
        </w:rPr>
        <w:t>1</w:t>
      </w:r>
      <w:r>
        <w:rPr>
          <w:rStyle w:val="NormalTok"/>
        </w:rPr>
        <w:t>))</w:t>
      </w:r>
      <w:r>
        <w:br/>
      </w:r>
      <w:r>
        <w:rPr>
          <w:rStyle w:val="FunctionTok"/>
        </w:rPr>
        <w:t>names</w:t>
      </w:r>
      <w:r>
        <w:rPr>
          <w:rStyle w:val="NormalTok"/>
        </w:rPr>
        <w:t xml:space="preserve">(the.CI) </w:t>
      </w:r>
      <w:r>
        <w:rPr>
          <w:rStyle w:val="OtherTok"/>
        </w:rPr>
        <w:t>&lt;-</w:t>
      </w:r>
      <w:r>
        <w:rPr>
          <w:rStyle w:val="NormalTok"/>
        </w:rPr>
        <w:t xml:space="preserve"> </w:t>
      </w:r>
      <w:r>
        <w:rPr>
          <w:rStyle w:val="FunctionTok"/>
        </w:rPr>
        <w:t>c</w:t>
      </w:r>
      <w:r>
        <w:rPr>
          <w:rStyle w:val="NormalTok"/>
        </w:rPr>
        <w:t>(</w:t>
      </w:r>
      <w:r>
        <w:rPr>
          <w:rStyle w:val="StringTok"/>
        </w:rPr>
        <w:t>"$</w:t>
      </w:r>
      <w:r>
        <w:rPr>
          <w:rStyle w:val="SpecialCharTok"/>
        </w:rPr>
        <w:t>\\</w:t>
      </w:r>
      <w:r>
        <w:rPr>
          <w:rStyle w:val="StringTok"/>
        </w:rPr>
        <w:t xml:space="preserve">mu_{1.} - </w:t>
      </w:r>
      <w:r>
        <w:rPr>
          <w:rStyle w:val="SpecialCharTok"/>
        </w:rPr>
        <w:t>\\</w:t>
      </w:r>
      <w:r>
        <w:rPr>
          <w:rStyle w:val="StringTok"/>
        </w:rPr>
        <w:t>mu_{3.}$"</w:t>
      </w:r>
      <w:r>
        <w:rPr>
          <w:rStyle w:val="NormalTok"/>
        </w:rPr>
        <w:t xml:space="preserve">, </w:t>
      </w:r>
      <w:r>
        <w:rPr>
          <w:rStyle w:val="StringTok"/>
        </w:rPr>
        <w:t>"lower bound"</w:t>
      </w:r>
      <w:r>
        <w:rPr>
          <w:rStyle w:val="NormalTok"/>
        </w:rPr>
        <w:t xml:space="preserve">, </w:t>
      </w:r>
      <w:r>
        <w:rPr>
          <w:rStyle w:val="StringTok"/>
        </w:rPr>
        <w:t>"upper bound"</w:t>
      </w:r>
      <w:r>
        <w:rPr>
          <w:rStyle w:val="NormalTok"/>
        </w:rPr>
        <w:t>)</w:t>
      </w:r>
      <w:r>
        <w:br/>
      </w:r>
      <w:r>
        <w:rPr>
          <w:rStyle w:val="CommentTok"/>
        </w:rPr>
        <w:t># data.frame(the.CI)</w:t>
      </w:r>
    </w:p>
    <w:p w14:paraId="1D4AF906" w14:textId="77777777" w:rsidR="00DD01FE" w:rsidRDefault="00000000">
      <w:pPr>
        <w:pStyle w:val="SourceCode"/>
      </w:pPr>
      <w:r>
        <w:rPr>
          <w:rStyle w:val="CommentTok"/>
        </w:rPr>
        <w:t># Give me multiplier for pairwise comparisons between different regions</w:t>
      </w:r>
      <w:r>
        <w:br/>
      </w:r>
      <w:r>
        <w:rPr>
          <w:rStyle w:val="NormalTok"/>
        </w:rPr>
        <w:t xml:space="preserve">all.mult </w:t>
      </w:r>
      <w:r>
        <w:rPr>
          <w:rStyle w:val="OtherTok"/>
        </w:rPr>
        <w:t>&lt;-</w:t>
      </w:r>
      <w:r>
        <w:rPr>
          <w:rStyle w:val="NormalTok"/>
        </w:rPr>
        <w:t xml:space="preserve"> </w:t>
      </w:r>
      <w:r>
        <w:rPr>
          <w:rStyle w:val="FunctionTok"/>
        </w:rPr>
        <w:t>find.mult</w:t>
      </w:r>
      <w:r>
        <w:rPr>
          <w:rStyle w:val="NormalTok"/>
        </w:rPr>
        <w:t>(</w:t>
      </w:r>
      <w:r>
        <w:rPr>
          <w:rStyle w:val="AttributeTok"/>
        </w:rPr>
        <w:t>alpha =</w:t>
      </w:r>
      <w:r>
        <w:rPr>
          <w:rStyle w:val="NormalTok"/>
        </w:rPr>
        <w:t xml:space="preserve"> alpha, </w:t>
      </w:r>
      <w:r>
        <w:rPr>
          <w:rStyle w:val="AttributeTok"/>
        </w:rPr>
        <w:t>a =</w:t>
      </w:r>
      <w:r>
        <w:rPr>
          <w:rStyle w:val="NormalTok"/>
        </w:rPr>
        <w:t xml:space="preserve"> a, </w:t>
      </w:r>
      <w:r>
        <w:rPr>
          <w:rStyle w:val="AttributeTok"/>
        </w:rPr>
        <w:t>b =</w:t>
      </w:r>
      <w:r>
        <w:rPr>
          <w:rStyle w:val="NormalTok"/>
        </w:rPr>
        <w:t xml:space="preserve"> b, </w:t>
      </w:r>
      <w:r>
        <w:rPr>
          <w:rStyle w:val="AttributeTok"/>
        </w:rPr>
        <w:t>dfSSE =</w:t>
      </w:r>
      <w:r>
        <w:rPr>
          <w:rStyle w:val="NormalTok"/>
        </w:rPr>
        <w:t xml:space="preserve"> df_sse, </w:t>
      </w:r>
      <w:r>
        <w:rPr>
          <w:rStyle w:val="AttributeTok"/>
        </w:rPr>
        <w:t>g =</w:t>
      </w:r>
      <w:r>
        <w:rPr>
          <w:rStyle w:val="NormalTok"/>
        </w:rPr>
        <w:t xml:space="preserve"> </w:t>
      </w:r>
      <w:r>
        <w:rPr>
          <w:rStyle w:val="DecValTok"/>
        </w:rPr>
        <w:t>1</w:t>
      </w:r>
      <w:r>
        <w:rPr>
          <w:rStyle w:val="NormalTok"/>
        </w:rPr>
        <w:t>,</w:t>
      </w:r>
      <w:r>
        <w:br/>
      </w:r>
      <w:r>
        <w:rPr>
          <w:rStyle w:val="NormalTok"/>
        </w:rPr>
        <w:t xml:space="preserve">                      </w:t>
      </w:r>
      <w:r>
        <w:rPr>
          <w:rStyle w:val="AttributeTok"/>
        </w:rPr>
        <w:t>group =</w:t>
      </w:r>
      <w:r>
        <w:rPr>
          <w:rStyle w:val="NormalTok"/>
        </w:rPr>
        <w:t xml:space="preserve"> </w:t>
      </w:r>
      <w:r>
        <w:rPr>
          <w:rStyle w:val="StringTok"/>
        </w:rPr>
        <w:t>"B"</w:t>
      </w:r>
      <w:r>
        <w:rPr>
          <w:rStyle w:val="NormalTok"/>
        </w:rPr>
        <w:t>)</w:t>
      </w:r>
      <w:r>
        <w:br/>
      </w:r>
      <w:r>
        <w:rPr>
          <w:rStyle w:val="NormalTok"/>
        </w:rPr>
        <w:t xml:space="preserve">the.mult </w:t>
      </w:r>
      <w:r>
        <w:rPr>
          <w:rStyle w:val="OtherTok"/>
        </w:rPr>
        <w:t>&lt;-</w:t>
      </w:r>
      <w:r>
        <w:rPr>
          <w:rStyle w:val="NormalTok"/>
        </w:rPr>
        <w:t xml:space="preserve"> </w:t>
      </w:r>
      <w:r>
        <w:rPr>
          <w:rStyle w:val="FunctionTok"/>
        </w:rPr>
        <w:t>min</w:t>
      </w:r>
      <w:r>
        <w:rPr>
          <w:rStyle w:val="NormalTok"/>
        </w:rPr>
        <w:t>(all.mult)</w:t>
      </w:r>
    </w:p>
    <w:p w14:paraId="60402043" w14:textId="77777777" w:rsidR="00DD01FE" w:rsidRDefault="00000000">
      <w:pPr>
        <w:pStyle w:val="SourceCode"/>
      </w:pPr>
      <w:r>
        <w:rPr>
          <w:rStyle w:val="CommentTok"/>
        </w:rPr>
        <w:t># Give me CI for S vs SF</w:t>
      </w:r>
      <w:r>
        <w:br/>
      </w:r>
      <w:r>
        <w:rPr>
          <w:rStyle w:val="NormalTok"/>
        </w:rPr>
        <w:t xml:space="preserve">the.CI </w:t>
      </w:r>
      <w:r>
        <w:rPr>
          <w:rStyle w:val="OtherTok"/>
        </w:rPr>
        <w:t>&lt;-</w:t>
      </w:r>
      <w:r>
        <w:rPr>
          <w:rStyle w:val="NormalTok"/>
        </w:rPr>
        <w:t xml:space="preserve"> </w:t>
      </w:r>
      <w:r>
        <w:rPr>
          <w:rStyle w:val="FunctionTok"/>
        </w:rPr>
        <w:t>give.me.CI</w:t>
      </w:r>
      <w:r>
        <w:rPr>
          <w:rStyle w:val="NormalTok"/>
        </w:rPr>
        <w:t xml:space="preserve">(the.data, mse, </w:t>
      </w:r>
      <w:r>
        <w:rPr>
          <w:rStyle w:val="AttributeTok"/>
        </w:rPr>
        <w:t>equal.weights =</w:t>
      </w:r>
      <w:r>
        <w:rPr>
          <w:rStyle w:val="NormalTok"/>
        </w:rPr>
        <w:t xml:space="preserve"> </w:t>
      </w:r>
      <w:r>
        <w:rPr>
          <w:rStyle w:val="ConstantTok"/>
        </w:rPr>
        <w:t>TRUE</w:t>
      </w:r>
      <w:r>
        <w:rPr>
          <w:rStyle w:val="NormalTok"/>
        </w:rPr>
        <w:t xml:space="preserve">, the.mult, </w:t>
      </w:r>
      <w:r>
        <w:rPr>
          <w:rStyle w:val="StringTok"/>
        </w:rPr>
        <w:t>"B"</w:t>
      </w:r>
      <w:r>
        <w:rPr>
          <w:rStyle w:val="NormalTok"/>
        </w:rPr>
        <w:t>,</w:t>
      </w:r>
      <w:r>
        <w:br/>
      </w:r>
      <w:r>
        <w:rPr>
          <w:rStyle w:val="NormalTok"/>
        </w:rPr>
        <w:t xml:space="preserve">                     </w:t>
      </w:r>
      <w:r>
        <w:rPr>
          <w:rStyle w:val="FunctionTok"/>
        </w:rPr>
        <w:t>c</w:t>
      </w:r>
      <w:r>
        <w:rPr>
          <w:rStyle w:val="NormalTok"/>
        </w:rPr>
        <w:t>(</w:t>
      </w:r>
      <w:r>
        <w:rPr>
          <w:rStyle w:val="DecValTok"/>
        </w:rPr>
        <w:t>1</w:t>
      </w:r>
      <w:r>
        <w:rPr>
          <w:rStyle w:val="NormalTok"/>
        </w:rPr>
        <w:t xml:space="preserve">, </w:t>
      </w:r>
      <w:r>
        <w:rPr>
          <w:rStyle w:val="SpecialCharTok"/>
        </w:rPr>
        <w:t>-</w:t>
      </w:r>
      <w:r>
        <w:rPr>
          <w:rStyle w:val="DecValTok"/>
        </w:rPr>
        <w:t>1</w:t>
      </w:r>
      <w:r>
        <w:rPr>
          <w:rStyle w:val="NormalTok"/>
        </w:rPr>
        <w:t>))</w:t>
      </w:r>
      <w:r>
        <w:br/>
      </w:r>
      <w:r>
        <w:rPr>
          <w:rStyle w:val="FunctionTok"/>
        </w:rPr>
        <w:t>names</w:t>
      </w:r>
      <w:r>
        <w:rPr>
          <w:rStyle w:val="NormalTok"/>
        </w:rPr>
        <w:t xml:space="preserve">(the.CI) </w:t>
      </w:r>
      <w:r>
        <w:rPr>
          <w:rStyle w:val="OtherTok"/>
        </w:rPr>
        <w:t>&lt;-</w:t>
      </w:r>
      <w:r>
        <w:rPr>
          <w:rStyle w:val="NormalTok"/>
        </w:rPr>
        <w:t xml:space="preserve"> </w:t>
      </w:r>
      <w:r>
        <w:rPr>
          <w:rStyle w:val="FunctionTok"/>
        </w:rPr>
        <w:t>c</w:t>
      </w:r>
      <w:r>
        <w:rPr>
          <w:rStyle w:val="NormalTok"/>
        </w:rPr>
        <w:t>(</w:t>
      </w:r>
      <w:r>
        <w:rPr>
          <w:rStyle w:val="StringTok"/>
        </w:rPr>
        <w:t>"$</w:t>
      </w:r>
      <w:r>
        <w:rPr>
          <w:rStyle w:val="SpecialCharTok"/>
        </w:rPr>
        <w:t>\\</w:t>
      </w:r>
      <w:r>
        <w:rPr>
          <w:rStyle w:val="StringTok"/>
        </w:rPr>
        <w:t xml:space="preserve">mu_{.1} - </w:t>
      </w:r>
      <w:r>
        <w:rPr>
          <w:rStyle w:val="SpecialCharTok"/>
        </w:rPr>
        <w:t>\\</w:t>
      </w:r>
      <w:r>
        <w:rPr>
          <w:rStyle w:val="StringTok"/>
        </w:rPr>
        <w:t>mu_{.2}$"</w:t>
      </w:r>
      <w:r>
        <w:rPr>
          <w:rStyle w:val="NormalTok"/>
        </w:rPr>
        <w:t xml:space="preserve">, </w:t>
      </w:r>
      <w:r>
        <w:rPr>
          <w:rStyle w:val="StringTok"/>
        </w:rPr>
        <w:t>"lower bound"</w:t>
      </w:r>
      <w:r>
        <w:rPr>
          <w:rStyle w:val="NormalTok"/>
        </w:rPr>
        <w:t xml:space="preserve">, </w:t>
      </w:r>
      <w:r>
        <w:rPr>
          <w:rStyle w:val="StringTok"/>
        </w:rPr>
        <w:t>"upper bound"</w:t>
      </w:r>
      <w:r>
        <w:rPr>
          <w:rStyle w:val="NormalTok"/>
        </w:rPr>
        <w:t>)</w:t>
      </w:r>
      <w:r>
        <w:br/>
      </w:r>
      <w:r>
        <w:rPr>
          <w:rStyle w:val="CommentTok"/>
        </w:rPr>
        <w:t># data.frame(the.CI)</w:t>
      </w:r>
    </w:p>
    <w:p w14:paraId="17229650" w14:textId="77777777" w:rsidR="00DD01FE" w:rsidRDefault="00000000">
      <w:pPr>
        <w:pStyle w:val="SourceCode"/>
      </w:pPr>
      <w:r>
        <w:rPr>
          <w:rStyle w:val="CommentTok"/>
        </w:rPr>
        <w:t># Give me multiplier for pairwise comparisons between different regions</w:t>
      </w:r>
      <w:r>
        <w:br/>
      </w:r>
      <w:r>
        <w:rPr>
          <w:rStyle w:val="CommentTok"/>
        </w:rPr>
        <w:t># g is one here because the two non-pairwise confidence intervals</w:t>
      </w:r>
      <w:r>
        <w:br/>
      </w:r>
      <w:r>
        <w:rPr>
          <w:rStyle w:val="CommentTok"/>
        </w:rPr>
        <w:t># that we will calculate are unrelated</w:t>
      </w:r>
      <w:r>
        <w:br/>
      </w:r>
      <w:r>
        <w:rPr>
          <w:rStyle w:val="NormalTok"/>
        </w:rPr>
        <w:t xml:space="preserve">all.mult </w:t>
      </w:r>
      <w:r>
        <w:rPr>
          <w:rStyle w:val="OtherTok"/>
        </w:rPr>
        <w:t>&lt;-</w:t>
      </w:r>
      <w:r>
        <w:rPr>
          <w:rStyle w:val="NormalTok"/>
        </w:rPr>
        <w:t xml:space="preserve"> </w:t>
      </w:r>
      <w:r>
        <w:rPr>
          <w:rStyle w:val="FunctionTok"/>
        </w:rPr>
        <w:t>find.mult</w:t>
      </w:r>
      <w:r>
        <w:rPr>
          <w:rStyle w:val="NormalTok"/>
        </w:rPr>
        <w:t>(</w:t>
      </w:r>
      <w:r>
        <w:rPr>
          <w:rStyle w:val="AttributeTok"/>
        </w:rPr>
        <w:t>alpha =</w:t>
      </w:r>
      <w:r>
        <w:rPr>
          <w:rStyle w:val="NormalTok"/>
        </w:rPr>
        <w:t xml:space="preserve"> alpha, </w:t>
      </w:r>
      <w:r>
        <w:rPr>
          <w:rStyle w:val="AttributeTok"/>
        </w:rPr>
        <w:t>a =</w:t>
      </w:r>
      <w:r>
        <w:rPr>
          <w:rStyle w:val="NormalTok"/>
        </w:rPr>
        <w:t xml:space="preserve"> a, </w:t>
      </w:r>
      <w:r>
        <w:rPr>
          <w:rStyle w:val="AttributeTok"/>
        </w:rPr>
        <w:t>b =</w:t>
      </w:r>
      <w:r>
        <w:rPr>
          <w:rStyle w:val="NormalTok"/>
        </w:rPr>
        <w:t xml:space="preserve"> b, </w:t>
      </w:r>
      <w:r>
        <w:rPr>
          <w:rStyle w:val="AttributeTok"/>
        </w:rPr>
        <w:t>dfSSE =</w:t>
      </w:r>
      <w:r>
        <w:rPr>
          <w:rStyle w:val="NormalTok"/>
        </w:rPr>
        <w:t xml:space="preserve"> df_sse, </w:t>
      </w:r>
      <w:r>
        <w:rPr>
          <w:rStyle w:val="AttributeTok"/>
        </w:rPr>
        <w:t>g =</w:t>
      </w:r>
      <w:r>
        <w:rPr>
          <w:rStyle w:val="NormalTok"/>
        </w:rPr>
        <w:t xml:space="preserve"> </w:t>
      </w:r>
      <w:r>
        <w:rPr>
          <w:rStyle w:val="DecValTok"/>
        </w:rPr>
        <w:t>1</w:t>
      </w:r>
      <w:r>
        <w:rPr>
          <w:rStyle w:val="NormalTok"/>
        </w:rPr>
        <w:t>,</w:t>
      </w:r>
      <w:r>
        <w:br/>
      </w:r>
      <w:r>
        <w:rPr>
          <w:rStyle w:val="NormalTok"/>
        </w:rPr>
        <w:t xml:space="preserve">                      </w:t>
      </w:r>
      <w:r>
        <w:rPr>
          <w:rStyle w:val="AttributeTok"/>
        </w:rPr>
        <w:t>group =</w:t>
      </w:r>
      <w:r>
        <w:rPr>
          <w:rStyle w:val="NormalTok"/>
        </w:rPr>
        <w:t xml:space="preserve"> </w:t>
      </w:r>
      <w:r>
        <w:rPr>
          <w:rStyle w:val="StringTok"/>
        </w:rPr>
        <w:t>"AB"</w:t>
      </w:r>
      <w:r>
        <w:rPr>
          <w:rStyle w:val="NormalTok"/>
        </w:rPr>
        <w:t>)</w:t>
      </w:r>
      <w:r>
        <w:br/>
      </w:r>
      <w:r>
        <w:rPr>
          <w:rStyle w:val="NormalTok"/>
        </w:rPr>
        <w:t xml:space="preserve">bon </w:t>
      </w:r>
      <w:r>
        <w:rPr>
          <w:rStyle w:val="OtherTok"/>
        </w:rPr>
        <w:t>&lt;-</w:t>
      </w:r>
      <w:r>
        <w:rPr>
          <w:rStyle w:val="NormalTok"/>
        </w:rPr>
        <w:t xml:space="preserve"> all.mult[</w:t>
      </w:r>
      <w:r>
        <w:rPr>
          <w:rStyle w:val="DecValTok"/>
        </w:rPr>
        <w:t>1</w:t>
      </w:r>
      <w:r>
        <w:rPr>
          <w:rStyle w:val="NormalTok"/>
        </w:rPr>
        <w:t>]</w:t>
      </w:r>
      <w:r>
        <w:br/>
      </w:r>
      <w:r>
        <w:rPr>
          <w:rStyle w:val="NormalTok"/>
        </w:rPr>
        <w:t xml:space="preserve">sch </w:t>
      </w:r>
      <w:r>
        <w:rPr>
          <w:rStyle w:val="OtherTok"/>
        </w:rPr>
        <w:t>&lt;-</w:t>
      </w:r>
      <w:r>
        <w:rPr>
          <w:rStyle w:val="NormalTok"/>
        </w:rPr>
        <w:t xml:space="preserve"> all.mult[</w:t>
      </w:r>
      <w:r>
        <w:rPr>
          <w:rStyle w:val="DecValTok"/>
        </w:rPr>
        <w:t>3</w:t>
      </w:r>
      <w:r>
        <w:rPr>
          <w:rStyle w:val="NormalTok"/>
        </w:rPr>
        <w:t>]</w:t>
      </w:r>
      <w:r>
        <w:br/>
      </w:r>
      <w:r>
        <w:rPr>
          <w:rStyle w:val="NormalTok"/>
        </w:rPr>
        <w:t xml:space="preserve">the.mult </w:t>
      </w:r>
      <w:r>
        <w:rPr>
          <w:rStyle w:val="OtherTok"/>
        </w:rPr>
        <w:t>&lt;-</w:t>
      </w:r>
      <w:r>
        <w:rPr>
          <w:rStyle w:val="NormalTok"/>
        </w:rPr>
        <w:t xml:space="preserve"> </w:t>
      </w:r>
      <w:r>
        <w:rPr>
          <w:rStyle w:val="FunctionTok"/>
        </w:rPr>
        <w:t>min</w:t>
      </w:r>
      <w:r>
        <w:rPr>
          <w:rStyle w:val="NormalTok"/>
        </w:rPr>
        <w:t>(bon, sch)</w:t>
      </w:r>
    </w:p>
    <w:p w14:paraId="24ED4B17" w14:textId="77777777" w:rsidR="00DD01FE" w:rsidRDefault="00000000">
      <w:pPr>
        <w:pStyle w:val="SourceCode"/>
      </w:pPr>
      <w:r>
        <w:rPr>
          <w:rStyle w:val="CommentTok"/>
        </w:rPr>
        <w:t># Give me CI on S vs SF for avg(BE, DS)</w:t>
      </w:r>
      <w:r>
        <w:br/>
      </w:r>
      <w:r>
        <w:rPr>
          <w:rStyle w:val="NormalTok"/>
        </w:rPr>
        <w:t xml:space="preserve">AB.cs </w:t>
      </w:r>
      <w:r>
        <w:rPr>
          <w:rStyle w:val="OtherTok"/>
        </w:rPr>
        <w:t>=</w:t>
      </w:r>
      <w:r>
        <w:rPr>
          <w:rStyle w:val="NormalTok"/>
        </w:rPr>
        <w:t xml:space="preserve"> </w:t>
      </w:r>
      <w:r>
        <w:rPr>
          <w:rStyle w:val="FunctionTok"/>
        </w:rPr>
        <w:t>matrix</w:t>
      </w:r>
      <w:r>
        <w:rPr>
          <w:rStyle w:val="NormalTok"/>
        </w:rPr>
        <w:t>(</w:t>
      </w:r>
      <w:r>
        <w:rPr>
          <w:rStyle w:val="DecValTok"/>
        </w:rPr>
        <w:t>0</w:t>
      </w:r>
      <w:r>
        <w:rPr>
          <w:rStyle w:val="NormalTok"/>
        </w:rPr>
        <w:t>,</w:t>
      </w:r>
      <w:r>
        <w:rPr>
          <w:rStyle w:val="AttributeTok"/>
        </w:rPr>
        <w:t>nrow =</w:t>
      </w:r>
      <w:r>
        <w:rPr>
          <w:rStyle w:val="NormalTok"/>
        </w:rPr>
        <w:t xml:space="preserve"> a, </w:t>
      </w:r>
      <w:r>
        <w:rPr>
          <w:rStyle w:val="AttributeTok"/>
        </w:rPr>
        <w:t>ncol =</w:t>
      </w:r>
      <w:r>
        <w:rPr>
          <w:rStyle w:val="NormalTok"/>
        </w:rPr>
        <w:t xml:space="preserve"> b)</w:t>
      </w:r>
      <w:r>
        <w:br/>
      </w:r>
      <w:r>
        <w:rPr>
          <w:rStyle w:val="NormalTok"/>
        </w:rPr>
        <w:t>AB.cs[</w:t>
      </w:r>
      <w:r>
        <w:rPr>
          <w:rStyle w:val="DecValTok"/>
        </w:rPr>
        <w:t>1</w:t>
      </w:r>
      <w:r>
        <w:rPr>
          <w:rStyle w:val="NormalTok"/>
        </w:rPr>
        <w:t xml:space="preserve">, </w:t>
      </w:r>
      <w:r>
        <w:rPr>
          <w:rStyle w:val="DecValTok"/>
        </w:rPr>
        <w:t>1</w:t>
      </w:r>
      <w:r>
        <w:rPr>
          <w:rStyle w:val="NormalTok"/>
        </w:rPr>
        <w:t xml:space="preserve">] </w:t>
      </w:r>
      <w:r>
        <w:rPr>
          <w:rStyle w:val="OtherTok"/>
        </w:rPr>
        <w:t>=</w:t>
      </w:r>
      <w:r>
        <w:rPr>
          <w:rStyle w:val="NormalTok"/>
        </w:rPr>
        <w:t xml:space="preserve"> </w:t>
      </w:r>
      <w:r>
        <w:rPr>
          <w:rStyle w:val="FloatTok"/>
        </w:rPr>
        <w:t>0.5</w:t>
      </w:r>
      <w:r>
        <w:br/>
      </w:r>
      <w:r>
        <w:rPr>
          <w:rStyle w:val="NormalTok"/>
        </w:rPr>
        <w:t>AB.cs[</w:t>
      </w:r>
      <w:r>
        <w:rPr>
          <w:rStyle w:val="DecValTok"/>
        </w:rPr>
        <w:t>2</w:t>
      </w:r>
      <w:r>
        <w:rPr>
          <w:rStyle w:val="NormalTok"/>
        </w:rPr>
        <w:t xml:space="preserve">, </w:t>
      </w:r>
      <w:r>
        <w:rPr>
          <w:rStyle w:val="DecValTok"/>
        </w:rPr>
        <w:t>1</w:t>
      </w:r>
      <w:r>
        <w:rPr>
          <w:rStyle w:val="NormalTok"/>
        </w:rPr>
        <w:t xml:space="preserve">] </w:t>
      </w:r>
      <w:r>
        <w:rPr>
          <w:rStyle w:val="OtherTok"/>
        </w:rPr>
        <w:t>=</w:t>
      </w:r>
      <w:r>
        <w:rPr>
          <w:rStyle w:val="NormalTok"/>
        </w:rPr>
        <w:t xml:space="preserve"> </w:t>
      </w:r>
      <w:r>
        <w:rPr>
          <w:rStyle w:val="FloatTok"/>
        </w:rPr>
        <w:t>0.5</w:t>
      </w:r>
      <w:r>
        <w:br/>
      </w:r>
      <w:r>
        <w:rPr>
          <w:rStyle w:val="NormalTok"/>
        </w:rPr>
        <w:t>AB.cs[</w:t>
      </w:r>
      <w:r>
        <w:rPr>
          <w:rStyle w:val="DecValTok"/>
        </w:rPr>
        <w:t>1</w:t>
      </w:r>
      <w:r>
        <w:rPr>
          <w:rStyle w:val="NormalTok"/>
        </w:rPr>
        <w:t xml:space="preserve">, </w:t>
      </w:r>
      <w:r>
        <w:rPr>
          <w:rStyle w:val="DecValTok"/>
        </w:rPr>
        <w:t>2</w:t>
      </w:r>
      <w:r>
        <w:rPr>
          <w:rStyle w:val="NormalTok"/>
        </w:rPr>
        <w:t xml:space="preserve">] </w:t>
      </w:r>
      <w:r>
        <w:rPr>
          <w:rStyle w:val="OtherTok"/>
        </w:rPr>
        <w:t>=</w:t>
      </w:r>
      <w:r>
        <w:rPr>
          <w:rStyle w:val="NormalTok"/>
        </w:rPr>
        <w:t xml:space="preserve"> </w:t>
      </w:r>
      <w:r>
        <w:rPr>
          <w:rStyle w:val="SpecialCharTok"/>
        </w:rPr>
        <w:t>-</w:t>
      </w:r>
      <w:r>
        <w:rPr>
          <w:rStyle w:val="FloatTok"/>
        </w:rPr>
        <w:t>0.5</w:t>
      </w:r>
      <w:r>
        <w:br/>
      </w:r>
      <w:r>
        <w:rPr>
          <w:rStyle w:val="NormalTok"/>
        </w:rPr>
        <w:t>AB.cs[</w:t>
      </w:r>
      <w:r>
        <w:rPr>
          <w:rStyle w:val="DecValTok"/>
        </w:rPr>
        <w:t>2</w:t>
      </w:r>
      <w:r>
        <w:rPr>
          <w:rStyle w:val="NormalTok"/>
        </w:rPr>
        <w:t xml:space="preserve">, </w:t>
      </w:r>
      <w:r>
        <w:rPr>
          <w:rStyle w:val="DecValTok"/>
        </w:rPr>
        <w:t>2</w:t>
      </w:r>
      <w:r>
        <w:rPr>
          <w:rStyle w:val="NormalTok"/>
        </w:rPr>
        <w:t xml:space="preserve">] </w:t>
      </w:r>
      <w:r>
        <w:rPr>
          <w:rStyle w:val="OtherTok"/>
        </w:rPr>
        <w:t>=</w:t>
      </w:r>
      <w:r>
        <w:rPr>
          <w:rStyle w:val="NormalTok"/>
        </w:rPr>
        <w:t xml:space="preserve"> </w:t>
      </w:r>
      <w:r>
        <w:rPr>
          <w:rStyle w:val="SpecialCharTok"/>
        </w:rPr>
        <w:t>-</w:t>
      </w:r>
      <w:r>
        <w:rPr>
          <w:rStyle w:val="FloatTok"/>
        </w:rPr>
        <w:t>0.5</w:t>
      </w:r>
      <w:r>
        <w:br/>
      </w:r>
      <w:r>
        <w:rPr>
          <w:rStyle w:val="NormalTok"/>
        </w:rPr>
        <w:t xml:space="preserve">the.CI </w:t>
      </w:r>
      <w:r>
        <w:rPr>
          <w:rStyle w:val="OtherTok"/>
        </w:rPr>
        <w:t>&lt;-</w:t>
      </w:r>
      <w:r>
        <w:rPr>
          <w:rStyle w:val="NormalTok"/>
        </w:rPr>
        <w:t xml:space="preserve"> </w:t>
      </w:r>
      <w:r>
        <w:rPr>
          <w:rStyle w:val="FunctionTok"/>
        </w:rPr>
        <w:t>give.me.CI</w:t>
      </w:r>
      <w:r>
        <w:rPr>
          <w:rStyle w:val="NormalTok"/>
        </w:rPr>
        <w:t xml:space="preserve">(the.data, mse, </w:t>
      </w:r>
      <w:r>
        <w:rPr>
          <w:rStyle w:val="AttributeTok"/>
        </w:rPr>
        <w:t>equal.weights =</w:t>
      </w:r>
      <w:r>
        <w:rPr>
          <w:rStyle w:val="NormalTok"/>
        </w:rPr>
        <w:t xml:space="preserve"> </w:t>
      </w:r>
      <w:r>
        <w:rPr>
          <w:rStyle w:val="ConstantTok"/>
        </w:rPr>
        <w:t>TRUE</w:t>
      </w:r>
      <w:r>
        <w:rPr>
          <w:rStyle w:val="NormalTok"/>
        </w:rPr>
        <w:t xml:space="preserve">, the.mult, </w:t>
      </w:r>
      <w:r>
        <w:rPr>
          <w:rStyle w:val="StringTok"/>
        </w:rPr>
        <w:t>"AB"</w:t>
      </w:r>
      <w:r>
        <w:rPr>
          <w:rStyle w:val="NormalTok"/>
        </w:rPr>
        <w:t>, AB.cs)</w:t>
      </w:r>
      <w:r>
        <w:br/>
      </w:r>
      <w:r>
        <w:rPr>
          <w:rStyle w:val="FunctionTok"/>
        </w:rPr>
        <w:t>names</w:t>
      </w:r>
      <w:r>
        <w:rPr>
          <w:rStyle w:val="NormalTok"/>
        </w:rPr>
        <w:t xml:space="preserve">(the.CI)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StringTok"/>
        </w:rPr>
        <w:t xml:space="preserve">"$0.5 * </w:t>
      </w:r>
      <w:r>
        <w:rPr>
          <w:rStyle w:val="SpecialCharTok"/>
        </w:rPr>
        <w:t>\\</w:t>
      </w:r>
      <w:r>
        <w:rPr>
          <w:rStyle w:val="StringTok"/>
        </w:rPr>
        <w:t xml:space="preserve">mu_{11} + 0.5 * </w:t>
      </w:r>
      <w:r>
        <w:rPr>
          <w:rStyle w:val="SpecialCharTok"/>
        </w:rPr>
        <w:t>\\</w:t>
      </w:r>
      <w:r>
        <w:rPr>
          <w:rStyle w:val="StringTok"/>
        </w:rPr>
        <w:t xml:space="preserve">mu_{21} - 0.5 * </w:t>
      </w:r>
      <w:r>
        <w:rPr>
          <w:rStyle w:val="SpecialCharTok"/>
        </w:rPr>
        <w:t>\\</w:t>
      </w:r>
      <w:r>
        <w:rPr>
          <w:rStyle w:val="StringTok"/>
        </w:rPr>
        <w:t xml:space="preserve">mu_{12} - 0.5 * </w:t>
      </w:r>
      <w:r>
        <w:rPr>
          <w:rStyle w:val="SpecialCharTok"/>
        </w:rPr>
        <w:t>\\</w:t>
      </w:r>
      <w:r>
        <w:rPr>
          <w:rStyle w:val="StringTok"/>
        </w:rPr>
        <w:t>mu_{22}$"</w:t>
      </w:r>
      <w:r>
        <w:rPr>
          <w:rStyle w:val="NormalTok"/>
        </w:rPr>
        <w:t>,</w:t>
      </w:r>
      <w:r>
        <w:br/>
      </w:r>
      <w:r>
        <w:rPr>
          <w:rStyle w:val="NormalTok"/>
        </w:rPr>
        <w:t xml:space="preserve">  </w:t>
      </w:r>
      <w:r>
        <w:rPr>
          <w:rStyle w:val="StringTok"/>
        </w:rPr>
        <w:t>"lower bound"</w:t>
      </w:r>
      <w:r>
        <w:rPr>
          <w:rStyle w:val="NormalTok"/>
        </w:rPr>
        <w:t xml:space="preserve">, </w:t>
      </w:r>
      <w:r>
        <w:rPr>
          <w:rStyle w:val="StringTok"/>
        </w:rPr>
        <w:t>"upper bound"</w:t>
      </w:r>
      <w:r>
        <w:br/>
      </w:r>
      <w:r>
        <w:rPr>
          <w:rStyle w:val="NormalTok"/>
        </w:rPr>
        <w:t>)</w:t>
      </w:r>
      <w:r>
        <w:br/>
      </w:r>
      <w:r>
        <w:rPr>
          <w:rStyle w:val="CommentTok"/>
        </w:rPr>
        <w:t># data.frame(the.CI)</w:t>
      </w:r>
    </w:p>
    <w:p w14:paraId="3E666488" w14:textId="77777777" w:rsidR="00DD01FE" w:rsidRDefault="00000000">
      <w:pPr>
        <w:pStyle w:val="SourceCode"/>
        <w:rPr>
          <w:rStyle w:val="CommentTok"/>
        </w:rPr>
      </w:pPr>
      <w:r>
        <w:rPr>
          <w:rStyle w:val="CommentTok"/>
        </w:rPr>
        <w:t># Give me CI on S vs SF for avg(BE, DS)</w:t>
      </w:r>
      <w:r>
        <w:br/>
      </w:r>
      <w:r>
        <w:rPr>
          <w:rStyle w:val="NormalTok"/>
        </w:rPr>
        <w:t xml:space="preserve">AB.cs </w:t>
      </w:r>
      <w:r>
        <w:rPr>
          <w:rStyle w:val="OtherTok"/>
        </w:rPr>
        <w:t>=</w:t>
      </w:r>
      <w:r>
        <w:rPr>
          <w:rStyle w:val="NormalTok"/>
        </w:rPr>
        <w:t xml:space="preserve"> </w:t>
      </w:r>
      <w:r>
        <w:rPr>
          <w:rStyle w:val="FunctionTok"/>
        </w:rPr>
        <w:t>matrix</w:t>
      </w:r>
      <w:r>
        <w:rPr>
          <w:rStyle w:val="NormalTok"/>
        </w:rPr>
        <w:t>(</w:t>
      </w:r>
      <w:r>
        <w:rPr>
          <w:rStyle w:val="DecValTok"/>
        </w:rPr>
        <w:t>0</w:t>
      </w:r>
      <w:r>
        <w:rPr>
          <w:rStyle w:val="NormalTok"/>
        </w:rPr>
        <w:t>,</w:t>
      </w:r>
      <w:r>
        <w:rPr>
          <w:rStyle w:val="AttributeTok"/>
        </w:rPr>
        <w:t>nrow =</w:t>
      </w:r>
      <w:r>
        <w:rPr>
          <w:rStyle w:val="NormalTok"/>
        </w:rPr>
        <w:t xml:space="preserve"> a, </w:t>
      </w:r>
      <w:r>
        <w:rPr>
          <w:rStyle w:val="AttributeTok"/>
        </w:rPr>
        <w:t>ncol =</w:t>
      </w:r>
      <w:r>
        <w:rPr>
          <w:rStyle w:val="NormalTok"/>
        </w:rPr>
        <w:t xml:space="preserve"> b)</w:t>
      </w:r>
      <w:r>
        <w:br/>
      </w:r>
      <w:r>
        <w:rPr>
          <w:rStyle w:val="NormalTok"/>
        </w:rPr>
        <w:t>AB.cs[</w:t>
      </w:r>
      <w:r>
        <w:rPr>
          <w:rStyle w:val="DecValTok"/>
        </w:rPr>
        <w:t>1</w:t>
      </w:r>
      <w:r>
        <w:rPr>
          <w:rStyle w:val="NormalTok"/>
        </w:rPr>
        <w:t xml:space="preserve">, </w:t>
      </w:r>
      <w:r>
        <w:rPr>
          <w:rStyle w:val="DecValTok"/>
        </w:rPr>
        <w:t>2</w:t>
      </w:r>
      <w:r>
        <w:rPr>
          <w:rStyle w:val="NormalTok"/>
        </w:rPr>
        <w:t xml:space="preserve">] </w:t>
      </w:r>
      <w:r>
        <w:rPr>
          <w:rStyle w:val="OtherTok"/>
        </w:rPr>
        <w:t>=</w:t>
      </w:r>
      <w:r>
        <w:rPr>
          <w:rStyle w:val="NormalTok"/>
        </w:rPr>
        <w:t xml:space="preserve"> </w:t>
      </w:r>
      <w:r>
        <w:rPr>
          <w:rStyle w:val="DecValTok"/>
        </w:rPr>
        <w:t>1</w:t>
      </w:r>
      <w:r>
        <w:br/>
      </w:r>
      <w:r>
        <w:rPr>
          <w:rStyle w:val="NormalTok"/>
        </w:rPr>
        <w:t>AB.cs[</w:t>
      </w:r>
      <w:r>
        <w:rPr>
          <w:rStyle w:val="DecValTok"/>
        </w:rPr>
        <w:t>2</w:t>
      </w:r>
      <w:r>
        <w:rPr>
          <w:rStyle w:val="NormalTok"/>
        </w:rPr>
        <w:t xml:space="preserve">, </w:t>
      </w:r>
      <w:r>
        <w:rPr>
          <w:rStyle w:val="DecValTok"/>
        </w:rPr>
        <w:t>2</w:t>
      </w:r>
      <w:r>
        <w:rPr>
          <w:rStyle w:val="NormalTok"/>
        </w:rPr>
        <w:t xml:space="preserve">] </w:t>
      </w:r>
      <w:r>
        <w:rPr>
          <w:rStyle w:val="OtherTok"/>
        </w:rPr>
        <w:t>=</w:t>
      </w:r>
      <w:r>
        <w:rPr>
          <w:rStyle w:val="NormalTok"/>
        </w:rPr>
        <w:t xml:space="preserve"> </w:t>
      </w:r>
      <w:r>
        <w:rPr>
          <w:rStyle w:val="SpecialCharTok"/>
        </w:rPr>
        <w:t>-</w:t>
      </w:r>
      <w:r>
        <w:rPr>
          <w:rStyle w:val="FloatTok"/>
        </w:rPr>
        <w:t>0.5</w:t>
      </w:r>
      <w:r>
        <w:br/>
      </w:r>
      <w:r>
        <w:rPr>
          <w:rStyle w:val="NormalTok"/>
        </w:rPr>
        <w:t>AB.cs[</w:t>
      </w:r>
      <w:r>
        <w:rPr>
          <w:rStyle w:val="DecValTok"/>
        </w:rPr>
        <w:t>3</w:t>
      </w:r>
      <w:r>
        <w:rPr>
          <w:rStyle w:val="NormalTok"/>
        </w:rPr>
        <w:t xml:space="preserve">, </w:t>
      </w:r>
      <w:r>
        <w:rPr>
          <w:rStyle w:val="DecValTok"/>
        </w:rPr>
        <w:t>2</w:t>
      </w:r>
      <w:r>
        <w:rPr>
          <w:rStyle w:val="NormalTok"/>
        </w:rPr>
        <w:t xml:space="preserve">] </w:t>
      </w:r>
      <w:r>
        <w:rPr>
          <w:rStyle w:val="OtherTok"/>
        </w:rPr>
        <w:t>=</w:t>
      </w:r>
      <w:r>
        <w:rPr>
          <w:rStyle w:val="NormalTok"/>
        </w:rPr>
        <w:t xml:space="preserve"> </w:t>
      </w:r>
      <w:r>
        <w:rPr>
          <w:rStyle w:val="SpecialCharTok"/>
        </w:rPr>
        <w:t>-</w:t>
      </w:r>
      <w:r>
        <w:rPr>
          <w:rStyle w:val="FloatTok"/>
        </w:rPr>
        <w:t>0.5</w:t>
      </w:r>
      <w:r>
        <w:br/>
      </w:r>
      <w:r>
        <w:rPr>
          <w:rStyle w:val="NormalTok"/>
        </w:rPr>
        <w:t xml:space="preserve">the.CI </w:t>
      </w:r>
      <w:r>
        <w:rPr>
          <w:rStyle w:val="OtherTok"/>
        </w:rPr>
        <w:t>&lt;-</w:t>
      </w:r>
      <w:r>
        <w:rPr>
          <w:rStyle w:val="NormalTok"/>
        </w:rPr>
        <w:t xml:space="preserve"> </w:t>
      </w:r>
      <w:r>
        <w:rPr>
          <w:rStyle w:val="FunctionTok"/>
        </w:rPr>
        <w:t>give.me.CI</w:t>
      </w:r>
      <w:r>
        <w:rPr>
          <w:rStyle w:val="NormalTok"/>
        </w:rPr>
        <w:t xml:space="preserve">(the.data, mse, </w:t>
      </w:r>
      <w:r>
        <w:rPr>
          <w:rStyle w:val="AttributeTok"/>
        </w:rPr>
        <w:t>equal.weights =</w:t>
      </w:r>
      <w:r>
        <w:rPr>
          <w:rStyle w:val="NormalTok"/>
        </w:rPr>
        <w:t xml:space="preserve"> </w:t>
      </w:r>
      <w:r>
        <w:rPr>
          <w:rStyle w:val="ConstantTok"/>
        </w:rPr>
        <w:t>TRUE</w:t>
      </w:r>
      <w:r>
        <w:rPr>
          <w:rStyle w:val="NormalTok"/>
        </w:rPr>
        <w:t xml:space="preserve">, the.mult, </w:t>
      </w:r>
      <w:r>
        <w:rPr>
          <w:rStyle w:val="StringTok"/>
        </w:rPr>
        <w:t>"AB"</w:t>
      </w:r>
      <w:r>
        <w:rPr>
          <w:rStyle w:val="NormalTok"/>
        </w:rPr>
        <w:t>, AB.cs)</w:t>
      </w:r>
      <w:r>
        <w:br/>
      </w:r>
      <w:r>
        <w:rPr>
          <w:rStyle w:val="FunctionTok"/>
        </w:rPr>
        <w:t>names</w:t>
      </w:r>
      <w:r>
        <w:rPr>
          <w:rStyle w:val="NormalTok"/>
        </w:rPr>
        <w:t xml:space="preserve">(the.CI) </w:t>
      </w:r>
      <w:r>
        <w:rPr>
          <w:rStyle w:val="OtherTok"/>
        </w:rPr>
        <w:t>&lt;-</w:t>
      </w:r>
      <w:r>
        <w:rPr>
          <w:rStyle w:val="NormalTok"/>
        </w:rPr>
        <w:t xml:space="preserve"> </w:t>
      </w:r>
      <w:r>
        <w:rPr>
          <w:rStyle w:val="FunctionTok"/>
        </w:rPr>
        <w:t>c</w:t>
      </w:r>
      <w:r>
        <w:rPr>
          <w:rStyle w:val="NormalTok"/>
        </w:rPr>
        <w:t>(</w:t>
      </w:r>
      <w:r>
        <w:rPr>
          <w:rStyle w:val="StringTok"/>
        </w:rPr>
        <w:t>"$</w:t>
      </w:r>
      <w:r>
        <w:rPr>
          <w:rStyle w:val="SpecialCharTok"/>
        </w:rPr>
        <w:t>\\</w:t>
      </w:r>
      <w:r>
        <w:rPr>
          <w:rStyle w:val="StringTok"/>
        </w:rPr>
        <w:t xml:space="preserve">mu_{12} - 0.5 * </w:t>
      </w:r>
      <w:r>
        <w:rPr>
          <w:rStyle w:val="SpecialCharTok"/>
        </w:rPr>
        <w:t>\\</w:t>
      </w:r>
      <w:r>
        <w:rPr>
          <w:rStyle w:val="StringTok"/>
        </w:rPr>
        <w:t xml:space="preserve">mu_{22} - 0.5 * </w:t>
      </w:r>
      <w:r>
        <w:rPr>
          <w:rStyle w:val="SpecialCharTok"/>
        </w:rPr>
        <w:t>\\</w:t>
      </w:r>
      <w:r>
        <w:rPr>
          <w:rStyle w:val="StringTok"/>
        </w:rPr>
        <w:t>mu_{32}$"</w:t>
      </w:r>
      <w:r>
        <w:rPr>
          <w:rStyle w:val="NormalTok"/>
        </w:rPr>
        <w:t>,</w:t>
      </w:r>
      <w:r>
        <w:br/>
      </w:r>
      <w:r>
        <w:rPr>
          <w:rStyle w:val="NormalTok"/>
        </w:rPr>
        <w:t xml:space="preserve">                   </w:t>
      </w:r>
      <w:r>
        <w:rPr>
          <w:rStyle w:val="StringTok"/>
        </w:rPr>
        <w:t>"lower bound"</w:t>
      </w:r>
      <w:r>
        <w:rPr>
          <w:rStyle w:val="NormalTok"/>
        </w:rPr>
        <w:t xml:space="preserve">, </w:t>
      </w:r>
      <w:r>
        <w:rPr>
          <w:rStyle w:val="StringTok"/>
        </w:rPr>
        <w:t>"upper bound"</w:t>
      </w:r>
      <w:r>
        <w:rPr>
          <w:rStyle w:val="NormalTok"/>
        </w:rPr>
        <w:t>)</w:t>
      </w:r>
      <w:r>
        <w:br/>
      </w:r>
      <w:r>
        <w:rPr>
          <w:rStyle w:val="CommentTok"/>
        </w:rPr>
        <w:t># data.frame(the.CI)</w:t>
      </w:r>
    </w:p>
    <w:p w14:paraId="0A54E6B1" w14:textId="77777777" w:rsidR="003338A6" w:rsidRDefault="003338A6">
      <w:pPr>
        <w:pStyle w:val="SourceCode"/>
        <w:rPr>
          <w:rStyle w:val="CommentTok"/>
        </w:rPr>
      </w:pPr>
    </w:p>
    <w:p w14:paraId="41AFB673" w14:textId="77777777" w:rsidR="003338A6" w:rsidRPr="003338A6" w:rsidRDefault="003338A6" w:rsidP="003338A6">
      <w:pPr>
        <w:pStyle w:val="SourceCode"/>
        <w:rPr>
          <w:iCs/>
        </w:rPr>
      </w:pPr>
      <w:r w:rsidRPr="003338A6">
        <w:rPr>
          <w:iCs/>
        </w:rPr>
        <w:lastRenderedPageBreak/>
        <w:t>```{r}</w:t>
      </w:r>
    </w:p>
    <w:p w14:paraId="0CF73917" w14:textId="77777777" w:rsidR="003338A6" w:rsidRPr="003338A6" w:rsidRDefault="003338A6" w:rsidP="003338A6">
      <w:pPr>
        <w:pStyle w:val="SourceCode"/>
        <w:rPr>
          <w:iCs/>
        </w:rPr>
      </w:pPr>
      <w:r w:rsidRPr="003338A6">
        <w:rPr>
          <w:iCs/>
        </w:rPr>
        <w:t>Salary &lt;- read.csv("C:/Users/samri/Downloads/Salary.csv")</w:t>
      </w:r>
    </w:p>
    <w:p w14:paraId="0355DCA2" w14:textId="77777777" w:rsidR="003338A6" w:rsidRPr="003338A6" w:rsidRDefault="003338A6" w:rsidP="003338A6">
      <w:pPr>
        <w:pStyle w:val="SourceCode"/>
        <w:rPr>
          <w:iCs/>
        </w:rPr>
      </w:pPr>
      <w:r w:rsidRPr="003338A6">
        <w:rPr>
          <w:iCs/>
        </w:rPr>
        <w:t>library(ggplot2)</w:t>
      </w:r>
    </w:p>
    <w:p w14:paraId="0FFDEBF3" w14:textId="77777777" w:rsidR="003338A6" w:rsidRPr="003338A6" w:rsidRDefault="003338A6" w:rsidP="003338A6">
      <w:pPr>
        <w:pStyle w:val="SourceCode"/>
        <w:rPr>
          <w:iCs/>
        </w:rPr>
      </w:pPr>
    </w:p>
    <w:p w14:paraId="1B518C7E" w14:textId="77777777" w:rsidR="003338A6" w:rsidRPr="003338A6" w:rsidRDefault="003338A6" w:rsidP="003338A6">
      <w:pPr>
        <w:pStyle w:val="SourceCode"/>
        <w:rPr>
          <w:iCs/>
        </w:rPr>
      </w:pPr>
      <w:r w:rsidRPr="003338A6">
        <w:rPr>
          <w:iCs/>
        </w:rPr>
        <w:t>#Histogram</w:t>
      </w:r>
    </w:p>
    <w:p w14:paraId="22876EA1" w14:textId="77777777" w:rsidR="003338A6" w:rsidRPr="003338A6" w:rsidRDefault="003338A6" w:rsidP="003338A6">
      <w:pPr>
        <w:pStyle w:val="SourceCode"/>
        <w:rPr>
          <w:iCs/>
        </w:rPr>
      </w:pPr>
      <w:proofErr w:type="spellStart"/>
      <w:proofErr w:type="gramStart"/>
      <w:r w:rsidRPr="003338A6">
        <w:rPr>
          <w:iCs/>
        </w:rPr>
        <w:t>ggplot</w:t>
      </w:r>
      <w:proofErr w:type="spellEnd"/>
      <w:r w:rsidRPr="003338A6">
        <w:rPr>
          <w:iCs/>
        </w:rPr>
        <w:t>(</w:t>
      </w:r>
      <w:proofErr w:type="gramEnd"/>
      <w:r w:rsidRPr="003338A6">
        <w:rPr>
          <w:iCs/>
        </w:rPr>
        <w:t xml:space="preserve">Salary, </w:t>
      </w:r>
      <w:proofErr w:type="spellStart"/>
      <w:r w:rsidRPr="003338A6">
        <w:rPr>
          <w:iCs/>
        </w:rPr>
        <w:t>aes</w:t>
      </w:r>
      <w:proofErr w:type="spellEnd"/>
      <w:r w:rsidRPr="003338A6">
        <w:rPr>
          <w:iCs/>
        </w:rPr>
        <w:t xml:space="preserve">(x = Annual)) + </w:t>
      </w:r>
      <w:proofErr w:type="spellStart"/>
      <w:r w:rsidRPr="003338A6">
        <w:rPr>
          <w:iCs/>
        </w:rPr>
        <w:t>geom_histogram</w:t>
      </w:r>
      <w:proofErr w:type="spellEnd"/>
      <w:r w:rsidRPr="003338A6">
        <w:rPr>
          <w:iCs/>
        </w:rPr>
        <w:t>(</w:t>
      </w:r>
      <w:proofErr w:type="spellStart"/>
      <w:r w:rsidRPr="003338A6">
        <w:rPr>
          <w:iCs/>
        </w:rPr>
        <w:t>binwidth</w:t>
      </w:r>
      <w:proofErr w:type="spellEnd"/>
      <w:r w:rsidRPr="003338A6">
        <w:rPr>
          <w:iCs/>
        </w:rPr>
        <w:t xml:space="preserve"> = 11,color = "</w:t>
      </w:r>
      <w:proofErr w:type="spellStart"/>
      <w:r w:rsidRPr="003338A6">
        <w:rPr>
          <w:iCs/>
        </w:rPr>
        <w:t>black",fill</w:t>
      </w:r>
      <w:proofErr w:type="spellEnd"/>
      <w:r w:rsidRPr="003338A6">
        <w:rPr>
          <w:iCs/>
        </w:rPr>
        <w:t xml:space="preserve"> = "white")+</w:t>
      </w:r>
      <w:proofErr w:type="spellStart"/>
      <w:r w:rsidRPr="003338A6">
        <w:rPr>
          <w:iCs/>
        </w:rPr>
        <w:t>xlab</w:t>
      </w:r>
      <w:proofErr w:type="spellEnd"/>
      <w:r w:rsidRPr="003338A6">
        <w:rPr>
          <w:iCs/>
        </w:rPr>
        <w:t>("Annual Salary (In tens of Thousands)") +</w:t>
      </w:r>
      <w:proofErr w:type="spellStart"/>
      <w:r w:rsidRPr="003338A6">
        <w:rPr>
          <w:iCs/>
        </w:rPr>
        <w:t>ggtitle</w:t>
      </w:r>
      <w:proofErr w:type="spellEnd"/>
      <w:r w:rsidRPr="003338A6">
        <w:rPr>
          <w:iCs/>
        </w:rPr>
        <w:t>("Histogram - Overall Distribution Annual Salary")</w:t>
      </w:r>
    </w:p>
    <w:p w14:paraId="40ABDA73" w14:textId="77777777" w:rsidR="003338A6" w:rsidRPr="003338A6" w:rsidRDefault="003338A6" w:rsidP="003338A6">
      <w:pPr>
        <w:pStyle w:val="SourceCode"/>
        <w:rPr>
          <w:iCs/>
        </w:rPr>
      </w:pPr>
    </w:p>
    <w:p w14:paraId="1BE83DF4" w14:textId="77777777" w:rsidR="003338A6" w:rsidRPr="003338A6" w:rsidRDefault="003338A6" w:rsidP="003338A6">
      <w:pPr>
        <w:pStyle w:val="SourceCode"/>
        <w:rPr>
          <w:iCs/>
        </w:rPr>
      </w:pPr>
      <w:r w:rsidRPr="003338A6">
        <w:rPr>
          <w:iCs/>
        </w:rPr>
        <w:t>#</w:t>
      </w:r>
      <w:proofErr w:type="gramStart"/>
      <w:r w:rsidRPr="003338A6">
        <w:rPr>
          <w:iCs/>
        </w:rPr>
        <w:t>Box-plot</w:t>
      </w:r>
      <w:proofErr w:type="gramEnd"/>
    </w:p>
    <w:p w14:paraId="379D7AC1" w14:textId="77777777" w:rsidR="003338A6" w:rsidRPr="003338A6" w:rsidRDefault="003338A6" w:rsidP="003338A6">
      <w:pPr>
        <w:pStyle w:val="SourceCode"/>
        <w:rPr>
          <w:iCs/>
        </w:rPr>
      </w:pPr>
      <w:proofErr w:type="gramStart"/>
      <w:r w:rsidRPr="003338A6">
        <w:rPr>
          <w:iCs/>
        </w:rPr>
        <w:t>ggplot(</w:t>
      </w:r>
      <w:proofErr w:type="gramEnd"/>
      <w:r w:rsidRPr="003338A6">
        <w:rPr>
          <w:iCs/>
        </w:rPr>
        <w:t>Salary,aes(y=Annual))+geom_boxplot()+coord_flip()+ylab("Annual Salary (In tens of Thousands)")+</w:t>
      </w:r>
      <w:proofErr w:type="spellStart"/>
      <w:r w:rsidRPr="003338A6">
        <w:rPr>
          <w:iCs/>
        </w:rPr>
        <w:t>ggtitle</w:t>
      </w:r>
      <w:proofErr w:type="spellEnd"/>
      <w:r w:rsidRPr="003338A6">
        <w:rPr>
          <w:iCs/>
        </w:rPr>
        <w:t>("Boxplot - Overall Distribution Annual Salary")</w:t>
      </w:r>
    </w:p>
    <w:p w14:paraId="2F7B1209" w14:textId="77777777" w:rsidR="003338A6" w:rsidRPr="003338A6" w:rsidRDefault="003338A6" w:rsidP="003338A6">
      <w:pPr>
        <w:pStyle w:val="SourceCode"/>
        <w:rPr>
          <w:iCs/>
        </w:rPr>
      </w:pPr>
      <w:r w:rsidRPr="003338A6">
        <w:rPr>
          <w:iCs/>
        </w:rPr>
        <w:t>```</w:t>
      </w:r>
    </w:p>
    <w:p w14:paraId="1F6FA788" w14:textId="77777777" w:rsidR="003338A6" w:rsidRPr="003338A6" w:rsidRDefault="003338A6" w:rsidP="003338A6">
      <w:pPr>
        <w:pStyle w:val="SourceCode"/>
        <w:rPr>
          <w:iCs/>
        </w:rPr>
      </w:pPr>
    </w:p>
    <w:p w14:paraId="197AD218" w14:textId="77777777" w:rsidR="003338A6" w:rsidRPr="003338A6" w:rsidRDefault="003338A6" w:rsidP="003338A6">
      <w:pPr>
        <w:pStyle w:val="SourceCode"/>
        <w:rPr>
          <w:iCs/>
        </w:rPr>
      </w:pPr>
      <w:r w:rsidRPr="003338A6">
        <w:rPr>
          <w:iCs/>
        </w:rPr>
        <w:t>```{r}</w:t>
      </w:r>
    </w:p>
    <w:p w14:paraId="17DA935A" w14:textId="77777777" w:rsidR="003338A6" w:rsidRPr="003338A6" w:rsidRDefault="003338A6" w:rsidP="003338A6">
      <w:pPr>
        <w:pStyle w:val="SourceCode"/>
        <w:rPr>
          <w:iCs/>
        </w:rPr>
      </w:pPr>
    </w:p>
    <w:p w14:paraId="375392C0" w14:textId="77777777" w:rsidR="003338A6" w:rsidRPr="003338A6" w:rsidRDefault="003338A6" w:rsidP="003338A6">
      <w:pPr>
        <w:pStyle w:val="SourceCode"/>
        <w:rPr>
          <w:iCs/>
        </w:rPr>
      </w:pPr>
      <w:r w:rsidRPr="003338A6">
        <w:rPr>
          <w:iCs/>
        </w:rPr>
        <w:t xml:space="preserve"># Profession </w:t>
      </w:r>
      <w:proofErr w:type="gramStart"/>
      <w:r w:rsidRPr="003338A6">
        <w:rPr>
          <w:iCs/>
        </w:rPr>
        <w:t>Box-plot</w:t>
      </w:r>
      <w:proofErr w:type="gramEnd"/>
    </w:p>
    <w:p w14:paraId="1C31AC4A" w14:textId="77777777" w:rsidR="003338A6" w:rsidRPr="003338A6" w:rsidRDefault="003338A6" w:rsidP="003338A6">
      <w:pPr>
        <w:pStyle w:val="SourceCode"/>
        <w:rPr>
          <w:iCs/>
        </w:rPr>
      </w:pPr>
      <w:proofErr w:type="spellStart"/>
      <w:proofErr w:type="gramStart"/>
      <w:r w:rsidRPr="003338A6">
        <w:rPr>
          <w:iCs/>
        </w:rPr>
        <w:t>ggplot</w:t>
      </w:r>
      <w:proofErr w:type="spellEnd"/>
      <w:r w:rsidRPr="003338A6">
        <w:rPr>
          <w:iCs/>
        </w:rPr>
        <w:t>(</w:t>
      </w:r>
      <w:proofErr w:type="spellStart"/>
      <w:proofErr w:type="gramEnd"/>
      <w:r w:rsidRPr="003338A6">
        <w:rPr>
          <w:iCs/>
        </w:rPr>
        <w:t>Salary,aes</w:t>
      </w:r>
      <w:proofErr w:type="spellEnd"/>
      <w:r w:rsidRPr="003338A6">
        <w:rPr>
          <w:iCs/>
        </w:rPr>
        <w:t>(y=Annual, x=Prof))+</w:t>
      </w:r>
      <w:proofErr w:type="spellStart"/>
      <w:r w:rsidRPr="003338A6">
        <w:rPr>
          <w:iCs/>
        </w:rPr>
        <w:t>geom_boxplot</w:t>
      </w:r>
      <w:proofErr w:type="spellEnd"/>
      <w:r w:rsidRPr="003338A6">
        <w:rPr>
          <w:iCs/>
        </w:rPr>
        <w:t>()+</w:t>
      </w:r>
      <w:proofErr w:type="spellStart"/>
      <w:r w:rsidRPr="003338A6">
        <w:rPr>
          <w:iCs/>
        </w:rPr>
        <w:t>coord_flip</w:t>
      </w:r>
      <w:proofErr w:type="spellEnd"/>
      <w:r w:rsidRPr="003338A6">
        <w:rPr>
          <w:iCs/>
        </w:rPr>
        <w:t>() +</w:t>
      </w:r>
      <w:proofErr w:type="spellStart"/>
      <w:r w:rsidRPr="003338A6">
        <w:rPr>
          <w:iCs/>
        </w:rPr>
        <w:t>ylab</w:t>
      </w:r>
      <w:proofErr w:type="spellEnd"/>
      <w:r w:rsidRPr="003338A6">
        <w:rPr>
          <w:iCs/>
        </w:rPr>
        <w:t>("Annual Salary (In tens of Thousands)")+</w:t>
      </w:r>
      <w:proofErr w:type="spellStart"/>
      <w:r w:rsidRPr="003338A6">
        <w:rPr>
          <w:iCs/>
        </w:rPr>
        <w:t>xlab</w:t>
      </w:r>
      <w:proofErr w:type="spellEnd"/>
      <w:r w:rsidRPr="003338A6">
        <w:rPr>
          <w:iCs/>
        </w:rPr>
        <w:t>("Profession")+</w:t>
      </w:r>
      <w:proofErr w:type="spellStart"/>
      <w:r w:rsidRPr="003338A6">
        <w:rPr>
          <w:iCs/>
        </w:rPr>
        <w:t>ggtitle</w:t>
      </w:r>
      <w:proofErr w:type="spellEnd"/>
      <w:r w:rsidRPr="003338A6">
        <w:rPr>
          <w:iCs/>
        </w:rPr>
        <w:t>("Boxplot - Distribution of Annual Salary by Profession")</w:t>
      </w:r>
    </w:p>
    <w:p w14:paraId="38AB52DF" w14:textId="77777777" w:rsidR="003338A6" w:rsidRPr="003338A6" w:rsidRDefault="003338A6" w:rsidP="003338A6">
      <w:pPr>
        <w:pStyle w:val="SourceCode"/>
        <w:rPr>
          <w:iCs/>
        </w:rPr>
      </w:pPr>
    </w:p>
    <w:p w14:paraId="1F971380" w14:textId="77777777" w:rsidR="003338A6" w:rsidRPr="003338A6" w:rsidRDefault="003338A6" w:rsidP="003338A6">
      <w:pPr>
        <w:pStyle w:val="SourceCode"/>
        <w:rPr>
          <w:iCs/>
        </w:rPr>
      </w:pPr>
      <w:r w:rsidRPr="003338A6">
        <w:rPr>
          <w:iCs/>
        </w:rPr>
        <w:t xml:space="preserve"># Region </w:t>
      </w:r>
      <w:proofErr w:type="gramStart"/>
      <w:r w:rsidRPr="003338A6">
        <w:rPr>
          <w:iCs/>
        </w:rPr>
        <w:t>Box-plot</w:t>
      </w:r>
      <w:proofErr w:type="gramEnd"/>
    </w:p>
    <w:p w14:paraId="01D3CADA" w14:textId="77777777" w:rsidR="003338A6" w:rsidRPr="003338A6" w:rsidRDefault="003338A6" w:rsidP="003338A6">
      <w:pPr>
        <w:pStyle w:val="SourceCode"/>
        <w:rPr>
          <w:iCs/>
        </w:rPr>
      </w:pPr>
      <w:proofErr w:type="spellStart"/>
      <w:proofErr w:type="gramStart"/>
      <w:r w:rsidRPr="003338A6">
        <w:rPr>
          <w:iCs/>
        </w:rPr>
        <w:t>ggplot</w:t>
      </w:r>
      <w:proofErr w:type="spellEnd"/>
      <w:r w:rsidRPr="003338A6">
        <w:rPr>
          <w:iCs/>
        </w:rPr>
        <w:t>(</w:t>
      </w:r>
      <w:proofErr w:type="spellStart"/>
      <w:proofErr w:type="gramEnd"/>
      <w:r w:rsidRPr="003338A6">
        <w:rPr>
          <w:iCs/>
        </w:rPr>
        <w:t>Salary,aes</w:t>
      </w:r>
      <w:proofErr w:type="spellEnd"/>
      <w:r w:rsidRPr="003338A6">
        <w:rPr>
          <w:iCs/>
        </w:rPr>
        <w:t>(y=Annual, x=Region))+</w:t>
      </w:r>
      <w:proofErr w:type="spellStart"/>
      <w:r w:rsidRPr="003338A6">
        <w:rPr>
          <w:iCs/>
        </w:rPr>
        <w:t>geom_boxplot</w:t>
      </w:r>
      <w:proofErr w:type="spellEnd"/>
      <w:r w:rsidRPr="003338A6">
        <w:rPr>
          <w:iCs/>
        </w:rPr>
        <w:t>()+</w:t>
      </w:r>
      <w:proofErr w:type="spellStart"/>
      <w:r w:rsidRPr="003338A6">
        <w:rPr>
          <w:iCs/>
        </w:rPr>
        <w:t>coord_flip</w:t>
      </w:r>
      <w:proofErr w:type="spellEnd"/>
      <w:r w:rsidRPr="003338A6">
        <w:rPr>
          <w:iCs/>
        </w:rPr>
        <w:t>()+</w:t>
      </w:r>
      <w:proofErr w:type="spellStart"/>
      <w:r w:rsidRPr="003338A6">
        <w:rPr>
          <w:iCs/>
        </w:rPr>
        <w:t>ylab</w:t>
      </w:r>
      <w:proofErr w:type="spellEnd"/>
      <w:r w:rsidRPr="003338A6">
        <w:rPr>
          <w:iCs/>
        </w:rPr>
        <w:t>("Annual Salary (In tens of Thousands)")+</w:t>
      </w:r>
      <w:proofErr w:type="spellStart"/>
      <w:r w:rsidRPr="003338A6">
        <w:rPr>
          <w:iCs/>
        </w:rPr>
        <w:t>xlab</w:t>
      </w:r>
      <w:proofErr w:type="spellEnd"/>
      <w:r w:rsidRPr="003338A6">
        <w:rPr>
          <w:iCs/>
        </w:rPr>
        <w:t>("Region")+</w:t>
      </w:r>
      <w:proofErr w:type="spellStart"/>
      <w:r w:rsidRPr="003338A6">
        <w:rPr>
          <w:iCs/>
        </w:rPr>
        <w:t>ggtitle</w:t>
      </w:r>
      <w:proofErr w:type="spellEnd"/>
      <w:r w:rsidRPr="003338A6">
        <w:rPr>
          <w:iCs/>
        </w:rPr>
        <w:t>("Boxplot - Distribution of Annual Salary by Region")</w:t>
      </w:r>
    </w:p>
    <w:p w14:paraId="3519CD43" w14:textId="77777777" w:rsidR="003338A6" w:rsidRPr="003338A6" w:rsidRDefault="003338A6" w:rsidP="003338A6">
      <w:pPr>
        <w:pStyle w:val="SourceCode"/>
        <w:rPr>
          <w:iCs/>
        </w:rPr>
      </w:pPr>
      <w:r w:rsidRPr="003338A6">
        <w:rPr>
          <w:iCs/>
        </w:rPr>
        <w:t>```</w:t>
      </w:r>
    </w:p>
    <w:p w14:paraId="39E4426F" w14:textId="77777777" w:rsidR="003338A6" w:rsidRPr="003338A6" w:rsidRDefault="003338A6" w:rsidP="003338A6">
      <w:pPr>
        <w:pStyle w:val="SourceCode"/>
        <w:rPr>
          <w:iCs/>
        </w:rPr>
      </w:pPr>
    </w:p>
    <w:p w14:paraId="04D5648F" w14:textId="77777777" w:rsidR="003338A6" w:rsidRPr="003338A6" w:rsidRDefault="003338A6" w:rsidP="003338A6">
      <w:pPr>
        <w:pStyle w:val="SourceCode"/>
        <w:rPr>
          <w:iCs/>
        </w:rPr>
      </w:pPr>
      <w:r w:rsidRPr="003338A6">
        <w:rPr>
          <w:iCs/>
        </w:rPr>
        <w:t>```{r}</w:t>
      </w:r>
    </w:p>
    <w:p w14:paraId="097F7953" w14:textId="77777777" w:rsidR="003338A6" w:rsidRPr="003338A6" w:rsidRDefault="003338A6" w:rsidP="003338A6">
      <w:pPr>
        <w:pStyle w:val="SourceCode"/>
        <w:rPr>
          <w:iCs/>
        </w:rPr>
      </w:pPr>
      <w:r w:rsidRPr="003338A6">
        <w:rPr>
          <w:iCs/>
        </w:rPr>
        <w:t>#to find the group mean and sample size</w:t>
      </w:r>
    </w:p>
    <w:p w14:paraId="7A5E218B" w14:textId="77777777" w:rsidR="003338A6" w:rsidRPr="003338A6" w:rsidRDefault="003338A6" w:rsidP="003338A6">
      <w:pPr>
        <w:pStyle w:val="SourceCode"/>
        <w:rPr>
          <w:iCs/>
        </w:rPr>
      </w:pPr>
    </w:p>
    <w:p w14:paraId="0839BAC6" w14:textId="77777777" w:rsidR="003338A6" w:rsidRPr="003338A6" w:rsidRDefault="003338A6" w:rsidP="003338A6">
      <w:pPr>
        <w:pStyle w:val="SourceCode"/>
        <w:rPr>
          <w:iCs/>
        </w:rPr>
      </w:pPr>
      <w:r w:rsidRPr="003338A6">
        <w:rPr>
          <w:iCs/>
        </w:rPr>
        <w:lastRenderedPageBreak/>
        <w:t>#By Profession</w:t>
      </w:r>
    </w:p>
    <w:p w14:paraId="29BEF959" w14:textId="77777777" w:rsidR="003338A6" w:rsidRPr="003338A6" w:rsidRDefault="003338A6" w:rsidP="003338A6">
      <w:pPr>
        <w:pStyle w:val="SourceCode"/>
        <w:rPr>
          <w:iCs/>
        </w:rPr>
      </w:pPr>
      <w:proofErr w:type="spellStart"/>
      <w:proofErr w:type="gramStart"/>
      <w:r w:rsidRPr="003338A6">
        <w:rPr>
          <w:iCs/>
        </w:rPr>
        <w:t>group.means</w:t>
      </w:r>
      <w:proofErr w:type="spellEnd"/>
      <w:proofErr w:type="gramEnd"/>
      <w:r w:rsidRPr="003338A6">
        <w:rPr>
          <w:iCs/>
        </w:rPr>
        <w:t xml:space="preserve"> = by(</w:t>
      </w:r>
      <w:proofErr w:type="spellStart"/>
      <w:r w:rsidRPr="003338A6">
        <w:rPr>
          <w:iCs/>
        </w:rPr>
        <w:t>Salary$Annual,Salary$Prof,mean</w:t>
      </w:r>
      <w:proofErr w:type="spellEnd"/>
      <w:r w:rsidRPr="003338A6">
        <w:rPr>
          <w:iCs/>
        </w:rPr>
        <w:t>)</w:t>
      </w:r>
    </w:p>
    <w:p w14:paraId="1E70A6BF" w14:textId="77777777" w:rsidR="003338A6" w:rsidRPr="003338A6" w:rsidRDefault="003338A6" w:rsidP="003338A6">
      <w:pPr>
        <w:pStyle w:val="SourceCode"/>
        <w:rPr>
          <w:iCs/>
        </w:rPr>
      </w:pPr>
      <w:proofErr w:type="spellStart"/>
      <w:r w:rsidRPr="003338A6">
        <w:rPr>
          <w:iCs/>
        </w:rPr>
        <w:t>group.nis</w:t>
      </w:r>
      <w:proofErr w:type="spellEnd"/>
      <w:r w:rsidRPr="003338A6">
        <w:rPr>
          <w:iCs/>
        </w:rPr>
        <w:t xml:space="preserve"> = </w:t>
      </w:r>
      <w:proofErr w:type="gramStart"/>
      <w:r w:rsidRPr="003338A6">
        <w:rPr>
          <w:iCs/>
        </w:rPr>
        <w:t>by(</w:t>
      </w:r>
      <w:proofErr w:type="spellStart"/>
      <w:proofErr w:type="gramEnd"/>
      <w:r w:rsidRPr="003338A6">
        <w:rPr>
          <w:iCs/>
        </w:rPr>
        <w:t>Salary$Annual,Salary$Prof,length</w:t>
      </w:r>
      <w:proofErr w:type="spellEnd"/>
      <w:r w:rsidRPr="003338A6">
        <w:rPr>
          <w:iCs/>
        </w:rPr>
        <w:t>)</w:t>
      </w:r>
    </w:p>
    <w:p w14:paraId="62B9B7F0" w14:textId="77777777" w:rsidR="003338A6" w:rsidRPr="003338A6" w:rsidRDefault="003338A6" w:rsidP="003338A6">
      <w:pPr>
        <w:pStyle w:val="SourceCode"/>
        <w:rPr>
          <w:iCs/>
        </w:rPr>
      </w:pPr>
      <w:proofErr w:type="spellStart"/>
      <w:proofErr w:type="gramStart"/>
      <w:r w:rsidRPr="003338A6">
        <w:rPr>
          <w:iCs/>
        </w:rPr>
        <w:t>the.summary</w:t>
      </w:r>
      <w:proofErr w:type="spellEnd"/>
      <w:proofErr w:type="gramEnd"/>
      <w:r w:rsidRPr="003338A6">
        <w:rPr>
          <w:iCs/>
        </w:rPr>
        <w:t xml:space="preserve"> = </w:t>
      </w:r>
      <w:proofErr w:type="spellStart"/>
      <w:r w:rsidRPr="003338A6">
        <w:rPr>
          <w:iCs/>
        </w:rPr>
        <w:t>rbind</w:t>
      </w:r>
      <w:proofErr w:type="spellEnd"/>
      <w:r w:rsidRPr="003338A6">
        <w:rPr>
          <w:iCs/>
        </w:rPr>
        <w:t>(</w:t>
      </w:r>
      <w:proofErr w:type="spellStart"/>
      <w:r w:rsidRPr="003338A6">
        <w:rPr>
          <w:iCs/>
        </w:rPr>
        <w:t>group.means,group.nis</w:t>
      </w:r>
      <w:proofErr w:type="spellEnd"/>
      <w:r w:rsidRPr="003338A6">
        <w:rPr>
          <w:iCs/>
        </w:rPr>
        <w:t>)</w:t>
      </w:r>
    </w:p>
    <w:p w14:paraId="09D26821" w14:textId="77777777" w:rsidR="003338A6" w:rsidRPr="003338A6" w:rsidRDefault="003338A6" w:rsidP="003338A6">
      <w:pPr>
        <w:pStyle w:val="SourceCode"/>
        <w:rPr>
          <w:iCs/>
        </w:rPr>
      </w:pPr>
      <w:proofErr w:type="spellStart"/>
      <w:proofErr w:type="gramStart"/>
      <w:r w:rsidRPr="003338A6">
        <w:rPr>
          <w:iCs/>
        </w:rPr>
        <w:t>the.summary</w:t>
      </w:r>
      <w:proofErr w:type="spellEnd"/>
      <w:proofErr w:type="gramEnd"/>
      <w:r w:rsidRPr="003338A6">
        <w:rPr>
          <w:iCs/>
        </w:rPr>
        <w:t xml:space="preserve"> = round(</w:t>
      </w:r>
      <w:proofErr w:type="spellStart"/>
      <w:r w:rsidRPr="003338A6">
        <w:rPr>
          <w:iCs/>
        </w:rPr>
        <w:t>the.summary,digits</w:t>
      </w:r>
      <w:proofErr w:type="spellEnd"/>
      <w:r w:rsidRPr="003338A6">
        <w:rPr>
          <w:iCs/>
        </w:rPr>
        <w:t xml:space="preserve"> = 4)</w:t>
      </w:r>
    </w:p>
    <w:p w14:paraId="67F169B7" w14:textId="77777777" w:rsidR="003338A6" w:rsidRPr="003338A6" w:rsidRDefault="003338A6" w:rsidP="003338A6">
      <w:pPr>
        <w:pStyle w:val="SourceCode"/>
        <w:rPr>
          <w:iCs/>
        </w:rPr>
      </w:pPr>
      <w:proofErr w:type="spellStart"/>
      <w:r w:rsidRPr="003338A6">
        <w:rPr>
          <w:iCs/>
        </w:rPr>
        <w:t>colnames</w:t>
      </w:r>
      <w:proofErr w:type="spellEnd"/>
      <w:r w:rsidRPr="003338A6">
        <w:rPr>
          <w:iCs/>
        </w:rPr>
        <w:t>(</w:t>
      </w:r>
      <w:proofErr w:type="spellStart"/>
      <w:proofErr w:type="gramStart"/>
      <w:r w:rsidRPr="003338A6">
        <w:rPr>
          <w:iCs/>
        </w:rPr>
        <w:t>the.summary</w:t>
      </w:r>
      <w:proofErr w:type="spellEnd"/>
      <w:proofErr w:type="gramEnd"/>
      <w:r w:rsidRPr="003338A6">
        <w:rPr>
          <w:iCs/>
        </w:rPr>
        <w:t>) = names(</w:t>
      </w:r>
      <w:proofErr w:type="spellStart"/>
      <w:r w:rsidRPr="003338A6">
        <w:rPr>
          <w:iCs/>
        </w:rPr>
        <w:t>group.means</w:t>
      </w:r>
      <w:proofErr w:type="spellEnd"/>
      <w:r w:rsidRPr="003338A6">
        <w:rPr>
          <w:iCs/>
        </w:rPr>
        <w:t>)</w:t>
      </w:r>
    </w:p>
    <w:p w14:paraId="3371865F" w14:textId="77777777" w:rsidR="003338A6" w:rsidRPr="003338A6" w:rsidRDefault="003338A6" w:rsidP="003338A6">
      <w:pPr>
        <w:pStyle w:val="SourceCode"/>
        <w:rPr>
          <w:iCs/>
        </w:rPr>
      </w:pPr>
      <w:proofErr w:type="spellStart"/>
      <w:r w:rsidRPr="003338A6">
        <w:rPr>
          <w:iCs/>
        </w:rPr>
        <w:t>rownames</w:t>
      </w:r>
      <w:proofErr w:type="spellEnd"/>
      <w:r w:rsidRPr="003338A6">
        <w:rPr>
          <w:iCs/>
        </w:rPr>
        <w:t>(</w:t>
      </w:r>
      <w:proofErr w:type="spellStart"/>
      <w:proofErr w:type="gramStart"/>
      <w:r w:rsidRPr="003338A6">
        <w:rPr>
          <w:iCs/>
        </w:rPr>
        <w:t>the.summary</w:t>
      </w:r>
      <w:proofErr w:type="spellEnd"/>
      <w:proofErr w:type="gramEnd"/>
      <w:r w:rsidRPr="003338A6">
        <w:rPr>
          <w:iCs/>
        </w:rPr>
        <w:t>) = c("</w:t>
      </w:r>
      <w:proofErr w:type="spellStart"/>
      <w:r w:rsidRPr="003338A6">
        <w:rPr>
          <w:iCs/>
        </w:rPr>
        <w:t>Means","Sample</w:t>
      </w:r>
      <w:proofErr w:type="spellEnd"/>
      <w:r w:rsidRPr="003338A6">
        <w:rPr>
          <w:iCs/>
        </w:rPr>
        <w:t xml:space="preserve"> Size")</w:t>
      </w:r>
    </w:p>
    <w:p w14:paraId="253CABC7" w14:textId="77777777" w:rsidR="003338A6" w:rsidRPr="003338A6" w:rsidRDefault="003338A6" w:rsidP="003338A6">
      <w:pPr>
        <w:pStyle w:val="SourceCode"/>
        <w:rPr>
          <w:iCs/>
        </w:rPr>
      </w:pPr>
      <w:proofErr w:type="spellStart"/>
      <w:proofErr w:type="gramStart"/>
      <w:r w:rsidRPr="003338A6">
        <w:rPr>
          <w:iCs/>
        </w:rPr>
        <w:t>the.summary</w:t>
      </w:r>
      <w:proofErr w:type="spellEnd"/>
      <w:proofErr w:type="gramEnd"/>
      <w:r w:rsidRPr="003338A6">
        <w:rPr>
          <w:iCs/>
        </w:rPr>
        <w:t xml:space="preserve">  </w:t>
      </w:r>
    </w:p>
    <w:p w14:paraId="2396ACCA" w14:textId="77777777" w:rsidR="003338A6" w:rsidRPr="003338A6" w:rsidRDefault="003338A6" w:rsidP="003338A6">
      <w:pPr>
        <w:pStyle w:val="SourceCode"/>
        <w:rPr>
          <w:iCs/>
        </w:rPr>
      </w:pPr>
    </w:p>
    <w:p w14:paraId="666F7D66" w14:textId="77777777" w:rsidR="003338A6" w:rsidRPr="003338A6" w:rsidRDefault="003338A6" w:rsidP="003338A6">
      <w:pPr>
        <w:pStyle w:val="SourceCode"/>
        <w:rPr>
          <w:iCs/>
        </w:rPr>
      </w:pPr>
      <w:r w:rsidRPr="003338A6">
        <w:rPr>
          <w:iCs/>
        </w:rPr>
        <w:t>#By Region</w:t>
      </w:r>
    </w:p>
    <w:p w14:paraId="5E2A9ED9" w14:textId="77777777" w:rsidR="003338A6" w:rsidRPr="003338A6" w:rsidRDefault="003338A6" w:rsidP="003338A6">
      <w:pPr>
        <w:pStyle w:val="SourceCode"/>
        <w:rPr>
          <w:iCs/>
        </w:rPr>
      </w:pPr>
      <w:proofErr w:type="spellStart"/>
      <w:proofErr w:type="gramStart"/>
      <w:r w:rsidRPr="003338A6">
        <w:rPr>
          <w:iCs/>
        </w:rPr>
        <w:t>group.means</w:t>
      </w:r>
      <w:proofErr w:type="spellEnd"/>
      <w:proofErr w:type="gramEnd"/>
      <w:r w:rsidRPr="003338A6">
        <w:rPr>
          <w:iCs/>
        </w:rPr>
        <w:t xml:space="preserve"> = by(</w:t>
      </w:r>
      <w:proofErr w:type="spellStart"/>
      <w:r w:rsidRPr="003338A6">
        <w:rPr>
          <w:iCs/>
        </w:rPr>
        <w:t>Salary$Annual,Salary$Region,mean</w:t>
      </w:r>
      <w:proofErr w:type="spellEnd"/>
      <w:r w:rsidRPr="003338A6">
        <w:rPr>
          <w:iCs/>
        </w:rPr>
        <w:t>)</w:t>
      </w:r>
    </w:p>
    <w:p w14:paraId="241CE125" w14:textId="77777777" w:rsidR="003338A6" w:rsidRPr="003338A6" w:rsidRDefault="003338A6" w:rsidP="003338A6">
      <w:pPr>
        <w:pStyle w:val="SourceCode"/>
        <w:rPr>
          <w:iCs/>
        </w:rPr>
      </w:pPr>
      <w:proofErr w:type="spellStart"/>
      <w:r w:rsidRPr="003338A6">
        <w:rPr>
          <w:iCs/>
        </w:rPr>
        <w:t>group.nis</w:t>
      </w:r>
      <w:proofErr w:type="spellEnd"/>
      <w:r w:rsidRPr="003338A6">
        <w:rPr>
          <w:iCs/>
        </w:rPr>
        <w:t xml:space="preserve"> = </w:t>
      </w:r>
      <w:proofErr w:type="gramStart"/>
      <w:r w:rsidRPr="003338A6">
        <w:rPr>
          <w:iCs/>
        </w:rPr>
        <w:t>by(</w:t>
      </w:r>
      <w:proofErr w:type="spellStart"/>
      <w:proofErr w:type="gramEnd"/>
      <w:r w:rsidRPr="003338A6">
        <w:rPr>
          <w:iCs/>
        </w:rPr>
        <w:t>Salary$Annual,Salary$Region,length</w:t>
      </w:r>
      <w:proofErr w:type="spellEnd"/>
      <w:r w:rsidRPr="003338A6">
        <w:rPr>
          <w:iCs/>
        </w:rPr>
        <w:t>)</w:t>
      </w:r>
    </w:p>
    <w:p w14:paraId="02F61B04" w14:textId="77777777" w:rsidR="003338A6" w:rsidRPr="003338A6" w:rsidRDefault="003338A6" w:rsidP="003338A6">
      <w:pPr>
        <w:pStyle w:val="SourceCode"/>
        <w:rPr>
          <w:iCs/>
        </w:rPr>
      </w:pPr>
      <w:proofErr w:type="spellStart"/>
      <w:proofErr w:type="gramStart"/>
      <w:r w:rsidRPr="003338A6">
        <w:rPr>
          <w:iCs/>
        </w:rPr>
        <w:t>the.summary</w:t>
      </w:r>
      <w:proofErr w:type="spellEnd"/>
      <w:proofErr w:type="gramEnd"/>
      <w:r w:rsidRPr="003338A6">
        <w:rPr>
          <w:iCs/>
        </w:rPr>
        <w:t xml:space="preserve"> = </w:t>
      </w:r>
      <w:proofErr w:type="spellStart"/>
      <w:r w:rsidRPr="003338A6">
        <w:rPr>
          <w:iCs/>
        </w:rPr>
        <w:t>rbind</w:t>
      </w:r>
      <w:proofErr w:type="spellEnd"/>
      <w:r w:rsidRPr="003338A6">
        <w:rPr>
          <w:iCs/>
        </w:rPr>
        <w:t>(</w:t>
      </w:r>
      <w:proofErr w:type="spellStart"/>
      <w:r w:rsidRPr="003338A6">
        <w:rPr>
          <w:iCs/>
        </w:rPr>
        <w:t>group.means,group.nis</w:t>
      </w:r>
      <w:proofErr w:type="spellEnd"/>
      <w:r w:rsidRPr="003338A6">
        <w:rPr>
          <w:iCs/>
        </w:rPr>
        <w:t>)</w:t>
      </w:r>
    </w:p>
    <w:p w14:paraId="36772260" w14:textId="77777777" w:rsidR="003338A6" w:rsidRPr="003338A6" w:rsidRDefault="003338A6" w:rsidP="003338A6">
      <w:pPr>
        <w:pStyle w:val="SourceCode"/>
        <w:rPr>
          <w:iCs/>
        </w:rPr>
      </w:pPr>
      <w:proofErr w:type="spellStart"/>
      <w:proofErr w:type="gramStart"/>
      <w:r w:rsidRPr="003338A6">
        <w:rPr>
          <w:iCs/>
        </w:rPr>
        <w:t>the.summary</w:t>
      </w:r>
      <w:proofErr w:type="spellEnd"/>
      <w:proofErr w:type="gramEnd"/>
      <w:r w:rsidRPr="003338A6">
        <w:rPr>
          <w:iCs/>
        </w:rPr>
        <w:t xml:space="preserve"> = round(</w:t>
      </w:r>
      <w:proofErr w:type="spellStart"/>
      <w:r w:rsidRPr="003338A6">
        <w:rPr>
          <w:iCs/>
        </w:rPr>
        <w:t>the.summary,digits</w:t>
      </w:r>
      <w:proofErr w:type="spellEnd"/>
      <w:r w:rsidRPr="003338A6">
        <w:rPr>
          <w:iCs/>
        </w:rPr>
        <w:t xml:space="preserve"> = 4)</w:t>
      </w:r>
    </w:p>
    <w:p w14:paraId="136E8004" w14:textId="77777777" w:rsidR="003338A6" w:rsidRPr="003338A6" w:rsidRDefault="003338A6" w:rsidP="003338A6">
      <w:pPr>
        <w:pStyle w:val="SourceCode"/>
        <w:rPr>
          <w:iCs/>
        </w:rPr>
      </w:pPr>
      <w:proofErr w:type="spellStart"/>
      <w:r w:rsidRPr="003338A6">
        <w:rPr>
          <w:iCs/>
        </w:rPr>
        <w:t>colnames</w:t>
      </w:r>
      <w:proofErr w:type="spellEnd"/>
      <w:r w:rsidRPr="003338A6">
        <w:rPr>
          <w:iCs/>
        </w:rPr>
        <w:t>(</w:t>
      </w:r>
      <w:proofErr w:type="spellStart"/>
      <w:proofErr w:type="gramStart"/>
      <w:r w:rsidRPr="003338A6">
        <w:rPr>
          <w:iCs/>
        </w:rPr>
        <w:t>the.summary</w:t>
      </w:r>
      <w:proofErr w:type="spellEnd"/>
      <w:proofErr w:type="gramEnd"/>
      <w:r w:rsidRPr="003338A6">
        <w:rPr>
          <w:iCs/>
        </w:rPr>
        <w:t>) = names(</w:t>
      </w:r>
      <w:proofErr w:type="spellStart"/>
      <w:r w:rsidRPr="003338A6">
        <w:rPr>
          <w:iCs/>
        </w:rPr>
        <w:t>group.means</w:t>
      </w:r>
      <w:proofErr w:type="spellEnd"/>
      <w:r w:rsidRPr="003338A6">
        <w:rPr>
          <w:iCs/>
        </w:rPr>
        <w:t>)</w:t>
      </w:r>
    </w:p>
    <w:p w14:paraId="1131DA58" w14:textId="77777777" w:rsidR="003338A6" w:rsidRPr="003338A6" w:rsidRDefault="003338A6" w:rsidP="003338A6">
      <w:pPr>
        <w:pStyle w:val="SourceCode"/>
        <w:rPr>
          <w:iCs/>
        </w:rPr>
      </w:pPr>
      <w:proofErr w:type="spellStart"/>
      <w:r w:rsidRPr="003338A6">
        <w:rPr>
          <w:iCs/>
        </w:rPr>
        <w:t>rownames</w:t>
      </w:r>
      <w:proofErr w:type="spellEnd"/>
      <w:r w:rsidRPr="003338A6">
        <w:rPr>
          <w:iCs/>
        </w:rPr>
        <w:t>(</w:t>
      </w:r>
      <w:proofErr w:type="spellStart"/>
      <w:proofErr w:type="gramStart"/>
      <w:r w:rsidRPr="003338A6">
        <w:rPr>
          <w:iCs/>
        </w:rPr>
        <w:t>the.summary</w:t>
      </w:r>
      <w:proofErr w:type="spellEnd"/>
      <w:proofErr w:type="gramEnd"/>
      <w:r w:rsidRPr="003338A6">
        <w:rPr>
          <w:iCs/>
        </w:rPr>
        <w:t>) = c("</w:t>
      </w:r>
      <w:proofErr w:type="spellStart"/>
      <w:r w:rsidRPr="003338A6">
        <w:rPr>
          <w:iCs/>
        </w:rPr>
        <w:t>Means","Sample</w:t>
      </w:r>
      <w:proofErr w:type="spellEnd"/>
      <w:r w:rsidRPr="003338A6">
        <w:rPr>
          <w:iCs/>
        </w:rPr>
        <w:t xml:space="preserve"> Size")</w:t>
      </w:r>
    </w:p>
    <w:p w14:paraId="409220FC" w14:textId="77777777" w:rsidR="003338A6" w:rsidRPr="003338A6" w:rsidRDefault="003338A6" w:rsidP="003338A6">
      <w:pPr>
        <w:pStyle w:val="SourceCode"/>
        <w:rPr>
          <w:iCs/>
        </w:rPr>
      </w:pPr>
      <w:proofErr w:type="spellStart"/>
      <w:proofErr w:type="gramStart"/>
      <w:r w:rsidRPr="003338A6">
        <w:rPr>
          <w:iCs/>
        </w:rPr>
        <w:t>the.summary</w:t>
      </w:r>
      <w:proofErr w:type="spellEnd"/>
      <w:proofErr w:type="gramEnd"/>
    </w:p>
    <w:p w14:paraId="4108342C" w14:textId="77777777" w:rsidR="003338A6" w:rsidRPr="003338A6" w:rsidRDefault="003338A6" w:rsidP="003338A6">
      <w:pPr>
        <w:pStyle w:val="SourceCode"/>
        <w:rPr>
          <w:iCs/>
        </w:rPr>
      </w:pPr>
    </w:p>
    <w:p w14:paraId="72C6408A" w14:textId="77777777" w:rsidR="003338A6" w:rsidRPr="003338A6" w:rsidRDefault="003338A6" w:rsidP="003338A6">
      <w:pPr>
        <w:pStyle w:val="SourceCode"/>
        <w:rPr>
          <w:iCs/>
        </w:rPr>
      </w:pPr>
      <w:r w:rsidRPr="003338A6">
        <w:rPr>
          <w:iCs/>
        </w:rPr>
        <w:t>#Understanding the Sample size distribution per sample group</w:t>
      </w:r>
    </w:p>
    <w:p w14:paraId="3AA6F60E" w14:textId="77777777" w:rsidR="003338A6" w:rsidRPr="003338A6" w:rsidRDefault="003338A6" w:rsidP="003338A6">
      <w:pPr>
        <w:pStyle w:val="SourceCode"/>
        <w:rPr>
          <w:iCs/>
        </w:rPr>
      </w:pPr>
      <w:proofErr w:type="spellStart"/>
      <w:r w:rsidRPr="003338A6">
        <w:rPr>
          <w:iCs/>
        </w:rPr>
        <w:t>two.way</w:t>
      </w:r>
      <w:proofErr w:type="spellEnd"/>
      <w:r w:rsidRPr="003338A6">
        <w:rPr>
          <w:iCs/>
        </w:rPr>
        <w:t xml:space="preserve"> = </w:t>
      </w:r>
      <w:proofErr w:type="gramStart"/>
      <w:r w:rsidRPr="003338A6">
        <w:rPr>
          <w:iCs/>
        </w:rPr>
        <w:t>table(</w:t>
      </w:r>
      <w:proofErr w:type="spellStart"/>
      <w:proofErr w:type="gramEnd"/>
      <w:r w:rsidRPr="003338A6">
        <w:rPr>
          <w:iCs/>
        </w:rPr>
        <w:t>Salary$Prof,Salary$Region</w:t>
      </w:r>
      <w:proofErr w:type="spellEnd"/>
      <w:r w:rsidRPr="003338A6">
        <w:rPr>
          <w:iCs/>
        </w:rPr>
        <w:t>)</w:t>
      </w:r>
    </w:p>
    <w:p w14:paraId="323A3DBF" w14:textId="77777777" w:rsidR="003338A6" w:rsidRPr="003338A6" w:rsidRDefault="003338A6" w:rsidP="003338A6">
      <w:pPr>
        <w:pStyle w:val="SourceCode"/>
        <w:rPr>
          <w:iCs/>
        </w:rPr>
      </w:pPr>
      <w:proofErr w:type="spellStart"/>
      <w:proofErr w:type="gramStart"/>
      <w:r w:rsidRPr="003338A6">
        <w:rPr>
          <w:iCs/>
        </w:rPr>
        <w:t>mosaicplot</w:t>
      </w:r>
      <w:proofErr w:type="spellEnd"/>
      <w:r w:rsidRPr="003338A6">
        <w:rPr>
          <w:iCs/>
        </w:rPr>
        <w:t>(</w:t>
      </w:r>
      <w:proofErr w:type="spellStart"/>
      <w:proofErr w:type="gramEnd"/>
      <w:r w:rsidRPr="003338A6">
        <w:rPr>
          <w:iCs/>
        </w:rPr>
        <w:t>two.way</w:t>
      </w:r>
      <w:proofErr w:type="spellEnd"/>
      <w:r w:rsidRPr="003338A6">
        <w:rPr>
          <w:iCs/>
        </w:rPr>
        <w:t>, main = "Gear vs AM")</w:t>
      </w:r>
    </w:p>
    <w:p w14:paraId="7F5F86E0" w14:textId="77777777" w:rsidR="003338A6" w:rsidRPr="003338A6" w:rsidRDefault="003338A6" w:rsidP="003338A6">
      <w:pPr>
        <w:pStyle w:val="SourceCode"/>
        <w:rPr>
          <w:iCs/>
        </w:rPr>
      </w:pPr>
    </w:p>
    <w:p w14:paraId="0EC62BF3" w14:textId="77777777" w:rsidR="003338A6" w:rsidRPr="003338A6" w:rsidRDefault="003338A6" w:rsidP="003338A6">
      <w:pPr>
        <w:pStyle w:val="SourceCode"/>
        <w:rPr>
          <w:iCs/>
        </w:rPr>
      </w:pPr>
      <w:r w:rsidRPr="003338A6">
        <w:rPr>
          <w:iCs/>
        </w:rPr>
        <w:t>#To find the Sample Means Per group</w:t>
      </w:r>
    </w:p>
    <w:p w14:paraId="6390C465" w14:textId="77777777" w:rsidR="003338A6" w:rsidRPr="003338A6" w:rsidRDefault="003338A6" w:rsidP="003338A6">
      <w:pPr>
        <w:pStyle w:val="SourceCode"/>
        <w:rPr>
          <w:iCs/>
        </w:rPr>
      </w:pPr>
    </w:p>
    <w:p w14:paraId="43CB3C98" w14:textId="77777777" w:rsidR="003338A6" w:rsidRPr="003338A6" w:rsidRDefault="003338A6" w:rsidP="003338A6">
      <w:pPr>
        <w:pStyle w:val="SourceCode"/>
        <w:rPr>
          <w:iCs/>
        </w:rPr>
      </w:pPr>
      <w:proofErr w:type="spellStart"/>
      <w:r w:rsidRPr="003338A6">
        <w:rPr>
          <w:iCs/>
        </w:rPr>
        <w:t>the.data</w:t>
      </w:r>
      <w:proofErr w:type="spellEnd"/>
      <w:r w:rsidRPr="003338A6">
        <w:rPr>
          <w:iCs/>
        </w:rPr>
        <w:t xml:space="preserve"> = Salary</w:t>
      </w:r>
    </w:p>
    <w:p w14:paraId="66E06E41" w14:textId="77777777" w:rsidR="003338A6" w:rsidRPr="003338A6" w:rsidRDefault="003338A6" w:rsidP="003338A6">
      <w:pPr>
        <w:pStyle w:val="SourceCode"/>
        <w:rPr>
          <w:iCs/>
        </w:rPr>
      </w:pPr>
      <w:r w:rsidRPr="003338A6">
        <w:rPr>
          <w:iCs/>
        </w:rPr>
        <w:t>names(</w:t>
      </w:r>
      <w:proofErr w:type="spellStart"/>
      <w:r w:rsidRPr="003338A6">
        <w:rPr>
          <w:iCs/>
        </w:rPr>
        <w:t>the.data</w:t>
      </w:r>
      <w:proofErr w:type="spellEnd"/>
      <w:r w:rsidRPr="003338A6">
        <w:rPr>
          <w:iCs/>
        </w:rPr>
        <w:t>) = c("Y","A","B")</w:t>
      </w:r>
    </w:p>
    <w:p w14:paraId="4AF2A80D" w14:textId="77777777" w:rsidR="003338A6" w:rsidRPr="003338A6" w:rsidRDefault="003338A6" w:rsidP="003338A6">
      <w:pPr>
        <w:pStyle w:val="SourceCode"/>
        <w:rPr>
          <w:iCs/>
        </w:rPr>
      </w:pPr>
    </w:p>
    <w:p w14:paraId="5A25DEE7" w14:textId="77777777" w:rsidR="003338A6" w:rsidRPr="003338A6" w:rsidRDefault="003338A6" w:rsidP="003338A6">
      <w:pPr>
        <w:pStyle w:val="SourceCode"/>
        <w:rPr>
          <w:iCs/>
        </w:rPr>
      </w:pPr>
      <w:proofErr w:type="spellStart"/>
      <w:proofErr w:type="gramStart"/>
      <w:r w:rsidRPr="003338A6">
        <w:rPr>
          <w:iCs/>
        </w:rPr>
        <w:lastRenderedPageBreak/>
        <w:t>find.means</w:t>
      </w:r>
      <w:proofErr w:type="spellEnd"/>
      <w:proofErr w:type="gramEnd"/>
      <w:r w:rsidRPr="003338A6">
        <w:rPr>
          <w:iCs/>
        </w:rPr>
        <w:t xml:space="preserve"> = function(</w:t>
      </w:r>
      <w:proofErr w:type="spellStart"/>
      <w:r w:rsidRPr="003338A6">
        <w:rPr>
          <w:iCs/>
        </w:rPr>
        <w:t>the.data,fun.name</w:t>
      </w:r>
      <w:proofErr w:type="spellEnd"/>
      <w:r w:rsidRPr="003338A6">
        <w:rPr>
          <w:iCs/>
        </w:rPr>
        <w:t xml:space="preserve"> = mean){</w:t>
      </w:r>
    </w:p>
    <w:p w14:paraId="79E51822" w14:textId="77777777" w:rsidR="003338A6" w:rsidRPr="003338A6" w:rsidRDefault="003338A6" w:rsidP="003338A6">
      <w:pPr>
        <w:pStyle w:val="SourceCode"/>
        <w:rPr>
          <w:iCs/>
        </w:rPr>
      </w:pPr>
      <w:r w:rsidRPr="003338A6">
        <w:rPr>
          <w:iCs/>
        </w:rPr>
        <w:t>  a = length(unique(</w:t>
      </w:r>
      <w:proofErr w:type="spellStart"/>
      <w:r w:rsidRPr="003338A6">
        <w:rPr>
          <w:iCs/>
        </w:rPr>
        <w:t>the.</w:t>
      </w:r>
      <w:proofErr w:type="gramStart"/>
      <w:r w:rsidRPr="003338A6">
        <w:rPr>
          <w:iCs/>
        </w:rPr>
        <w:t>data</w:t>
      </w:r>
      <w:proofErr w:type="spellEnd"/>
      <w:r w:rsidRPr="003338A6">
        <w:rPr>
          <w:iCs/>
        </w:rPr>
        <w:t>[</w:t>
      </w:r>
      <w:proofErr w:type="gramEnd"/>
      <w:r w:rsidRPr="003338A6">
        <w:rPr>
          <w:iCs/>
        </w:rPr>
        <w:t>,2]))</w:t>
      </w:r>
    </w:p>
    <w:p w14:paraId="64DBD6D9" w14:textId="77777777" w:rsidR="003338A6" w:rsidRPr="003338A6" w:rsidRDefault="003338A6" w:rsidP="003338A6">
      <w:pPr>
        <w:pStyle w:val="SourceCode"/>
        <w:rPr>
          <w:iCs/>
        </w:rPr>
      </w:pPr>
      <w:r w:rsidRPr="003338A6">
        <w:rPr>
          <w:iCs/>
        </w:rPr>
        <w:t>  b = length(unique(</w:t>
      </w:r>
      <w:proofErr w:type="spellStart"/>
      <w:r w:rsidRPr="003338A6">
        <w:rPr>
          <w:iCs/>
        </w:rPr>
        <w:t>the.</w:t>
      </w:r>
      <w:proofErr w:type="gramStart"/>
      <w:r w:rsidRPr="003338A6">
        <w:rPr>
          <w:iCs/>
        </w:rPr>
        <w:t>data</w:t>
      </w:r>
      <w:proofErr w:type="spellEnd"/>
      <w:r w:rsidRPr="003338A6">
        <w:rPr>
          <w:iCs/>
        </w:rPr>
        <w:t>[</w:t>
      </w:r>
      <w:proofErr w:type="gramEnd"/>
      <w:r w:rsidRPr="003338A6">
        <w:rPr>
          <w:iCs/>
        </w:rPr>
        <w:t>,3]))</w:t>
      </w:r>
    </w:p>
    <w:p w14:paraId="60CE1E78" w14:textId="77777777" w:rsidR="003338A6" w:rsidRPr="003338A6" w:rsidRDefault="003338A6" w:rsidP="003338A6">
      <w:pPr>
        <w:pStyle w:val="SourceCode"/>
        <w:rPr>
          <w:iCs/>
        </w:rPr>
      </w:pPr>
      <w:r w:rsidRPr="003338A6">
        <w:rPr>
          <w:iCs/>
        </w:rPr>
        <w:t xml:space="preserve">  </w:t>
      </w:r>
      <w:proofErr w:type="spellStart"/>
      <w:proofErr w:type="gramStart"/>
      <w:r w:rsidRPr="003338A6">
        <w:rPr>
          <w:iCs/>
        </w:rPr>
        <w:t>means.A</w:t>
      </w:r>
      <w:proofErr w:type="spellEnd"/>
      <w:proofErr w:type="gramEnd"/>
      <w:r w:rsidRPr="003338A6">
        <w:rPr>
          <w:iCs/>
        </w:rPr>
        <w:t xml:space="preserve"> = by(</w:t>
      </w:r>
      <w:proofErr w:type="spellStart"/>
      <w:r w:rsidRPr="003338A6">
        <w:rPr>
          <w:iCs/>
        </w:rPr>
        <w:t>the.data</w:t>
      </w:r>
      <w:proofErr w:type="spellEnd"/>
      <w:r w:rsidRPr="003338A6">
        <w:rPr>
          <w:iCs/>
        </w:rPr>
        <w:t xml:space="preserve">[,1], </w:t>
      </w:r>
      <w:proofErr w:type="spellStart"/>
      <w:r w:rsidRPr="003338A6">
        <w:rPr>
          <w:iCs/>
        </w:rPr>
        <w:t>the.data</w:t>
      </w:r>
      <w:proofErr w:type="spellEnd"/>
      <w:r w:rsidRPr="003338A6">
        <w:rPr>
          <w:iCs/>
        </w:rPr>
        <w:t>[,2], fun.name)</w:t>
      </w:r>
    </w:p>
    <w:p w14:paraId="5E73C10D" w14:textId="77777777" w:rsidR="003338A6" w:rsidRPr="003338A6" w:rsidRDefault="003338A6" w:rsidP="003338A6">
      <w:pPr>
        <w:pStyle w:val="SourceCode"/>
        <w:rPr>
          <w:iCs/>
        </w:rPr>
      </w:pPr>
      <w:r w:rsidRPr="003338A6">
        <w:rPr>
          <w:iCs/>
        </w:rPr>
        <w:t xml:space="preserve">  </w:t>
      </w:r>
      <w:proofErr w:type="spellStart"/>
      <w:proofErr w:type="gramStart"/>
      <w:r w:rsidRPr="003338A6">
        <w:rPr>
          <w:iCs/>
        </w:rPr>
        <w:t>means.B</w:t>
      </w:r>
      <w:proofErr w:type="spellEnd"/>
      <w:proofErr w:type="gramEnd"/>
      <w:r w:rsidRPr="003338A6">
        <w:rPr>
          <w:iCs/>
        </w:rPr>
        <w:t xml:space="preserve"> = by(</w:t>
      </w:r>
      <w:proofErr w:type="spellStart"/>
      <w:r w:rsidRPr="003338A6">
        <w:rPr>
          <w:iCs/>
        </w:rPr>
        <w:t>the.data</w:t>
      </w:r>
      <w:proofErr w:type="spellEnd"/>
      <w:r w:rsidRPr="003338A6">
        <w:rPr>
          <w:iCs/>
        </w:rPr>
        <w:t>[,1],</w:t>
      </w:r>
      <w:proofErr w:type="spellStart"/>
      <w:r w:rsidRPr="003338A6">
        <w:rPr>
          <w:iCs/>
        </w:rPr>
        <w:t>the.data</w:t>
      </w:r>
      <w:proofErr w:type="spellEnd"/>
      <w:r w:rsidRPr="003338A6">
        <w:rPr>
          <w:iCs/>
        </w:rPr>
        <w:t>[,3],fun.name)</w:t>
      </w:r>
    </w:p>
    <w:p w14:paraId="19C1F94D" w14:textId="77777777" w:rsidR="003338A6" w:rsidRPr="003338A6" w:rsidRDefault="003338A6" w:rsidP="003338A6">
      <w:pPr>
        <w:pStyle w:val="SourceCode"/>
        <w:rPr>
          <w:iCs/>
        </w:rPr>
      </w:pPr>
      <w:r w:rsidRPr="003338A6">
        <w:rPr>
          <w:iCs/>
        </w:rPr>
        <w:t xml:space="preserve">  </w:t>
      </w:r>
      <w:proofErr w:type="spellStart"/>
      <w:proofErr w:type="gramStart"/>
      <w:r w:rsidRPr="003338A6">
        <w:rPr>
          <w:iCs/>
        </w:rPr>
        <w:t>means.AB</w:t>
      </w:r>
      <w:proofErr w:type="spellEnd"/>
      <w:proofErr w:type="gramEnd"/>
      <w:r w:rsidRPr="003338A6">
        <w:rPr>
          <w:iCs/>
        </w:rPr>
        <w:t xml:space="preserve"> = by(</w:t>
      </w:r>
      <w:proofErr w:type="spellStart"/>
      <w:r w:rsidRPr="003338A6">
        <w:rPr>
          <w:iCs/>
        </w:rPr>
        <w:t>the.data</w:t>
      </w:r>
      <w:proofErr w:type="spellEnd"/>
      <w:r w:rsidRPr="003338A6">
        <w:rPr>
          <w:iCs/>
        </w:rPr>
        <w:t>[,1],list(</w:t>
      </w:r>
      <w:proofErr w:type="spellStart"/>
      <w:r w:rsidRPr="003338A6">
        <w:rPr>
          <w:iCs/>
        </w:rPr>
        <w:t>the.data</w:t>
      </w:r>
      <w:proofErr w:type="spellEnd"/>
      <w:r w:rsidRPr="003338A6">
        <w:rPr>
          <w:iCs/>
        </w:rPr>
        <w:t>[,2],</w:t>
      </w:r>
      <w:proofErr w:type="spellStart"/>
      <w:r w:rsidRPr="003338A6">
        <w:rPr>
          <w:iCs/>
        </w:rPr>
        <w:t>the.data</w:t>
      </w:r>
      <w:proofErr w:type="spellEnd"/>
      <w:r w:rsidRPr="003338A6">
        <w:rPr>
          <w:iCs/>
        </w:rPr>
        <w:t>[,3]),fun.name)</w:t>
      </w:r>
    </w:p>
    <w:p w14:paraId="4185AFD3" w14:textId="77777777" w:rsidR="003338A6" w:rsidRPr="003338A6" w:rsidRDefault="003338A6" w:rsidP="003338A6">
      <w:pPr>
        <w:pStyle w:val="SourceCode"/>
        <w:rPr>
          <w:iCs/>
        </w:rPr>
      </w:pPr>
      <w:r w:rsidRPr="003338A6">
        <w:rPr>
          <w:iCs/>
        </w:rPr>
        <w:t xml:space="preserve">  MAB = </w:t>
      </w:r>
      <w:proofErr w:type="gramStart"/>
      <w:r w:rsidRPr="003338A6">
        <w:rPr>
          <w:iCs/>
        </w:rPr>
        <w:t>matrix(</w:t>
      </w:r>
      <w:proofErr w:type="spellStart"/>
      <w:proofErr w:type="gramEnd"/>
      <w:r w:rsidRPr="003338A6">
        <w:rPr>
          <w:iCs/>
        </w:rPr>
        <w:t>means.AB,nrow</w:t>
      </w:r>
      <w:proofErr w:type="spellEnd"/>
      <w:r w:rsidRPr="003338A6">
        <w:rPr>
          <w:iCs/>
        </w:rPr>
        <w:t xml:space="preserve"> = b, </w:t>
      </w:r>
      <w:proofErr w:type="spellStart"/>
      <w:r w:rsidRPr="003338A6">
        <w:rPr>
          <w:iCs/>
        </w:rPr>
        <w:t>ncol</w:t>
      </w:r>
      <w:proofErr w:type="spellEnd"/>
      <w:r w:rsidRPr="003338A6">
        <w:rPr>
          <w:iCs/>
        </w:rPr>
        <w:t xml:space="preserve"> = a, </w:t>
      </w:r>
      <w:proofErr w:type="spellStart"/>
      <w:r w:rsidRPr="003338A6">
        <w:rPr>
          <w:iCs/>
        </w:rPr>
        <w:t>byrow</w:t>
      </w:r>
      <w:proofErr w:type="spellEnd"/>
      <w:r w:rsidRPr="003338A6">
        <w:rPr>
          <w:iCs/>
        </w:rPr>
        <w:t xml:space="preserve"> = TRUE)</w:t>
      </w:r>
    </w:p>
    <w:p w14:paraId="40B71BFA" w14:textId="77777777" w:rsidR="003338A6" w:rsidRPr="003338A6" w:rsidRDefault="003338A6" w:rsidP="003338A6">
      <w:pPr>
        <w:pStyle w:val="SourceCode"/>
        <w:rPr>
          <w:iCs/>
        </w:rPr>
      </w:pPr>
      <w:r w:rsidRPr="003338A6">
        <w:rPr>
          <w:iCs/>
        </w:rPr>
        <w:t xml:space="preserve">  </w:t>
      </w:r>
      <w:proofErr w:type="spellStart"/>
      <w:proofErr w:type="gramStart"/>
      <w:r w:rsidRPr="003338A6">
        <w:rPr>
          <w:iCs/>
        </w:rPr>
        <w:t>colnames</w:t>
      </w:r>
      <w:proofErr w:type="spellEnd"/>
      <w:r w:rsidRPr="003338A6">
        <w:rPr>
          <w:iCs/>
        </w:rPr>
        <w:t>(</w:t>
      </w:r>
      <w:proofErr w:type="gramEnd"/>
      <w:r w:rsidRPr="003338A6">
        <w:rPr>
          <w:iCs/>
        </w:rPr>
        <w:t>MAB) = names(</w:t>
      </w:r>
      <w:proofErr w:type="spellStart"/>
      <w:r w:rsidRPr="003338A6">
        <w:rPr>
          <w:iCs/>
        </w:rPr>
        <w:t>means.A</w:t>
      </w:r>
      <w:proofErr w:type="spellEnd"/>
      <w:r w:rsidRPr="003338A6">
        <w:rPr>
          <w:iCs/>
        </w:rPr>
        <w:t>)</w:t>
      </w:r>
    </w:p>
    <w:p w14:paraId="4BB915FE" w14:textId="77777777" w:rsidR="003338A6" w:rsidRPr="003338A6" w:rsidRDefault="003338A6" w:rsidP="003338A6">
      <w:pPr>
        <w:pStyle w:val="SourceCode"/>
        <w:rPr>
          <w:iCs/>
        </w:rPr>
      </w:pPr>
      <w:r w:rsidRPr="003338A6">
        <w:rPr>
          <w:iCs/>
        </w:rPr>
        <w:t xml:space="preserve">  </w:t>
      </w:r>
      <w:proofErr w:type="spellStart"/>
      <w:proofErr w:type="gramStart"/>
      <w:r w:rsidRPr="003338A6">
        <w:rPr>
          <w:iCs/>
        </w:rPr>
        <w:t>rownames</w:t>
      </w:r>
      <w:proofErr w:type="spellEnd"/>
      <w:r w:rsidRPr="003338A6">
        <w:rPr>
          <w:iCs/>
        </w:rPr>
        <w:t>(</w:t>
      </w:r>
      <w:proofErr w:type="gramEnd"/>
      <w:r w:rsidRPr="003338A6">
        <w:rPr>
          <w:iCs/>
        </w:rPr>
        <w:t>MAB) = names(</w:t>
      </w:r>
      <w:proofErr w:type="spellStart"/>
      <w:r w:rsidRPr="003338A6">
        <w:rPr>
          <w:iCs/>
        </w:rPr>
        <w:t>means.B</w:t>
      </w:r>
      <w:proofErr w:type="spellEnd"/>
      <w:r w:rsidRPr="003338A6">
        <w:rPr>
          <w:iCs/>
        </w:rPr>
        <w:t>)</w:t>
      </w:r>
    </w:p>
    <w:p w14:paraId="168D98C1" w14:textId="77777777" w:rsidR="003338A6" w:rsidRPr="003338A6" w:rsidRDefault="003338A6" w:rsidP="003338A6">
      <w:pPr>
        <w:pStyle w:val="SourceCode"/>
        <w:rPr>
          <w:iCs/>
        </w:rPr>
      </w:pPr>
      <w:r w:rsidRPr="003338A6">
        <w:rPr>
          <w:iCs/>
        </w:rPr>
        <w:t xml:space="preserve">  MA = </w:t>
      </w:r>
      <w:proofErr w:type="spellStart"/>
      <w:proofErr w:type="gramStart"/>
      <w:r w:rsidRPr="003338A6">
        <w:rPr>
          <w:iCs/>
        </w:rPr>
        <w:t>as.numeric</w:t>
      </w:r>
      <w:proofErr w:type="spellEnd"/>
      <w:proofErr w:type="gramEnd"/>
      <w:r w:rsidRPr="003338A6">
        <w:rPr>
          <w:iCs/>
        </w:rPr>
        <w:t>(</w:t>
      </w:r>
      <w:proofErr w:type="spellStart"/>
      <w:r w:rsidRPr="003338A6">
        <w:rPr>
          <w:iCs/>
        </w:rPr>
        <w:t>means.A</w:t>
      </w:r>
      <w:proofErr w:type="spellEnd"/>
      <w:r w:rsidRPr="003338A6">
        <w:rPr>
          <w:iCs/>
        </w:rPr>
        <w:t>)</w:t>
      </w:r>
    </w:p>
    <w:p w14:paraId="5129D1AB" w14:textId="77777777" w:rsidR="003338A6" w:rsidRPr="003338A6" w:rsidRDefault="003338A6" w:rsidP="003338A6">
      <w:pPr>
        <w:pStyle w:val="SourceCode"/>
        <w:rPr>
          <w:iCs/>
        </w:rPr>
      </w:pPr>
      <w:r w:rsidRPr="003338A6">
        <w:rPr>
          <w:iCs/>
        </w:rPr>
        <w:t xml:space="preserve">  </w:t>
      </w:r>
      <w:proofErr w:type="gramStart"/>
      <w:r w:rsidRPr="003338A6">
        <w:rPr>
          <w:iCs/>
        </w:rPr>
        <w:t>names(</w:t>
      </w:r>
      <w:proofErr w:type="gramEnd"/>
      <w:r w:rsidRPr="003338A6">
        <w:rPr>
          <w:iCs/>
        </w:rPr>
        <w:t>MA) = names(</w:t>
      </w:r>
      <w:proofErr w:type="spellStart"/>
      <w:r w:rsidRPr="003338A6">
        <w:rPr>
          <w:iCs/>
        </w:rPr>
        <w:t>means.A</w:t>
      </w:r>
      <w:proofErr w:type="spellEnd"/>
      <w:r w:rsidRPr="003338A6">
        <w:rPr>
          <w:iCs/>
        </w:rPr>
        <w:t>)</w:t>
      </w:r>
    </w:p>
    <w:p w14:paraId="4C5D77BE" w14:textId="77777777" w:rsidR="003338A6" w:rsidRPr="003338A6" w:rsidRDefault="003338A6" w:rsidP="003338A6">
      <w:pPr>
        <w:pStyle w:val="SourceCode"/>
        <w:rPr>
          <w:iCs/>
        </w:rPr>
      </w:pPr>
      <w:r w:rsidRPr="003338A6">
        <w:rPr>
          <w:iCs/>
        </w:rPr>
        <w:t xml:space="preserve">  MB = </w:t>
      </w:r>
      <w:proofErr w:type="spellStart"/>
      <w:proofErr w:type="gramStart"/>
      <w:r w:rsidRPr="003338A6">
        <w:rPr>
          <w:iCs/>
        </w:rPr>
        <w:t>as.numeric</w:t>
      </w:r>
      <w:proofErr w:type="spellEnd"/>
      <w:proofErr w:type="gramEnd"/>
      <w:r w:rsidRPr="003338A6">
        <w:rPr>
          <w:iCs/>
        </w:rPr>
        <w:t>(</w:t>
      </w:r>
      <w:proofErr w:type="spellStart"/>
      <w:r w:rsidRPr="003338A6">
        <w:rPr>
          <w:iCs/>
        </w:rPr>
        <w:t>means.B</w:t>
      </w:r>
      <w:proofErr w:type="spellEnd"/>
      <w:r w:rsidRPr="003338A6">
        <w:rPr>
          <w:iCs/>
        </w:rPr>
        <w:t>)</w:t>
      </w:r>
    </w:p>
    <w:p w14:paraId="38C7A012" w14:textId="77777777" w:rsidR="003338A6" w:rsidRPr="003338A6" w:rsidRDefault="003338A6" w:rsidP="003338A6">
      <w:pPr>
        <w:pStyle w:val="SourceCode"/>
        <w:rPr>
          <w:iCs/>
        </w:rPr>
      </w:pPr>
      <w:r w:rsidRPr="003338A6">
        <w:rPr>
          <w:iCs/>
        </w:rPr>
        <w:t xml:space="preserve">  </w:t>
      </w:r>
      <w:proofErr w:type="gramStart"/>
      <w:r w:rsidRPr="003338A6">
        <w:rPr>
          <w:iCs/>
        </w:rPr>
        <w:t>names(</w:t>
      </w:r>
      <w:proofErr w:type="gramEnd"/>
      <w:r w:rsidRPr="003338A6">
        <w:rPr>
          <w:iCs/>
        </w:rPr>
        <w:t>MB) = names(</w:t>
      </w:r>
      <w:proofErr w:type="spellStart"/>
      <w:r w:rsidRPr="003338A6">
        <w:rPr>
          <w:iCs/>
        </w:rPr>
        <w:t>means.B</w:t>
      </w:r>
      <w:proofErr w:type="spellEnd"/>
      <w:r w:rsidRPr="003338A6">
        <w:rPr>
          <w:iCs/>
        </w:rPr>
        <w:t>)</w:t>
      </w:r>
    </w:p>
    <w:p w14:paraId="5D54A988" w14:textId="77777777" w:rsidR="003338A6" w:rsidRPr="003338A6" w:rsidRDefault="003338A6" w:rsidP="003338A6">
      <w:pPr>
        <w:pStyle w:val="SourceCode"/>
        <w:rPr>
          <w:iCs/>
        </w:rPr>
      </w:pPr>
      <w:r w:rsidRPr="003338A6">
        <w:rPr>
          <w:iCs/>
        </w:rPr>
        <w:t>  MAB = t(MAB)</w:t>
      </w:r>
    </w:p>
    <w:p w14:paraId="13F89BD4" w14:textId="77777777" w:rsidR="003338A6" w:rsidRPr="003338A6" w:rsidRDefault="003338A6" w:rsidP="003338A6">
      <w:pPr>
        <w:pStyle w:val="SourceCode"/>
        <w:rPr>
          <w:iCs/>
        </w:rPr>
      </w:pPr>
      <w:r w:rsidRPr="003338A6">
        <w:rPr>
          <w:iCs/>
        </w:rPr>
        <w:t xml:space="preserve">  results = </w:t>
      </w:r>
      <w:proofErr w:type="gramStart"/>
      <w:r w:rsidRPr="003338A6">
        <w:rPr>
          <w:iCs/>
        </w:rPr>
        <w:t>list(</w:t>
      </w:r>
      <w:proofErr w:type="gramEnd"/>
      <w:r w:rsidRPr="003338A6">
        <w:rPr>
          <w:iCs/>
        </w:rPr>
        <w:t>A = MA, B = MB, AB = MAB)</w:t>
      </w:r>
    </w:p>
    <w:p w14:paraId="437ECA30" w14:textId="77777777" w:rsidR="003338A6" w:rsidRPr="003338A6" w:rsidRDefault="003338A6" w:rsidP="003338A6">
      <w:pPr>
        <w:pStyle w:val="SourceCode"/>
        <w:rPr>
          <w:iCs/>
        </w:rPr>
      </w:pPr>
      <w:r w:rsidRPr="003338A6">
        <w:rPr>
          <w:iCs/>
        </w:rPr>
        <w:t>  return(results)</w:t>
      </w:r>
    </w:p>
    <w:p w14:paraId="721F79C9" w14:textId="77777777" w:rsidR="003338A6" w:rsidRPr="003338A6" w:rsidRDefault="003338A6" w:rsidP="003338A6">
      <w:pPr>
        <w:pStyle w:val="SourceCode"/>
        <w:rPr>
          <w:iCs/>
        </w:rPr>
      </w:pPr>
      <w:r w:rsidRPr="003338A6">
        <w:rPr>
          <w:iCs/>
        </w:rPr>
        <w:t>}</w:t>
      </w:r>
    </w:p>
    <w:p w14:paraId="3C9018DE" w14:textId="77777777" w:rsidR="003338A6" w:rsidRPr="003338A6" w:rsidRDefault="003338A6" w:rsidP="003338A6">
      <w:pPr>
        <w:pStyle w:val="SourceCode"/>
        <w:rPr>
          <w:iCs/>
        </w:rPr>
      </w:pPr>
    </w:p>
    <w:p w14:paraId="7F16D86F" w14:textId="77777777" w:rsidR="003338A6" w:rsidRPr="003338A6" w:rsidRDefault="003338A6" w:rsidP="003338A6">
      <w:pPr>
        <w:pStyle w:val="SourceCode"/>
        <w:rPr>
          <w:iCs/>
        </w:rPr>
      </w:pPr>
      <w:proofErr w:type="spellStart"/>
      <w:proofErr w:type="gramStart"/>
      <w:r w:rsidRPr="003338A6">
        <w:rPr>
          <w:iCs/>
        </w:rPr>
        <w:t>all.means</w:t>
      </w:r>
      <w:proofErr w:type="spellEnd"/>
      <w:proofErr w:type="gramEnd"/>
      <w:r w:rsidRPr="003338A6">
        <w:rPr>
          <w:iCs/>
        </w:rPr>
        <w:t xml:space="preserve"> &lt;- </w:t>
      </w:r>
      <w:proofErr w:type="spellStart"/>
      <w:r w:rsidRPr="003338A6">
        <w:rPr>
          <w:iCs/>
        </w:rPr>
        <w:t>find.means</w:t>
      </w:r>
      <w:proofErr w:type="spellEnd"/>
      <w:r w:rsidRPr="003338A6">
        <w:rPr>
          <w:iCs/>
        </w:rPr>
        <w:t>(</w:t>
      </w:r>
      <w:proofErr w:type="spellStart"/>
      <w:r w:rsidRPr="003338A6">
        <w:rPr>
          <w:iCs/>
        </w:rPr>
        <w:t>the.data</w:t>
      </w:r>
      <w:proofErr w:type="spellEnd"/>
      <w:r w:rsidRPr="003338A6">
        <w:rPr>
          <w:iCs/>
        </w:rPr>
        <w:t>)</w:t>
      </w:r>
    </w:p>
    <w:p w14:paraId="2A7A07B9" w14:textId="77777777" w:rsidR="003338A6" w:rsidRPr="003338A6" w:rsidRDefault="003338A6" w:rsidP="003338A6">
      <w:pPr>
        <w:pStyle w:val="SourceCode"/>
        <w:rPr>
          <w:iCs/>
        </w:rPr>
      </w:pPr>
      <w:proofErr w:type="spellStart"/>
      <w:proofErr w:type="gramStart"/>
      <w:r w:rsidRPr="003338A6">
        <w:rPr>
          <w:iCs/>
        </w:rPr>
        <w:t>the.means</w:t>
      </w:r>
      <w:proofErr w:type="spellEnd"/>
      <w:proofErr w:type="gramEnd"/>
      <w:r w:rsidRPr="003338A6">
        <w:rPr>
          <w:iCs/>
        </w:rPr>
        <w:t xml:space="preserve"> &lt;- </w:t>
      </w:r>
      <w:proofErr w:type="spellStart"/>
      <w:r w:rsidRPr="003338A6">
        <w:rPr>
          <w:iCs/>
        </w:rPr>
        <w:t>data.frame</w:t>
      </w:r>
      <w:proofErr w:type="spellEnd"/>
      <w:r w:rsidRPr="003338A6">
        <w:rPr>
          <w:iCs/>
        </w:rPr>
        <w:t>(</w:t>
      </w:r>
      <w:proofErr w:type="spellStart"/>
      <w:r w:rsidRPr="003338A6">
        <w:rPr>
          <w:iCs/>
        </w:rPr>
        <w:t>all.means$AB</w:t>
      </w:r>
      <w:proofErr w:type="spellEnd"/>
      <w:r w:rsidRPr="003338A6">
        <w:rPr>
          <w:iCs/>
        </w:rPr>
        <w:t>)</w:t>
      </w:r>
    </w:p>
    <w:p w14:paraId="2686FF2D" w14:textId="77777777" w:rsidR="003338A6" w:rsidRPr="003338A6" w:rsidRDefault="003338A6" w:rsidP="003338A6">
      <w:pPr>
        <w:pStyle w:val="SourceCode"/>
        <w:rPr>
          <w:iCs/>
        </w:rPr>
      </w:pPr>
      <w:proofErr w:type="spellStart"/>
      <w:proofErr w:type="gramStart"/>
      <w:r w:rsidRPr="003338A6">
        <w:rPr>
          <w:iCs/>
        </w:rPr>
        <w:t>the.means</w:t>
      </w:r>
      <w:proofErr w:type="gramEnd"/>
      <w:r w:rsidRPr="003338A6">
        <w:rPr>
          <w:iCs/>
        </w:rPr>
        <w:t>$Avg</w:t>
      </w:r>
      <w:proofErr w:type="spellEnd"/>
      <w:r w:rsidRPr="003338A6">
        <w:rPr>
          <w:iCs/>
        </w:rPr>
        <w:t xml:space="preserve"> &lt;- </w:t>
      </w:r>
      <w:proofErr w:type="spellStart"/>
      <w:r w:rsidRPr="003338A6">
        <w:rPr>
          <w:iCs/>
        </w:rPr>
        <w:t>all.means$A</w:t>
      </w:r>
      <w:proofErr w:type="spellEnd"/>
    </w:p>
    <w:p w14:paraId="23F83951" w14:textId="77777777" w:rsidR="003338A6" w:rsidRPr="003338A6" w:rsidRDefault="003338A6" w:rsidP="003338A6">
      <w:pPr>
        <w:pStyle w:val="SourceCode"/>
        <w:rPr>
          <w:iCs/>
        </w:rPr>
      </w:pPr>
      <w:proofErr w:type="spellStart"/>
      <w:proofErr w:type="gramStart"/>
      <w:r w:rsidRPr="003338A6">
        <w:rPr>
          <w:iCs/>
        </w:rPr>
        <w:t>the.means</w:t>
      </w:r>
      <w:proofErr w:type="spellEnd"/>
      <w:proofErr w:type="gramEnd"/>
      <w:r w:rsidRPr="003338A6">
        <w:rPr>
          <w:iCs/>
        </w:rPr>
        <w:t xml:space="preserve"> &lt;- </w:t>
      </w:r>
      <w:proofErr w:type="spellStart"/>
      <w:r w:rsidRPr="003338A6">
        <w:rPr>
          <w:iCs/>
        </w:rPr>
        <w:t>rbind</w:t>
      </w:r>
      <w:proofErr w:type="spellEnd"/>
      <w:r w:rsidRPr="003338A6">
        <w:rPr>
          <w:iCs/>
        </w:rPr>
        <w:t>(</w:t>
      </w:r>
      <w:proofErr w:type="spellStart"/>
      <w:r w:rsidRPr="003338A6">
        <w:rPr>
          <w:iCs/>
        </w:rPr>
        <w:t>the.means</w:t>
      </w:r>
      <w:proofErr w:type="spellEnd"/>
      <w:r w:rsidRPr="003338A6">
        <w:rPr>
          <w:iCs/>
        </w:rPr>
        <w:t>, Avg = c(</w:t>
      </w:r>
      <w:proofErr w:type="spellStart"/>
      <w:r w:rsidRPr="003338A6">
        <w:rPr>
          <w:iCs/>
        </w:rPr>
        <w:t>unlist</w:t>
      </w:r>
      <w:proofErr w:type="spellEnd"/>
      <w:r w:rsidRPr="003338A6">
        <w:rPr>
          <w:iCs/>
        </w:rPr>
        <w:t>(</w:t>
      </w:r>
      <w:proofErr w:type="spellStart"/>
      <w:r w:rsidRPr="003338A6">
        <w:rPr>
          <w:iCs/>
        </w:rPr>
        <w:t>all.means$B</w:t>
      </w:r>
      <w:proofErr w:type="spellEnd"/>
      <w:r w:rsidRPr="003338A6">
        <w:rPr>
          <w:iCs/>
        </w:rPr>
        <w:t>), "NA"))</w:t>
      </w:r>
    </w:p>
    <w:p w14:paraId="04BB9559" w14:textId="77777777" w:rsidR="003338A6" w:rsidRPr="003338A6" w:rsidRDefault="003338A6" w:rsidP="003338A6">
      <w:pPr>
        <w:pStyle w:val="SourceCode"/>
        <w:rPr>
          <w:iCs/>
        </w:rPr>
      </w:pPr>
      <w:proofErr w:type="spellStart"/>
      <w:proofErr w:type="gramStart"/>
      <w:r w:rsidRPr="003338A6">
        <w:rPr>
          <w:iCs/>
        </w:rPr>
        <w:t>the.means</w:t>
      </w:r>
      <w:proofErr w:type="spellEnd"/>
      <w:proofErr w:type="gramEnd"/>
    </w:p>
    <w:p w14:paraId="2B5D1E4C" w14:textId="77777777" w:rsidR="003338A6" w:rsidRPr="003338A6" w:rsidRDefault="003338A6" w:rsidP="003338A6">
      <w:pPr>
        <w:pStyle w:val="SourceCode"/>
        <w:rPr>
          <w:iCs/>
        </w:rPr>
      </w:pPr>
    </w:p>
    <w:p w14:paraId="2E600E78" w14:textId="77777777" w:rsidR="003338A6" w:rsidRPr="003338A6" w:rsidRDefault="003338A6" w:rsidP="003338A6">
      <w:pPr>
        <w:pStyle w:val="SourceCode"/>
        <w:rPr>
          <w:iCs/>
        </w:rPr>
      </w:pPr>
      <w:r w:rsidRPr="003338A6">
        <w:rPr>
          <w:iCs/>
        </w:rPr>
        <w:t>#To find the Group Mean</w:t>
      </w:r>
    </w:p>
    <w:p w14:paraId="3617E8A9" w14:textId="77777777" w:rsidR="003338A6" w:rsidRPr="003338A6" w:rsidRDefault="003338A6" w:rsidP="003338A6">
      <w:pPr>
        <w:pStyle w:val="SourceCode"/>
        <w:rPr>
          <w:iCs/>
        </w:rPr>
      </w:pPr>
      <w:proofErr w:type="gramStart"/>
      <w:r w:rsidRPr="003338A6">
        <w:rPr>
          <w:iCs/>
        </w:rPr>
        <w:t>mean(</w:t>
      </w:r>
      <w:proofErr w:type="spellStart"/>
      <w:proofErr w:type="gramEnd"/>
      <w:r w:rsidRPr="003338A6">
        <w:rPr>
          <w:iCs/>
        </w:rPr>
        <w:t>Salary$Annual</w:t>
      </w:r>
      <w:proofErr w:type="spellEnd"/>
      <w:r w:rsidRPr="003338A6">
        <w:rPr>
          <w:iCs/>
        </w:rPr>
        <w:t>)</w:t>
      </w:r>
    </w:p>
    <w:p w14:paraId="4E4577C8" w14:textId="77777777" w:rsidR="003338A6" w:rsidRPr="003338A6" w:rsidRDefault="003338A6" w:rsidP="003338A6">
      <w:pPr>
        <w:pStyle w:val="SourceCode"/>
        <w:rPr>
          <w:iCs/>
        </w:rPr>
      </w:pPr>
    </w:p>
    <w:p w14:paraId="5A110C12" w14:textId="77777777" w:rsidR="003338A6" w:rsidRPr="003338A6" w:rsidRDefault="003338A6" w:rsidP="003338A6">
      <w:pPr>
        <w:pStyle w:val="SourceCode"/>
        <w:rPr>
          <w:iCs/>
        </w:rPr>
      </w:pPr>
      <w:r w:rsidRPr="003338A6">
        <w:rPr>
          <w:iCs/>
        </w:rPr>
        <w:lastRenderedPageBreak/>
        <w:t>#Interaction Plot</w:t>
      </w:r>
    </w:p>
    <w:p w14:paraId="5B08F544" w14:textId="77777777" w:rsidR="003338A6" w:rsidRPr="003338A6" w:rsidRDefault="003338A6" w:rsidP="003338A6">
      <w:pPr>
        <w:pStyle w:val="SourceCode"/>
        <w:rPr>
          <w:iCs/>
        </w:rPr>
      </w:pPr>
      <w:proofErr w:type="spellStart"/>
      <w:proofErr w:type="gramStart"/>
      <w:r w:rsidRPr="003338A6">
        <w:rPr>
          <w:iCs/>
        </w:rPr>
        <w:t>interaction.plot</w:t>
      </w:r>
      <w:proofErr w:type="spellEnd"/>
      <w:proofErr w:type="gramEnd"/>
      <w:r w:rsidRPr="003338A6">
        <w:rPr>
          <w:iCs/>
        </w:rPr>
        <w:t>(</w:t>
      </w:r>
      <w:proofErr w:type="spellStart"/>
      <w:r w:rsidRPr="003338A6">
        <w:rPr>
          <w:iCs/>
        </w:rPr>
        <w:t>Salary$Prof</w:t>
      </w:r>
      <w:proofErr w:type="spellEnd"/>
      <w:r w:rsidRPr="003338A6">
        <w:rPr>
          <w:iCs/>
        </w:rPr>
        <w:t xml:space="preserve">, </w:t>
      </w:r>
      <w:proofErr w:type="spellStart"/>
      <w:r w:rsidRPr="003338A6">
        <w:rPr>
          <w:iCs/>
        </w:rPr>
        <w:t>Salary$Region</w:t>
      </w:r>
      <w:proofErr w:type="spellEnd"/>
      <w:r w:rsidRPr="003338A6">
        <w:rPr>
          <w:iCs/>
        </w:rPr>
        <w:t xml:space="preserve">, </w:t>
      </w:r>
      <w:proofErr w:type="spellStart"/>
      <w:r w:rsidRPr="003338A6">
        <w:rPr>
          <w:iCs/>
        </w:rPr>
        <w:t>Salary$Annual</w:t>
      </w:r>
      <w:proofErr w:type="spellEnd"/>
      <w:r w:rsidRPr="003338A6">
        <w:rPr>
          <w:iCs/>
        </w:rPr>
        <w:t>)</w:t>
      </w:r>
    </w:p>
    <w:p w14:paraId="01B60CAC" w14:textId="77777777" w:rsidR="003338A6" w:rsidRPr="003338A6" w:rsidRDefault="003338A6" w:rsidP="003338A6">
      <w:pPr>
        <w:pStyle w:val="SourceCode"/>
        <w:rPr>
          <w:iCs/>
        </w:rPr>
      </w:pPr>
    </w:p>
    <w:p w14:paraId="4010C33A" w14:textId="77777777" w:rsidR="003338A6" w:rsidRPr="003338A6" w:rsidRDefault="003338A6" w:rsidP="003338A6">
      <w:pPr>
        <w:pStyle w:val="SourceCode"/>
        <w:rPr>
          <w:iCs/>
        </w:rPr>
      </w:pPr>
      <w:r w:rsidRPr="003338A6">
        <w:rPr>
          <w:iCs/>
        </w:rPr>
        <w:t># Group Variance Table</w:t>
      </w:r>
    </w:p>
    <w:p w14:paraId="5E1E705F" w14:textId="77777777" w:rsidR="003338A6" w:rsidRPr="003338A6" w:rsidRDefault="003338A6" w:rsidP="003338A6">
      <w:pPr>
        <w:pStyle w:val="SourceCode"/>
        <w:rPr>
          <w:iCs/>
        </w:rPr>
      </w:pPr>
      <w:proofErr w:type="spellStart"/>
      <w:r w:rsidRPr="003338A6">
        <w:rPr>
          <w:iCs/>
        </w:rPr>
        <w:t>groupProf.sds</w:t>
      </w:r>
      <w:proofErr w:type="spellEnd"/>
      <w:r w:rsidRPr="003338A6">
        <w:rPr>
          <w:iCs/>
        </w:rPr>
        <w:t xml:space="preserve"> = </w:t>
      </w:r>
      <w:proofErr w:type="gramStart"/>
      <w:r w:rsidRPr="003338A6">
        <w:rPr>
          <w:iCs/>
        </w:rPr>
        <w:t>by(</w:t>
      </w:r>
      <w:proofErr w:type="spellStart"/>
      <w:proofErr w:type="gramEnd"/>
      <w:r w:rsidRPr="003338A6">
        <w:rPr>
          <w:iCs/>
        </w:rPr>
        <w:t>Salary$Annual,Salary$Prof,sd</w:t>
      </w:r>
      <w:proofErr w:type="spellEnd"/>
      <w:r w:rsidRPr="003338A6">
        <w:rPr>
          <w:iCs/>
        </w:rPr>
        <w:t>)</w:t>
      </w:r>
    </w:p>
    <w:p w14:paraId="50C9D75C" w14:textId="77777777" w:rsidR="003338A6" w:rsidRPr="003338A6" w:rsidRDefault="003338A6" w:rsidP="003338A6">
      <w:pPr>
        <w:pStyle w:val="SourceCode"/>
        <w:rPr>
          <w:iCs/>
        </w:rPr>
      </w:pPr>
      <w:proofErr w:type="spellStart"/>
      <w:proofErr w:type="gramStart"/>
      <w:r w:rsidRPr="003338A6">
        <w:rPr>
          <w:iCs/>
        </w:rPr>
        <w:t>the.summary</w:t>
      </w:r>
      <w:proofErr w:type="spellEnd"/>
      <w:proofErr w:type="gramEnd"/>
      <w:r w:rsidRPr="003338A6">
        <w:rPr>
          <w:iCs/>
        </w:rPr>
        <w:t xml:space="preserve"> = </w:t>
      </w:r>
      <w:proofErr w:type="spellStart"/>
      <w:r w:rsidRPr="003338A6">
        <w:rPr>
          <w:iCs/>
        </w:rPr>
        <w:t>rbind</w:t>
      </w:r>
      <w:proofErr w:type="spellEnd"/>
      <w:r w:rsidRPr="003338A6">
        <w:rPr>
          <w:iCs/>
        </w:rPr>
        <w:t>(</w:t>
      </w:r>
      <w:proofErr w:type="spellStart"/>
      <w:r w:rsidRPr="003338A6">
        <w:rPr>
          <w:iCs/>
        </w:rPr>
        <w:t>groupProf.sds</w:t>
      </w:r>
      <w:proofErr w:type="spellEnd"/>
      <w:r w:rsidRPr="003338A6">
        <w:rPr>
          <w:iCs/>
        </w:rPr>
        <w:t>)</w:t>
      </w:r>
    </w:p>
    <w:p w14:paraId="6A57BF02" w14:textId="77777777" w:rsidR="003338A6" w:rsidRPr="003338A6" w:rsidRDefault="003338A6" w:rsidP="003338A6">
      <w:pPr>
        <w:pStyle w:val="SourceCode"/>
        <w:rPr>
          <w:iCs/>
        </w:rPr>
      </w:pPr>
      <w:proofErr w:type="spellStart"/>
      <w:proofErr w:type="gramStart"/>
      <w:r w:rsidRPr="003338A6">
        <w:rPr>
          <w:iCs/>
        </w:rPr>
        <w:t>the.summary</w:t>
      </w:r>
      <w:proofErr w:type="spellEnd"/>
      <w:proofErr w:type="gramEnd"/>
      <w:r w:rsidRPr="003338A6">
        <w:rPr>
          <w:iCs/>
        </w:rPr>
        <w:t xml:space="preserve"> = round(</w:t>
      </w:r>
      <w:proofErr w:type="spellStart"/>
      <w:r w:rsidRPr="003338A6">
        <w:rPr>
          <w:iCs/>
        </w:rPr>
        <w:t>the.summary,digits</w:t>
      </w:r>
      <w:proofErr w:type="spellEnd"/>
      <w:r w:rsidRPr="003338A6">
        <w:rPr>
          <w:iCs/>
        </w:rPr>
        <w:t xml:space="preserve"> = 4)</w:t>
      </w:r>
    </w:p>
    <w:p w14:paraId="4347A0B8" w14:textId="77777777" w:rsidR="003338A6" w:rsidRPr="003338A6" w:rsidRDefault="003338A6" w:rsidP="003338A6">
      <w:pPr>
        <w:pStyle w:val="SourceCode"/>
        <w:rPr>
          <w:iCs/>
        </w:rPr>
      </w:pPr>
      <w:proofErr w:type="spellStart"/>
      <w:r w:rsidRPr="003338A6">
        <w:rPr>
          <w:iCs/>
        </w:rPr>
        <w:t>colnames</w:t>
      </w:r>
      <w:proofErr w:type="spellEnd"/>
      <w:r w:rsidRPr="003338A6">
        <w:rPr>
          <w:iCs/>
        </w:rPr>
        <w:t>(</w:t>
      </w:r>
      <w:proofErr w:type="spellStart"/>
      <w:proofErr w:type="gramStart"/>
      <w:r w:rsidRPr="003338A6">
        <w:rPr>
          <w:iCs/>
        </w:rPr>
        <w:t>the.summary</w:t>
      </w:r>
      <w:proofErr w:type="spellEnd"/>
      <w:proofErr w:type="gramEnd"/>
      <w:r w:rsidRPr="003338A6">
        <w:rPr>
          <w:iCs/>
        </w:rPr>
        <w:t>) = names(</w:t>
      </w:r>
      <w:proofErr w:type="spellStart"/>
      <w:r w:rsidRPr="003338A6">
        <w:rPr>
          <w:iCs/>
        </w:rPr>
        <w:t>groupProf.sds</w:t>
      </w:r>
      <w:proofErr w:type="spellEnd"/>
      <w:r w:rsidRPr="003338A6">
        <w:rPr>
          <w:iCs/>
        </w:rPr>
        <w:t>)</w:t>
      </w:r>
    </w:p>
    <w:p w14:paraId="2DED8963" w14:textId="77777777" w:rsidR="003338A6" w:rsidRPr="003338A6" w:rsidRDefault="003338A6" w:rsidP="003338A6">
      <w:pPr>
        <w:pStyle w:val="SourceCode"/>
        <w:rPr>
          <w:iCs/>
        </w:rPr>
      </w:pPr>
      <w:proofErr w:type="spellStart"/>
      <w:r w:rsidRPr="003338A6">
        <w:rPr>
          <w:iCs/>
        </w:rPr>
        <w:t>rownames</w:t>
      </w:r>
      <w:proofErr w:type="spellEnd"/>
      <w:r w:rsidRPr="003338A6">
        <w:rPr>
          <w:iCs/>
        </w:rPr>
        <w:t>(</w:t>
      </w:r>
      <w:proofErr w:type="spellStart"/>
      <w:proofErr w:type="gramStart"/>
      <w:r w:rsidRPr="003338A6">
        <w:rPr>
          <w:iCs/>
        </w:rPr>
        <w:t>the.summary</w:t>
      </w:r>
      <w:proofErr w:type="spellEnd"/>
      <w:proofErr w:type="gramEnd"/>
      <w:r w:rsidRPr="003338A6">
        <w:rPr>
          <w:iCs/>
        </w:rPr>
        <w:t>) = c("Std. Dev")</w:t>
      </w:r>
    </w:p>
    <w:p w14:paraId="0CBC6CF1" w14:textId="77777777" w:rsidR="003338A6" w:rsidRPr="003338A6" w:rsidRDefault="003338A6" w:rsidP="003338A6">
      <w:pPr>
        <w:pStyle w:val="SourceCode"/>
        <w:rPr>
          <w:iCs/>
        </w:rPr>
      </w:pPr>
      <w:proofErr w:type="spellStart"/>
      <w:proofErr w:type="gramStart"/>
      <w:r w:rsidRPr="003338A6">
        <w:rPr>
          <w:iCs/>
        </w:rPr>
        <w:t>the.summary</w:t>
      </w:r>
      <w:proofErr w:type="spellEnd"/>
      <w:proofErr w:type="gramEnd"/>
    </w:p>
    <w:p w14:paraId="33AC0217" w14:textId="77777777" w:rsidR="003338A6" w:rsidRPr="003338A6" w:rsidRDefault="003338A6" w:rsidP="003338A6">
      <w:pPr>
        <w:pStyle w:val="SourceCode"/>
        <w:rPr>
          <w:iCs/>
        </w:rPr>
      </w:pPr>
    </w:p>
    <w:p w14:paraId="68D8EA18" w14:textId="77777777" w:rsidR="003338A6" w:rsidRPr="003338A6" w:rsidRDefault="003338A6" w:rsidP="003338A6">
      <w:pPr>
        <w:pStyle w:val="SourceCode"/>
        <w:rPr>
          <w:iCs/>
        </w:rPr>
      </w:pPr>
      <w:proofErr w:type="spellStart"/>
      <w:r w:rsidRPr="003338A6">
        <w:rPr>
          <w:iCs/>
        </w:rPr>
        <w:t>groupRegion.sds</w:t>
      </w:r>
      <w:proofErr w:type="spellEnd"/>
      <w:r w:rsidRPr="003338A6">
        <w:rPr>
          <w:iCs/>
        </w:rPr>
        <w:t xml:space="preserve"> = </w:t>
      </w:r>
      <w:proofErr w:type="gramStart"/>
      <w:r w:rsidRPr="003338A6">
        <w:rPr>
          <w:iCs/>
        </w:rPr>
        <w:t>by(</w:t>
      </w:r>
      <w:proofErr w:type="spellStart"/>
      <w:proofErr w:type="gramEnd"/>
      <w:r w:rsidRPr="003338A6">
        <w:rPr>
          <w:iCs/>
        </w:rPr>
        <w:t>Salary$Annual,Salary$Region,sd</w:t>
      </w:r>
      <w:proofErr w:type="spellEnd"/>
      <w:r w:rsidRPr="003338A6">
        <w:rPr>
          <w:iCs/>
        </w:rPr>
        <w:t>)</w:t>
      </w:r>
    </w:p>
    <w:p w14:paraId="64998E55" w14:textId="77777777" w:rsidR="003338A6" w:rsidRPr="003338A6" w:rsidRDefault="003338A6" w:rsidP="003338A6">
      <w:pPr>
        <w:pStyle w:val="SourceCode"/>
        <w:rPr>
          <w:iCs/>
        </w:rPr>
      </w:pPr>
      <w:proofErr w:type="spellStart"/>
      <w:proofErr w:type="gramStart"/>
      <w:r w:rsidRPr="003338A6">
        <w:rPr>
          <w:iCs/>
        </w:rPr>
        <w:t>the.summary</w:t>
      </w:r>
      <w:proofErr w:type="spellEnd"/>
      <w:proofErr w:type="gramEnd"/>
      <w:r w:rsidRPr="003338A6">
        <w:rPr>
          <w:iCs/>
        </w:rPr>
        <w:t xml:space="preserve"> = </w:t>
      </w:r>
      <w:proofErr w:type="spellStart"/>
      <w:r w:rsidRPr="003338A6">
        <w:rPr>
          <w:iCs/>
        </w:rPr>
        <w:t>rbind</w:t>
      </w:r>
      <w:proofErr w:type="spellEnd"/>
      <w:r w:rsidRPr="003338A6">
        <w:rPr>
          <w:iCs/>
        </w:rPr>
        <w:t>(</w:t>
      </w:r>
      <w:proofErr w:type="spellStart"/>
      <w:r w:rsidRPr="003338A6">
        <w:rPr>
          <w:iCs/>
        </w:rPr>
        <w:t>groupRegion.sds</w:t>
      </w:r>
      <w:proofErr w:type="spellEnd"/>
      <w:r w:rsidRPr="003338A6">
        <w:rPr>
          <w:iCs/>
        </w:rPr>
        <w:t>)</w:t>
      </w:r>
    </w:p>
    <w:p w14:paraId="71F63721" w14:textId="77777777" w:rsidR="003338A6" w:rsidRPr="003338A6" w:rsidRDefault="003338A6" w:rsidP="003338A6">
      <w:pPr>
        <w:pStyle w:val="SourceCode"/>
        <w:rPr>
          <w:iCs/>
        </w:rPr>
      </w:pPr>
      <w:proofErr w:type="spellStart"/>
      <w:proofErr w:type="gramStart"/>
      <w:r w:rsidRPr="003338A6">
        <w:rPr>
          <w:iCs/>
        </w:rPr>
        <w:t>the.summary</w:t>
      </w:r>
      <w:proofErr w:type="spellEnd"/>
      <w:proofErr w:type="gramEnd"/>
      <w:r w:rsidRPr="003338A6">
        <w:rPr>
          <w:iCs/>
        </w:rPr>
        <w:t xml:space="preserve"> = round(</w:t>
      </w:r>
      <w:proofErr w:type="spellStart"/>
      <w:r w:rsidRPr="003338A6">
        <w:rPr>
          <w:iCs/>
        </w:rPr>
        <w:t>the.summary,digits</w:t>
      </w:r>
      <w:proofErr w:type="spellEnd"/>
      <w:r w:rsidRPr="003338A6">
        <w:rPr>
          <w:iCs/>
        </w:rPr>
        <w:t xml:space="preserve"> = 4)</w:t>
      </w:r>
    </w:p>
    <w:p w14:paraId="0DADEE8B" w14:textId="77777777" w:rsidR="003338A6" w:rsidRPr="003338A6" w:rsidRDefault="003338A6" w:rsidP="003338A6">
      <w:pPr>
        <w:pStyle w:val="SourceCode"/>
        <w:rPr>
          <w:iCs/>
        </w:rPr>
      </w:pPr>
      <w:proofErr w:type="spellStart"/>
      <w:r w:rsidRPr="003338A6">
        <w:rPr>
          <w:iCs/>
        </w:rPr>
        <w:t>colnames</w:t>
      </w:r>
      <w:proofErr w:type="spellEnd"/>
      <w:r w:rsidRPr="003338A6">
        <w:rPr>
          <w:iCs/>
        </w:rPr>
        <w:t>(</w:t>
      </w:r>
      <w:proofErr w:type="spellStart"/>
      <w:proofErr w:type="gramStart"/>
      <w:r w:rsidRPr="003338A6">
        <w:rPr>
          <w:iCs/>
        </w:rPr>
        <w:t>the.summary</w:t>
      </w:r>
      <w:proofErr w:type="spellEnd"/>
      <w:proofErr w:type="gramEnd"/>
      <w:r w:rsidRPr="003338A6">
        <w:rPr>
          <w:iCs/>
        </w:rPr>
        <w:t>) = names(</w:t>
      </w:r>
      <w:proofErr w:type="spellStart"/>
      <w:r w:rsidRPr="003338A6">
        <w:rPr>
          <w:iCs/>
        </w:rPr>
        <w:t>groupRegion.sds</w:t>
      </w:r>
      <w:proofErr w:type="spellEnd"/>
      <w:r w:rsidRPr="003338A6">
        <w:rPr>
          <w:iCs/>
        </w:rPr>
        <w:t>)</w:t>
      </w:r>
    </w:p>
    <w:p w14:paraId="64A50038" w14:textId="77777777" w:rsidR="003338A6" w:rsidRPr="003338A6" w:rsidRDefault="003338A6" w:rsidP="003338A6">
      <w:pPr>
        <w:pStyle w:val="SourceCode"/>
        <w:rPr>
          <w:iCs/>
        </w:rPr>
      </w:pPr>
      <w:proofErr w:type="spellStart"/>
      <w:r w:rsidRPr="003338A6">
        <w:rPr>
          <w:iCs/>
        </w:rPr>
        <w:t>rownames</w:t>
      </w:r>
      <w:proofErr w:type="spellEnd"/>
      <w:r w:rsidRPr="003338A6">
        <w:rPr>
          <w:iCs/>
        </w:rPr>
        <w:t>(</w:t>
      </w:r>
      <w:proofErr w:type="spellStart"/>
      <w:proofErr w:type="gramStart"/>
      <w:r w:rsidRPr="003338A6">
        <w:rPr>
          <w:iCs/>
        </w:rPr>
        <w:t>the.summary</w:t>
      </w:r>
      <w:proofErr w:type="spellEnd"/>
      <w:proofErr w:type="gramEnd"/>
      <w:r w:rsidRPr="003338A6">
        <w:rPr>
          <w:iCs/>
        </w:rPr>
        <w:t>) = c("Std. Dev")</w:t>
      </w:r>
    </w:p>
    <w:p w14:paraId="29064740" w14:textId="77777777" w:rsidR="003338A6" w:rsidRPr="003338A6" w:rsidRDefault="003338A6" w:rsidP="003338A6">
      <w:pPr>
        <w:pStyle w:val="SourceCode"/>
        <w:rPr>
          <w:iCs/>
        </w:rPr>
      </w:pPr>
      <w:proofErr w:type="spellStart"/>
      <w:proofErr w:type="gramStart"/>
      <w:r w:rsidRPr="003338A6">
        <w:rPr>
          <w:iCs/>
        </w:rPr>
        <w:t>the.summary</w:t>
      </w:r>
      <w:proofErr w:type="spellEnd"/>
      <w:proofErr w:type="gramEnd"/>
    </w:p>
    <w:p w14:paraId="70E83318" w14:textId="77777777" w:rsidR="003338A6" w:rsidRPr="003338A6" w:rsidRDefault="003338A6" w:rsidP="003338A6">
      <w:pPr>
        <w:pStyle w:val="SourceCode"/>
        <w:rPr>
          <w:iCs/>
        </w:rPr>
      </w:pPr>
    </w:p>
    <w:p w14:paraId="16FD1F8D" w14:textId="77777777" w:rsidR="003338A6" w:rsidRPr="003338A6" w:rsidRDefault="003338A6" w:rsidP="003338A6">
      <w:pPr>
        <w:pStyle w:val="SourceCode"/>
        <w:rPr>
          <w:iCs/>
        </w:rPr>
      </w:pPr>
      <w:proofErr w:type="spellStart"/>
      <w:proofErr w:type="gramStart"/>
      <w:r w:rsidRPr="003338A6">
        <w:rPr>
          <w:iCs/>
        </w:rPr>
        <w:t>sd</w:t>
      </w:r>
      <w:proofErr w:type="spellEnd"/>
      <w:r w:rsidRPr="003338A6">
        <w:rPr>
          <w:iCs/>
        </w:rPr>
        <w:t>(</w:t>
      </w:r>
      <w:proofErr w:type="spellStart"/>
      <w:proofErr w:type="gramEnd"/>
      <w:r w:rsidRPr="003338A6">
        <w:rPr>
          <w:iCs/>
        </w:rPr>
        <w:t>Salary$Annual</w:t>
      </w:r>
      <w:proofErr w:type="spellEnd"/>
      <w:r w:rsidRPr="003338A6">
        <w:rPr>
          <w:iCs/>
        </w:rPr>
        <w:t>)</w:t>
      </w:r>
    </w:p>
    <w:p w14:paraId="07B01335" w14:textId="77777777" w:rsidR="003338A6" w:rsidRPr="003338A6" w:rsidRDefault="003338A6" w:rsidP="003338A6">
      <w:pPr>
        <w:pStyle w:val="SourceCode"/>
        <w:rPr>
          <w:iCs/>
        </w:rPr>
      </w:pPr>
      <w:r w:rsidRPr="003338A6">
        <w:rPr>
          <w:iCs/>
        </w:rPr>
        <w:t>```</w:t>
      </w:r>
    </w:p>
    <w:bookmarkEnd w:id="31"/>
    <w:p w14:paraId="45BC765C" w14:textId="77777777" w:rsidR="003338A6" w:rsidRPr="003338A6" w:rsidRDefault="003338A6">
      <w:pPr>
        <w:pStyle w:val="SourceCode"/>
        <w:rPr>
          <w:iCs/>
        </w:rPr>
      </w:pPr>
    </w:p>
    <w:sectPr w:rsidR="003338A6" w:rsidRPr="003338A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7F486" w14:textId="77777777" w:rsidR="00F36F44" w:rsidRDefault="00F36F44">
      <w:pPr>
        <w:spacing w:after="0"/>
      </w:pPr>
      <w:r>
        <w:separator/>
      </w:r>
    </w:p>
  </w:endnote>
  <w:endnote w:type="continuationSeparator" w:id="0">
    <w:p w14:paraId="53AF2A52" w14:textId="77777777" w:rsidR="00F36F44" w:rsidRDefault="00F36F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B79A7" w14:textId="77777777" w:rsidR="00F36F44" w:rsidRDefault="00F36F44">
      <w:r>
        <w:separator/>
      </w:r>
    </w:p>
  </w:footnote>
  <w:footnote w:type="continuationSeparator" w:id="0">
    <w:p w14:paraId="46738695" w14:textId="77777777" w:rsidR="00F36F44" w:rsidRDefault="00F36F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A1A57B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2584B9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448352716">
    <w:abstractNumId w:val="0"/>
  </w:num>
  <w:num w:numId="2" w16cid:durableId="468479212">
    <w:abstractNumId w:val="1"/>
  </w:num>
  <w:num w:numId="3" w16cid:durableId="191844130">
    <w:abstractNumId w:val="1"/>
  </w:num>
  <w:num w:numId="4" w16cid:durableId="1768429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D01FE"/>
    <w:rsid w:val="003338A6"/>
    <w:rsid w:val="00554110"/>
    <w:rsid w:val="00D92773"/>
    <w:rsid w:val="00DD01FE"/>
    <w:rsid w:val="00F36F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EA763"/>
  <w15:docId w15:val="{8D4B7281-5D64-4CCA-B540-BC42F4899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Revision">
    <w:name w:val="Revision"/>
    <w:hidden/>
    <w:rsid w:val="00D9277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17825">
      <w:bodyDiv w:val="1"/>
      <w:marLeft w:val="0"/>
      <w:marRight w:val="0"/>
      <w:marTop w:val="0"/>
      <w:marBottom w:val="0"/>
      <w:divBdr>
        <w:top w:val="none" w:sz="0" w:space="0" w:color="auto"/>
        <w:left w:val="none" w:sz="0" w:space="0" w:color="auto"/>
        <w:bottom w:val="none" w:sz="0" w:space="0" w:color="auto"/>
        <w:right w:val="none" w:sz="0" w:space="0" w:color="auto"/>
      </w:divBdr>
      <w:divsChild>
        <w:div w:id="112332985">
          <w:marLeft w:val="0"/>
          <w:marRight w:val="0"/>
          <w:marTop w:val="0"/>
          <w:marBottom w:val="0"/>
          <w:divBdr>
            <w:top w:val="none" w:sz="0" w:space="0" w:color="auto"/>
            <w:left w:val="none" w:sz="0" w:space="0" w:color="auto"/>
            <w:bottom w:val="none" w:sz="0" w:space="0" w:color="auto"/>
            <w:right w:val="none" w:sz="0" w:space="0" w:color="auto"/>
          </w:divBdr>
          <w:divsChild>
            <w:div w:id="1210804691">
              <w:marLeft w:val="0"/>
              <w:marRight w:val="0"/>
              <w:marTop w:val="0"/>
              <w:marBottom w:val="0"/>
              <w:divBdr>
                <w:top w:val="none" w:sz="0" w:space="0" w:color="auto"/>
                <w:left w:val="none" w:sz="0" w:space="0" w:color="auto"/>
                <w:bottom w:val="none" w:sz="0" w:space="0" w:color="auto"/>
                <w:right w:val="none" w:sz="0" w:space="0" w:color="auto"/>
              </w:divBdr>
            </w:div>
            <w:div w:id="1751853410">
              <w:marLeft w:val="0"/>
              <w:marRight w:val="0"/>
              <w:marTop w:val="0"/>
              <w:marBottom w:val="0"/>
              <w:divBdr>
                <w:top w:val="none" w:sz="0" w:space="0" w:color="auto"/>
                <w:left w:val="none" w:sz="0" w:space="0" w:color="auto"/>
                <w:bottom w:val="none" w:sz="0" w:space="0" w:color="auto"/>
                <w:right w:val="none" w:sz="0" w:space="0" w:color="auto"/>
              </w:divBdr>
            </w:div>
            <w:div w:id="668993646">
              <w:marLeft w:val="0"/>
              <w:marRight w:val="0"/>
              <w:marTop w:val="0"/>
              <w:marBottom w:val="0"/>
              <w:divBdr>
                <w:top w:val="none" w:sz="0" w:space="0" w:color="auto"/>
                <w:left w:val="none" w:sz="0" w:space="0" w:color="auto"/>
                <w:bottom w:val="none" w:sz="0" w:space="0" w:color="auto"/>
                <w:right w:val="none" w:sz="0" w:space="0" w:color="auto"/>
              </w:divBdr>
            </w:div>
            <w:div w:id="1561211649">
              <w:marLeft w:val="0"/>
              <w:marRight w:val="0"/>
              <w:marTop w:val="0"/>
              <w:marBottom w:val="0"/>
              <w:divBdr>
                <w:top w:val="none" w:sz="0" w:space="0" w:color="auto"/>
                <w:left w:val="none" w:sz="0" w:space="0" w:color="auto"/>
                <w:bottom w:val="none" w:sz="0" w:space="0" w:color="auto"/>
                <w:right w:val="none" w:sz="0" w:space="0" w:color="auto"/>
              </w:divBdr>
            </w:div>
            <w:div w:id="1386415163">
              <w:marLeft w:val="0"/>
              <w:marRight w:val="0"/>
              <w:marTop w:val="0"/>
              <w:marBottom w:val="0"/>
              <w:divBdr>
                <w:top w:val="none" w:sz="0" w:space="0" w:color="auto"/>
                <w:left w:val="none" w:sz="0" w:space="0" w:color="auto"/>
                <w:bottom w:val="none" w:sz="0" w:space="0" w:color="auto"/>
                <w:right w:val="none" w:sz="0" w:space="0" w:color="auto"/>
              </w:divBdr>
            </w:div>
            <w:div w:id="1195001009">
              <w:marLeft w:val="0"/>
              <w:marRight w:val="0"/>
              <w:marTop w:val="0"/>
              <w:marBottom w:val="0"/>
              <w:divBdr>
                <w:top w:val="none" w:sz="0" w:space="0" w:color="auto"/>
                <w:left w:val="none" w:sz="0" w:space="0" w:color="auto"/>
                <w:bottom w:val="none" w:sz="0" w:space="0" w:color="auto"/>
                <w:right w:val="none" w:sz="0" w:space="0" w:color="auto"/>
              </w:divBdr>
            </w:div>
            <w:div w:id="1738939930">
              <w:marLeft w:val="0"/>
              <w:marRight w:val="0"/>
              <w:marTop w:val="0"/>
              <w:marBottom w:val="0"/>
              <w:divBdr>
                <w:top w:val="none" w:sz="0" w:space="0" w:color="auto"/>
                <w:left w:val="none" w:sz="0" w:space="0" w:color="auto"/>
                <w:bottom w:val="none" w:sz="0" w:space="0" w:color="auto"/>
                <w:right w:val="none" w:sz="0" w:space="0" w:color="auto"/>
              </w:divBdr>
            </w:div>
            <w:div w:id="1586184779">
              <w:marLeft w:val="0"/>
              <w:marRight w:val="0"/>
              <w:marTop w:val="0"/>
              <w:marBottom w:val="0"/>
              <w:divBdr>
                <w:top w:val="none" w:sz="0" w:space="0" w:color="auto"/>
                <w:left w:val="none" w:sz="0" w:space="0" w:color="auto"/>
                <w:bottom w:val="none" w:sz="0" w:space="0" w:color="auto"/>
                <w:right w:val="none" w:sz="0" w:space="0" w:color="auto"/>
              </w:divBdr>
            </w:div>
            <w:div w:id="1204445811">
              <w:marLeft w:val="0"/>
              <w:marRight w:val="0"/>
              <w:marTop w:val="0"/>
              <w:marBottom w:val="0"/>
              <w:divBdr>
                <w:top w:val="none" w:sz="0" w:space="0" w:color="auto"/>
                <w:left w:val="none" w:sz="0" w:space="0" w:color="auto"/>
                <w:bottom w:val="none" w:sz="0" w:space="0" w:color="auto"/>
                <w:right w:val="none" w:sz="0" w:space="0" w:color="auto"/>
              </w:divBdr>
            </w:div>
            <w:div w:id="1773894468">
              <w:marLeft w:val="0"/>
              <w:marRight w:val="0"/>
              <w:marTop w:val="0"/>
              <w:marBottom w:val="0"/>
              <w:divBdr>
                <w:top w:val="none" w:sz="0" w:space="0" w:color="auto"/>
                <w:left w:val="none" w:sz="0" w:space="0" w:color="auto"/>
                <w:bottom w:val="none" w:sz="0" w:space="0" w:color="auto"/>
                <w:right w:val="none" w:sz="0" w:space="0" w:color="auto"/>
              </w:divBdr>
            </w:div>
            <w:div w:id="458454250">
              <w:marLeft w:val="0"/>
              <w:marRight w:val="0"/>
              <w:marTop w:val="0"/>
              <w:marBottom w:val="0"/>
              <w:divBdr>
                <w:top w:val="none" w:sz="0" w:space="0" w:color="auto"/>
                <w:left w:val="none" w:sz="0" w:space="0" w:color="auto"/>
                <w:bottom w:val="none" w:sz="0" w:space="0" w:color="auto"/>
                <w:right w:val="none" w:sz="0" w:space="0" w:color="auto"/>
              </w:divBdr>
            </w:div>
            <w:div w:id="1544175357">
              <w:marLeft w:val="0"/>
              <w:marRight w:val="0"/>
              <w:marTop w:val="0"/>
              <w:marBottom w:val="0"/>
              <w:divBdr>
                <w:top w:val="none" w:sz="0" w:space="0" w:color="auto"/>
                <w:left w:val="none" w:sz="0" w:space="0" w:color="auto"/>
                <w:bottom w:val="none" w:sz="0" w:space="0" w:color="auto"/>
                <w:right w:val="none" w:sz="0" w:space="0" w:color="auto"/>
              </w:divBdr>
            </w:div>
            <w:div w:id="72557133">
              <w:marLeft w:val="0"/>
              <w:marRight w:val="0"/>
              <w:marTop w:val="0"/>
              <w:marBottom w:val="0"/>
              <w:divBdr>
                <w:top w:val="none" w:sz="0" w:space="0" w:color="auto"/>
                <w:left w:val="none" w:sz="0" w:space="0" w:color="auto"/>
                <w:bottom w:val="none" w:sz="0" w:space="0" w:color="auto"/>
                <w:right w:val="none" w:sz="0" w:space="0" w:color="auto"/>
              </w:divBdr>
            </w:div>
            <w:div w:id="1889608416">
              <w:marLeft w:val="0"/>
              <w:marRight w:val="0"/>
              <w:marTop w:val="0"/>
              <w:marBottom w:val="0"/>
              <w:divBdr>
                <w:top w:val="none" w:sz="0" w:space="0" w:color="auto"/>
                <w:left w:val="none" w:sz="0" w:space="0" w:color="auto"/>
                <w:bottom w:val="none" w:sz="0" w:space="0" w:color="auto"/>
                <w:right w:val="none" w:sz="0" w:space="0" w:color="auto"/>
              </w:divBdr>
            </w:div>
            <w:div w:id="1798987861">
              <w:marLeft w:val="0"/>
              <w:marRight w:val="0"/>
              <w:marTop w:val="0"/>
              <w:marBottom w:val="0"/>
              <w:divBdr>
                <w:top w:val="none" w:sz="0" w:space="0" w:color="auto"/>
                <w:left w:val="none" w:sz="0" w:space="0" w:color="auto"/>
                <w:bottom w:val="none" w:sz="0" w:space="0" w:color="auto"/>
                <w:right w:val="none" w:sz="0" w:space="0" w:color="auto"/>
              </w:divBdr>
            </w:div>
            <w:div w:id="825241077">
              <w:marLeft w:val="0"/>
              <w:marRight w:val="0"/>
              <w:marTop w:val="0"/>
              <w:marBottom w:val="0"/>
              <w:divBdr>
                <w:top w:val="none" w:sz="0" w:space="0" w:color="auto"/>
                <w:left w:val="none" w:sz="0" w:space="0" w:color="auto"/>
                <w:bottom w:val="none" w:sz="0" w:space="0" w:color="auto"/>
                <w:right w:val="none" w:sz="0" w:space="0" w:color="auto"/>
              </w:divBdr>
            </w:div>
            <w:div w:id="567805767">
              <w:marLeft w:val="0"/>
              <w:marRight w:val="0"/>
              <w:marTop w:val="0"/>
              <w:marBottom w:val="0"/>
              <w:divBdr>
                <w:top w:val="none" w:sz="0" w:space="0" w:color="auto"/>
                <w:left w:val="none" w:sz="0" w:space="0" w:color="auto"/>
                <w:bottom w:val="none" w:sz="0" w:space="0" w:color="auto"/>
                <w:right w:val="none" w:sz="0" w:space="0" w:color="auto"/>
              </w:divBdr>
            </w:div>
            <w:div w:id="920875054">
              <w:marLeft w:val="0"/>
              <w:marRight w:val="0"/>
              <w:marTop w:val="0"/>
              <w:marBottom w:val="0"/>
              <w:divBdr>
                <w:top w:val="none" w:sz="0" w:space="0" w:color="auto"/>
                <w:left w:val="none" w:sz="0" w:space="0" w:color="auto"/>
                <w:bottom w:val="none" w:sz="0" w:space="0" w:color="auto"/>
                <w:right w:val="none" w:sz="0" w:space="0" w:color="auto"/>
              </w:divBdr>
            </w:div>
            <w:div w:id="858422689">
              <w:marLeft w:val="0"/>
              <w:marRight w:val="0"/>
              <w:marTop w:val="0"/>
              <w:marBottom w:val="0"/>
              <w:divBdr>
                <w:top w:val="none" w:sz="0" w:space="0" w:color="auto"/>
                <w:left w:val="none" w:sz="0" w:space="0" w:color="auto"/>
                <w:bottom w:val="none" w:sz="0" w:space="0" w:color="auto"/>
                <w:right w:val="none" w:sz="0" w:space="0" w:color="auto"/>
              </w:divBdr>
            </w:div>
            <w:div w:id="1119448270">
              <w:marLeft w:val="0"/>
              <w:marRight w:val="0"/>
              <w:marTop w:val="0"/>
              <w:marBottom w:val="0"/>
              <w:divBdr>
                <w:top w:val="none" w:sz="0" w:space="0" w:color="auto"/>
                <w:left w:val="none" w:sz="0" w:space="0" w:color="auto"/>
                <w:bottom w:val="none" w:sz="0" w:space="0" w:color="auto"/>
                <w:right w:val="none" w:sz="0" w:space="0" w:color="auto"/>
              </w:divBdr>
            </w:div>
            <w:div w:id="1449547400">
              <w:marLeft w:val="0"/>
              <w:marRight w:val="0"/>
              <w:marTop w:val="0"/>
              <w:marBottom w:val="0"/>
              <w:divBdr>
                <w:top w:val="none" w:sz="0" w:space="0" w:color="auto"/>
                <w:left w:val="none" w:sz="0" w:space="0" w:color="auto"/>
                <w:bottom w:val="none" w:sz="0" w:space="0" w:color="auto"/>
                <w:right w:val="none" w:sz="0" w:space="0" w:color="auto"/>
              </w:divBdr>
            </w:div>
            <w:div w:id="929703247">
              <w:marLeft w:val="0"/>
              <w:marRight w:val="0"/>
              <w:marTop w:val="0"/>
              <w:marBottom w:val="0"/>
              <w:divBdr>
                <w:top w:val="none" w:sz="0" w:space="0" w:color="auto"/>
                <w:left w:val="none" w:sz="0" w:space="0" w:color="auto"/>
                <w:bottom w:val="none" w:sz="0" w:space="0" w:color="auto"/>
                <w:right w:val="none" w:sz="0" w:space="0" w:color="auto"/>
              </w:divBdr>
            </w:div>
            <w:div w:id="1511866962">
              <w:marLeft w:val="0"/>
              <w:marRight w:val="0"/>
              <w:marTop w:val="0"/>
              <w:marBottom w:val="0"/>
              <w:divBdr>
                <w:top w:val="none" w:sz="0" w:space="0" w:color="auto"/>
                <w:left w:val="none" w:sz="0" w:space="0" w:color="auto"/>
                <w:bottom w:val="none" w:sz="0" w:space="0" w:color="auto"/>
                <w:right w:val="none" w:sz="0" w:space="0" w:color="auto"/>
              </w:divBdr>
            </w:div>
            <w:div w:id="1507936990">
              <w:marLeft w:val="0"/>
              <w:marRight w:val="0"/>
              <w:marTop w:val="0"/>
              <w:marBottom w:val="0"/>
              <w:divBdr>
                <w:top w:val="none" w:sz="0" w:space="0" w:color="auto"/>
                <w:left w:val="none" w:sz="0" w:space="0" w:color="auto"/>
                <w:bottom w:val="none" w:sz="0" w:space="0" w:color="auto"/>
                <w:right w:val="none" w:sz="0" w:space="0" w:color="auto"/>
              </w:divBdr>
            </w:div>
            <w:div w:id="1214003107">
              <w:marLeft w:val="0"/>
              <w:marRight w:val="0"/>
              <w:marTop w:val="0"/>
              <w:marBottom w:val="0"/>
              <w:divBdr>
                <w:top w:val="none" w:sz="0" w:space="0" w:color="auto"/>
                <w:left w:val="none" w:sz="0" w:space="0" w:color="auto"/>
                <w:bottom w:val="none" w:sz="0" w:space="0" w:color="auto"/>
                <w:right w:val="none" w:sz="0" w:space="0" w:color="auto"/>
              </w:divBdr>
            </w:div>
            <w:div w:id="2024479182">
              <w:marLeft w:val="0"/>
              <w:marRight w:val="0"/>
              <w:marTop w:val="0"/>
              <w:marBottom w:val="0"/>
              <w:divBdr>
                <w:top w:val="none" w:sz="0" w:space="0" w:color="auto"/>
                <w:left w:val="none" w:sz="0" w:space="0" w:color="auto"/>
                <w:bottom w:val="none" w:sz="0" w:space="0" w:color="auto"/>
                <w:right w:val="none" w:sz="0" w:space="0" w:color="auto"/>
              </w:divBdr>
            </w:div>
            <w:div w:id="47265940">
              <w:marLeft w:val="0"/>
              <w:marRight w:val="0"/>
              <w:marTop w:val="0"/>
              <w:marBottom w:val="0"/>
              <w:divBdr>
                <w:top w:val="none" w:sz="0" w:space="0" w:color="auto"/>
                <w:left w:val="none" w:sz="0" w:space="0" w:color="auto"/>
                <w:bottom w:val="none" w:sz="0" w:space="0" w:color="auto"/>
                <w:right w:val="none" w:sz="0" w:space="0" w:color="auto"/>
              </w:divBdr>
            </w:div>
            <w:div w:id="805700407">
              <w:marLeft w:val="0"/>
              <w:marRight w:val="0"/>
              <w:marTop w:val="0"/>
              <w:marBottom w:val="0"/>
              <w:divBdr>
                <w:top w:val="none" w:sz="0" w:space="0" w:color="auto"/>
                <w:left w:val="none" w:sz="0" w:space="0" w:color="auto"/>
                <w:bottom w:val="none" w:sz="0" w:space="0" w:color="auto"/>
                <w:right w:val="none" w:sz="0" w:space="0" w:color="auto"/>
              </w:divBdr>
            </w:div>
            <w:div w:id="1618174031">
              <w:marLeft w:val="0"/>
              <w:marRight w:val="0"/>
              <w:marTop w:val="0"/>
              <w:marBottom w:val="0"/>
              <w:divBdr>
                <w:top w:val="none" w:sz="0" w:space="0" w:color="auto"/>
                <w:left w:val="none" w:sz="0" w:space="0" w:color="auto"/>
                <w:bottom w:val="none" w:sz="0" w:space="0" w:color="auto"/>
                <w:right w:val="none" w:sz="0" w:space="0" w:color="auto"/>
              </w:divBdr>
            </w:div>
            <w:div w:id="1768500692">
              <w:marLeft w:val="0"/>
              <w:marRight w:val="0"/>
              <w:marTop w:val="0"/>
              <w:marBottom w:val="0"/>
              <w:divBdr>
                <w:top w:val="none" w:sz="0" w:space="0" w:color="auto"/>
                <w:left w:val="none" w:sz="0" w:space="0" w:color="auto"/>
                <w:bottom w:val="none" w:sz="0" w:space="0" w:color="auto"/>
                <w:right w:val="none" w:sz="0" w:space="0" w:color="auto"/>
              </w:divBdr>
            </w:div>
            <w:div w:id="1135106353">
              <w:marLeft w:val="0"/>
              <w:marRight w:val="0"/>
              <w:marTop w:val="0"/>
              <w:marBottom w:val="0"/>
              <w:divBdr>
                <w:top w:val="none" w:sz="0" w:space="0" w:color="auto"/>
                <w:left w:val="none" w:sz="0" w:space="0" w:color="auto"/>
                <w:bottom w:val="none" w:sz="0" w:space="0" w:color="auto"/>
                <w:right w:val="none" w:sz="0" w:space="0" w:color="auto"/>
              </w:divBdr>
            </w:div>
            <w:div w:id="1092967369">
              <w:marLeft w:val="0"/>
              <w:marRight w:val="0"/>
              <w:marTop w:val="0"/>
              <w:marBottom w:val="0"/>
              <w:divBdr>
                <w:top w:val="none" w:sz="0" w:space="0" w:color="auto"/>
                <w:left w:val="none" w:sz="0" w:space="0" w:color="auto"/>
                <w:bottom w:val="none" w:sz="0" w:space="0" w:color="auto"/>
                <w:right w:val="none" w:sz="0" w:space="0" w:color="auto"/>
              </w:divBdr>
            </w:div>
            <w:div w:id="1099645127">
              <w:marLeft w:val="0"/>
              <w:marRight w:val="0"/>
              <w:marTop w:val="0"/>
              <w:marBottom w:val="0"/>
              <w:divBdr>
                <w:top w:val="none" w:sz="0" w:space="0" w:color="auto"/>
                <w:left w:val="none" w:sz="0" w:space="0" w:color="auto"/>
                <w:bottom w:val="none" w:sz="0" w:space="0" w:color="auto"/>
                <w:right w:val="none" w:sz="0" w:space="0" w:color="auto"/>
              </w:divBdr>
            </w:div>
            <w:div w:id="603656404">
              <w:marLeft w:val="0"/>
              <w:marRight w:val="0"/>
              <w:marTop w:val="0"/>
              <w:marBottom w:val="0"/>
              <w:divBdr>
                <w:top w:val="none" w:sz="0" w:space="0" w:color="auto"/>
                <w:left w:val="none" w:sz="0" w:space="0" w:color="auto"/>
                <w:bottom w:val="none" w:sz="0" w:space="0" w:color="auto"/>
                <w:right w:val="none" w:sz="0" w:space="0" w:color="auto"/>
              </w:divBdr>
            </w:div>
            <w:div w:id="524711348">
              <w:marLeft w:val="0"/>
              <w:marRight w:val="0"/>
              <w:marTop w:val="0"/>
              <w:marBottom w:val="0"/>
              <w:divBdr>
                <w:top w:val="none" w:sz="0" w:space="0" w:color="auto"/>
                <w:left w:val="none" w:sz="0" w:space="0" w:color="auto"/>
                <w:bottom w:val="none" w:sz="0" w:space="0" w:color="auto"/>
                <w:right w:val="none" w:sz="0" w:space="0" w:color="auto"/>
              </w:divBdr>
            </w:div>
            <w:div w:id="673071179">
              <w:marLeft w:val="0"/>
              <w:marRight w:val="0"/>
              <w:marTop w:val="0"/>
              <w:marBottom w:val="0"/>
              <w:divBdr>
                <w:top w:val="none" w:sz="0" w:space="0" w:color="auto"/>
                <w:left w:val="none" w:sz="0" w:space="0" w:color="auto"/>
                <w:bottom w:val="none" w:sz="0" w:space="0" w:color="auto"/>
                <w:right w:val="none" w:sz="0" w:space="0" w:color="auto"/>
              </w:divBdr>
            </w:div>
            <w:div w:id="416900003">
              <w:marLeft w:val="0"/>
              <w:marRight w:val="0"/>
              <w:marTop w:val="0"/>
              <w:marBottom w:val="0"/>
              <w:divBdr>
                <w:top w:val="none" w:sz="0" w:space="0" w:color="auto"/>
                <w:left w:val="none" w:sz="0" w:space="0" w:color="auto"/>
                <w:bottom w:val="none" w:sz="0" w:space="0" w:color="auto"/>
                <w:right w:val="none" w:sz="0" w:space="0" w:color="auto"/>
              </w:divBdr>
            </w:div>
            <w:div w:id="369695567">
              <w:marLeft w:val="0"/>
              <w:marRight w:val="0"/>
              <w:marTop w:val="0"/>
              <w:marBottom w:val="0"/>
              <w:divBdr>
                <w:top w:val="none" w:sz="0" w:space="0" w:color="auto"/>
                <w:left w:val="none" w:sz="0" w:space="0" w:color="auto"/>
                <w:bottom w:val="none" w:sz="0" w:space="0" w:color="auto"/>
                <w:right w:val="none" w:sz="0" w:space="0" w:color="auto"/>
              </w:divBdr>
            </w:div>
            <w:div w:id="807673790">
              <w:marLeft w:val="0"/>
              <w:marRight w:val="0"/>
              <w:marTop w:val="0"/>
              <w:marBottom w:val="0"/>
              <w:divBdr>
                <w:top w:val="none" w:sz="0" w:space="0" w:color="auto"/>
                <w:left w:val="none" w:sz="0" w:space="0" w:color="auto"/>
                <w:bottom w:val="none" w:sz="0" w:space="0" w:color="auto"/>
                <w:right w:val="none" w:sz="0" w:space="0" w:color="auto"/>
              </w:divBdr>
            </w:div>
            <w:div w:id="1317805900">
              <w:marLeft w:val="0"/>
              <w:marRight w:val="0"/>
              <w:marTop w:val="0"/>
              <w:marBottom w:val="0"/>
              <w:divBdr>
                <w:top w:val="none" w:sz="0" w:space="0" w:color="auto"/>
                <w:left w:val="none" w:sz="0" w:space="0" w:color="auto"/>
                <w:bottom w:val="none" w:sz="0" w:space="0" w:color="auto"/>
                <w:right w:val="none" w:sz="0" w:space="0" w:color="auto"/>
              </w:divBdr>
            </w:div>
            <w:div w:id="634215776">
              <w:marLeft w:val="0"/>
              <w:marRight w:val="0"/>
              <w:marTop w:val="0"/>
              <w:marBottom w:val="0"/>
              <w:divBdr>
                <w:top w:val="none" w:sz="0" w:space="0" w:color="auto"/>
                <w:left w:val="none" w:sz="0" w:space="0" w:color="auto"/>
                <w:bottom w:val="none" w:sz="0" w:space="0" w:color="auto"/>
                <w:right w:val="none" w:sz="0" w:space="0" w:color="auto"/>
              </w:divBdr>
            </w:div>
            <w:div w:id="1298225247">
              <w:marLeft w:val="0"/>
              <w:marRight w:val="0"/>
              <w:marTop w:val="0"/>
              <w:marBottom w:val="0"/>
              <w:divBdr>
                <w:top w:val="none" w:sz="0" w:space="0" w:color="auto"/>
                <w:left w:val="none" w:sz="0" w:space="0" w:color="auto"/>
                <w:bottom w:val="none" w:sz="0" w:space="0" w:color="auto"/>
                <w:right w:val="none" w:sz="0" w:space="0" w:color="auto"/>
              </w:divBdr>
            </w:div>
            <w:div w:id="1486316777">
              <w:marLeft w:val="0"/>
              <w:marRight w:val="0"/>
              <w:marTop w:val="0"/>
              <w:marBottom w:val="0"/>
              <w:divBdr>
                <w:top w:val="none" w:sz="0" w:space="0" w:color="auto"/>
                <w:left w:val="none" w:sz="0" w:space="0" w:color="auto"/>
                <w:bottom w:val="none" w:sz="0" w:space="0" w:color="auto"/>
                <w:right w:val="none" w:sz="0" w:space="0" w:color="auto"/>
              </w:divBdr>
            </w:div>
            <w:div w:id="1509908420">
              <w:marLeft w:val="0"/>
              <w:marRight w:val="0"/>
              <w:marTop w:val="0"/>
              <w:marBottom w:val="0"/>
              <w:divBdr>
                <w:top w:val="none" w:sz="0" w:space="0" w:color="auto"/>
                <w:left w:val="none" w:sz="0" w:space="0" w:color="auto"/>
                <w:bottom w:val="none" w:sz="0" w:space="0" w:color="auto"/>
                <w:right w:val="none" w:sz="0" w:space="0" w:color="auto"/>
              </w:divBdr>
            </w:div>
            <w:div w:id="126550156">
              <w:marLeft w:val="0"/>
              <w:marRight w:val="0"/>
              <w:marTop w:val="0"/>
              <w:marBottom w:val="0"/>
              <w:divBdr>
                <w:top w:val="none" w:sz="0" w:space="0" w:color="auto"/>
                <w:left w:val="none" w:sz="0" w:space="0" w:color="auto"/>
                <w:bottom w:val="none" w:sz="0" w:space="0" w:color="auto"/>
                <w:right w:val="none" w:sz="0" w:space="0" w:color="auto"/>
              </w:divBdr>
            </w:div>
            <w:div w:id="332995843">
              <w:marLeft w:val="0"/>
              <w:marRight w:val="0"/>
              <w:marTop w:val="0"/>
              <w:marBottom w:val="0"/>
              <w:divBdr>
                <w:top w:val="none" w:sz="0" w:space="0" w:color="auto"/>
                <w:left w:val="none" w:sz="0" w:space="0" w:color="auto"/>
                <w:bottom w:val="none" w:sz="0" w:space="0" w:color="auto"/>
                <w:right w:val="none" w:sz="0" w:space="0" w:color="auto"/>
              </w:divBdr>
            </w:div>
            <w:div w:id="110128212">
              <w:marLeft w:val="0"/>
              <w:marRight w:val="0"/>
              <w:marTop w:val="0"/>
              <w:marBottom w:val="0"/>
              <w:divBdr>
                <w:top w:val="none" w:sz="0" w:space="0" w:color="auto"/>
                <w:left w:val="none" w:sz="0" w:space="0" w:color="auto"/>
                <w:bottom w:val="none" w:sz="0" w:space="0" w:color="auto"/>
                <w:right w:val="none" w:sz="0" w:space="0" w:color="auto"/>
              </w:divBdr>
            </w:div>
            <w:div w:id="174152949">
              <w:marLeft w:val="0"/>
              <w:marRight w:val="0"/>
              <w:marTop w:val="0"/>
              <w:marBottom w:val="0"/>
              <w:divBdr>
                <w:top w:val="none" w:sz="0" w:space="0" w:color="auto"/>
                <w:left w:val="none" w:sz="0" w:space="0" w:color="auto"/>
                <w:bottom w:val="none" w:sz="0" w:space="0" w:color="auto"/>
                <w:right w:val="none" w:sz="0" w:space="0" w:color="auto"/>
              </w:divBdr>
            </w:div>
            <w:div w:id="1420249104">
              <w:marLeft w:val="0"/>
              <w:marRight w:val="0"/>
              <w:marTop w:val="0"/>
              <w:marBottom w:val="0"/>
              <w:divBdr>
                <w:top w:val="none" w:sz="0" w:space="0" w:color="auto"/>
                <w:left w:val="none" w:sz="0" w:space="0" w:color="auto"/>
                <w:bottom w:val="none" w:sz="0" w:space="0" w:color="auto"/>
                <w:right w:val="none" w:sz="0" w:space="0" w:color="auto"/>
              </w:divBdr>
            </w:div>
            <w:div w:id="724061701">
              <w:marLeft w:val="0"/>
              <w:marRight w:val="0"/>
              <w:marTop w:val="0"/>
              <w:marBottom w:val="0"/>
              <w:divBdr>
                <w:top w:val="none" w:sz="0" w:space="0" w:color="auto"/>
                <w:left w:val="none" w:sz="0" w:space="0" w:color="auto"/>
                <w:bottom w:val="none" w:sz="0" w:space="0" w:color="auto"/>
                <w:right w:val="none" w:sz="0" w:space="0" w:color="auto"/>
              </w:divBdr>
            </w:div>
            <w:div w:id="893274429">
              <w:marLeft w:val="0"/>
              <w:marRight w:val="0"/>
              <w:marTop w:val="0"/>
              <w:marBottom w:val="0"/>
              <w:divBdr>
                <w:top w:val="none" w:sz="0" w:space="0" w:color="auto"/>
                <w:left w:val="none" w:sz="0" w:space="0" w:color="auto"/>
                <w:bottom w:val="none" w:sz="0" w:space="0" w:color="auto"/>
                <w:right w:val="none" w:sz="0" w:space="0" w:color="auto"/>
              </w:divBdr>
            </w:div>
            <w:div w:id="1346130595">
              <w:marLeft w:val="0"/>
              <w:marRight w:val="0"/>
              <w:marTop w:val="0"/>
              <w:marBottom w:val="0"/>
              <w:divBdr>
                <w:top w:val="none" w:sz="0" w:space="0" w:color="auto"/>
                <w:left w:val="none" w:sz="0" w:space="0" w:color="auto"/>
                <w:bottom w:val="none" w:sz="0" w:space="0" w:color="auto"/>
                <w:right w:val="none" w:sz="0" w:space="0" w:color="auto"/>
              </w:divBdr>
            </w:div>
            <w:div w:id="1537304337">
              <w:marLeft w:val="0"/>
              <w:marRight w:val="0"/>
              <w:marTop w:val="0"/>
              <w:marBottom w:val="0"/>
              <w:divBdr>
                <w:top w:val="none" w:sz="0" w:space="0" w:color="auto"/>
                <w:left w:val="none" w:sz="0" w:space="0" w:color="auto"/>
                <w:bottom w:val="none" w:sz="0" w:space="0" w:color="auto"/>
                <w:right w:val="none" w:sz="0" w:space="0" w:color="auto"/>
              </w:divBdr>
            </w:div>
            <w:div w:id="301694802">
              <w:marLeft w:val="0"/>
              <w:marRight w:val="0"/>
              <w:marTop w:val="0"/>
              <w:marBottom w:val="0"/>
              <w:divBdr>
                <w:top w:val="none" w:sz="0" w:space="0" w:color="auto"/>
                <w:left w:val="none" w:sz="0" w:space="0" w:color="auto"/>
                <w:bottom w:val="none" w:sz="0" w:space="0" w:color="auto"/>
                <w:right w:val="none" w:sz="0" w:space="0" w:color="auto"/>
              </w:divBdr>
            </w:div>
            <w:div w:id="647591076">
              <w:marLeft w:val="0"/>
              <w:marRight w:val="0"/>
              <w:marTop w:val="0"/>
              <w:marBottom w:val="0"/>
              <w:divBdr>
                <w:top w:val="none" w:sz="0" w:space="0" w:color="auto"/>
                <w:left w:val="none" w:sz="0" w:space="0" w:color="auto"/>
                <w:bottom w:val="none" w:sz="0" w:space="0" w:color="auto"/>
                <w:right w:val="none" w:sz="0" w:space="0" w:color="auto"/>
              </w:divBdr>
            </w:div>
            <w:div w:id="1483228638">
              <w:marLeft w:val="0"/>
              <w:marRight w:val="0"/>
              <w:marTop w:val="0"/>
              <w:marBottom w:val="0"/>
              <w:divBdr>
                <w:top w:val="none" w:sz="0" w:space="0" w:color="auto"/>
                <w:left w:val="none" w:sz="0" w:space="0" w:color="auto"/>
                <w:bottom w:val="none" w:sz="0" w:space="0" w:color="auto"/>
                <w:right w:val="none" w:sz="0" w:space="0" w:color="auto"/>
              </w:divBdr>
            </w:div>
            <w:div w:id="1688091753">
              <w:marLeft w:val="0"/>
              <w:marRight w:val="0"/>
              <w:marTop w:val="0"/>
              <w:marBottom w:val="0"/>
              <w:divBdr>
                <w:top w:val="none" w:sz="0" w:space="0" w:color="auto"/>
                <w:left w:val="none" w:sz="0" w:space="0" w:color="auto"/>
                <w:bottom w:val="none" w:sz="0" w:space="0" w:color="auto"/>
                <w:right w:val="none" w:sz="0" w:space="0" w:color="auto"/>
              </w:divBdr>
            </w:div>
            <w:div w:id="785733896">
              <w:marLeft w:val="0"/>
              <w:marRight w:val="0"/>
              <w:marTop w:val="0"/>
              <w:marBottom w:val="0"/>
              <w:divBdr>
                <w:top w:val="none" w:sz="0" w:space="0" w:color="auto"/>
                <w:left w:val="none" w:sz="0" w:space="0" w:color="auto"/>
                <w:bottom w:val="none" w:sz="0" w:space="0" w:color="auto"/>
                <w:right w:val="none" w:sz="0" w:space="0" w:color="auto"/>
              </w:divBdr>
            </w:div>
            <w:div w:id="561403876">
              <w:marLeft w:val="0"/>
              <w:marRight w:val="0"/>
              <w:marTop w:val="0"/>
              <w:marBottom w:val="0"/>
              <w:divBdr>
                <w:top w:val="none" w:sz="0" w:space="0" w:color="auto"/>
                <w:left w:val="none" w:sz="0" w:space="0" w:color="auto"/>
                <w:bottom w:val="none" w:sz="0" w:space="0" w:color="auto"/>
                <w:right w:val="none" w:sz="0" w:space="0" w:color="auto"/>
              </w:divBdr>
            </w:div>
            <w:div w:id="1644891967">
              <w:marLeft w:val="0"/>
              <w:marRight w:val="0"/>
              <w:marTop w:val="0"/>
              <w:marBottom w:val="0"/>
              <w:divBdr>
                <w:top w:val="none" w:sz="0" w:space="0" w:color="auto"/>
                <w:left w:val="none" w:sz="0" w:space="0" w:color="auto"/>
                <w:bottom w:val="none" w:sz="0" w:space="0" w:color="auto"/>
                <w:right w:val="none" w:sz="0" w:space="0" w:color="auto"/>
              </w:divBdr>
            </w:div>
            <w:div w:id="1996256755">
              <w:marLeft w:val="0"/>
              <w:marRight w:val="0"/>
              <w:marTop w:val="0"/>
              <w:marBottom w:val="0"/>
              <w:divBdr>
                <w:top w:val="none" w:sz="0" w:space="0" w:color="auto"/>
                <w:left w:val="none" w:sz="0" w:space="0" w:color="auto"/>
                <w:bottom w:val="none" w:sz="0" w:space="0" w:color="auto"/>
                <w:right w:val="none" w:sz="0" w:space="0" w:color="auto"/>
              </w:divBdr>
            </w:div>
            <w:div w:id="610671727">
              <w:marLeft w:val="0"/>
              <w:marRight w:val="0"/>
              <w:marTop w:val="0"/>
              <w:marBottom w:val="0"/>
              <w:divBdr>
                <w:top w:val="none" w:sz="0" w:space="0" w:color="auto"/>
                <w:left w:val="none" w:sz="0" w:space="0" w:color="auto"/>
                <w:bottom w:val="none" w:sz="0" w:space="0" w:color="auto"/>
                <w:right w:val="none" w:sz="0" w:space="0" w:color="auto"/>
              </w:divBdr>
            </w:div>
            <w:div w:id="1456873996">
              <w:marLeft w:val="0"/>
              <w:marRight w:val="0"/>
              <w:marTop w:val="0"/>
              <w:marBottom w:val="0"/>
              <w:divBdr>
                <w:top w:val="none" w:sz="0" w:space="0" w:color="auto"/>
                <w:left w:val="none" w:sz="0" w:space="0" w:color="auto"/>
                <w:bottom w:val="none" w:sz="0" w:space="0" w:color="auto"/>
                <w:right w:val="none" w:sz="0" w:space="0" w:color="auto"/>
              </w:divBdr>
            </w:div>
            <w:div w:id="1146120698">
              <w:marLeft w:val="0"/>
              <w:marRight w:val="0"/>
              <w:marTop w:val="0"/>
              <w:marBottom w:val="0"/>
              <w:divBdr>
                <w:top w:val="none" w:sz="0" w:space="0" w:color="auto"/>
                <w:left w:val="none" w:sz="0" w:space="0" w:color="auto"/>
                <w:bottom w:val="none" w:sz="0" w:space="0" w:color="auto"/>
                <w:right w:val="none" w:sz="0" w:space="0" w:color="auto"/>
              </w:divBdr>
            </w:div>
            <w:div w:id="907569977">
              <w:marLeft w:val="0"/>
              <w:marRight w:val="0"/>
              <w:marTop w:val="0"/>
              <w:marBottom w:val="0"/>
              <w:divBdr>
                <w:top w:val="none" w:sz="0" w:space="0" w:color="auto"/>
                <w:left w:val="none" w:sz="0" w:space="0" w:color="auto"/>
                <w:bottom w:val="none" w:sz="0" w:space="0" w:color="auto"/>
                <w:right w:val="none" w:sz="0" w:space="0" w:color="auto"/>
              </w:divBdr>
            </w:div>
            <w:div w:id="604771118">
              <w:marLeft w:val="0"/>
              <w:marRight w:val="0"/>
              <w:marTop w:val="0"/>
              <w:marBottom w:val="0"/>
              <w:divBdr>
                <w:top w:val="none" w:sz="0" w:space="0" w:color="auto"/>
                <w:left w:val="none" w:sz="0" w:space="0" w:color="auto"/>
                <w:bottom w:val="none" w:sz="0" w:space="0" w:color="auto"/>
                <w:right w:val="none" w:sz="0" w:space="0" w:color="auto"/>
              </w:divBdr>
            </w:div>
            <w:div w:id="1689602369">
              <w:marLeft w:val="0"/>
              <w:marRight w:val="0"/>
              <w:marTop w:val="0"/>
              <w:marBottom w:val="0"/>
              <w:divBdr>
                <w:top w:val="none" w:sz="0" w:space="0" w:color="auto"/>
                <w:left w:val="none" w:sz="0" w:space="0" w:color="auto"/>
                <w:bottom w:val="none" w:sz="0" w:space="0" w:color="auto"/>
                <w:right w:val="none" w:sz="0" w:space="0" w:color="auto"/>
              </w:divBdr>
            </w:div>
            <w:div w:id="1559626784">
              <w:marLeft w:val="0"/>
              <w:marRight w:val="0"/>
              <w:marTop w:val="0"/>
              <w:marBottom w:val="0"/>
              <w:divBdr>
                <w:top w:val="none" w:sz="0" w:space="0" w:color="auto"/>
                <w:left w:val="none" w:sz="0" w:space="0" w:color="auto"/>
                <w:bottom w:val="none" w:sz="0" w:space="0" w:color="auto"/>
                <w:right w:val="none" w:sz="0" w:space="0" w:color="auto"/>
              </w:divBdr>
            </w:div>
            <w:div w:id="1354263108">
              <w:marLeft w:val="0"/>
              <w:marRight w:val="0"/>
              <w:marTop w:val="0"/>
              <w:marBottom w:val="0"/>
              <w:divBdr>
                <w:top w:val="none" w:sz="0" w:space="0" w:color="auto"/>
                <w:left w:val="none" w:sz="0" w:space="0" w:color="auto"/>
                <w:bottom w:val="none" w:sz="0" w:space="0" w:color="auto"/>
                <w:right w:val="none" w:sz="0" w:space="0" w:color="auto"/>
              </w:divBdr>
            </w:div>
            <w:div w:id="1821578235">
              <w:marLeft w:val="0"/>
              <w:marRight w:val="0"/>
              <w:marTop w:val="0"/>
              <w:marBottom w:val="0"/>
              <w:divBdr>
                <w:top w:val="none" w:sz="0" w:space="0" w:color="auto"/>
                <w:left w:val="none" w:sz="0" w:space="0" w:color="auto"/>
                <w:bottom w:val="none" w:sz="0" w:space="0" w:color="auto"/>
                <w:right w:val="none" w:sz="0" w:space="0" w:color="auto"/>
              </w:divBdr>
            </w:div>
            <w:div w:id="187184009">
              <w:marLeft w:val="0"/>
              <w:marRight w:val="0"/>
              <w:marTop w:val="0"/>
              <w:marBottom w:val="0"/>
              <w:divBdr>
                <w:top w:val="none" w:sz="0" w:space="0" w:color="auto"/>
                <w:left w:val="none" w:sz="0" w:space="0" w:color="auto"/>
                <w:bottom w:val="none" w:sz="0" w:space="0" w:color="auto"/>
                <w:right w:val="none" w:sz="0" w:space="0" w:color="auto"/>
              </w:divBdr>
            </w:div>
            <w:div w:id="712001037">
              <w:marLeft w:val="0"/>
              <w:marRight w:val="0"/>
              <w:marTop w:val="0"/>
              <w:marBottom w:val="0"/>
              <w:divBdr>
                <w:top w:val="none" w:sz="0" w:space="0" w:color="auto"/>
                <w:left w:val="none" w:sz="0" w:space="0" w:color="auto"/>
                <w:bottom w:val="none" w:sz="0" w:space="0" w:color="auto"/>
                <w:right w:val="none" w:sz="0" w:space="0" w:color="auto"/>
              </w:divBdr>
            </w:div>
            <w:div w:id="58982891">
              <w:marLeft w:val="0"/>
              <w:marRight w:val="0"/>
              <w:marTop w:val="0"/>
              <w:marBottom w:val="0"/>
              <w:divBdr>
                <w:top w:val="none" w:sz="0" w:space="0" w:color="auto"/>
                <w:left w:val="none" w:sz="0" w:space="0" w:color="auto"/>
                <w:bottom w:val="none" w:sz="0" w:space="0" w:color="auto"/>
                <w:right w:val="none" w:sz="0" w:space="0" w:color="auto"/>
              </w:divBdr>
            </w:div>
            <w:div w:id="688801164">
              <w:marLeft w:val="0"/>
              <w:marRight w:val="0"/>
              <w:marTop w:val="0"/>
              <w:marBottom w:val="0"/>
              <w:divBdr>
                <w:top w:val="none" w:sz="0" w:space="0" w:color="auto"/>
                <w:left w:val="none" w:sz="0" w:space="0" w:color="auto"/>
                <w:bottom w:val="none" w:sz="0" w:space="0" w:color="auto"/>
                <w:right w:val="none" w:sz="0" w:space="0" w:color="auto"/>
              </w:divBdr>
            </w:div>
            <w:div w:id="805397593">
              <w:marLeft w:val="0"/>
              <w:marRight w:val="0"/>
              <w:marTop w:val="0"/>
              <w:marBottom w:val="0"/>
              <w:divBdr>
                <w:top w:val="none" w:sz="0" w:space="0" w:color="auto"/>
                <w:left w:val="none" w:sz="0" w:space="0" w:color="auto"/>
                <w:bottom w:val="none" w:sz="0" w:space="0" w:color="auto"/>
                <w:right w:val="none" w:sz="0" w:space="0" w:color="auto"/>
              </w:divBdr>
            </w:div>
            <w:div w:id="1054088180">
              <w:marLeft w:val="0"/>
              <w:marRight w:val="0"/>
              <w:marTop w:val="0"/>
              <w:marBottom w:val="0"/>
              <w:divBdr>
                <w:top w:val="none" w:sz="0" w:space="0" w:color="auto"/>
                <w:left w:val="none" w:sz="0" w:space="0" w:color="auto"/>
                <w:bottom w:val="none" w:sz="0" w:space="0" w:color="auto"/>
                <w:right w:val="none" w:sz="0" w:space="0" w:color="auto"/>
              </w:divBdr>
            </w:div>
            <w:div w:id="1919094782">
              <w:marLeft w:val="0"/>
              <w:marRight w:val="0"/>
              <w:marTop w:val="0"/>
              <w:marBottom w:val="0"/>
              <w:divBdr>
                <w:top w:val="none" w:sz="0" w:space="0" w:color="auto"/>
                <w:left w:val="none" w:sz="0" w:space="0" w:color="auto"/>
                <w:bottom w:val="none" w:sz="0" w:space="0" w:color="auto"/>
                <w:right w:val="none" w:sz="0" w:space="0" w:color="auto"/>
              </w:divBdr>
            </w:div>
            <w:div w:id="393234266">
              <w:marLeft w:val="0"/>
              <w:marRight w:val="0"/>
              <w:marTop w:val="0"/>
              <w:marBottom w:val="0"/>
              <w:divBdr>
                <w:top w:val="none" w:sz="0" w:space="0" w:color="auto"/>
                <w:left w:val="none" w:sz="0" w:space="0" w:color="auto"/>
                <w:bottom w:val="none" w:sz="0" w:space="0" w:color="auto"/>
                <w:right w:val="none" w:sz="0" w:space="0" w:color="auto"/>
              </w:divBdr>
            </w:div>
            <w:div w:id="159555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8022">
      <w:bodyDiv w:val="1"/>
      <w:marLeft w:val="0"/>
      <w:marRight w:val="0"/>
      <w:marTop w:val="0"/>
      <w:marBottom w:val="0"/>
      <w:divBdr>
        <w:top w:val="none" w:sz="0" w:space="0" w:color="auto"/>
        <w:left w:val="none" w:sz="0" w:space="0" w:color="auto"/>
        <w:bottom w:val="none" w:sz="0" w:space="0" w:color="auto"/>
        <w:right w:val="none" w:sz="0" w:space="0" w:color="auto"/>
      </w:divBdr>
      <w:divsChild>
        <w:div w:id="1849447749">
          <w:marLeft w:val="0"/>
          <w:marRight w:val="0"/>
          <w:marTop w:val="0"/>
          <w:marBottom w:val="0"/>
          <w:divBdr>
            <w:top w:val="none" w:sz="0" w:space="0" w:color="auto"/>
            <w:left w:val="none" w:sz="0" w:space="0" w:color="auto"/>
            <w:bottom w:val="none" w:sz="0" w:space="0" w:color="auto"/>
            <w:right w:val="none" w:sz="0" w:space="0" w:color="auto"/>
          </w:divBdr>
          <w:divsChild>
            <w:div w:id="177890797">
              <w:marLeft w:val="0"/>
              <w:marRight w:val="0"/>
              <w:marTop w:val="0"/>
              <w:marBottom w:val="0"/>
              <w:divBdr>
                <w:top w:val="none" w:sz="0" w:space="0" w:color="auto"/>
                <w:left w:val="none" w:sz="0" w:space="0" w:color="auto"/>
                <w:bottom w:val="none" w:sz="0" w:space="0" w:color="auto"/>
                <w:right w:val="none" w:sz="0" w:space="0" w:color="auto"/>
              </w:divBdr>
            </w:div>
            <w:div w:id="1560094400">
              <w:marLeft w:val="0"/>
              <w:marRight w:val="0"/>
              <w:marTop w:val="0"/>
              <w:marBottom w:val="0"/>
              <w:divBdr>
                <w:top w:val="none" w:sz="0" w:space="0" w:color="auto"/>
                <w:left w:val="none" w:sz="0" w:space="0" w:color="auto"/>
                <w:bottom w:val="none" w:sz="0" w:space="0" w:color="auto"/>
                <w:right w:val="none" w:sz="0" w:space="0" w:color="auto"/>
              </w:divBdr>
            </w:div>
            <w:div w:id="605775496">
              <w:marLeft w:val="0"/>
              <w:marRight w:val="0"/>
              <w:marTop w:val="0"/>
              <w:marBottom w:val="0"/>
              <w:divBdr>
                <w:top w:val="none" w:sz="0" w:space="0" w:color="auto"/>
                <w:left w:val="none" w:sz="0" w:space="0" w:color="auto"/>
                <w:bottom w:val="none" w:sz="0" w:space="0" w:color="auto"/>
                <w:right w:val="none" w:sz="0" w:space="0" w:color="auto"/>
              </w:divBdr>
            </w:div>
            <w:div w:id="206454886">
              <w:marLeft w:val="0"/>
              <w:marRight w:val="0"/>
              <w:marTop w:val="0"/>
              <w:marBottom w:val="0"/>
              <w:divBdr>
                <w:top w:val="none" w:sz="0" w:space="0" w:color="auto"/>
                <w:left w:val="none" w:sz="0" w:space="0" w:color="auto"/>
                <w:bottom w:val="none" w:sz="0" w:space="0" w:color="auto"/>
                <w:right w:val="none" w:sz="0" w:space="0" w:color="auto"/>
              </w:divBdr>
            </w:div>
            <w:div w:id="906109672">
              <w:marLeft w:val="0"/>
              <w:marRight w:val="0"/>
              <w:marTop w:val="0"/>
              <w:marBottom w:val="0"/>
              <w:divBdr>
                <w:top w:val="none" w:sz="0" w:space="0" w:color="auto"/>
                <w:left w:val="none" w:sz="0" w:space="0" w:color="auto"/>
                <w:bottom w:val="none" w:sz="0" w:space="0" w:color="auto"/>
                <w:right w:val="none" w:sz="0" w:space="0" w:color="auto"/>
              </w:divBdr>
            </w:div>
            <w:div w:id="1084643719">
              <w:marLeft w:val="0"/>
              <w:marRight w:val="0"/>
              <w:marTop w:val="0"/>
              <w:marBottom w:val="0"/>
              <w:divBdr>
                <w:top w:val="none" w:sz="0" w:space="0" w:color="auto"/>
                <w:left w:val="none" w:sz="0" w:space="0" w:color="auto"/>
                <w:bottom w:val="none" w:sz="0" w:space="0" w:color="auto"/>
                <w:right w:val="none" w:sz="0" w:space="0" w:color="auto"/>
              </w:divBdr>
            </w:div>
            <w:div w:id="942499967">
              <w:marLeft w:val="0"/>
              <w:marRight w:val="0"/>
              <w:marTop w:val="0"/>
              <w:marBottom w:val="0"/>
              <w:divBdr>
                <w:top w:val="none" w:sz="0" w:space="0" w:color="auto"/>
                <w:left w:val="none" w:sz="0" w:space="0" w:color="auto"/>
                <w:bottom w:val="none" w:sz="0" w:space="0" w:color="auto"/>
                <w:right w:val="none" w:sz="0" w:space="0" w:color="auto"/>
              </w:divBdr>
            </w:div>
            <w:div w:id="2056079387">
              <w:marLeft w:val="0"/>
              <w:marRight w:val="0"/>
              <w:marTop w:val="0"/>
              <w:marBottom w:val="0"/>
              <w:divBdr>
                <w:top w:val="none" w:sz="0" w:space="0" w:color="auto"/>
                <w:left w:val="none" w:sz="0" w:space="0" w:color="auto"/>
                <w:bottom w:val="none" w:sz="0" w:space="0" w:color="auto"/>
                <w:right w:val="none" w:sz="0" w:space="0" w:color="auto"/>
              </w:divBdr>
            </w:div>
            <w:div w:id="1352872464">
              <w:marLeft w:val="0"/>
              <w:marRight w:val="0"/>
              <w:marTop w:val="0"/>
              <w:marBottom w:val="0"/>
              <w:divBdr>
                <w:top w:val="none" w:sz="0" w:space="0" w:color="auto"/>
                <w:left w:val="none" w:sz="0" w:space="0" w:color="auto"/>
                <w:bottom w:val="none" w:sz="0" w:space="0" w:color="auto"/>
                <w:right w:val="none" w:sz="0" w:space="0" w:color="auto"/>
              </w:divBdr>
            </w:div>
            <w:div w:id="799148546">
              <w:marLeft w:val="0"/>
              <w:marRight w:val="0"/>
              <w:marTop w:val="0"/>
              <w:marBottom w:val="0"/>
              <w:divBdr>
                <w:top w:val="none" w:sz="0" w:space="0" w:color="auto"/>
                <w:left w:val="none" w:sz="0" w:space="0" w:color="auto"/>
                <w:bottom w:val="none" w:sz="0" w:space="0" w:color="auto"/>
                <w:right w:val="none" w:sz="0" w:space="0" w:color="auto"/>
              </w:divBdr>
            </w:div>
            <w:div w:id="146673294">
              <w:marLeft w:val="0"/>
              <w:marRight w:val="0"/>
              <w:marTop w:val="0"/>
              <w:marBottom w:val="0"/>
              <w:divBdr>
                <w:top w:val="none" w:sz="0" w:space="0" w:color="auto"/>
                <w:left w:val="none" w:sz="0" w:space="0" w:color="auto"/>
                <w:bottom w:val="none" w:sz="0" w:space="0" w:color="auto"/>
                <w:right w:val="none" w:sz="0" w:space="0" w:color="auto"/>
              </w:divBdr>
            </w:div>
            <w:div w:id="1811633537">
              <w:marLeft w:val="0"/>
              <w:marRight w:val="0"/>
              <w:marTop w:val="0"/>
              <w:marBottom w:val="0"/>
              <w:divBdr>
                <w:top w:val="none" w:sz="0" w:space="0" w:color="auto"/>
                <w:left w:val="none" w:sz="0" w:space="0" w:color="auto"/>
                <w:bottom w:val="none" w:sz="0" w:space="0" w:color="auto"/>
                <w:right w:val="none" w:sz="0" w:space="0" w:color="auto"/>
              </w:divBdr>
            </w:div>
            <w:div w:id="1541624102">
              <w:marLeft w:val="0"/>
              <w:marRight w:val="0"/>
              <w:marTop w:val="0"/>
              <w:marBottom w:val="0"/>
              <w:divBdr>
                <w:top w:val="none" w:sz="0" w:space="0" w:color="auto"/>
                <w:left w:val="none" w:sz="0" w:space="0" w:color="auto"/>
                <w:bottom w:val="none" w:sz="0" w:space="0" w:color="auto"/>
                <w:right w:val="none" w:sz="0" w:space="0" w:color="auto"/>
              </w:divBdr>
            </w:div>
            <w:div w:id="799346490">
              <w:marLeft w:val="0"/>
              <w:marRight w:val="0"/>
              <w:marTop w:val="0"/>
              <w:marBottom w:val="0"/>
              <w:divBdr>
                <w:top w:val="none" w:sz="0" w:space="0" w:color="auto"/>
                <w:left w:val="none" w:sz="0" w:space="0" w:color="auto"/>
                <w:bottom w:val="none" w:sz="0" w:space="0" w:color="auto"/>
                <w:right w:val="none" w:sz="0" w:space="0" w:color="auto"/>
              </w:divBdr>
            </w:div>
            <w:div w:id="640312029">
              <w:marLeft w:val="0"/>
              <w:marRight w:val="0"/>
              <w:marTop w:val="0"/>
              <w:marBottom w:val="0"/>
              <w:divBdr>
                <w:top w:val="none" w:sz="0" w:space="0" w:color="auto"/>
                <w:left w:val="none" w:sz="0" w:space="0" w:color="auto"/>
                <w:bottom w:val="none" w:sz="0" w:space="0" w:color="auto"/>
                <w:right w:val="none" w:sz="0" w:space="0" w:color="auto"/>
              </w:divBdr>
            </w:div>
            <w:div w:id="1657033429">
              <w:marLeft w:val="0"/>
              <w:marRight w:val="0"/>
              <w:marTop w:val="0"/>
              <w:marBottom w:val="0"/>
              <w:divBdr>
                <w:top w:val="none" w:sz="0" w:space="0" w:color="auto"/>
                <w:left w:val="none" w:sz="0" w:space="0" w:color="auto"/>
                <w:bottom w:val="none" w:sz="0" w:space="0" w:color="auto"/>
                <w:right w:val="none" w:sz="0" w:space="0" w:color="auto"/>
              </w:divBdr>
            </w:div>
            <w:div w:id="1584801297">
              <w:marLeft w:val="0"/>
              <w:marRight w:val="0"/>
              <w:marTop w:val="0"/>
              <w:marBottom w:val="0"/>
              <w:divBdr>
                <w:top w:val="none" w:sz="0" w:space="0" w:color="auto"/>
                <w:left w:val="none" w:sz="0" w:space="0" w:color="auto"/>
                <w:bottom w:val="none" w:sz="0" w:space="0" w:color="auto"/>
                <w:right w:val="none" w:sz="0" w:space="0" w:color="auto"/>
              </w:divBdr>
            </w:div>
            <w:div w:id="1581526068">
              <w:marLeft w:val="0"/>
              <w:marRight w:val="0"/>
              <w:marTop w:val="0"/>
              <w:marBottom w:val="0"/>
              <w:divBdr>
                <w:top w:val="none" w:sz="0" w:space="0" w:color="auto"/>
                <w:left w:val="none" w:sz="0" w:space="0" w:color="auto"/>
                <w:bottom w:val="none" w:sz="0" w:space="0" w:color="auto"/>
                <w:right w:val="none" w:sz="0" w:space="0" w:color="auto"/>
              </w:divBdr>
            </w:div>
            <w:div w:id="1729113260">
              <w:marLeft w:val="0"/>
              <w:marRight w:val="0"/>
              <w:marTop w:val="0"/>
              <w:marBottom w:val="0"/>
              <w:divBdr>
                <w:top w:val="none" w:sz="0" w:space="0" w:color="auto"/>
                <w:left w:val="none" w:sz="0" w:space="0" w:color="auto"/>
                <w:bottom w:val="none" w:sz="0" w:space="0" w:color="auto"/>
                <w:right w:val="none" w:sz="0" w:space="0" w:color="auto"/>
              </w:divBdr>
            </w:div>
            <w:div w:id="1194223548">
              <w:marLeft w:val="0"/>
              <w:marRight w:val="0"/>
              <w:marTop w:val="0"/>
              <w:marBottom w:val="0"/>
              <w:divBdr>
                <w:top w:val="none" w:sz="0" w:space="0" w:color="auto"/>
                <w:left w:val="none" w:sz="0" w:space="0" w:color="auto"/>
                <w:bottom w:val="none" w:sz="0" w:space="0" w:color="auto"/>
                <w:right w:val="none" w:sz="0" w:space="0" w:color="auto"/>
              </w:divBdr>
            </w:div>
            <w:div w:id="1121727687">
              <w:marLeft w:val="0"/>
              <w:marRight w:val="0"/>
              <w:marTop w:val="0"/>
              <w:marBottom w:val="0"/>
              <w:divBdr>
                <w:top w:val="none" w:sz="0" w:space="0" w:color="auto"/>
                <w:left w:val="none" w:sz="0" w:space="0" w:color="auto"/>
                <w:bottom w:val="none" w:sz="0" w:space="0" w:color="auto"/>
                <w:right w:val="none" w:sz="0" w:space="0" w:color="auto"/>
              </w:divBdr>
            </w:div>
            <w:div w:id="1390303919">
              <w:marLeft w:val="0"/>
              <w:marRight w:val="0"/>
              <w:marTop w:val="0"/>
              <w:marBottom w:val="0"/>
              <w:divBdr>
                <w:top w:val="none" w:sz="0" w:space="0" w:color="auto"/>
                <w:left w:val="none" w:sz="0" w:space="0" w:color="auto"/>
                <w:bottom w:val="none" w:sz="0" w:space="0" w:color="auto"/>
                <w:right w:val="none" w:sz="0" w:space="0" w:color="auto"/>
              </w:divBdr>
            </w:div>
            <w:div w:id="124549765">
              <w:marLeft w:val="0"/>
              <w:marRight w:val="0"/>
              <w:marTop w:val="0"/>
              <w:marBottom w:val="0"/>
              <w:divBdr>
                <w:top w:val="none" w:sz="0" w:space="0" w:color="auto"/>
                <w:left w:val="none" w:sz="0" w:space="0" w:color="auto"/>
                <w:bottom w:val="none" w:sz="0" w:space="0" w:color="auto"/>
                <w:right w:val="none" w:sz="0" w:space="0" w:color="auto"/>
              </w:divBdr>
            </w:div>
            <w:div w:id="1748184296">
              <w:marLeft w:val="0"/>
              <w:marRight w:val="0"/>
              <w:marTop w:val="0"/>
              <w:marBottom w:val="0"/>
              <w:divBdr>
                <w:top w:val="none" w:sz="0" w:space="0" w:color="auto"/>
                <w:left w:val="none" w:sz="0" w:space="0" w:color="auto"/>
                <w:bottom w:val="none" w:sz="0" w:space="0" w:color="auto"/>
                <w:right w:val="none" w:sz="0" w:space="0" w:color="auto"/>
              </w:divBdr>
            </w:div>
            <w:div w:id="1718313466">
              <w:marLeft w:val="0"/>
              <w:marRight w:val="0"/>
              <w:marTop w:val="0"/>
              <w:marBottom w:val="0"/>
              <w:divBdr>
                <w:top w:val="none" w:sz="0" w:space="0" w:color="auto"/>
                <w:left w:val="none" w:sz="0" w:space="0" w:color="auto"/>
                <w:bottom w:val="none" w:sz="0" w:space="0" w:color="auto"/>
                <w:right w:val="none" w:sz="0" w:space="0" w:color="auto"/>
              </w:divBdr>
            </w:div>
            <w:div w:id="1613512388">
              <w:marLeft w:val="0"/>
              <w:marRight w:val="0"/>
              <w:marTop w:val="0"/>
              <w:marBottom w:val="0"/>
              <w:divBdr>
                <w:top w:val="none" w:sz="0" w:space="0" w:color="auto"/>
                <w:left w:val="none" w:sz="0" w:space="0" w:color="auto"/>
                <w:bottom w:val="none" w:sz="0" w:space="0" w:color="auto"/>
                <w:right w:val="none" w:sz="0" w:space="0" w:color="auto"/>
              </w:divBdr>
            </w:div>
            <w:div w:id="221215850">
              <w:marLeft w:val="0"/>
              <w:marRight w:val="0"/>
              <w:marTop w:val="0"/>
              <w:marBottom w:val="0"/>
              <w:divBdr>
                <w:top w:val="none" w:sz="0" w:space="0" w:color="auto"/>
                <w:left w:val="none" w:sz="0" w:space="0" w:color="auto"/>
                <w:bottom w:val="none" w:sz="0" w:space="0" w:color="auto"/>
                <w:right w:val="none" w:sz="0" w:space="0" w:color="auto"/>
              </w:divBdr>
            </w:div>
            <w:div w:id="241186255">
              <w:marLeft w:val="0"/>
              <w:marRight w:val="0"/>
              <w:marTop w:val="0"/>
              <w:marBottom w:val="0"/>
              <w:divBdr>
                <w:top w:val="none" w:sz="0" w:space="0" w:color="auto"/>
                <w:left w:val="none" w:sz="0" w:space="0" w:color="auto"/>
                <w:bottom w:val="none" w:sz="0" w:space="0" w:color="auto"/>
                <w:right w:val="none" w:sz="0" w:space="0" w:color="auto"/>
              </w:divBdr>
            </w:div>
            <w:div w:id="1349529746">
              <w:marLeft w:val="0"/>
              <w:marRight w:val="0"/>
              <w:marTop w:val="0"/>
              <w:marBottom w:val="0"/>
              <w:divBdr>
                <w:top w:val="none" w:sz="0" w:space="0" w:color="auto"/>
                <w:left w:val="none" w:sz="0" w:space="0" w:color="auto"/>
                <w:bottom w:val="none" w:sz="0" w:space="0" w:color="auto"/>
                <w:right w:val="none" w:sz="0" w:space="0" w:color="auto"/>
              </w:divBdr>
            </w:div>
            <w:div w:id="1610550664">
              <w:marLeft w:val="0"/>
              <w:marRight w:val="0"/>
              <w:marTop w:val="0"/>
              <w:marBottom w:val="0"/>
              <w:divBdr>
                <w:top w:val="none" w:sz="0" w:space="0" w:color="auto"/>
                <w:left w:val="none" w:sz="0" w:space="0" w:color="auto"/>
                <w:bottom w:val="none" w:sz="0" w:space="0" w:color="auto"/>
                <w:right w:val="none" w:sz="0" w:space="0" w:color="auto"/>
              </w:divBdr>
            </w:div>
            <w:div w:id="647127311">
              <w:marLeft w:val="0"/>
              <w:marRight w:val="0"/>
              <w:marTop w:val="0"/>
              <w:marBottom w:val="0"/>
              <w:divBdr>
                <w:top w:val="none" w:sz="0" w:space="0" w:color="auto"/>
                <w:left w:val="none" w:sz="0" w:space="0" w:color="auto"/>
                <w:bottom w:val="none" w:sz="0" w:space="0" w:color="auto"/>
                <w:right w:val="none" w:sz="0" w:space="0" w:color="auto"/>
              </w:divBdr>
            </w:div>
            <w:div w:id="376662584">
              <w:marLeft w:val="0"/>
              <w:marRight w:val="0"/>
              <w:marTop w:val="0"/>
              <w:marBottom w:val="0"/>
              <w:divBdr>
                <w:top w:val="none" w:sz="0" w:space="0" w:color="auto"/>
                <w:left w:val="none" w:sz="0" w:space="0" w:color="auto"/>
                <w:bottom w:val="none" w:sz="0" w:space="0" w:color="auto"/>
                <w:right w:val="none" w:sz="0" w:space="0" w:color="auto"/>
              </w:divBdr>
            </w:div>
            <w:div w:id="228157570">
              <w:marLeft w:val="0"/>
              <w:marRight w:val="0"/>
              <w:marTop w:val="0"/>
              <w:marBottom w:val="0"/>
              <w:divBdr>
                <w:top w:val="none" w:sz="0" w:space="0" w:color="auto"/>
                <w:left w:val="none" w:sz="0" w:space="0" w:color="auto"/>
                <w:bottom w:val="none" w:sz="0" w:space="0" w:color="auto"/>
                <w:right w:val="none" w:sz="0" w:space="0" w:color="auto"/>
              </w:divBdr>
            </w:div>
            <w:div w:id="1568488929">
              <w:marLeft w:val="0"/>
              <w:marRight w:val="0"/>
              <w:marTop w:val="0"/>
              <w:marBottom w:val="0"/>
              <w:divBdr>
                <w:top w:val="none" w:sz="0" w:space="0" w:color="auto"/>
                <w:left w:val="none" w:sz="0" w:space="0" w:color="auto"/>
                <w:bottom w:val="none" w:sz="0" w:space="0" w:color="auto"/>
                <w:right w:val="none" w:sz="0" w:space="0" w:color="auto"/>
              </w:divBdr>
            </w:div>
            <w:div w:id="1929002101">
              <w:marLeft w:val="0"/>
              <w:marRight w:val="0"/>
              <w:marTop w:val="0"/>
              <w:marBottom w:val="0"/>
              <w:divBdr>
                <w:top w:val="none" w:sz="0" w:space="0" w:color="auto"/>
                <w:left w:val="none" w:sz="0" w:space="0" w:color="auto"/>
                <w:bottom w:val="none" w:sz="0" w:space="0" w:color="auto"/>
                <w:right w:val="none" w:sz="0" w:space="0" w:color="auto"/>
              </w:divBdr>
            </w:div>
            <w:div w:id="1985772059">
              <w:marLeft w:val="0"/>
              <w:marRight w:val="0"/>
              <w:marTop w:val="0"/>
              <w:marBottom w:val="0"/>
              <w:divBdr>
                <w:top w:val="none" w:sz="0" w:space="0" w:color="auto"/>
                <w:left w:val="none" w:sz="0" w:space="0" w:color="auto"/>
                <w:bottom w:val="none" w:sz="0" w:space="0" w:color="auto"/>
                <w:right w:val="none" w:sz="0" w:space="0" w:color="auto"/>
              </w:divBdr>
            </w:div>
            <w:div w:id="315229474">
              <w:marLeft w:val="0"/>
              <w:marRight w:val="0"/>
              <w:marTop w:val="0"/>
              <w:marBottom w:val="0"/>
              <w:divBdr>
                <w:top w:val="none" w:sz="0" w:space="0" w:color="auto"/>
                <w:left w:val="none" w:sz="0" w:space="0" w:color="auto"/>
                <w:bottom w:val="none" w:sz="0" w:space="0" w:color="auto"/>
                <w:right w:val="none" w:sz="0" w:space="0" w:color="auto"/>
              </w:divBdr>
            </w:div>
            <w:div w:id="1741902726">
              <w:marLeft w:val="0"/>
              <w:marRight w:val="0"/>
              <w:marTop w:val="0"/>
              <w:marBottom w:val="0"/>
              <w:divBdr>
                <w:top w:val="none" w:sz="0" w:space="0" w:color="auto"/>
                <w:left w:val="none" w:sz="0" w:space="0" w:color="auto"/>
                <w:bottom w:val="none" w:sz="0" w:space="0" w:color="auto"/>
                <w:right w:val="none" w:sz="0" w:space="0" w:color="auto"/>
              </w:divBdr>
            </w:div>
            <w:div w:id="1463498282">
              <w:marLeft w:val="0"/>
              <w:marRight w:val="0"/>
              <w:marTop w:val="0"/>
              <w:marBottom w:val="0"/>
              <w:divBdr>
                <w:top w:val="none" w:sz="0" w:space="0" w:color="auto"/>
                <w:left w:val="none" w:sz="0" w:space="0" w:color="auto"/>
                <w:bottom w:val="none" w:sz="0" w:space="0" w:color="auto"/>
                <w:right w:val="none" w:sz="0" w:space="0" w:color="auto"/>
              </w:divBdr>
            </w:div>
            <w:div w:id="2046100230">
              <w:marLeft w:val="0"/>
              <w:marRight w:val="0"/>
              <w:marTop w:val="0"/>
              <w:marBottom w:val="0"/>
              <w:divBdr>
                <w:top w:val="none" w:sz="0" w:space="0" w:color="auto"/>
                <w:left w:val="none" w:sz="0" w:space="0" w:color="auto"/>
                <w:bottom w:val="none" w:sz="0" w:space="0" w:color="auto"/>
                <w:right w:val="none" w:sz="0" w:space="0" w:color="auto"/>
              </w:divBdr>
            </w:div>
            <w:div w:id="38020909">
              <w:marLeft w:val="0"/>
              <w:marRight w:val="0"/>
              <w:marTop w:val="0"/>
              <w:marBottom w:val="0"/>
              <w:divBdr>
                <w:top w:val="none" w:sz="0" w:space="0" w:color="auto"/>
                <w:left w:val="none" w:sz="0" w:space="0" w:color="auto"/>
                <w:bottom w:val="none" w:sz="0" w:space="0" w:color="auto"/>
                <w:right w:val="none" w:sz="0" w:space="0" w:color="auto"/>
              </w:divBdr>
            </w:div>
            <w:div w:id="1983657007">
              <w:marLeft w:val="0"/>
              <w:marRight w:val="0"/>
              <w:marTop w:val="0"/>
              <w:marBottom w:val="0"/>
              <w:divBdr>
                <w:top w:val="none" w:sz="0" w:space="0" w:color="auto"/>
                <w:left w:val="none" w:sz="0" w:space="0" w:color="auto"/>
                <w:bottom w:val="none" w:sz="0" w:space="0" w:color="auto"/>
                <w:right w:val="none" w:sz="0" w:space="0" w:color="auto"/>
              </w:divBdr>
            </w:div>
            <w:div w:id="13852227">
              <w:marLeft w:val="0"/>
              <w:marRight w:val="0"/>
              <w:marTop w:val="0"/>
              <w:marBottom w:val="0"/>
              <w:divBdr>
                <w:top w:val="none" w:sz="0" w:space="0" w:color="auto"/>
                <w:left w:val="none" w:sz="0" w:space="0" w:color="auto"/>
                <w:bottom w:val="none" w:sz="0" w:space="0" w:color="auto"/>
                <w:right w:val="none" w:sz="0" w:space="0" w:color="auto"/>
              </w:divBdr>
            </w:div>
            <w:div w:id="1627009582">
              <w:marLeft w:val="0"/>
              <w:marRight w:val="0"/>
              <w:marTop w:val="0"/>
              <w:marBottom w:val="0"/>
              <w:divBdr>
                <w:top w:val="none" w:sz="0" w:space="0" w:color="auto"/>
                <w:left w:val="none" w:sz="0" w:space="0" w:color="auto"/>
                <w:bottom w:val="none" w:sz="0" w:space="0" w:color="auto"/>
                <w:right w:val="none" w:sz="0" w:space="0" w:color="auto"/>
              </w:divBdr>
            </w:div>
            <w:div w:id="484586441">
              <w:marLeft w:val="0"/>
              <w:marRight w:val="0"/>
              <w:marTop w:val="0"/>
              <w:marBottom w:val="0"/>
              <w:divBdr>
                <w:top w:val="none" w:sz="0" w:space="0" w:color="auto"/>
                <w:left w:val="none" w:sz="0" w:space="0" w:color="auto"/>
                <w:bottom w:val="none" w:sz="0" w:space="0" w:color="auto"/>
                <w:right w:val="none" w:sz="0" w:space="0" w:color="auto"/>
              </w:divBdr>
            </w:div>
            <w:div w:id="728770916">
              <w:marLeft w:val="0"/>
              <w:marRight w:val="0"/>
              <w:marTop w:val="0"/>
              <w:marBottom w:val="0"/>
              <w:divBdr>
                <w:top w:val="none" w:sz="0" w:space="0" w:color="auto"/>
                <w:left w:val="none" w:sz="0" w:space="0" w:color="auto"/>
                <w:bottom w:val="none" w:sz="0" w:space="0" w:color="auto"/>
                <w:right w:val="none" w:sz="0" w:space="0" w:color="auto"/>
              </w:divBdr>
            </w:div>
            <w:div w:id="2125881861">
              <w:marLeft w:val="0"/>
              <w:marRight w:val="0"/>
              <w:marTop w:val="0"/>
              <w:marBottom w:val="0"/>
              <w:divBdr>
                <w:top w:val="none" w:sz="0" w:space="0" w:color="auto"/>
                <w:left w:val="none" w:sz="0" w:space="0" w:color="auto"/>
                <w:bottom w:val="none" w:sz="0" w:space="0" w:color="auto"/>
                <w:right w:val="none" w:sz="0" w:space="0" w:color="auto"/>
              </w:divBdr>
            </w:div>
            <w:div w:id="1909727984">
              <w:marLeft w:val="0"/>
              <w:marRight w:val="0"/>
              <w:marTop w:val="0"/>
              <w:marBottom w:val="0"/>
              <w:divBdr>
                <w:top w:val="none" w:sz="0" w:space="0" w:color="auto"/>
                <w:left w:val="none" w:sz="0" w:space="0" w:color="auto"/>
                <w:bottom w:val="none" w:sz="0" w:space="0" w:color="auto"/>
                <w:right w:val="none" w:sz="0" w:space="0" w:color="auto"/>
              </w:divBdr>
            </w:div>
            <w:div w:id="1824614925">
              <w:marLeft w:val="0"/>
              <w:marRight w:val="0"/>
              <w:marTop w:val="0"/>
              <w:marBottom w:val="0"/>
              <w:divBdr>
                <w:top w:val="none" w:sz="0" w:space="0" w:color="auto"/>
                <w:left w:val="none" w:sz="0" w:space="0" w:color="auto"/>
                <w:bottom w:val="none" w:sz="0" w:space="0" w:color="auto"/>
                <w:right w:val="none" w:sz="0" w:space="0" w:color="auto"/>
              </w:divBdr>
            </w:div>
            <w:div w:id="606929409">
              <w:marLeft w:val="0"/>
              <w:marRight w:val="0"/>
              <w:marTop w:val="0"/>
              <w:marBottom w:val="0"/>
              <w:divBdr>
                <w:top w:val="none" w:sz="0" w:space="0" w:color="auto"/>
                <w:left w:val="none" w:sz="0" w:space="0" w:color="auto"/>
                <w:bottom w:val="none" w:sz="0" w:space="0" w:color="auto"/>
                <w:right w:val="none" w:sz="0" w:space="0" w:color="auto"/>
              </w:divBdr>
            </w:div>
            <w:div w:id="1949727384">
              <w:marLeft w:val="0"/>
              <w:marRight w:val="0"/>
              <w:marTop w:val="0"/>
              <w:marBottom w:val="0"/>
              <w:divBdr>
                <w:top w:val="none" w:sz="0" w:space="0" w:color="auto"/>
                <w:left w:val="none" w:sz="0" w:space="0" w:color="auto"/>
                <w:bottom w:val="none" w:sz="0" w:space="0" w:color="auto"/>
                <w:right w:val="none" w:sz="0" w:space="0" w:color="auto"/>
              </w:divBdr>
            </w:div>
            <w:div w:id="1187020652">
              <w:marLeft w:val="0"/>
              <w:marRight w:val="0"/>
              <w:marTop w:val="0"/>
              <w:marBottom w:val="0"/>
              <w:divBdr>
                <w:top w:val="none" w:sz="0" w:space="0" w:color="auto"/>
                <w:left w:val="none" w:sz="0" w:space="0" w:color="auto"/>
                <w:bottom w:val="none" w:sz="0" w:space="0" w:color="auto"/>
                <w:right w:val="none" w:sz="0" w:space="0" w:color="auto"/>
              </w:divBdr>
            </w:div>
            <w:div w:id="163397854">
              <w:marLeft w:val="0"/>
              <w:marRight w:val="0"/>
              <w:marTop w:val="0"/>
              <w:marBottom w:val="0"/>
              <w:divBdr>
                <w:top w:val="none" w:sz="0" w:space="0" w:color="auto"/>
                <w:left w:val="none" w:sz="0" w:space="0" w:color="auto"/>
                <w:bottom w:val="none" w:sz="0" w:space="0" w:color="auto"/>
                <w:right w:val="none" w:sz="0" w:space="0" w:color="auto"/>
              </w:divBdr>
            </w:div>
            <w:div w:id="500702454">
              <w:marLeft w:val="0"/>
              <w:marRight w:val="0"/>
              <w:marTop w:val="0"/>
              <w:marBottom w:val="0"/>
              <w:divBdr>
                <w:top w:val="none" w:sz="0" w:space="0" w:color="auto"/>
                <w:left w:val="none" w:sz="0" w:space="0" w:color="auto"/>
                <w:bottom w:val="none" w:sz="0" w:space="0" w:color="auto"/>
                <w:right w:val="none" w:sz="0" w:space="0" w:color="auto"/>
              </w:divBdr>
            </w:div>
            <w:div w:id="544096705">
              <w:marLeft w:val="0"/>
              <w:marRight w:val="0"/>
              <w:marTop w:val="0"/>
              <w:marBottom w:val="0"/>
              <w:divBdr>
                <w:top w:val="none" w:sz="0" w:space="0" w:color="auto"/>
                <w:left w:val="none" w:sz="0" w:space="0" w:color="auto"/>
                <w:bottom w:val="none" w:sz="0" w:space="0" w:color="auto"/>
                <w:right w:val="none" w:sz="0" w:space="0" w:color="auto"/>
              </w:divBdr>
            </w:div>
            <w:div w:id="443118087">
              <w:marLeft w:val="0"/>
              <w:marRight w:val="0"/>
              <w:marTop w:val="0"/>
              <w:marBottom w:val="0"/>
              <w:divBdr>
                <w:top w:val="none" w:sz="0" w:space="0" w:color="auto"/>
                <w:left w:val="none" w:sz="0" w:space="0" w:color="auto"/>
                <w:bottom w:val="none" w:sz="0" w:space="0" w:color="auto"/>
                <w:right w:val="none" w:sz="0" w:space="0" w:color="auto"/>
              </w:divBdr>
            </w:div>
            <w:div w:id="752777893">
              <w:marLeft w:val="0"/>
              <w:marRight w:val="0"/>
              <w:marTop w:val="0"/>
              <w:marBottom w:val="0"/>
              <w:divBdr>
                <w:top w:val="none" w:sz="0" w:space="0" w:color="auto"/>
                <w:left w:val="none" w:sz="0" w:space="0" w:color="auto"/>
                <w:bottom w:val="none" w:sz="0" w:space="0" w:color="auto"/>
                <w:right w:val="none" w:sz="0" w:space="0" w:color="auto"/>
              </w:divBdr>
            </w:div>
            <w:div w:id="780493669">
              <w:marLeft w:val="0"/>
              <w:marRight w:val="0"/>
              <w:marTop w:val="0"/>
              <w:marBottom w:val="0"/>
              <w:divBdr>
                <w:top w:val="none" w:sz="0" w:space="0" w:color="auto"/>
                <w:left w:val="none" w:sz="0" w:space="0" w:color="auto"/>
                <w:bottom w:val="none" w:sz="0" w:space="0" w:color="auto"/>
                <w:right w:val="none" w:sz="0" w:space="0" w:color="auto"/>
              </w:divBdr>
            </w:div>
            <w:div w:id="1286738174">
              <w:marLeft w:val="0"/>
              <w:marRight w:val="0"/>
              <w:marTop w:val="0"/>
              <w:marBottom w:val="0"/>
              <w:divBdr>
                <w:top w:val="none" w:sz="0" w:space="0" w:color="auto"/>
                <w:left w:val="none" w:sz="0" w:space="0" w:color="auto"/>
                <w:bottom w:val="none" w:sz="0" w:space="0" w:color="auto"/>
                <w:right w:val="none" w:sz="0" w:space="0" w:color="auto"/>
              </w:divBdr>
            </w:div>
            <w:div w:id="2003073488">
              <w:marLeft w:val="0"/>
              <w:marRight w:val="0"/>
              <w:marTop w:val="0"/>
              <w:marBottom w:val="0"/>
              <w:divBdr>
                <w:top w:val="none" w:sz="0" w:space="0" w:color="auto"/>
                <w:left w:val="none" w:sz="0" w:space="0" w:color="auto"/>
                <w:bottom w:val="none" w:sz="0" w:space="0" w:color="auto"/>
                <w:right w:val="none" w:sz="0" w:space="0" w:color="auto"/>
              </w:divBdr>
            </w:div>
            <w:div w:id="1509100845">
              <w:marLeft w:val="0"/>
              <w:marRight w:val="0"/>
              <w:marTop w:val="0"/>
              <w:marBottom w:val="0"/>
              <w:divBdr>
                <w:top w:val="none" w:sz="0" w:space="0" w:color="auto"/>
                <w:left w:val="none" w:sz="0" w:space="0" w:color="auto"/>
                <w:bottom w:val="none" w:sz="0" w:space="0" w:color="auto"/>
                <w:right w:val="none" w:sz="0" w:space="0" w:color="auto"/>
              </w:divBdr>
            </w:div>
            <w:div w:id="145096937">
              <w:marLeft w:val="0"/>
              <w:marRight w:val="0"/>
              <w:marTop w:val="0"/>
              <w:marBottom w:val="0"/>
              <w:divBdr>
                <w:top w:val="none" w:sz="0" w:space="0" w:color="auto"/>
                <w:left w:val="none" w:sz="0" w:space="0" w:color="auto"/>
                <w:bottom w:val="none" w:sz="0" w:space="0" w:color="auto"/>
                <w:right w:val="none" w:sz="0" w:space="0" w:color="auto"/>
              </w:divBdr>
            </w:div>
            <w:div w:id="90707157">
              <w:marLeft w:val="0"/>
              <w:marRight w:val="0"/>
              <w:marTop w:val="0"/>
              <w:marBottom w:val="0"/>
              <w:divBdr>
                <w:top w:val="none" w:sz="0" w:space="0" w:color="auto"/>
                <w:left w:val="none" w:sz="0" w:space="0" w:color="auto"/>
                <w:bottom w:val="none" w:sz="0" w:space="0" w:color="auto"/>
                <w:right w:val="none" w:sz="0" w:space="0" w:color="auto"/>
              </w:divBdr>
            </w:div>
            <w:div w:id="1156458025">
              <w:marLeft w:val="0"/>
              <w:marRight w:val="0"/>
              <w:marTop w:val="0"/>
              <w:marBottom w:val="0"/>
              <w:divBdr>
                <w:top w:val="none" w:sz="0" w:space="0" w:color="auto"/>
                <w:left w:val="none" w:sz="0" w:space="0" w:color="auto"/>
                <w:bottom w:val="none" w:sz="0" w:space="0" w:color="auto"/>
                <w:right w:val="none" w:sz="0" w:space="0" w:color="auto"/>
              </w:divBdr>
            </w:div>
            <w:div w:id="274748417">
              <w:marLeft w:val="0"/>
              <w:marRight w:val="0"/>
              <w:marTop w:val="0"/>
              <w:marBottom w:val="0"/>
              <w:divBdr>
                <w:top w:val="none" w:sz="0" w:space="0" w:color="auto"/>
                <w:left w:val="none" w:sz="0" w:space="0" w:color="auto"/>
                <w:bottom w:val="none" w:sz="0" w:space="0" w:color="auto"/>
                <w:right w:val="none" w:sz="0" w:space="0" w:color="auto"/>
              </w:divBdr>
            </w:div>
            <w:div w:id="1016733902">
              <w:marLeft w:val="0"/>
              <w:marRight w:val="0"/>
              <w:marTop w:val="0"/>
              <w:marBottom w:val="0"/>
              <w:divBdr>
                <w:top w:val="none" w:sz="0" w:space="0" w:color="auto"/>
                <w:left w:val="none" w:sz="0" w:space="0" w:color="auto"/>
                <w:bottom w:val="none" w:sz="0" w:space="0" w:color="auto"/>
                <w:right w:val="none" w:sz="0" w:space="0" w:color="auto"/>
              </w:divBdr>
            </w:div>
            <w:div w:id="117190722">
              <w:marLeft w:val="0"/>
              <w:marRight w:val="0"/>
              <w:marTop w:val="0"/>
              <w:marBottom w:val="0"/>
              <w:divBdr>
                <w:top w:val="none" w:sz="0" w:space="0" w:color="auto"/>
                <w:left w:val="none" w:sz="0" w:space="0" w:color="auto"/>
                <w:bottom w:val="none" w:sz="0" w:space="0" w:color="auto"/>
                <w:right w:val="none" w:sz="0" w:space="0" w:color="auto"/>
              </w:divBdr>
            </w:div>
            <w:div w:id="1605184064">
              <w:marLeft w:val="0"/>
              <w:marRight w:val="0"/>
              <w:marTop w:val="0"/>
              <w:marBottom w:val="0"/>
              <w:divBdr>
                <w:top w:val="none" w:sz="0" w:space="0" w:color="auto"/>
                <w:left w:val="none" w:sz="0" w:space="0" w:color="auto"/>
                <w:bottom w:val="none" w:sz="0" w:space="0" w:color="auto"/>
                <w:right w:val="none" w:sz="0" w:space="0" w:color="auto"/>
              </w:divBdr>
            </w:div>
            <w:div w:id="1702705647">
              <w:marLeft w:val="0"/>
              <w:marRight w:val="0"/>
              <w:marTop w:val="0"/>
              <w:marBottom w:val="0"/>
              <w:divBdr>
                <w:top w:val="none" w:sz="0" w:space="0" w:color="auto"/>
                <w:left w:val="none" w:sz="0" w:space="0" w:color="auto"/>
                <w:bottom w:val="none" w:sz="0" w:space="0" w:color="auto"/>
                <w:right w:val="none" w:sz="0" w:space="0" w:color="auto"/>
              </w:divBdr>
            </w:div>
            <w:div w:id="755057885">
              <w:marLeft w:val="0"/>
              <w:marRight w:val="0"/>
              <w:marTop w:val="0"/>
              <w:marBottom w:val="0"/>
              <w:divBdr>
                <w:top w:val="none" w:sz="0" w:space="0" w:color="auto"/>
                <w:left w:val="none" w:sz="0" w:space="0" w:color="auto"/>
                <w:bottom w:val="none" w:sz="0" w:space="0" w:color="auto"/>
                <w:right w:val="none" w:sz="0" w:space="0" w:color="auto"/>
              </w:divBdr>
            </w:div>
            <w:div w:id="1987197950">
              <w:marLeft w:val="0"/>
              <w:marRight w:val="0"/>
              <w:marTop w:val="0"/>
              <w:marBottom w:val="0"/>
              <w:divBdr>
                <w:top w:val="none" w:sz="0" w:space="0" w:color="auto"/>
                <w:left w:val="none" w:sz="0" w:space="0" w:color="auto"/>
                <w:bottom w:val="none" w:sz="0" w:space="0" w:color="auto"/>
                <w:right w:val="none" w:sz="0" w:space="0" w:color="auto"/>
              </w:divBdr>
            </w:div>
            <w:div w:id="469565834">
              <w:marLeft w:val="0"/>
              <w:marRight w:val="0"/>
              <w:marTop w:val="0"/>
              <w:marBottom w:val="0"/>
              <w:divBdr>
                <w:top w:val="none" w:sz="0" w:space="0" w:color="auto"/>
                <w:left w:val="none" w:sz="0" w:space="0" w:color="auto"/>
                <w:bottom w:val="none" w:sz="0" w:space="0" w:color="auto"/>
                <w:right w:val="none" w:sz="0" w:space="0" w:color="auto"/>
              </w:divBdr>
            </w:div>
            <w:div w:id="182595676">
              <w:marLeft w:val="0"/>
              <w:marRight w:val="0"/>
              <w:marTop w:val="0"/>
              <w:marBottom w:val="0"/>
              <w:divBdr>
                <w:top w:val="none" w:sz="0" w:space="0" w:color="auto"/>
                <w:left w:val="none" w:sz="0" w:space="0" w:color="auto"/>
                <w:bottom w:val="none" w:sz="0" w:space="0" w:color="auto"/>
                <w:right w:val="none" w:sz="0" w:space="0" w:color="auto"/>
              </w:divBdr>
            </w:div>
            <w:div w:id="1024669223">
              <w:marLeft w:val="0"/>
              <w:marRight w:val="0"/>
              <w:marTop w:val="0"/>
              <w:marBottom w:val="0"/>
              <w:divBdr>
                <w:top w:val="none" w:sz="0" w:space="0" w:color="auto"/>
                <w:left w:val="none" w:sz="0" w:space="0" w:color="auto"/>
                <w:bottom w:val="none" w:sz="0" w:space="0" w:color="auto"/>
                <w:right w:val="none" w:sz="0" w:space="0" w:color="auto"/>
              </w:divBdr>
            </w:div>
            <w:div w:id="291207779">
              <w:marLeft w:val="0"/>
              <w:marRight w:val="0"/>
              <w:marTop w:val="0"/>
              <w:marBottom w:val="0"/>
              <w:divBdr>
                <w:top w:val="none" w:sz="0" w:space="0" w:color="auto"/>
                <w:left w:val="none" w:sz="0" w:space="0" w:color="auto"/>
                <w:bottom w:val="none" w:sz="0" w:space="0" w:color="auto"/>
                <w:right w:val="none" w:sz="0" w:space="0" w:color="auto"/>
              </w:divBdr>
            </w:div>
            <w:div w:id="1214848015">
              <w:marLeft w:val="0"/>
              <w:marRight w:val="0"/>
              <w:marTop w:val="0"/>
              <w:marBottom w:val="0"/>
              <w:divBdr>
                <w:top w:val="none" w:sz="0" w:space="0" w:color="auto"/>
                <w:left w:val="none" w:sz="0" w:space="0" w:color="auto"/>
                <w:bottom w:val="none" w:sz="0" w:space="0" w:color="auto"/>
                <w:right w:val="none" w:sz="0" w:space="0" w:color="auto"/>
              </w:divBdr>
            </w:div>
            <w:div w:id="166794188">
              <w:marLeft w:val="0"/>
              <w:marRight w:val="0"/>
              <w:marTop w:val="0"/>
              <w:marBottom w:val="0"/>
              <w:divBdr>
                <w:top w:val="none" w:sz="0" w:space="0" w:color="auto"/>
                <w:left w:val="none" w:sz="0" w:space="0" w:color="auto"/>
                <w:bottom w:val="none" w:sz="0" w:space="0" w:color="auto"/>
                <w:right w:val="none" w:sz="0" w:space="0" w:color="auto"/>
              </w:divBdr>
            </w:div>
            <w:div w:id="426655737">
              <w:marLeft w:val="0"/>
              <w:marRight w:val="0"/>
              <w:marTop w:val="0"/>
              <w:marBottom w:val="0"/>
              <w:divBdr>
                <w:top w:val="none" w:sz="0" w:space="0" w:color="auto"/>
                <w:left w:val="none" w:sz="0" w:space="0" w:color="auto"/>
                <w:bottom w:val="none" w:sz="0" w:space="0" w:color="auto"/>
                <w:right w:val="none" w:sz="0" w:space="0" w:color="auto"/>
              </w:divBdr>
            </w:div>
            <w:div w:id="146003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22</Pages>
  <Words>5067</Words>
  <Characters>28884</Characters>
  <Application>Microsoft Office Word</Application>
  <DocSecurity>0</DocSecurity>
  <Lines>240</Lines>
  <Paragraphs>67</Paragraphs>
  <ScaleCrop>false</ScaleCrop>
  <Company/>
  <LinksUpToDate>false</LinksUpToDate>
  <CharactersWithSpaces>33884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Andrew Jowe</cp:lastModifiedBy>
  <cp:revision>4</cp:revision>
  <dcterms:created xsi:type="dcterms:W3CDTF">2024-03-07T09:51:00Z</dcterms:created>
  <dcterms:modified xsi:type="dcterms:W3CDTF">2024-03-07T10:02:00Z</dcterms:modified>
</cp:coreProperties>
</file>