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20822" w14:textId="77777777" w:rsidR="00920DF1" w:rsidRDefault="00000000">
      <w:pPr>
        <w:jc w:val="center"/>
      </w:pPr>
      <w:r>
        <w:rPr>
          <w:b/>
          <w:sz w:val="32"/>
        </w:rPr>
        <w:t>Core Workflow – AI-Based Fault Detection and Virtual Sensor Modeling</w:t>
      </w:r>
    </w:p>
    <w:p w14:paraId="0C9EC763" w14:textId="77777777" w:rsidR="00920DF1" w:rsidRDefault="00920DF1"/>
    <w:p w14:paraId="4253DBEF" w14:textId="77777777" w:rsidR="00920DF1" w:rsidRDefault="00000000">
      <w:r>
        <w:rPr>
          <w:b/>
          <w:sz w:val="24"/>
        </w:rPr>
        <w:t>Overall Idea (1 line)</w:t>
      </w:r>
    </w:p>
    <w:p w14:paraId="262937CB" w14:textId="77777777" w:rsidR="00920DF1" w:rsidRDefault="00000000">
      <w:r>
        <w:t>We continuously monitor reactor cooling sensors, predict expected values using virtual sensors, compare real vs expected behavior, detect anomalies/faults, classify them, and trigger safety alerts.</w:t>
      </w:r>
    </w:p>
    <w:p w14:paraId="164E23AA" w14:textId="77777777" w:rsidR="00920DF1" w:rsidRDefault="00920DF1"/>
    <w:p w14:paraId="4EBAFE15" w14:textId="77777777" w:rsidR="00920DF1" w:rsidRDefault="00000000">
      <w:r>
        <w:rPr>
          <w:b/>
          <w:sz w:val="26"/>
        </w:rPr>
        <w:t>Workflow</w:t>
      </w:r>
    </w:p>
    <w:p w14:paraId="76B256D9" w14:textId="77777777" w:rsidR="00920DF1" w:rsidRDefault="00000000">
      <w:r>
        <w:rPr>
          <w:b/>
        </w:rPr>
        <w:t>1. Sensor Data Collection</w:t>
      </w:r>
    </w:p>
    <w:p w14:paraId="32BAC043" w14:textId="77777777" w:rsidR="00920DF1" w:rsidRDefault="00000000">
      <w:pPr>
        <w:pStyle w:val="ListBullet"/>
      </w:pPr>
      <w:r>
        <w:t>Collect live reactor cooling signals: temperature, pressure, flow, pump parameters, valve position.</w:t>
      </w:r>
    </w:p>
    <w:p w14:paraId="416EA6E0" w14:textId="77777777" w:rsidR="00920DF1" w:rsidRDefault="00000000">
      <w:r>
        <w:rPr>
          <w:b/>
        </w:rPr>
        <w:t>2. Preprocessing</w:t>
      </w:r>
    </w:p>
    <w:p w14:paraId="4D04C5BA" w14:textId="77777777" w:rsidR="00920DF1" w:rsidRDefault="00000000">
      <w:pPr>
        <w:pStyle w:val="ListBullet"/>
      </w:pPr>
      <w:r>
        <w:t>Clean data (missing values, noise filtering, scaling) and extract rolling features.</w:t>
      </w:r>
    </w:p>
    <w:p w14:paraId="4B224F0E" w14:textId="77777777" w:rsidR="00920DF1" w:rsidRDefault="00000000">
      <w:r>
        <w:rPr>
          <w:b/>
        </w:rPr>
        <w:t>3. Sensor Health (QoL Layer)</w:t>
      </w:r>
    </w:p>
    <w:p w14:paraId="7E3FA7CB" w14:textId="77777777" w:rsidR="00920DF1" w:rsidRDefault="00000000">
      <w:pPr>
        <w:pStyle w:val="ListBullet"/>
      </w:pPr>
      <w:r>
        <w:t>Detect sensor problems like drift, bias, stuck-at, spikes. Output: Healthy / Suspect / Faulty + trust score.</w:t>
      </w:r>
    </w:p>
    <w:p w14:paraId="6B152389" w14:textId="77777777" w:rsidR="00920DF1" w:rsidRDefault="00000000">
      <w:r>
        <w:rPr>
          <w:b/>
        </w:rPr>
        <w:t>4. Virtual Sensor Modeling (Soft Sensors)</w:t>
      </w:r>
    </w:p>
    <w:p w14:paraId="2501244D" w14:textId="77777777" w:rsidR="00920DF1" w:rsidRDefault="00000000">
      <w:pPr>
        <w:pStyle w:val="ListBullet"/>
      </w:pPr>
      <w:r>
        <w:t>AI predicts expected values for key parameters (flow, outlet temperature, pressure differential, pump head) using other sensors.</w:t>
      </w:r>
    </w:p>
    <w:p w14:paraId="37DA563F" w14:textId="77777777" w:rsidR="00920DF1" w:rsidRDefault="00000000">
      <w:r>
        <w:rPr>
          <w:b/>
        </w:rPr>
        <w:t>5. Residual Calculation</w:t>
      </w:r>
    </w:p>
    <w:p w14:paraId="4E2B722C" w14:textId="77777777" w:rsidR="00920DF1" w:rsidRDefault="00000000">
      <w:pPr>
        <w:pStyle w:val="ListBullet"/>
      </w:pPr>
      <w:r>
        <w:t>Compute: Residual = Real sensor value − Virtual sensor prediction. Residual helps separate sensor fault vs real system fault.</w:t>
      </w:r>
    </w:p>
    <w:p w14:paraId="73C7E02B" w14:textId="77777777" w:rsidR="00920DF1" w:rsidRDefault="00000000">
      <w:r>
        <w:rPr>
          <w:b/>
        </w:rPr>
        <w:t>6. AI Fault Detection</w:t>
      </w:r>
    </w:p>
    <w:p w14:paraId="55EFB7D3" w14:textId="77777777" w:rsidR="00920DF1" w:rsidRDefault="00000000">
      <w:pPr>
        <w:pStyle w:val="ListBullet"/>
      </w:pPr>
      <w:r>
        <w:t>Use anomaly detection/classifier to detect abnormal patterns based on sensor + residual trends.</w:t>
      </w:r>
    </w:p>
    <w:p w14:paraId="686BEA33" w14:textId="77777777" w:rsidR="00920DF1" w:rsidRDefault="00000000">
      <w:r>
        <w:rPr>
          <w:b/>
        </w:rPr>
        <w:t>7. Fault Classification + Severity</w:t>
      </w:r>
    </w:p>
    <w:p w14:paraId="0F048A7C" w14:textId="77777777" w:rsidR="00920DF1" w:rsidRDefault="00000000">
      <w:pPr>
        <w:pStyle w:val="ListBullet"/>
      </w:pPr>
      <w:r>
        <w:t>Classify fault type: Sensor / Equipment / Process anomaly. Grade severity: Minor / Medium / Critical based on deviation + duration.</w:t>
      </w:r>
    </w:p>
    <w:p w14:paraId="3C41765D" w14:textId="77777777" w:rsidR="00920DF1" w:rsidRDefault="00000000">
      <w:r>
        <w:rPr>
          <w:b/>
        </w:rPr>
        <w:t>8. Redundancy Voting + Confidence Fusion (Safety Logic)</w:t>
      </w:r>
    </w:p>
    <w:p w14:paraId="366693EB" w14:textId="77777777" w:rsidR="00920DF1" w:rsidRDefault="00000000">
      <w:pPr>
        <w:pStyle w:val="ListBullet"/>
      </w:pPr>
      <w:r>
        <w:t>Apply 2oo3 voting (if redundant sensors) and downweight unhealthy sensors.</w:t>
      </w:r>
    </w:p>
    <w:p w14:paraId="184578D0" w14:textId="77777777" w:rsidR="00920DF1" w:rsidRDefault="00000000">
      <w:r>
        <w:rPr>
          <w:b/>
        </w:rPr>
        <w:t>9. Output + Alerts (Operator View)</w:t>
      </w:r>
    </w:p>
    <w:p w14:paraId="3C388041" w14:textId="77777777" w:rsidR="00920DF1" w:rsidRDefault="00000000">
      <w:pPr>
        <w:pStyle w:val="ListBullet"/>
      </w:pPr>
      <w:r>
        <w:t>Show fault cause, severity, confidence, explanation (top sensors), and recommended action.</w:t>
      </w:r>
    </w:p>
    <w:sectPr w:rsidR="00920DF1" w:rsidSect="005A24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303209">
    <w:abstractNumId w:val="8"/>
  </w:num>
  <w:num w:numId="2" w16cid:durableId="381947752">
    <w:abstractNumId w:val="6"/>
  </w:num>
  <w:num w:numId="3" w16cid:durableId="1442650464">
    <w:abstractNumId w:val="5"/>
  </w:num>
  <w:num w:numId="4" w16cid:durableId="923415912">
    <w:abstractNumId w:val="4"/>
  </w:num>
  <w:num w:numId="5" w16cid:durableId="726803113">
    <w:abstractNumId w:val="7"/>
  </w:num>
  <w:num w:numId="6" w16cid:durableId="1453404171">
    <w:abstractNumId w:val="3"/>
  </w:num>
  <w:num w:numId="7" w16cid:durableId="1970629877">
    <w:abstractNumId w:val="2"/>
  </w:num>
  <w:num w:numId="8" w16cid:durableId="308365745">
    <w:abstractNumId w:val="1"/>
  </w:num>
  <w:num w:numId="9" w16cid:durableId="142025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2481"/>
    <w:rsid w:val="00920DF1"/>
    <w:rsid w:val="00AA1D8D"/>
    <w:rsid w:val="00B47730"/>
    <w:rsid w:val="00C406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D9FE41"/>
  <w14:defaultImageDpi w14:val="300"/>
  <w15:docId w15:val="{39B0690B-C1DB-49A1-9F29-DD7B437B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RANDOM cosmos</cp:lastModifiedBy>
  <cp:revision>2</cp:revision>
  <dcterms:created xsi:type="dcterms:W3CDTF">2013-12-23T23:15:00Z</dcterms:created>
  <dcterms:modified xsi:type="dcterms:W3CDTF">2026-01-17T13:09:00Z</dcterms:modified>
  <cp:category/>
</cp:coreProperties>
</file>