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the sequence of actions you've provided and analyzing the 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 and Deck Fields: The screenshot accurately reflects the intended values for "Type" as "Basic" and "Deck" as "deck2", as specified in the sequence.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Front Field Text: The text in the "Front" field is "11-modified", which matches the input given in the sequence. This indicates the text was correctly modified from "1" to "11-modified".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 Field: The "Back" field is visible and empty, as per the sequence. There is no specified input for this field in the sequence provided.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Tags and Cards Information: The screenshot shows a section for "Tags" and "Cards: Card 1", aligning with the sequence indicating a single card is being edited.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Given these points, everything in the screenshot aligns with the details provided in the sequence of actions. No UI errors, such as redundant or duplicate elements, cut-off text, or inconsistency in the information displayed, are evident from the screenshot in relation to the sequence provided.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Final Decision: No UI error or discrepancy detected.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