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app sequence and the screenshot of the last page you shared, let's analyze if there's a UI error or any discrepancies.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Sequence Summary: The sequence describes a user journey within the AnkiDroid app, where a user is creating cards within a deck named "deck1", adding two notes with the front text "1" and "2" respectively, and finally repositioning a card.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Expected Final State: The final action is repositioning a card with the confirmation message "1 card repositioned" expected to be displayed. Given the sequence, the UI elements relevant to this action should only include items directly related to the card management and repositioning actions.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Analysis of Screenshot: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screenshot shows the confirmation message "1 card repositioned", which is expected based on the last action described in the sequence.</w:t>
      </w:r>
    </w:p>
    <w:p w:rsidR="00000000" w:rsidDel="00000000" w:rsidP="00000000" w:rsidRDefault="00000000" w:rsidRPr="00000000" w14:paraId="0000000A">
      <w:pPr>
        <w:rPr/>
      </w:pPr>
      <w:r w:rsidDel="00000000" w:rsidR="00000000" w:rsidRPr="00000000">
        <w:rPr>
          <w:rtl w:val="0"/>
        </w:rPr>
        <w:t xml:space="preserve">The UI also displays a list with checkboxes, where one of the entries (number 2) is checked, implying a selection for repositioning has occurred. This matches the expected outcome of the repositioning action.</w:t>
      </w:r>
    </w:p>
    <w:p w:rsidR="00000000" w:rsidDel="00000000" w:rsidP="00000000" w:rsidRDefault="00000000" w:rsidRPr="00000000" w14:paraId="0000000B">
      <w:pPr>
        <w:rPr/>
      </w:pPr>
      <w:r w:rsidDel="00000000" w:rsidR="00000000" w:rsidRPr="00000000">
        <w:rPr>
          <w:rtl w:val="0"/>
        </w:rPr>
        <w:t xml:space="preserve">The navigation elements (back button, title indicating the deck or function being accessed, etc.) are consistent with navigating within a specific deck or card management function.</w:t>
      </w:r>
    </w:p>
    <w:p w:rsidR="00000000" w:rsidDel="00000000" w:rsidP="00000000" w:rsidRDefault="00000000" w:rsidRPr="00000000" w14:paraId="0000000C">
      <w:pPr>
        <w:rPr/>
      </w:pPr>
      <w:r w:rsidDel="00000000" w:rsidR="00000000" w:rsidRPr="00000000">
        <w:rPr>
          <w:rtl w:val="0"/>
        </w:rPr>
        <w:t xml:space="preserve">Potential Discrepancies: Without explicit textual content from the last page in the sequence provided before the screenshot, any specific discrepancies regarding text cannot be determined. However, the general actions and outcomes (repositioning of a card) align with the expected results of the provided actions.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Decision: No, there does not appear to be a UI error or discrepancy in the screenshot based on the provided sequence. The screenshot accurately reflects the outcome of the described actions (specifically, the repositioning of a card), and no redundant or duplicate elements are evident.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Final Decision: No error detected.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