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18648" w14:textId="77777777" w:rsidR="007933D0" w:rsidRDefault="00000000">
      <w:pPr>
        <w:spacing w:after="40"/>
      </w:pPr>
      <w:r>
        <w:rPr>
          <w:b/>
          <w:color w:val="141414"/>
          <w:sz w:val="44"/>
        </w:rPr>
        <w:t>KwaaiNet</w:t>
      </w:r>
    </w:p>
    <w:p w14:paraId="3A2967CD" w14:textId="77777777" w:rsidR="007933D0" w:rsidRDefault="00000000">
      <w:pPr>
        <w:spacing w:after="40"/>
      </w:pPr>
      <w:r>
        <w:rPr>
          <w:color w:val="505050"/>
          <w:sz w:val="24"/>
        </w:rPr>
        <w:t>A Decentralized AI Network Built on Verifiable Trust</w:t>
      </w:r>
    </w:p>
    <w:p w14:paraId="09F73897" w14:textId="77777777" w:rsidR="007933D0" w:rsidRDefault="00000000">
      <w:pPr>
        <w:pBdr>
          <w:bottom w:val="single" w:sz="4" w:space="1" w:color="CCCCCC"/>
        </w:pBdr>
        <w:spacing w:before="200" w:after="60"/>
      </w:pPr>
      <w:r>
        <w:rPr>
          <w:b/>
          <w:color w:val="505050"/>
          <w:sz w:val="18"/>
        </w:rPr>
        <w:t>THE PROBLEM</w:t>
      </w:r>
    </w:p>
    <w:p w14:paraId="6C42A942" w14:textId="77777777" w:rsidR="007933D0" w:rsidRPr="00597F64" w:rsidRDefault="00000000">
      <w:pPr>
        <w:spacing w:after="120"/>
        <w:rPr>
          <w:sz w:val="20"/>
          <w:szCs w:val="21"/>
        </w:rPr>
      </w:pPr>
      <w:r w:rsidRPr="00597F64">
        <w:rPr>
          <w:sz w:val="20"/>
          <w:szCs w:val="21"/>
        </w:rPr>
        <w:t>Today, almost every AI service runs inside a handful of cloud providers. When you use an AI tool, your questions, documents, and data pass through infrastructure you cannot inspect, governed by policies you have to take on trust. If the provider changes its terms, faces a government order, or simply goes down, your access disappears. Open model weights do not solve this: the computers that run them are still controlled by someone else.</w:t>
      </w:r>
    </w:p>
    <w:p w14:paraId="54642FDA" w14:textId="77777777" w:rsidR="007933D0" w:rsidRDefault="00000000">
      <w:pPr>
        <w:pBdr>
          <w:bottom w:val="single" w:sz="4" w:space="1" w:color="CCCCCC"/>
        </w:pBdr>
        <w:spacing w:before="200" w:after="60"/>
      </w:pPr>
      <w:r>
        <w:rPr>
          <w:b/>
          <w:color w:val="505050"/>
          <w:sz w:val="18"/>
        </w:rPr>
        <w:t>WHAT KWAAINET DOES</w:t>
      </w:r>
    </w:p>
    <w:p w14:paraId="228CA72C" w14:textId="77777777" w:rsidR="007933D0" w:rsidRPr="00597F64" w:rsidRDefault="00000000">
      <w:pPr>
        <w:spacing w:after="120"/>
        <w:rPr>
          <w:sz w:val="20"/>
          <w:szCs w:val="21"/>
        </w:rPr>
      </w:pPr>
      <w:r w:rsidRPr="00597F64">
        <w:rPr>
          <w:sz w:val="20"/>
          <w:szCs w:val="21"/>
        </w:rPr>
        <w:t>KwaaiNet turns ordinary computers — laptops, workstations, edge servers — into a shared AI network that anyone can join, audit, and trust. There is no central company running it. Nodes cooperate directly, and every node proves what it is and what it can do before being allowed to participate.</w:t>
      </w:r>
    </w:p>
    <w:p w14:paraId="08F608D2" w14:textId="77777777" w:rsidR="007933D0" w:rsidRDefault="00000000">
      <w:pPr>
        <w:pBdr>
          <w:bottom w:val="single" w:sz="4" w:space="1" w:color="CCCCCC"/>
        </w:pBdr>
        <w:spacing w:before="200" w:after="60"/>
      </w:pPr>
      <w:r>
        <w:rPr>
          <w:b/>
          <w:color w:val="505050"/>
          <w:sz w:val="18"/>
        </w:rPr>
        <w:t>THREE CAPABILITIES, ONE TRUST CORE</w:t>
      </w:r>
    </w:p>
    <w:p w14:paraId="61BD1EDA" w14:textId="77777777" w:rsidR="007933D0" w:rsidRPr="00597F64" w:rsidRDefault="00000000">
      <w:pPr>
        <w:spacing w:before="20" w:after="80"/>
        <w:ind w:left="259" w:hanging="259"/>
        <w:rPr>
          <w:sz w:val="20"/>
          <w:szCs w:val="21"/>
        </w:rPr>
      </w:pPr>
      <w:r w:rsidRPr="00597F64">
        <w:rPr>
          <w:b/>
          <w:sz w:val="20"/>
          <w:szCs w:val="21"/>
        </w:rPr>
        <w:t xml:space="preserve">Run large AI models together.  </w:t>
      </w:r>
      <w:r w:rsidRPr="00597F64">
        <w:rPr>
          <w:sz w:val="20"/>
          <w:szCs w:val="21"/>
        </w:rPr>
        <w:t>No single machine needs to be powerful enough to run a full model. KwaaiNet splits the model across many machines and passes results between them, like an assembly line. Your queries flow through the chain encrypted; intermediate machines see neither your prompt nor the final answer in full.</w:t>
      </w:r>
    </w:p>
    <w:p w14:paraId="2F5584BC" w14:textId="77777777" w:rsidR="007933D0" w:rsidRPr="00597F64" w:rsidRDefault="00000000">
      <w:pPr>
        <w:spacing w:before="20" w:after="80"/>
        <w:ind w:left="259" w:hanging="259"/>
        <w:rPr>
          <w:sz w:val="20"/>
          <w:szCs w:val="21"/>
        </w:rPr>
      </w:pPr>
      <w:r w:rsidRPr="00597F64">
        <w:rPr>
          <w:b/>
          <w:sz w:val="20"/>
          <w:szCs w:val="21"/>
        </w:rPr>
        <w:t xml:space="preserve">Store and search private knowledge — privately.  </w:t>
      </w:r>
      <w:r w:rsidRPr="00597F64">
        <w:rPr>
          <w:sz w:val="20"/>
          <w:szCs w:val="21"/>
        </w:rPr>
        <w:t>Documents can be encrypted before they ever leave your hands, stored across the network in encrypted form, and searched without the storage nodes ever seeing what you are looking for. Only you hold the key that unlocks results.</w:t>
      </w:r>
    </w:p>
    <w:p w14:paraId="7ED1FD94" w14:textId="77777777" w:rsidR="007933D0" w:rsidRPr="00597F64" w:rsidRDefault="00000000">
      <w:pPr>
        <w:spacing w:before="20" w:after="80"/>
        <w:ind w:left="259" w:hanging="259"/>
        <w:rPr>
          <w:sz w:val="20"/>
          <w:szCs w:val="21"/>
        </w:rPr>
      </w:pPr>
      <w:r w:rsidRPr="00597F64">
        <w:rPr>
          <w:b/>
          <w:sz w:val="20"/>
          <w:szCs w:val="21"/>
        </w:rPr>
        <w:t xml:space="preserve">Connect nodes without a central server.  </w:t>
      </w:r>
      <w:r w:rsidRPr="00597F64">
        <w:rPr>
          <w:sz w:val="20"/>
          <w:szCs w:val="21"/>
        </w:rPr>
        <w:t>Nodes find each other using a distributed directory — the same technology behind BitTorrent — so there is no single address that can be blocked or shut down. All traffic between nodes is encrypted end-to-end.</w:t>
      </w:r>
    </w:p>
    <w:p w14:paraId="58FA1C70" w14:textId="77777777" w:rsidR="007933D0" w:rsidRPr="00597F64" w:rsidRDefault="00000000">
      <w:pPr>
        <w:spacing w:before="120" w:after="120"/>
        <w:rPr>
          <w:sz w:val="20"/>
          <w:szCs w:val="21"/>
        </w:rPr>
      </w:pPr>
      <w:r w:rsidRPr="00597F64">
        <w:rPr>
          <w:sz w:val="20"/>
          <w:szCs w:val="21"/>
        </w:rPr>
        <w:t>Every one of these capabilities is governed by a trust layer at the center. Each node has a permanent cryptographic identity and collects signed certificates — from the Kwaai Foundation, from peers, from uptime monitors — that prove its reliability. Other nodes verify those certificates locally, without asking any central authority. Sensitive tasks are routed only to nodes that have earned the required level of trust.</w:t>
      </w:r>
    </w:p>
    <w:p w14:paraId="0E21D054" w14:textId="77777777" w:rsidR="007933D0" w:rsidRPr="00597F64" w:rsidRDefault="00000000">
      <w:pPr>
        <w:pBdr>
          <w:bottom w:val="single" w:sz="4" w:space="1" w:color="CCCCCC"/>
        </w:pBdr>
        <w:spacing w:before="200" w:after="60"/>
        <w:rPr>
          <w:sz w:val="20"/>
          <w:szCs w:val="21"/>
        </w:rPr>
      </w:pPr>
      <w:r w:rsidRPr="00597F64">
        <w:rPr>
          <w:b/>
          <w:color w:val="505050"/>
          <w:sz w:val="16"/>
          <w:szCs w:val="21"/>
        </w:rPr>
        <w:t>WHO IT IS FOR</w:t>
      </w:r>
    </w:p>
    <w:p w14:paraId="4241DF9C" w14:textId="77777777" w:rsidR="007933D0" w:rsidRPr="00597F64" w:rsidRDefault="00000000">
      <w:pPr>
        <w:spacing w:before="20" w:after="80"/>
        <w:ind w:left="259" w:hanging="259"/>
        <w:rPr>
          <w:sz w:val="20"/>
          <w:szCs w:val="21"/>
        </w:rPr>
      </w:pPr>
      <w:r w:rsidRPr="00597F64">
        <w:rPr>
          <w:b/>
          <w:sz w:val="20"/>
          <w:szCs w:val="21"/>
        </w:rPr>
        <w:t xml:space="preserve">Individuals  </w:t>
      </w:r>
      <w:r w:rsidRPr="00597F64">
        <w:rPr>
          <w:sz w:val="20"/>
          <w:szCs w:val="21"/>
        </w:rPr>
        <w:t>who want to run AI tools without surrendering their data to a cloud provider.</w:t>
      </w:r>
    </w:p>
    <w:p w14:paraId="742C4D3E" w14:textId="77777777" w:rsidR="007933D0" w:rsidRPr="00597F64" w:rsidRDefault="00000000">
      <w:pPr>
        <w:spacing w:before="20" w:after="80"/>
        <w:ind w:left="259" w:hanging="259"/>
        <w:rPr>
          <w:sz w:val="20"/>
          <w:szCs w:val="21"/>
        </w:rPr>
      </w:pPr>
      <w:r w:rsidRPr="00597F64">
        <w:rPr>
          <w:b/>
          <w:sz w:val="20"/>
          <w:szCs w:val="21"/>
        </w:rPr>
        <w:t xml:space="preserve">Community organizations and nonprofits  </w:t>
      </w:r>
      <w:r w:rsidRPr="00597F64">
        <w:rPr>
          <w:sz w:val="20"/>
          <w:szCs w:val="21"/>
        </w:rPr>
        <w:t>that need AI infrastructure but cannot afford or trust hyperscale cloud.</w:t>
      </w:r>
    </w:p>
    <w:p w14:paraId="629C411A" w14:textId="77777777" w:rsidR="007933D0" w:rsidRPr="00597F64" w:rsidRDefault="00000000">
      <w:pPr>
        <w:spacing w:before="20" w:after="80"/>
        <w:ind w:left="259" w:hanging="259"/>
        <w:rPr>
          <w:sz w:val="20"/>
          <w:szCs w:val="21"/>
        </w:rPr>
      </w:pPr>
      <w:r w:rsidRPr="00597F64">
        <w:rPr>
          <w:b/>
          <w:sz w:val="20"/>
          <w:szCs w:val="21"/>
        </w:rPr>
        <w:t xml:space="preserve">Regulated industries  </w:t>
      </w:r>
      <w:r w:rsidRPr="00597F64">
        <w:rPr>
          <w:sz w:val="20"/>
          <w:szCs w:val="21"/>
        </w:rPr>
        <w:t>(healthcare, legal, government) that must keep data within a defined boundary and under verifiable control.</w:t>
      </w:r>
    </w:p>
    <w:p w14:paraId="1F7A6CC5" w14:textId="77777777" w:rsidR="007933D0" w:rsidRPr="00597F64" w:rsidRDefault="00000000">
      <w:pPr>
        <w:spacing w:before="20" w:after="80"/>
        <w:ind w:left="259" w:hanging="259"/>
        <w:rPr>
          <w:sz w:val="20"/>
          <w:szCs w:val="21"/>
        </w:rPr>
      </w:pPr>
      <w:r w:rsidRPr="00597F64">
        <w:rPr>
          <w:b/>
          <w:sz w:val="20"/>
          <w:szCs w:val="21"/>
        </w:rPr>
        <w:t xml:space="preserve">Researchers and developers  </w:t>
      </w:r>
      <w:r w:rsidRPr="00597F64">
        <w:rPr>
          <w:sz w:val="20"/>
          <w:szCs w:val="21"/>
        </w:rPr>
        <w:t>building privacy-preserving AI applications who need an open, auditable foundation.</w:t>
      </w:r>
    </w:p>
    <w:p w14:paraId="36AB91BE" w14:textId="77777777" w:rsidR="007933D0" w:rsidRPr="00597F64" w:rsidRDefault="00000000">
      <w:pPr>
        <w:pBdr>
          <w:bottom w:val="single" w:sz="4" w:space="1" w:color="CCCCCC"/>
        </w:pBdr>
        <w:spacing w:before="200" w:after="60"/>
        <w:rPr>
          <w:sz w:val="20"/>
          <w:szCs w:val="21"/>
        </w:rPr>
      </w:pPr>
      <w:r w:rsidRPr="00597F64">
        <w:rPr>
          <w:b/>
          <w:color w:val="505050"/>
          <w:sz w:val="16"/>
          <w:szCs w:val="21"/>
        </w:rPr>
        <w:t>STATUS</w:t>
      </w:r>
    </w:p>
    <w:p w14:paraId="71D8AE6B" w14:textId="77777777" w:rsidR="00597F64" w:rsidRDefault="00000000" w:rsidP="00597F64">
      <w:pPr>
        <w:spacing w:after="120"/>
        <w:rPr>
          <w:sz w:val="20"/>
          <w:szCs w:val="21"/>
        </w:rPr>
      </w:pPr>
      <w:r w:rsidRPr="00597F64">
        <w:rPr>
          <w:sz w:val="20"/>
          <w:szCs w:val="21"/>
        </w:rPr>
        <w:t>KwaaiNet is running today. Distributed inference, encrypted node identity, verifiable credential wallets, a compatible API for existing AI tools, and automatic network self-organization are all shipped. Homomorphic encrypted search and confidential-computing enclaves for inference are on the roadmap.</w:t>
      </w:r>
    </w:p>
    <w:p w14:paraId="46341A79" w14:textId="7454BCB7" w:rsidR="007933D0" w:rsidRDefault="00000000" w:rsidP="00597F64">
      <w:pPr>
        <w:spacing w:after="120"/>
      </w:pPr>
      <w:r>
        <w:rPr>
          <w:color w:val="828282"/>
          <w:sz w:val="17"/>
        </w:rPr>
        <w:t>Open source · Apache 2.0 · github.com/Kwaai-AI-Lab/KwaaiNet · Kwaai Foundation (nonprofit)</w:t>
      </w:r>
    </w:p>
    <w:sectPr w:rsidR="007933D0" w:rsidSect="00597F64">
      <w:headerReference w:type="even" r:id="rId8"/>
      <w:headerReference w:type="default" r:id="rId9"/>
      <w:footerReference w:type="even" r:id="rId10"/>
      <w:footerReference w:type="default" r:id="rId11"/>
      <w:headerReference w:type="first" r:id="rId12"/>
      <w:footerReference w:type="first" r:id="rId13"/>
      <w:pgSz w:w="12240" w:h="15840"/>
      <w:pgMar w:top="1224" w:right="1584" w:bottom="1224" w:left="1584"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6F773" w14:textId="77777777" w:rsidR="00BC1CAD" w:rsidRDefault="00BC1CAD" w:rsidP="00597F64">
      <w:pPr>
        <w:spacing w:after="0" w:line="240" w:lineRule="auto"/>
      </w:pPr>
      <w:r>
        <w:separator/>
      </w:r>
    </w:p>
  </w:endnote>
  <w:endnote w:type="continuationSeparator" w:id="0">
    <w:p w14:paraId="49BBEABF" w14:textId="77777777" w:rsidR="00BC1CAD" w:rsidRDefault="00BC1CAD" w:rsidP="00597F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6ADCC" w14:textId="77777777" w:rsidR="00597F64" w:rsidRDefault="00597F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EB2A1" w14:textId="77777777" w:rsidR="00597F64" w:rsidRDefault="00597F6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781B4" w14:textId="77777777" w:rsidR="00597F64" w:rsidRDefault="00597F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7DAFE" w14:textId="77777777" w:rsidR="00BC1CAD" w:rsidRDefault="00BC1CAD" w:rsidP="00597F64">
      <w:pPr>
        <w:spacing w:after="0" w:line="240" w:lineRule="auto"/>
      </w:pPr>
      <w:r>
        <w:separator/>
      </w:r>
    </w:p>
  </w:footnote>
  <w:footnote w:type="continuationSeparator" w:id="0">
    <w:p w14:paraId="4FCCBBC4" w14:textId="77777777" w:rsidR="00BC1CAD" w:rsidRDefault="00BC1CAD" w:rsidP="00597F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15E20" w14:textId="77777777" w:rsidR="00597F64" w:rsidRDefault="00597F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326BB" w14:textId="1895C94D" w:rsidR="00597F64" w:rsidRPr="00597F64" w:rsidRDefault="00597F64" w:rsidP="00597F64">
    <w:pPr>
      <w:spacing w:after="160"/>
      <w:jc w:val="right"/>
      <w:rPr>
        <w:i/>
        <w:iCs/>
      </w:rPr>
    </w:pPr>
    <w:r w:rsidRPr="00597F64">
      <w:rPr>
        <w:i/>
        <w:iCs/>
        <w:noProof/>
      </w:rPr>
      <w:drawing>
        <wp:anchor distT="0" distB="0" distL="114300" distR="114300" simplePos="0" relativeHeight="251658240" behindDoc="0" locked="0" layoutInCell="1" allowOverlap="1" wp14:anchorId="16FEDD92" wp14:editId="499A7613">
          <wp:simplePos x="0" y="0"/>
          <wp:positionH relativeFrom="column">
            <wp:posOffset>4398518</wp:posOffset>
          </wp:positionH>
          <wp:positionV relativeFrom="paragraph">
            <wp:posOffset>0</wp:posOffset>
          </wp:positionV>
          <wp:extent cx="1360932" cy="632460"/>
          <wp:effectExtent l="0" t="0" r="0" b="2540"/>
          <wp:wrapNone/>
          <wp:docPr id="99677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776801" name="Picture 996776801"/>
                  <pic:cNvPicPr/>
                </pic:nvPicPr>
                <pic:blipFill>
                  <a:blip r:embed="rId1"/>
                  <a:stretch>
                    <a:fillRect/>
                  </a:stretch>
                </pic:blipFill>
                <pic:spPr>
                  <a:xfrm>
                    <a:off x="0" y="0"/>
                    <a:ext cx="1366357" cy="634981"/>
                  </a:xfrm>
                  <a:prstGeom prst="rect">
                    <a:avLst/>
                  </a:prstGeom>
                </pic:spPr>
              </pic:pic>
            </a:graphicData>
          </a:graphic>
          <wp14:sizeRelH relativeFrom="page">
            <wp14:pctWidth>0</wp14:pctWidth>
          </wp14:sizeRelH>
          <wp14:sizeRelV relativeFrom="page">
            <wp14:pctHeight>0</wp14:pctHeight>
          </wp14:sizeRelV>
        </wp:anchor>
      </w:drawing>
    </w:r>
    <w:r w:rsidRPr="00597F64">
      <w:rPr>
        <w:i/>
        <w:iCs/>
        <w:color w:val="8C8C8C"/>
        <w:sz w:val="18"/>
      </w:rPr>
      <w:t>Kwaai Foundation  ·  March 2026</w:t>
    </w:r>
    <w:r w:rsidRPr="00597F64">
      <w:rPr>
        <w:i/>
        <w:iCs/>
        <w:color w:val="8C8C8C"/>
        <w:sz w:val="18"/>
      </w:rPr>
      <w:tab/>
    </w:r>
    <w:r w:rsidRPr="00597F64">
      <w:rPr>
        <w:i/>
        <w:iCs/>
        <w:color w:val="8C8C8C"/>
        <w:sz w:val="18"/>
      </w:rPr>
      <w:tab/>
    </w:r>
    <w:r w:rsidRPr="00597F64">
      <w:rPr>
        <w:i/>
        <w:iCs/>
        <w:color w:val="8C8C8C"/>
        <w:sz w:val="18"/>
      </w:rPr>
      <w:tab/>
    </w:r>
    <w:r w:rsidRPr="00597F64">
      <w:rPr>
        <w:i/>
        <w:iCs/>
        <w:color w:val="8C8C8C"/>
        <w:sz w:val="18"/>
      </w:rPr>
      <w:tab/>
    </w:r>
    <w:r w:rsidRPr="00597F64">
      <w:rPr>
        <w:i/>
        <w:iCs/>
        <w:color w:val="8C8C8C"/>
        <w:sz w:val="18"/>
      </w:rPr>
      <w:tab/>
    </w:r>
    <w:r w:rsidRPr="00597F64">
      <w:rPr>
        <w:i/>
        <w:iCs/>
        <w:color w:val="8C8C8C"/>
        <w:sz w:val="18"/>
      </w:rPr>
      <w:tab/>
    </w:r>
    <w:r w:rsidRPr="00597F64">
      <w:rPr>
        <w:i/>
        <w:iCs/>
        <w:color w:val="8C8C8C"/>
        <w:sz w:val="18"/>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790DC" w14:textId="77777777" w:rsidR="00597F64" w:rsidRDefault="00597F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9639512">
    <w:abstractNumId w:val="8"/>
  </w:num>
  <w:num w:numId="2" w16cid:durableId="762455035">
    <w:abstractNumId w:val="6"/>
  </w:num>
  <w:num w:numId="3" w16cid:durableId="1769233413">
    <w:abstractNumId w:val="5"/>
  </w:num>
  <w:num w:numId="4" w16cid:durableId="110588745">
    <w:abstractNumId w:val="4"/>
  </w:num>
  <w:num w:numId="5" w16cid:durableId="1444618995">
    <w:abstractNumId w:val="7"/>
  </w:num>
  <w:num w:numId="6" w16cid:durableId="877281668">
    <w:abstractNumId w:val="3"/>
  </w:num>
  <w:num w:numId="7" w16cid:durableId="993799470">
    <w:abstractNumId w:val="2"/>
  </w:num>
  <w:num w:numId="8" w16cid:durableId="2051176888">
    <w:abstractNumId w:val="1"/>
  </w:num>
  <w:num w:numId="9" w16cid:durableId="1073045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7F64"/>
    <w:rsid w:val="007933D0"/>
    <w:rsid w:val="00AA1D8D"/>
    <w:rsid w:val="00B47730"/>
    <w:rsid w:val="00BC1CAD"/>
    <w:rsid w:val="00CB0664"/>
    <w:rsid w:val="00EA31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412E1DB"/>
  <w14:defaultImageDpi w14:val="300"/>
  <w15:docId w15:val="{3A929DE5-107E-F147-8E20-E7BBC6F19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455</Words>
  <Characters>2540</Characters>
  <Application>Microsoft Office Word</Application>
  <DocSecurity>0</DocSecurity>
  <Lines>46</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Reza Rassool</cp:lastModifiedBy>
  <cp:revision>2</cp:revision>
  <dcterms:created xsi:type="dcterms:W3CDTF">2013-12-23T23:15:00Z</dcterms:created>
  <dcterms:modified xsi:type="dcterms:W3CDTF">2026-03-12T22:00:00Z</dcterms:modified>
  <cp:category/>
</cp:coreProperties>
</file>