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i/>
          <w:iCs/>
          <w:lang w:val="en-US" w:eastAsia="zh-CN"/>
        </w:rPr>
      </w:pPr>
      <w:r>
        <w:rPr>
          <w:rFonts w:hint="eastAsia"/>
          <w:b/>
          <w:bCs/>
          <w:i/>
          <w:iCs/>
          <w:lang w:val="en-US" w:eastAsia="zh-CN"/>
        </w:rPr>
        <w:t>一、研究背景介绍</w:t>
      </w:r>
    </w:p>
    <w:p>
      <w:pPr>
        <w:ind w:firstLine="420" w:firstLineChars="0"/>
        <w:rPr>
          <w:rFonts w:hint="default"/>
          <w:lang w:val="en-US" w:eastAsia="zh-CN"/>
        </w:rPr>
      </w:pPr>
      <w:r>
        <w:rPr>
          <w:rFonts w:hint="default"/>
          <w:lang w:val="en-US" w:eastAsia="zh-CN"/>
        </w:rPr>
        <w:t>视觉里程计是一项重要的计算机视觉技术，用于通过相机图像序列来估计相机在三维空间中的运动轨迹。它在机器人导航、增强现实、虚拟现实等领域具有广泛的应用。视觉里程计能够通过连续的图像帧之间的特征匹配和运动估计，提供相机相对于其起始位置的准确位置和姿态估计。</w:t>
      </w:r>
    </w:p>
    <w:p>
      <w:pPr>
        <w:ind w:firstLine="420" w:firstLineChars="0"/>
        <w:rPr>
          <w:rFonts w:hint="default"/>
          <w:lang w:val="en-US" w:eastAsia="zh-CN"/>
        </w:rPr>
      </w:pPr>
      <w:r>
        <w:rPr>
          <w:rFonts w:hint="default"/>
          <w:lang w:val="en-US" w:eastAsia="zh-CN"/>
        </w:rPr>
        <w:t>视觉里程计的研究背景可以追溯到早期的计算机视觉和机器人研究。传统的里程计方法主要依赖于特征提取和匹配技术，例如角点和边缘等显著特征。这些方法通过跟踪和匹配这些特征点，计算相机之间的运动，并根据运动估计来更新相机的位姿。然而，传统的特征点方法对于光照变化、运动模糊和纹理缺失等问题较为敏感，限制了其在复杂场景中的鲁棒性和准确性。</w:t>
      </w:r>
    </w:p>
    <w:p>
      <w:pPr>
        <w:ind w:firstLine="420" w:firstLineChars="0"/>
        <w:rPr>
          <w:rFonts w:hint="default"/>
          <w:lang w:val="en-US" w:eastAsia="zh-CN"/>
        </w:rPr>
      </w:pPr>
      <w:r>
        <w:rPr>
          <w:rFonts w:hint="default"/>
          <w:lang w:val="en-US" w:eastAsia="zh-CN"/>
        </w:rPr>
        <w:t>视觉里程计在自主导航、无人驾驶汽车、无人机等领域具有重要的应用价值。通过实时估计相机的运动轨迹，系统可以实现自主定位、路径规划和环境感知等任务。视觉里程计的精确性和实时性对于这些应用来说至关重要，因为它们需要及时、可靠地获得准确的定位信息。</w:t>
      </w:r>
    </w:p>
    <w:p>
      <w:pPr>
        <w:ind w:firstLine="420" w:firstLineChars="0"/>
        <w:rPr>
          <w:rFonts w:hint="default"/>
          <w:lang w:val="en-US" w:eastAsia="zh-CN"/>
        </w:rPr>
      </w:pPr>
      <w:r>
        <w:rPr>
          <w:rFonts w:hint="default"/>
          <w:lang w:val="en-US" w:eastAsia="zh-CN"/>
        </w:rPr>
        <w:t>尽管视觉里程计在过去几十年取得了长足的进展，但仍然存在一些挑战和问题。例如，在复杂的环境中，如光照变化、动态物体和纹理缺失等情况下，视觉里程计的性能可能下降。此外，长时间的累积误差也是一个关键问题，需要采用增量式方法或闭环检测等技术来纠正误差。</w:t>
      </w:r>
    </w:p>
    <w:p>
      <w:pPr>
        <w:ind w:firstLine="420" w:firstLineChars="0"/>
        <w:rPr>
          <w:rFonts w:hint="default"/>
          <w:lang w:val="en-US" w:eastAsia="zh-CN"/>
        </w:rPr>
      </w:pPr>
      <w:r>
        <w:rPr>
          <w:rFonts w:hint="default"/>
          <w:lang w:val="en-US" w:eastAsia="zh-CN"/>
        </w:rPr>
        <w:t>因此，视觉里程计的研究仍然具有挑战性，并且需要不断改进算法、开发新的传感器和优化系统集成。随着技术的不断发展，视觉里程计在实际应用中将发挥越来越重要的作用，并为机器人和自主系统的发展提供更可靠和精确的定位能力。</w:t>
      </w:r>
    </w:p>
    <w:p>
      <w:pPr>
        <w:rPr>
          <w:rFonts w:hint="default"/>
          <w:lang w:val="en-US" w:eastAsia="zh-CN"/>
        </w:rPr>
      </w:pPr>
    </w:p>
    <w:p>
      <w:pPr>
        <w:rPr>
          <w:rFonts w:hint="eastAsia"/>
          <w:b/>
          <w:bCs/>
          <w:i/>
          <w:iCs/>
          <w:lang w:val="en-US" w:eastAsia="zh-CN"/>
        </w:rPr>
      </w:pPr>
      <w:r>
        <w:rPr>
          <w:rFonts w:hint="eastAsia"/>
          <w:b/>
          <w:bCs/>
          <w:i/>
          <w:iCs/>
          <w:lang w:val="en-US" w:eastAsia="zh-CN"/>
        </w:rPr>
        <w:t>二、问题定义</w:t>
      </w:r>
    </w:p>
    <w:p>
      <w:pPr>
        <w:ind w:firstLine="420" w:firstLineChars="0"/>
        <w:rPr>
          <w:rFonts w:hint="default"/>
          <w:lang w:val="en-US" w:eastAsia="zh-CN"/>
        </w:rPr>
      </w:pPr>
      <w:r>
        <w:rPr>
          <w:rFonts w:hint="default"/>
          <w:lang w:val="en-US" w:eastAsia="zh-CN"/>
        </w:rPr>
        <w:t>视觉里程计的问题定义是通过处理相机图像序列来估计相机在三维空间中的运动轨迹。其目标是通过连续的图像帧之间的特征匹配和运动估计，提供相机相对于其起始位置的准确位置和姿态估计。</w:t>
      </w:r>
    </w:p>
    <w:p>
      <w:pPr>
        <w:ind w:firstLine="420" w:firstLineChars="0"/>
        <w:rPr>
          <w:rFonts w:hint="default"/>
          <w:lang w:val="en-US" w:eastAsia="zh-CN"/>
        </w:rPr>
      </w:pPr>
      <w:r>
        <w:rPr>
          <w:rFonts w:hint="default"/>
          <w:lang w:val="en-US" w:eastAsia="zh-CN"/>
        </w:rPr>
        <w:t>在视觉里程计中，问题的输入是一系列相机图像帧，通常以视频的形式提供。这些图像帧可能是由单个相机捕获的，也可能是由多个相机或多个传感器（如激光雷达）同时提供的。每个图像帧都包含了场景的可见部分，并且相邻图像之间具有一定的时间关系。</w:t>
      </w:r>
    </w:p>
    <w:p>
      <w:pPr>
        <w:ind w:firstLine="420" w:firstLineChars="0"/>
        <w:rPr>
          <w:rFonts w:hint="default"/>
          <w:lang w:val="en-US" w:eastAsia="zh-CN"/>
        </w:rPr>
      </w:pPr>
      <w:r>
        <w:rPr>
          <w:rFonts w:hint="default"/>
          <w:lang w:val="en-US" w:eastAsia="zh-CN"/>
        </w:rPr>
        <w:t>视觉里程计的问题定义可以分为两个主要方面：</w:t>
      </w:r>
    </w:p>
    <w:p>
      <w:pPr>
        <w:ind w:firstLine="420" w:firstLineChars="0"/>
        <w:rPr>
          <w:rFonts w:hint="default"/>
          <w:lang w:val="en-US" w:eastAsia="zh-CN"/>
        </w:rPr>
      </w:pPr>
      <w:r>
        <w:rPr>
          <w:rFonts w:hint="default"/>
          <w:lang w:val="en-US" w:eastAsia="zh-CN"/>
        </w:rPr>
        <w:t>特征匹配：在相邻图像帧之间，视觉里程计需要找到对应的特征点或特征描述子，以建立它们之间的对应关系。这些特征点可以是显著的角点、边缘或其他可区分的图像结构。特征匹配的目标是在不同图像帧之间找到稳定的对应关系，以准确地测量相机的运动。</w:t>
      </w:r>
    </w:p>
    <w:p>
      <w:pPr>
        <w:ind w:firstLine="420" w:firstLineChars="0"/>
        <w:rPr>
          <w:rFonts w:hint="default"/>
          <w:lang w:val="en-US" w:eastAsia="zh-CN"/>
        </w:rPr>
      </w:pPr>
      <w:r>
        <w:rPr>
          <w:rFonts w:hint="default"/>
          <w:lang w:val="en-US" w:eastAsia="zh-CN"/>
        </w:rPr>
        <w:t>运动估计：基于特征点的对应关系，视觉里程计需要估计相机在三维空间中的运动。运动可以包括平移、旋转和尺度变换等。通常，这个问题可以归结为一个优化问题，通过最小化重投影误差（reprojection error）或其他能量函数来优化相机的运动参数，以获得最佳的运动估计结果。</w:t>
      </w:r>
    </w:p>
    <w:p>
      <w:pPr>
        <w:ind w:firstLine="420" w:firstLineChars="0"/>
        <w:rPr>
          <w:rFonts w:hint="default"/>
          <w:lang w:val="en-US" w:eastAsia="zh-CN"/>
        </w:rPr>
      </w:pPr>
    </w:p>
    <w:p>
      <w:pPr>
        <w:rPr>
          <w:rFonts w:hint="default" w:eastAsiaTheme="minorEastAsia"/>
          <w:b/>
          <w:bCs/>
          <w:i/>
          <w:iCs/>
          <w:lang w:val="en-US" w:eastAsia="zh-CN"/>
        </w:rPr>
      </w:pPr>
      <w:r>
        <w:rPr>
          <w:rFonts w:hint="eastAsia"/>
          <w:b/>
          <w:bCs/>
          <w:i/>
          <w:iCs/>
          <w:lang w:val="en-US" w:eastAsia="zh-CN"/>
        </w:rPr>
        <w:t>三、数据集介绍</w:t>
      </w:r>
    </w:p>
    <w:p>
      <w:pPr>
        <w:ind w:firstLine="420" w:firstLineChars="0"/>
        <w:rPr>
          <w:rFonts w:hint="eastAsia"/>
        </w:rPr>
      </w:pPr>
      <w:r>
        <w:rPr>
          <w:rFonts w:hint="eastAsia"/>
        </w:rPr>
        <w:t>TUM数据集是由Technische Universität München（慕尼黑工业大学）计算机视觉与人工智能实验室（Computer Vision and Artificial Intelligence Lab）创建和维护的一组公开数据集，用于视觉定位和SLAM（Simultaneous Localization and Mapping，同时定位与地图构建）的研究。</w:t>
      </w:r>
    </w:p>
    <w:p>
      <w:pPr>
        <w:ind w:firstLine="420" w:firstLineChars="0"/>
        <w:rPr>
          <w:rFonts w:hint="eastAsia"/>
        </w:rPr>
      </w:pPr>
      <w:r>
        <w:rPr>
          <w:rFonts w:hint="eastAsia"/>
        </w:rPr>
        <w:t>TUM数据集以其高质量的图像序列和精确的定位信息而闻名。它包含了在不同环境下以不同方式采集的多个数据集，涵盖了室内和室外场景。这些数据集旨在模拟各种现实世界的场景和挑战，包括光照变化、动态物体、纹理丰富度等。</w:t>
      </w:r>
    </w:p>
    <w:p>
      <w:pPr>
        <w:ind w:firstLine="420" w:firstLineChars="0"/>
        <w:rPr>
          <w:rFonts w:hint="eastAsia"/>
        </w:rPr>
      </w:pPr>
      <w:r>
        <w:rPr>
          <w:rFonts w:hint="eastAsia"/>
        </w:rPr>
        <w:t>TUM数据集广泛用于评估和比较不同的视觉定位和SLAM算法。对于视觉定位任务，数据集提供了高精度的相机位姿（位置和姿态）作为参考，可以用于评估算法的准确性和鲁棒性。对于SLAM任务，数据集还提供了稀疏或密集的地图作为参考，用于评估算法在构建和维护地图方面的性能。</w:t>
      </w:r>
    </w:p>
    <w:p/>
    <w:p>
      <w:pPr>
        <w:rPr>
          <w:rFonts w:hint="eastAsia"/>
          <w:b/>
          <w:bCs/>
          <w:i/>
          <w:iCs/>
          <w:lang w:val="en-US" w:eastAsia="zh-CN"/>
        </w:rPr>
      </w:pPr>
      <w:r>
        <w:rPr>
          <w:rFonts w:hint="eastAsia"/>
          <w:b/>
          <w:bCs/>
          <w:i/>
          <w:iCs/>
          <w:lang w:val="en-US" w:eastAsia="zh-CN"/>
        </w:rPr>
        <w:t>四、算法原理介绍</w:t>
      </w:r>
    </w:p>
    <w:p>
      <w:pPr>
        <w:ind w:firstLine="420" w:firstLineChars="0"/>
        <w:rPr>
          <w:rFonts w:hint="default"/>
          <w:lang w:val="en-US" w:eastAsia="zh-CN"/>
        </w:rPr>
      </w:pPr>
      <w:r>
        <w:rPr>
          <w:rFonts w:hint="default"/>
          <w:lang w:val="en-US" w:eastAsia="zh-CN"/>
        </w:rPr>
        <w:t>LK光流法是一种经典的计算机视觉算法，用于估计图像序列中像素点的运动信息。它假设在一个局部领域内，图像的运动是近似匀速的，并通过最小化误差函数来计算光流向量。LK光流法主要用于光流场的稠密估计，即对图像中的每个像素点都计算其光流向量。</w:t>
      </w:r>
    </w:p>
    <w:p>
      <w:pPr>
        <w:ind w:firstLine="420" w:firstLineChars="0"/>
        <w:rPr>
          <w:rFonts w:hint="default"/>
          <w:lang w:val="en-US" w:eastAsia="zh-CN"/>
        </w:rPr>
      </w:pPr>
    </w:p>
    <w:p>
      <w:pPr>
        <w:rPr>
          <w:rFonts w:hint="eastAsia"/>
          <w:b/>
          <w:bCs/>
          <w:i/>
          <w:iCs/>
          <w:lang w:val="en-US" w:eastAsia="zh-CN"/>
        </w:rPr>
      </w:pPr>
      <w:r>
        <w:rPr>
          <w:rFonts w:hint="eastAsia"/>
          <w:b/>
          <w:bCs/>
          <w:i/>
          <w:iCs/>
          <w:lang w:val="en-US" w:eastAsia="zh-CN"/>
        </w:rPr>
        <w:t>五、算法模块介绍</w:t>
      </w:r>
    </w:p>
    <w:p>
      <w:pPr>
        <w:rPr>
          <w:rFonts w:hint="default"/>
          <w:lang w:val="en-US" w:eastAsia="zh-CN"/>
        </w:rPr>
      </w:pPr>
      <w:r>
        <w:rPr>
          <w:rFonts w:hint="default"/>
          <w:lang w:val="en-US" w:eastAsia="zh-CN"/>
        </w:rPr>
        <w:t>1.ICP类</w:t>
      </w:r>
    </w:p>
    <w:p>
      <w:pPr>
        <w:rPr>
          <w:rFonts w:hint="default"/>
          <w:lang w:val="en-US" w:eastAsia="zh-CN"/>
        </w:rPr>
      </w:pPr>
      <w:r>
        <w:rPr>
          <w:rFonts w:hint="default"/>
          <w:lang w:val="en-US" w:eastAsia="zh-CN"/>
        </w:rPr>
        <w:t>ICP类用于执行ICP（Iterative Closest Point）算法，用于配准两个点云。</w:t>
      </w:r>
    </w:p>
    <w:p>
      <w:pPr>
        <w:rPr>
          <w:rFonts w:hint="default"/>
          <w:lang w:val="en-US" w:eastAsia="zh-CN"/>
        </w:rPr>
      </w:pPr>
      <w:r>
        <w:rPr>
          <w:rFonts w:hint="default"/>
          <w:lang w:val="en-US" w:eastAsia="zh-CN"/>
        </w:rPr>
        <w:t>成员变量：</w:t>
      </w:r>
    </w:p>
    <w:p>
      <w:pPr>
        <w:rPr>
          <w:rFonts w:hint="default"/>
          <w:lang w:val="en-US" w:eastAsia="zh-CN"/>
        </w:rPr>
      </w:pPr>
      <w:r>
        <w:rPr>
          <w:rFonts w:hint="default"/>
          <w:lang w:val="en-US" w:eastAsia="zh-CN"/>
        </w:rPr>
        <w:t>original_depth_image和new_depth_image：用于存储原始深度图像和新的深度图像。</w:t>
      </w:r>
    </w:p>
    <w:p>
      <w:pPr>
        <w:rPr>
          <w:rFonts w:hint="default"/>
          <w:lang w:val="en-US" w:eastAsia="zh-CN"/>
        </w:rPr>
      </w:pPr>
      <w:r>
        <w:rPr>
          <w:rFonts w:hint="default"/>
          <w:lang w:val="en-US" w:eastAsia="zh-CN"/>
        </w:rPr>
        <w:t>horizontalFOV和verticalFOV：相机的水平和垂直视场角。</w:t>
      </w:r>
    </w:p>
    <w:p>
      <w:pPr>
        <w:rPr>
          <w:rFonts w:hint="default"/>
          <w:lang w:val="en-US" w:eastAsia="zh-CN"/>
        </w:rPr>
      </w:pPr>
      <w:r>
        <w:rPr>
          <w:rFonts w:hint="default"/>
          <w:lang w:val="en-US" w:eastAsia="zh-CN"/>
        </w:rPr>
        <w:t>height和width：图像的行数（高）和列数（宽）。</w:t>
      </w:r>
    </w:p>
    <w:p>
      <w:pPr>
        <w:rPr>
          <w:rFonts w:hint="default"/>
          <w:lang w:val="en-US" w:eastAsia="zh-CN"/>
        </w:rPr>
      </w:pPr>
      <w:r>
        <w:rPr>
          <w:rFonts w:hint="default"/>
          <w:lang w:val="en-US" w:eastAsia="zh-CN"/>
        </w:rPr>
        <w:t>original_depths和new_depths：原始深度和新的深度值。</w:t>
      </w:r>
    </w:p>
    <w:p>
      <w:pPr>
        <w:rPr>
          <w:rFonts w:hint="default"/>
          <w:lang w:val="en-US" w:eastAsia="zh-CN"/>
        </w:rPr>
      </w:pPr>
      <w:r>
        <w:rPr>
          <w:rFonts w:hint="default"/>
          <w:lang w:val="en-US" w:eastAsia="zh-CN"/>
        </w:rPr>
        <w:t>original_points和new_points：原始点云和新的点云。</w:t>
      </w:r>
    </w:p>
    <w:p>
      <w:pPr>
        <w:rPr>
          <w:rFonts w:hint="default"/>
          <w:lang w:val="en-US" w:eastAsia="zh-CN"/>
        </w:rPr>
      </w:pPr>
      <w:r>
        <w:rPr>
          <w:rFonts w:hint="default"/>
          <w:lang w:val="en-US" w:eastAsia="zh-CN"/>
        </w:rPr>
        <w:t>R和t：相机的旋转矩阵和平移矩阵。</w:t>
      </w:r>
    </w:p>
    <w:p>
      <w:pPr>
        <w:rPr>
          <w:rFonts w:hint="default"/>
          <w:lang w:val="en-US" w:eastAsia="zh-CN"/>
        </w:rPr>
      </w:pPr>
      <w:r>
        <w:rPr>
          <w:rFonts w:hint="default"/>
          <w:lang w:val="en-US" w:eastAsia="zh-CN"/>
        </w:rPr>
        <w:t>成员函数：</w:t>
      </w:r>
    </w:p>
    <w:p>
      <w:pPr>
        <w:rPr>
          <w:rFonts w:hint="default"/>
          <w:lang w:val="en-US" w:eastAsia="zh-CN"/>
        </w:rPr>
      </w:pPr>
      <w:r>
        <w:rPr>
          <w:rFonts w:hint="default"/>
          <w:lang w:val="en-US" w:eastAsia="zh-CN"/>
        </w:rPr>
        <w:t>depthToPointCloud：将深度图像转换为点云。</w:t>
      </w:r>
    </w:p>
    <w:p>
      <w:pPr>
        <w:rPr>
          <w:rFonts w:hint="default"/>
          <w:lang w:val="en-US" w:eastAsia="zh-CN"/>
        </w:rPr>
      </w:pPr>
      <w:r>
        <w:rPr>
          <w:rFonts w:hint="default"/>
          <w:lang w:val="en-US" w:eastAsia="zh-CN"/>
        </w:rPr>
        <w:t>ICP_init：初始化ICP算法，设置图像参数和相机参数。</w:t>
      </w:r>
    </w:p>
    <w:p>
      <w:pPr>
        <w:rPr>
          <w:rFonts w:hint="default"/>
          <w:lang w:val="en-US" w:eastAsia="zh-CN"/>
        </w:rPr>
      </w:pPr>
      <w:r>
        <w:rPr>
          <w:rFonts w:hint="default"/>
          <w:lang w:val="en-US" w:eastAsia="zh-CN"/>
        </w:rPr>
        <w:t>ICP_run：运行ICP算法，配准两个点云。</w:t>
      </w:r>
    </w:p>
    <w:p>
      <w:pPr>
        <w:rPr>
          <w:rFonts w:hint="default"/>
          <w:lang w:val="en-US" w:eastAsia="zh-CN"/>
        </w:rPr>
      </w:pPr>
      <w:r>
        <w:rPr>
          <w:rFonts w:hint="default"/>
          <w:lang w:val="en-US" w:eastAsia="zh-CN"/>
        </w:rPr>
        <w:t>pose_estimation_3d3d：进行3D-3D位姿估计。</w:t>
      </w:r>
    </w:p>
    <w:p>
      <w:pPr>
        <w:rPr>
          <w:rFonts w:hint="default"/>
          <w:lang w:val="en-US" w:eastAsia="zh-CN"/>
        </w:rPr>
      </w:pPr>
      <w:r>
        <w:rPr>
          <w:rFonts w:hint="default"/>
          <w:lang w:val="en-US" w:eastAsia="zh-CN"/>
        </w:rPr>
        <w:t>2.visual_odometry类</w:t>
      </w:r>
    </w:p>
    <w:p>
      <w:pPr>
        <w:rPr>
          <w:rFonts w:hint="default"/>
          <w:lang w:val="en-US" w:eastAsia="zh-CN"/>
        </w:rPr>
      </w:pPr>
      <w:r>
        <w:rPr>
          <w:rFonts w:hint="default"/>
          <w:lang w:val="en-US" w:eastAsia="zh-CN"/>
        </w:rPr>
        <w:t>visual_odometry类用于执行视觉里程计算法，用于估计相机在连续图像帧之间的运动。</w:t>
      </w:r>
    </w:p>
    <w:p>
      <w:pPr>
        <w:rPr>
          <w:rFonts w:hint="default"/>
          <w:lang w:val="en-US" w:eastAsia="zh-CN"/>
        </w:rPr>
      </w:pPr>
      <w:r>
        <w:rPr>
          <w:rFonts w:hint="default"/>
          <w:lang w:val="en-US" w:eastAsia="zh-CN"/>
        </w:rPr>
        <w:t>成员变量：</w:t>
      </w:r>
    </w:p>
    <w:p>
      <w:pPr>
        <w:rPr>
          <w:rFonts w:hint="default"/>
          <w:lang w:val="en-US" w:eastAsia="zh-CN"/>
        </w:rPr>
      </w:pPr>
      <w:r>
        <w:rPr>
          <w:rFonts w:hint="default"/>
          <w:lang w:val="en-US" w:eastAsia="zh-CN"/>
        </w:rPr>
        <w:t>original_image和new_image：用于存储原始图像和新的图像帧。</w:t>
      </w:r>
    </w:p>
    <w:p>
      <w:pPr>
        <w:rPr>
          <w:rFonts w:hint="default"/>
          <w:lang w:val="en-US" w:eastAsia="zh-CN"/>
        </w:rPr>
      </w:pPr>
      <w:r>
        <w:rPr>
          <w:rFonts w:hint="default"/>
          <w:lang w:val="en-US" w:eastAsia="zh-CN"/>
        </w:rPr>
        <w:t>horizontalFOV和verticalFOV：相机的水平和垂直视场角。</w:t>
      </w:r>
    </w:p>
    <w:p>
      <w:pPr>
        <w:rPr>
          <w:rFonts w:hint="default"/>
          <w:lang w:val="en-US" w:eastAsia="zh-CN"/>
        </w:rPr>
      </w:pPr>
      <w:r>
        <w:rPr>
          <w:rFonts w:hint="default"/>
          <w:lang w:val="en-US" w:eastAsia="zh-CN"/>
        </w:rPr>
        <w:t>height和width：图像的行数（高）和列数（宽）。</w:t>
      </w:r>
    </w:p>
    <w:p>
      <w:pPr>
        <w:rPr>
          <w:rFonts w:hint="default"/>
          <w:lang w:val="en-US" w:eastAsia="zh-CN"/>
        </w:rPr>
      </w:pPr>
      <w:r>
        <w:rPr>
          <w:rFonts w:hint="default"/>
          <w:lang w:val="en-US" w:eastAsia="zh-CN"/>
        </w:rPr>
        <w:t>pt_original和pt_new：原始图像帧和新的图像帧中的特征点。</w:t>
      </w:r>
    </w:p>
    <w:p>
      <w:pPr>
        <w:rPr>
          <w:rFonts w:hint="default"/>
          <w:lang w:val="en-US" w:eastAsia="zh-CN"/>
        </w:rPr>
      </w:pPr>
      <w:r>
        <w:rPr>
          <w:rFonts w:hint="default"/>
          <w:lang w:val="en-US" w:eastAsia="zh-CN"/>
        </w:rPr>
        <w:t>成员函数：</w:t>
      </w:r>
    </w:p>
    <w:p>
      <w:pPr>
        <w:rPr>
          <w:rFonts w:hint="default"/>
          <w:lang w:val="en-US" w:eastAsia="zh-CN"/>
        </w:rPr>
      </w:pPr>
      <w:r>
        <w:rPr>
          <w:rFonts w:hint="default"/>
          <w:lang w:val="en-US" w:eastAsia="zh-CN"/>
        </w:rPr>
        <w:t>odom_init：初始化视觉里程计算法，设置图像参数和相机参数。</w:t>
      </w:r>
    </w:p>
    <w:p>
      <w:pPr>
        <w:rPr>
          <w:rFonts w:hint="default"/>
          <w:lang w:val="en-US" w:eastAsia="zh-CN"/>
        </w:rPr>
      </w:pPr>
      <w:r>
        <w:rPr>
          <w:rFonts w:hint="default"/>
          <w:lang w:val="en-US" w:eastAsia="zh-CN"/>
        </w:rPr>
        <w:t>KeyPointsToPoints：将关键点转换为点坐标。</w:t>
      </w:r>
    </w:p>
    <w:p>
      <w:pPr>
        <w:rPr>
          <w:rFonts w:hint="default"/>
          <w:lang w:val="en-US" w:eastAsia="zh-CN"/>
        </w:rPr>
      </w:pPr>
      <w:r>
        <w:rPr>
          <w:rFonts w:hint="default"/>
          <w:lang w:val="en-US" w:eastAsia="zh-CN"/>
        </w:rPr>
        <w:t>removePointsIfExceedThreshold：清除超出图像范围的点。</w:t>
      </w:r>
    </w:p>
    <w:p>
      <w:pPr>
        <w:rPr>
          <w:rFonts w:hint="default"/>
          <w:lang w:val="en-US" w:eastAsia="zh-CN"/>
        </w:rPr>
      </w:pPr>
      <w:r>
        <w:rPr>
          <w:rFonts w:hint="default"/>
          <w:lang w:val="en-US" w:eastAsia="zh-CN"/>
        </w:rPr>
        <w:t>drawPointsOnImage：在图像上绘制特征点和其对应的点。</w:t>
      </w:r>
    </w:p>
    <w:p>
      <w:pPr>
        <w:rPr>
          <w:rFonts w:hint="default"/>
          <w:lang w:val="en-US" w:eastAsia="zh-CN"/>
        </w:rPr>
      </w:pPr>
      <w:r>
        <w:rPr>
          <w:rFonts w:hint="default"/>
          <w:lang w:val="en-US" w:eastAsia="zh-CN"/>
        </w:rPr>
        <w:t>LK_run：运行LK光流法，估计相机的运动。</w:t>
      </w:r>
    </w:p>
    <w:p>
      <w:pPr>
        <w:rPr>
          <w:rFonts w:hint="default"/>
          <w:lang w:val="en-US" w:eastAsia="zh-CN"/>
        </w:rPr>
      </w:pPr>
    </w:p>
    <w:p>
      <w:pPr>
        <w:rPr>
          <w:rFonts w:hint="eastAsia"/>
          <w:b/>
          <w:bCs/>
          <w:i/>
          <w:iCs/>
          <w:lang w:val="en-US" w:eastAsia="zh-CN"/>
        </w:rPr>
      </w:pPr>
      <w:r>
        <w:rPr>
          <w:rFonts w:hint="eastAsia"/>
          <w:b/>
          <w:bCs/>
          <w:i/>
          <w:iCs/>
          <w:lang w:val="en-US" w:eastAsia="zh-CN"/>
        </w:rPr>
        <w:t>六、程序结果介绍</w:t>
      </w:r>
    </w:p>
    <w:p>
      <w:pPr>
        <w:ind w:firstLine="420" w:firstLineChars="0"/>
        <w:rPr>
          <w:rFonts w:hint="default"/>
          <w:lang w:val="en-US" w:eastAsia="zh-CN"/>
        </w:rPr>
      </w:pPr>
      <w:r>
        <w:rPr>
          <w:rFonts w:hint="default"/>
          <w:lang w:val="en-US" w:eastAsia="zh-CN"/>
        </w:rPr>
        <w:t>使用了图像数据集进行相机位姿估计，并成功计算出相机的旋转矩阵R和平移向量t。这些结果与先验信息基本相符，表明</w:t>
      </w:r>
      <w:r>
        <w:rPr>
          <w:rFonts w:hint="eastAsia"/>
          <w:lang w:val="en-US" w:eastAsia="zh-CN"/>
        </w:rPr>
        <w:t>LK光流法</w:t>
      </w:r>
      <w:r>
        <w:rPr>
          <w:rFonts w:hint="default"/>
          <w:lang w:val="en-US" w:eastAsia="zh-CN"/>
        </w:rPr>
        <w:t>能够准确地估计相机在三维空间中的位置和方向。</w:t>
      </w:r>
    </w:p>
    <w:p>
      <w:pPr>
        <w:ind w:firstLine="420" w:firstLineChars="0"/>
        <w:rPr>
          <w:rFonts w:hint="default"/>
          <w:lang w:val="en-US" w:eastAsia="zh-CN"/>
        </w:rPr>
      </w:pPr>
      <w:r>
        <w:rPr>
          <w:rFonts w:hint="default"/>
          <w:lang w:val="en-US" w:eastAsia="zh-CN"/>
        </w:rPr>
        <w:t>通过分析图像数据集，我们首先提取了特征点并进行了特征匹配，以便找到图像之间的对应关系。然后，我们使用了</w:t>
      </w:r>
      <w:r>
        <w:rPr>
          <w:rFonts w:hint="eastAsia"/>
          <w:lang w:val="en-US" w:eastAsia="zh-CN"/>
        </w:rPr>
        <w:t>ICP</w:t>
      </w:r>
      <w:r>
        <w:rPr>
          <w:rFonts w:hint="default"/>
          <w:lang w:val="en-US" w:eastAsia="zh-CN"/>
        </w:rPr>
        <w:t>来计算出相机的旋转矩阵R和平移向量t。</w:t>
      </w:r>
    </w:p>
    <w:p>
      <w:pPr>
        <w:ind w:firstLine="420" w:firstLineChars="0"/>
        <w:rPr>
          <w:rFonts w:hint="default"/>
          <w:lang w:val="en-US" w:eastAsia="zh-CN"/>
        </w:rPr>
      </w:pPr>
      <w:r>
        <w:rPr>
          <w:rFonts w:hint="default"/>
          <w:lang w:val="en-US" w:eastAsia="zh-CN"/>
        </w:rPr>
        <w:t>旋转矩阵R表示了相机的方向，它描述了相机坐标系与世界坐标系之间的旋转关系。平移向量t表示了相机相对于世界坐标</w:t>
      </w:r>
      <w:bookmarkStart w:id="0" w:name="_GoBack"/>
      <w:bookmarkEnd w:id="0"/>
      <w:r>
        <w:rPr>
          <w:rFonts w:hint="default"/>
          <w:lang w:val="en-US" w:eastAsia="zh-CN"/>
        </w:rPr>
        <w:t>系的平移距离。这些结果可以用于定位相机在空间中的具体位置和姿态。</w:t>
      </w:r>
    </w:p>
    <w:p>
      <w:pPr>
        <w:ind w:firstLine="420" w:firstLineChars="0"/>
        <w:rPr>
          <w:rFonts w:hint="default"/>
          <w:lang w:val="en-US" w:eastAsia="zh-CN"/>
        </w:rPr>
      </w:pPr>
      <w:r>
        <w:rPr>
          <w:rFonts w:hint="default"/>
          <w:lang w:val="en-US" w:eastAsia="zh-CN"/>
        </w:rPr>
        <w:t>与先验信息进行对比后，我们发现计算得到的旋转矩阵R和平移向量t与预期的结果相符。这表明</w:t>
      </w:r>
      <w:r>
        <w:rPr>
          <w:rFonts w:hint="eastAsia"/>
          <w:lang w:val="en-US" w:eastAsia="zh-CN"/>
        </w:rPr>
        <w:t>LK光流法</w:t>
      </w:r>
      <w:r>
        <w:rPr>
          <w:rFonts w:hint="default"/>
          <w:lang w:val="en-US" w:eastAsia="zh-CN"/>
        </w:rPr>
        <w:t>在相机位姿估计方面取得了良好的性能。这些准确的估计结果为后续的三维重建、目标跟踪和增强现实等应用提供了可靠的基础。</w:t>
      </w: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KaTeX_Size1">
    <w:altName w:val="Segoe Print"/>
    <w:panose1 w:val="00000000000000000000"/>
    <w:charset w:val="00"/>
    <w:family w:val="auto"/>
    <w:pitch w:val="default"/>
    <w:sig w:usb0="00000000" w:usb1="00000000" w:usb2="00000000" w:usb3="00000000" w:csb0="00000000" w:csb1="00000000"/>
  </w:font>
  <w:font w:name="KaTeX_Size2">
    <w:altName w:val="Segoe Print"/>
    <w:panose1 w:val="00000000000000000000"/>
    <w:charset w:val="00"/>
    <w:family w:val="auto"/>
    <w:pitch w:val="default"/>
    <w:sig w:usb0="00000000" w:usb1="00000000" w:usb2="00000000" w:usb3="00000000" w:csb0="00000000" w:csb1="00000000"/>
  </w:font>
  <w:font w:name="KaTeX_Size4">
    <w:altName w:val="Segoe Print"/>
    <w:panose1 w:val="00000000000000000000"/>
    <w:charset w:val="00"/>
    <w:family w:val="auto"/>
    <w:pitch w:val="default"/>
    <w:sig w:usb0="00000000" w:usb1="00000000" w:usb2="00000000" w:usb3="00000000" w:csb0="00000000" w:csb1="00000000"/>
  </w:font>
  <w:font w:name="KaTeX_Size3">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ZiNDg2ZTE5Y2ZhNWMxNWQxZWM3NzdhN2Y5ZWUwOGIifQ=="/>
  </w:docVars>
  <w:rsids>
    <w:rsidRoot w:val="00000000"/>
    <w:rsid w:val="0E0802A4"/>
    <w:rsid w:val="1FFA117E"/>
    <w:rsid w:val="4CE83343"/>
    <w:rsid w:val="4F903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952</Words>
  <Characters>1058</Characters>
  <Lines>0</Lines>
  <Paragraphs>0</Paragraphs>
  <TotalTime>41</TotalTime>
  <ScaleCrop>false</ScaleCrop>
  <LinksUpToDate>false</LinksUpToDate>
  <CharactersWithSpaces>1068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2023-06-30T12:48:23Z</dcterms:created>
  <dc:creator>ASUS</dc:creator>
  <cp:lastModifiedBy>高延钧</cp:lastModifiedBy>
  <dcterms:modified xsi:type="dcterms:W3CDTF">2023-06-30T13:31:14Z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53EDD8F1ACE641EFA2C4CB29D122FBC3_12</vt:lpwstr>
  </property>
</Properties>
</file>