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1BC4" w14:textId="6EB915B1" w:rsidR="00A27853" w:rsidRPr="00E94BB0" w:rsidRDefault="00CE543B">
      <w:pPr>
        <w:rPr>
          <w:rFonts w:ascii="Tahoma" w:hAnsi="Tahoma" w:cs="Tahoma"/>
          <w:sz w:val="40"/>
          <w:szCs w:val="40"/>
        </w:rPr>
      </w:pPr>
      <w:r>
        <w:rPr>
          <w:rFonts w:ascii="Tahoma" w:hAnsi="Tahoma" w:cs="Tahoma"/>
          <w:noProof/>
          <w:sz w:val="40"/>
          <w:szCs w:val="40"/>
        </w:rPr>
        <w:drawing>
          <wp:anchor distT="0" distB="0" distL="114300" distR="114300" simplePos="0" relativeHeight="251705344" behindDoc="0" locked="0" layoutInCell="1" allowOverlap="1" wp14:anchorId="601D93F9" wp14:editId="13355D63">
            <wp:simplePos x="0" y="0"/>
            <wp:positionH relativeFrom="leftMargin">
              <wp:posOffset>146479</wp:posOffset>
            </wp:positionH>
            <wp:positionV relativeFrom="paragraph">
              <wp:posOffset>-331470</wp:posOffset>
            </wp:positionV>
            <wp:extent cx="1606807" cy="2018365"/>
            <wp:effectExtent l="0" t="0" r="0" b="1270"/>
            <wp:wrapNone/>
            <wp:docPr id="155670948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9486" name="Picture 1" descr="A person wearing glasses and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807" cy="2018365"/>
                    </a:xfrm>
                    <a:prstGeom prst="rect">
                      <a:avLst/>
                    </a:prstGeom>
                  </pic:spPr>
                </pic:pic>
              </a:graphicData>
            </a:graphic>
            <wp14:sizeRelH relativeFrom="margin">
              <wp14:pctWidth>0</wp14:pctWidth>
            </wp14:sizeRelH>
            <wp14:sizeRelV relativeFrom="margin">
              <wp14:pctHeight>0</wp14:pctHeight>
            </wp14:sizeRelV>
          </wp:anchor>
        </w:drawing>
      </w:r>
      <w:r w:rsidR="00004214"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FE50E55">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94BB0" w:rsidRPr="00E94BB0">
        <w:rPr>
          <w:rFonts w:ascii="Tahoma" w:hAnsi="Tahoma" w:cs="Tahoma"/>
          <w:sz w:val="40"/>
          <w:szCs w:val="40"/>
        </w:rPr>
        <w:t>Christopher Teo</w:t>
      </w:r>
    </w:p>
    <w:p w14:paraId="12AB449A" w14:textId="77777777" w:rsidR="00677257" w:rsidRPr="00681F5D" w:rsidRDefault="00677257" w:rsidP="00677257">
      <w:pPr>
        <w:spacing w:after="0" w:line="240" w:lineRule="auto"/>
        <w:rPr>
          <w:rFonts w:ascii="Tahoma" w:hAnsi="Tahoma" w:cs="Tahoma"/>
          <w:sz w:val="20"/>
          <w:szCs w:val="20"/>
        </w:rPr>
      </w:pPr>
      <w:hyperlink r:id="rId9" w:history="1">
        <w:r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62BE1E2C"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1"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2"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982F24">
        <w:rPr>
          <w:rFonts w:ascii="Tahoma" w:hAnsi="Tahoma" w:cs="Tahoma"/>
          <w:sz w:val="20"/>
          <w:szCs w:val="20"/>
        </w:rPr>
        <w:t>I am currently pursuing a MSc in Computer Science</w:t>
      </w:r>
      <w:r w:rsidR="00004214" w:rsidRPr="00004214">
        <w:rPr>
          <w:rFonts w:ascii="Tahoma" w:hAnsi="Tahoma" w:cs="Tahoma"/>
          <w:sz w:val="20"/>
          <w:szCs w:val="20"/>
        </w:rPr>
        <w:t xml:space="preserve"> at Durham University</w:t>
      </w:r>
      <w:r w:rsidR="00982F24">
        <w:rPr>
          <w:rFonts w:ascii="Tahoma" w:hAnsi="Tahoma" w:cs="Tahoma"/>
          <w:sz w:val="20"/>
          <w:szCs w:val="20"/>
        </w:rPr>
        <w:t xml:space="preserve"> (completion Sep 2025). I was awarded a BSc (1</w:t>
      </w:r>
      <w:r w:rsidR="00982F24" w:rsidRPr="00982F24">
        <w:rPr>
          <w:rFonts w:ascii="Tahoma" w:hAnsi="Tahoma" w:cs="Tahoma"/>
          <w:sz w:val="20"/>
          <w:szCs w:val="20"/>
          <w:vertAlign w:val="superscript"/>
        </w:rPr>
        <w:t>st</w:t>
      </w:r>
      <w:r w:rsidR="00982F24">
        <w:rPr>
          <w:rFonts w:ascii="Tahoma" w:hAnsi="Tahoma" w:cs="Tahoma"/>
          <w:sz w:val="20"/>
          <w:szCs w:val="20"/>
        </w:rPr>
        <w:t xml:space="preserve"> Class Hons) in Computer Science, Durham University, in July 2024, and have </w:t>
      </w:r>
      <w:r w:rsidR="008B1ECF">
        <w:rPr>
          <w:rFonts w:ascii="Tahoma" w:hAnsi="Tahoma" w:cs="Tahoma"/>
          <w:sz w:val="20"/>
          <w:szCs w:val="20"/>
        </w:rPr>
        <w:t xml:space="preserve">over </w:t>
      </w:r>
      <w:r w:rsidR="00E052D8">
        <w:rPr>
          <w:rFonts w:ascii="Tahoma" w:hAnsi="Tahoma" w:cs="Tahoma"/>
          <w:sz w:val="20"/>
          <w:szCs w:val="20"/>
        </w:rPr>
        <w:t>6</w:t>
      </w:r>
      <w:r w:rsidR="008B1ECF">
        <w:rPr>
          <w:rFonts w:ascii="Tahoma" w:hAnsi="Tahoma" w:cs="Tahoma"/>
          <w:sz w:val="20"/>
          <w:szCs w:val="20"/>
        </w:rPr>
        <w:t xml:space="preserve"> years of </w:t>
      </w:r>
      <w:r w:rsidR="00982F24">
        <w:rPr>
          <w:rFonts w:ascii="Tahoma" w:hAnsi="Tahoma" w:cs="Tahoma"/>
          <w:sz w:val="20"/>
          <w:szCs w:val="20"/>
        </w:rPr>
        <w:t>development experience using modern tools/technologies in academia and industry via internships</w:t>
      </w:r>
      <w:r w:rsidR="00594C1B">
        <w:rPr>
          <w:rFonts w:ascii="Tahoma" w:hAnsi="Tahoma" w:cs="Tahoma"/>
          <w:sz w:val="20"/>
          <w:szCs w:val="20"/>
        </w:rPr>
        <w:t>.</w:t>
      </w:r>
      <w:r w:rsidR="00E052D8">
        <w:rPr>
          <w:rFonts w:ascii="Tahoma" w:hAnsi="Tahoma" w:cs="Tahoma"/>
          <w:sz w:val="20"/>
          <w:szCs w:val="20"/>
        </w:rPr>
        <w:t xml:space="preserve"> </w:t>
      </w:r>
    </w:p>
    <w:p w14:paraId="6146F4D8" w14:textId="7A2BED17" w:rsidR="00D22372" w:rsidRPr="00CB268B" w:rsidRDefault="00D22372" w:rsidP="00594C1B">
      <w:pPr>
        <w:jc w:val="both"/>
        <w:rPr>
          <w:rFonts w:ascii="Tahoma" w:hAnsi="Tahoma" w:cs="Tahoma"/>
          <w:sz w:val="20"/>
          <w:szCs w:val="20"/>
        </w:rPr>
      </w:pPr>
      <w:r w:rsidRPr="00D22372">
        <w:rPr>
          <w:rFonts w:ascii="Tahoma" w:hAnsi="Tahoma" w:cs="Tahoma"/>
          <w:sz w:val="20"/>
          <w:szCs w:val="20"/>
        </w:rPr>
        <w:t>My BSc year thesis on optimisation of Machine Learning, “Exploring Mixture of Experts and Sparse Vision Transformers”, explores the performance of various expert routing algorithms. My results show that the performance of these models is improved when domain knowledge is applied to the expert specialisation; the thesis can be downloaded from my website.</w:t>
      </w:r>
      <w:r w:rsidRPr="00D22372">
        <w:rPr>
          <w:rFonts w:ascii="Tahoma" w:hAnsi="Tahoma" w:cs="Tahoma"/>
          <w:sz w:val="20"/>
          <w:szCs w:val="20"/>
        </w:rPr>
        <w:t xml:space="preserve"> </w:t>
      </w:r>
    </w:p>
    <w:p w14:paraId="4408F7BA" w14:textId="1508D298" w:rsidR="00F74250" w:rsidRPr="00E94BB0" w:rsidRDefault="00F74250" w:rsidP="00D22372">
      <w:pPr>
        <w:spacing w:before="240"/>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425B595E" w14:textId="7D5E3C39"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sidR="00E052D8">
        <w:rPr>
          <w:rFonts w:ascii="Tahoma" w:hAnsi="Tahoma" w:cs="Tahoma"/>
          <w:color w:val="595959" w:themeColor="text1" w:themeTint="A6"/>
          <w:sz w:val="20"/>
          <w:szCs w:val="20"/>
        </w:rPr>
        <w:t>Dept of Computer Science, Dept of Physics</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69B6BB2A" w14:textId="038E915D" w:rsidR="00E052D8" w:rsidRDefault="00E052D8" w:rsidP="00F645FE">
      <w:pPr>
        <w:spacing w:after="0" w:line="240" w:lineRule="auto"/>
        <w:jc w:val="both"/>
        <w:rPr>
          <w:rFonts w:ascii="Tahoma" w:hAnsi="Tahoma" w:cs="Tahoma"/>
          <w:i/>
          <w:iCs/>
          <w:sz w:val="20"/>
          <w:szCs w:val="20"/>
        </w:rPr>
      </w:pPr>
      <w:r>
        <w:rPr>
          <w:rFonts w:ascii="Tahoma" w:hAnsi="Tahoma" w:cs="Tahoma"/>
          <w:i/>
          <w:iCs/>
          <w:sz w:val="20"/>
          <w:szCs w:val="20"/>
        </w:rPr>
        <w:t xml:space="preserve">October </w:t>
      </w:r>
      <w:r w:rsidRPr="00B96279">
        <w:rPr>
          <w:rFonts w:ascii="Tahoma" w:hAnsi="Tahoma" w:cs="Tahoma"/>
          <w:i/>
          <w:iCs/>
          <w:sz w:val="20"/>
          <w:szCs w:val="20"/>
        </w:rPr>
        <w:t>-</w:t>
      </w:r>
      <w:r>
        <w:rPr>
          <w:rFonts w:ascii="Tahoma" w:hAnsi="Tahoma" w:cs="Tahoma"/>
          <w:i/>
          <w:iCs/>
          <w:sz w:val="20"/>
          <w:szCs w:val="20"/>
        </w:rPr>
        <w:t xml:space="preserve"> December 2023: </w:t>
      </w:r>
      <w:r w:rsidRPr="00E052D8">
        <w:rPr>
          <w:rFonts w:ascii="Tahoma" w:hAnsi="Tahoma" w:cs="Tahoma"/>
          <w:sz w:val="20"/>
          <w:szCs w:val="20"/>
        </w:rPr>
        <w:t>Lab Demonstrator for Algorithms and Data Structures</w:t>
      </w:r>
      <w:r>
        <w:rPr>
          <w:rFonts w:ascii="Tahoma" w:hAnsi="Tahoma" w:cs="Tahoma"/>
          <w:sz w:val="20"/>
          <w:szCs w:val="20"/>
        </w:rPr>
        <w:t xml:space="preserve"> (CS)</w:t>
      </w:r>
    </w:p>
    <w:p w14:paraId="4580510D" w14:textId="4AA53179"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r w:rsidR="00E052D8">
        <w:rPr>
          <w:rFonts w:ascii="Tahoma" w:hAnsi="Tahoma" w:cs="Tahoma"/>
          <w:sz w:val="20"/>
          <w:szCs w:val="20"/>
        </w:rPr>
        <w:t xml:space="preserve"> (Physics)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27D489C1"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r w:rsidR="008A6EDD">
        <w:t>NV</w:t>
      </w:r>
      <w:r w:rsidR="002C52B7">
        <w:t>IDIA</w:t>
      </w:r>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D321485" w14:textId="77777777" w:rsidR="00E052D8" w:rsidRDefault="00E052D8" w:rsidP="0099297A">
      <w:pPr>
        <w:spacing w:after="0" w:line="240" w:lineRule="auto"/>
        <w:jc w:val="both"/>
        <w:rPr>
          <w:rFonts w:ascii="Tahoma" w:hAnsi="Tahoma" w:cs="Tahoma"/>
          <w:sz w:val="20"/>
          <w:szCs w:val="20"/>
        </w:rPr>
      </w:pPr>
    </w:p>
    <w:p w14:paraId="3A74CCFF" w14:textId="42E8EF53" w:rsidR="0099297A" w:rsidRPr="0099297A" w:rsidRDefault="00E052D8" w:rsidP="0099297A">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A</w:t>
      </w:r>
      <w:r w:rsidR="0099297A" w:rsidRPr="0099297A">
        <w:rPr>
          <w:rFonts w:ascii="Tahoma" w:hAnsi="Tahoma" w:cs="Tahoma"/>
          <w:color w:val="595959" w:themeColor="text1" w:themeTint="A6"/>
          <w:sz w:val="20"/>
          <w:szCs w:val="20"/>
        </w:rPr>
        <w:t xml:space="preserve">IXTRON Ltd, </w:t>
      </w:r>
      <w:proofErr w:type="spellStart"/>
      <w:r w:rsidR="0099297A" w:rsidRPr="0099297A">
        <w:rPr>
          <w:rFonts w:ascii="Tahoma" w:hAnsi="Tahoma" w:cs="Tahoma"/>
          <w:color w:val="595959" w:themeColor="text1" w:themeTint="A6"/>
          <w:sz w:val="20"/>
          <w:szCs w:val="20"/>
        </w:rPr>
        <w:t>Swavesey</w:t>
      </w:r>
      <w:proofErr w:type="spellEnd"/>
      <w:r w:rsidR="0099297A"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6AD834D5" w:rsidR="0099297A" w:rsidRPr="0099297A" w:rsidRDefault="0099297A" w:rsidP="0099297A">
      <w:pPr>
        <w:pStyle w:val="Style1"/>
      </w:pPr>
      <w:r w:rsidRPr="0099297A">
        <w:t>Control Interface for AIXTRON Systems</w:t>
      </w:r>
      <w:r w:rsidR="008A6EDD">
        <w:t>.</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C46AA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0963BE29" w14:textId="77777777" w:rsidR="00CB268B" w:rsidRDefault="00CB268B" w:rsidP="00CB268B">
      <w:pPr>
        <w:rPr>
          <w:rFonts w:ascii="Tahoma" w:hAnsi="Tahoma" w:cs="Tahoma"/>
          <w:b/>
          <w:bCs/>
          <w:sz w:val="24"/>
          <w:szCs w:val="24"/>
        </w:rPr>
      </w:pPr>
      <w:r w:rsidRPr="008E18D1">
        <w:rPr>
          <w:rFonts w:ascii="Tahoma" w:hAnsi="Tahoma" w:cs="Tahoma"/>
          <w:b/>
          <w:bCs/>
          <w:sz w:val="24"/>
          <w:szCs w:val="24"/>
        </w:rPr>
        <w:lastRenderedPageBreak/>
        <w:t>Education</w:t>
      </w:r>
    </w:p>
    <w:p w14:paraId="5282E1BE"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78F48E35" w14:textId="45D36418" w:rsidR="00DB7691" w:rsidRDefault="00CB268B" w:rsidP="00CB268B">
      <w:pPr>
        <w:rPr>
          <w:rFonts w:ascii="Tahoma" w:hAnsi="Tahoma" w:cs="Tahoma"/>
          <w:noProof/>
          <w:sz w:val="20"/>
          <w:szCs w:val="20"/>
          <w:lang w:eastAsia="en-GB"/>
        </w:rPr>
      </w:pPr>
      <w:r>
        <w:rPr>
          <w:rFonts w:ascii="Tahoma" w:hAnsi="Tahoma" w:cs="Tahoma"/>
          <w:noProof/>
          <w:sz w:val="20"/>
          <w:szCs w:val="20"/>
          <w:lang w:eastAsia="en-GB"/>
        </w:rPr>
        <w:t xml:space="preserve">MSc </w:t>
      </w:r>
      <w:r w:rsidRPr="005F2634">
        <w:rPr>
          <w:rFonts w:ascii="Tahoma" w:hAnsi="Tahoma" w:cs="Tahoma"/>
          <w:noProof/>
          <w:sz w:val="20"/>
          <w:szCs w:val="20"/>
          <w:lang w:eastAsia="en-GB"/>
        </w:rPr>
        <w:t>Computer Science</w:t>
      </w:r>
      <w:r>
        <w:rPr>
          <w:rFonts w:ascii="Tahoma" w:hAnsi="Tahoma" w:cs="Tahoma"/>
          <w:noProof/>
          <w:sz w:val="20"/>
          <w:szCs w:val="20"/>
          <w:lang w:eastAsia="en-GB"/>
        </w:rPr>
        <w:t xml:space="preserve"> (Scientific Computing and Data Analysis)</w:t>
      </w:r>
      <w:r w:rsidRPr="005F2634">
        <w:rPr>
          <w:rFonts w:ascii="Tahoma" w:hAnsi="Tahoma" w:cs="Tahoma"/>
          <w:noProof/>
          <w:sz w:val="20"/>
          <w:szCs w:val="20"/>
          <w:lang w:eastAsia="en-GB"/>
        </w:rPr>
        <w:t xml:space="preserve"> (</w:t>
      </w:r>
      <w:r>
        <w:rPr>
          <w:rFonts w:ascii="Tahoma" w:hAnsi="Tahoma" w:cs="Tahoma"/>
          <w:noProof/>
          <w:sz w:val="20"/>
          <w:szCs w:val="20"/>
          <w:lang w:eastAsia="en-GB"/>
        </w:rPr>
        <w:t>in progress</w:t>
      </w:r>
      <w:r w:rsidRPr="005F2634">
        <w:rPr>
          <w:rFonts w:ascii="Tahoma" w:hAnsi="Tahoma" w:cs="Tahoma"/>
          <w:noProof/>
          <w:sz w:val="20"/>
          <w:szCs w:val="20"/>
          <w:lang w:eastAsia="en-GB"/>
        </w:rPr>
        <w:t>)</w:t>
      </w:r>
      <w:r>
        <w:rPr>
          <w:rFonts w:ascii="Tahoma" w:hAnsi="Tahoma" w:cs="Tahoma"/>
          <w:noProof/>
          <w:sz w:val="20"/>
          <w:szCs w:val="20"/>
          <w:lang w:eastAsia="en-GB"/>
        </w:rPr>
        <w:t xml:space="preserve">, 2024 </w:t>
      </w:r>
      <w:r w:rsidR="00DB7691">
        <w:rPr>
          <w:rFonts w:ascii="Tahoma" w:hAnsi="Tahoma" w:cs="Tahoma"/>
          <w:noProof/>
          <w:sz w:val="20"/>
          <w:szCs w:val="20"/>
          <w:lang w:eastAsia="en-GB"/>
        </w:rPr>
        <w:t>–</w:t>
      </w:r>
      <w:r>
        <w:rPr>
          <w:rFonts w:ascii="Tahoma" w:hAnsi="Tahoma" w:cs="Tahoma"/>
          <w:noProof/>
          <w:sz w:val="20"/>
          <w:szCs w:val="20"/>
          <w:lang w:eastAsia="en-GB"/>
        </w:rPr>
        <w:t xml:space="preserve"> Present</w:t>
      </w:r>
    </w:p>
    <w:p w14:paraId="068DC717" w14:textId="77777777" w:rsidR="00DB7691" w:rsidRDefault="00DB7691" w:rsidP="00D22372">
      <w:pPr>
        <w:pStyle w:val="Style1"/>
        <w:rPr>
          <w:noProof/>
          <w:lang w:eastAsia="en-GB"/>
        </w:rPr>
      </w:pPr>
      <w:r w:rsidRPr="0003740F">
        <w:rPr>
          <w:noProof/>
          <w:lang w:eastAsia="en-GB"/>
        </w:rPr>
        <w:t>Machine Learning and Statistics, High Performance Computing, Performance Modelling, Vectorisation and GPU Programming, Financial Mathematics, Advanced Financial Technologies, MSc Thesis (tbd)</w:t>
      </w:r>
      <w:r>
        <w:rPr>
          <w:noProof/>
          <w:lang w:eastAsia="en-GB"/>
        </w:rPr>
        <w:t>.</w:t>
      </w:r>
    </w:p>
    <w:p w14:paraId="6C39F58B" w14:textId="77777777" w:rsidR="00DB7691" w:rsidRPr="00365A1F" w:rsidRDefault="00DB7691" w:rsidP="00D22372">
      <w:pPr>
        <w:spacing w:after="0"/>
        <w:rPr>
          <w:rFonts w:ascii="Tahoma" w:hAnsi="Tahoma" w:cs="Tahoma"/>
          <w:noProof/>
          <w:sz w:val="20"/>
          <w:szCs w:val="20"/>
          <w:lang w:eastAsia="en-GB"/>
        </w:rPr>
      </w:pPr>
    </w:p>
    <w:p w14:paraId="6302E58B" w14:textId="77777777" w:rsidR="00CB268B" w:rsidRPr="006C6F2C" w:rsidRDefault="00CB268B" w:rsidP="00D22372">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12CE496" w14:textId="77777777" w:rsidR="00CB268B" w:rsidRPr="005F2634" w:rsidRDefault="00CB268B" w:rsidP="00CB268B">
      <w:pPr>
        <w:rPr>
          <w:rFonts w:ascii="Tahoma" w:hAnsi="Tahoma" w:cs="Tahoma"/>
          <w:noProof/>
          <w:sz w:val="20"/>
          <w:szCs w:val="20"/>
          <w:lang w:eastAsia="en-GB"/>
        </w:rPr>
      </w:pPr>
      <w:r w:rsidRPr="005F2634">
        <w:rPr>
          <w:rFonts w:ascii="Tahoma" w:hAnsi="Tahoma" w:cs="Tahoma"/>
          <w:noProof/>
          <w:sz w:val="20"/>
          <w:szCs w:val="20"/>
          <w:lang w:eastAsia="en-GB"/>
        </w:rPr>
        <w:t>BSc Computer Science (</w:t>
      </w:r>
      <w:r>
        <w:rPr>
          <w:rFonts w:ascii="Tahoma" w:hAnsi="Tahoma" w:cs="Tahoma"/>
          <w:noProof/>
          <w:sz w:val="20"/>
          <w:szCs w:val="20"/>
          <w:lang w:eastAsia="en-GB"/>
        </w:rPr>
        <w:t>First Class Honors</w:t>
      </w:r>
      <w:r w:rsidRPr="005F2634">
        <w:rPr>
          <w:rFonts w:ascii="Tahoma" w:hAnsi="Tahoma" w:cs="Tahoma"/>
          <w:noProof/>
          <w:sz w:val="20"/>
          <w:szCs w:val="20"/>
          <w:lang w:eastAsia="en-GB"/>
        </w:rPr>
        <w:t>)</w:t>
      </w:r>
      <w:r>
        <w:rPr>
          <w:rFonts w:ascii="Tahoma" w:hAnsi="Tahoma" w:cs="Tahoma"/>
          <w:noProof/>
          <w:sz w:val="20"/>
          <w:szCs w:val="20"/>
          <w:lang w:eastAsia="en-GB"/>
        </w:rPr>
        <w:t>, 2021 - 2024</w:t>
      </w:r>
    </w:p>
    <w:p w14:paraId="324A05DE" w14:textId="77777777" w:rsidR="00CB268B" w:rsidRDefault="00CB268B" w:rsidP="00CB268B">
      <w:pPr>
        <w:pStyle w:val="Style1"/>
        <w:rPr>
          <w:noProof/>
          <w:lang w:eastAsia="en-GB"/>
        </w:rPr>
      </w:pPr>
      <w:r>
        <w:rPr>
          <w:noProof/>
          <w:lang w:eastAsia="en-GB"/>
        </w:rPr>
        <w:t xml:space="preserve">Thesis: </w:t>
      </w:r>
      <w:bookmarkStart w:id="0" w:name="_Hlk177320172"/>
      <w:r w:rsidRPr="00365A1F">
        <w:rPr>
          <w:noProof/>
          <w:lang w:eastAsia="en-GB"/>
        </w:rPr>
        <w:t>Exploring Mixture of Experts and Sparse Vision Transformers</w:t>
      </w:r>
      <w:bookmarkEnd w:id="0"/>
    </w:p>
    <w:p w14:paraId="5CCFD20A" w14:textId="77777777" w:rsidR="00CB268B" w:rsidRDefault="00CB268B" w:rsidP="00CB268B">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BB9BE69" w14:textId="77777777" w:rsidR="00CB268B" w:rsidRDefault="00CB268B" w:rsidP="00CB268B">
      <w:pPr>
        <w:pStyle w:val="Style1"/>
        <w:rPr>
          <w:noProof/>
          <w:lang w:eastAsia="en-GB"/>
        </w:rPr>
      </w:pPr>
      <w:r>
        <w:rPr>
          <w:noProof/>
          <w:lang w:eastAsia="en-GB"/>
        </w:rPr>
        <w:t>Second Year: Programming Paradigms, Theory of Computation, Networks and Systems, Artifical Intelligence, Data Science, Software Engineering.</w:t>
      </w:r>
    </w:p>
    <w:p w14:paraId="11643206" w14:textId="6D2E2F6A" w:rsidR="00CB268B" w:rsidRPr="00CB268B" w:rsidRDefault="00CB268B" w:rsidP="00D31909">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Pr>
          <w:noProof/>
          <w:lang w:eastAsia="en-GB"/>
        </w:rPr>
        <w:t>.</w:t>
      </w:r>
    </w:p>
    <w:p w14:paraId="2BFC3157" w14:textId="77777777" w:rsidR="00CB268B" w:rsidRDefault="00CB268B" w:rsidP="00CB268B">
      <w:pPr>
        <w:spacing w:after="0"/>
        <w:rPr>
          <w:rFonts w:ascii="Tahoma" w:hAnsi="Tahoma" w:cs="Tahoma"/>
          <w:color w:val="595959" w:themeColor="text1" w:themeTint="A6"/>
          <w:sz w:val="20"/>
          <w:szCs w:val="20"/>
        </w:rPr>
      </w:pPr>
    </w:p>
    <w:p w14:paraId="0DC1212E" w14:textId="2FCB7960" w:rsidR="00CB268B" w:rsidRPr="00786BDB" w:rsidRDefault="00CB268B" w:rsidP="00CB268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45228766" w14:textId="77777777" w:rsidR="00CB268B" w:rsidRDefault="00CB268B" w:rsidP="00CB268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58B13BE7" w14:textId="77777777" w:rsidR="00CB268B" w:rsidRDefault="00CB268B" w:rsidP="00CB268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225403AE" w14:textId="77777777" w:rsidR="00CB268B" w:rsidRDefault="00CB268B" w:rsidP="00CB268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0C1E003B" w14:textId="77777777" w:rsidR="00CB268B" w:rsidRDefault="00CB268B" w:rsidP="00CB268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3E667846" w14:textId="77777777" w:rsidR="00CB268B" w:rsidRDefault="00CB268B" w:rsidP="00CB268B">
      <w:pPr>
        <w:spacing w:after="0"/>
        <w:rPr>
          <w:rFonts w:ascii="Tahoma" w:hAnsi="Tahoma" w:cs="Tahoma"/>
          <w:b/>
          <w:bCs/>
          <w:sz w:val="24"/>
          <w:szCs w:val="24"/>
        </w:rPr>
      </w:pPr>
    </w:p>
    <w:p w14:paraId="2C108F9E" w14:textId="001846F3" w:rsidR="00CB268B" w:rsidRPr="00786BDB"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St Faith’s</w:t>
      </w:r>
      <w:r w:rsidRPr="00786BDB">
        <w:rPr>
          <w:rFonts w:ascii="Tahoma" w:hAnsi="Tahoma" w:cs="Tahoma"/>
          <w:color w:val="595959" w:themeColor="text1" w:themeTint="A6"/>
          <w:sz w:val="20"/>
          <w:szCs w:val="20"/>
        </w:rPr>
        <w:t xml:space="preserve"> School, Cambridge, UK</w:t>
      </w:r>
    </w:p>
    <w:p w14:paraId="12625992" w14:textId="77777777" w:rsidR="00CB268B" w:rsidRDefault="00CB268B" w:rsidP="00CB268B">
      <w:pPr>
        <w:rPr>
          <w:rFonts w:ascii="Tahoma" w:hAnsi="Tahoma" w:cs="Tahoma"/>
          <w:noProof/>
          <w:sz w:val="20"/>
          <w:szCs w:val="20"/>
          <w:lang w:eastAsia="en-GB"/>
        </w:rPr>
      </w:pPr>
      <w:r>
        <w:rPr>
          <w:rFonts w:ascii="Tahoma" w:hAnsi="Tahoma" w:cs="Tahoma"/>
          <w:noProof/>
          <w:sz w:val="20"/>
          <w:szCs w:val="20"/>
          <w:lang w:eastAsia="en-GB"/>
        </w:rPr>
        <w:t>Years 4 -8, 2011 - 2016</w:t>
      </w:r>
    </w:p>
    <w:p w14:paraId="5ACE0131" w14:textId="77777777" w:rsidR="00CB268B" w:rsidRDefault="00CB268B" w:rsidP="00D31909">
      <w:pPr>
        <w:jc w:val="both"/>
        <w:rPr>
          <w:rFonts w:ascii="Tahoma" w:hAnsi="Tahoma" w:cs="Tahoma"/>
          <w:b/>
          <w:bCs/>
          <w:sz w:val="24"/>
          <w:szCs w:val="24"/>
        </w:rPr>
      </w:pPr>
    </w:p>
    <w:p w14:paraId="4406E996" w14:textId="0E269C4B" w:rsidR="00D31909" w:rsidRPr="00E94BB0" w:rsidRDefault="00CB268B" w:rsidP="00D31909">
      <w:pPr>
        <w:jc w:val="both"/>
        <w:rPr>
          <w:rFonts w:ascii="Tahoma" w:hAnsi="Tahoma" w:cs="Tahoma"/>
          <w:b/>
          <w:bCs/>
          <w:sz w:val="24"/>
          <w:szCs w:val="24"/>
        </w:rPr>
      </w:pPr>
      <w:r>
        <w:rPr>
          <w:rFonts w:ascii="Tahoma" w:hAnsi="Tahoma" w:cs="Tahoma"/>
          <w:b/>
          <w:bCs/>
          <w:sz w:val="24"/>
          <w:szCs w:val="24"/>
        </w:rPr>
        <w:t>Achievements</w:t>
      </w:r>
    </w:p>
    <w:p w14:paraId="00A0A2F5" w14:textId="688C557D" w:rsidR="007B3519" w:rsidRPr="007B3519" w:rsidRDefault="007B3519" w:rsidP="007B3519">
      <w:pPr>
        <w:spacing w:after="0"/>
        <w:rPr>
          <w:rFonts w:ascii="Tahoma" w:hAnsi="Tahoma" w:cs="Tahoma"/>
          <w:color w:val="595959" w:themeColor="text1" w:themeTint="A6"/>
          <w:sz w:val="20"/>
          <w:szCs w:val="20"/>
        </w:rPr>
      </w:pPr>
      <w:r w:rsidRPr="007B3519">
        <w:rPr>
          <w:rFonts w:ascii="Tahoma" w:hAnsi="Tahoma" w:cs="Tahoma"/>
          <w:color w:val="595959" w:themeColor="text1" w:themeTint="A6"/>
          <w:sz w:val="20"/>
          <w:szCs w:val="20"/>
        </w:rPr>
        <w:t xml:space="preserve">GTFO </w:t>
      </w:r>
      <w:r w:rsidR="00171FF7">
        <w:rPr>
          <w:rFonts w:ascii="Tahoma" w:hAnsi="Tahoma" w:cs="Tahoma"/>
          <w:color w:val="595959" w:themeColor="text1" w:themeTint="A6"/>
          <w:sz w:val="20"/>
          <w:szCs w:val="20"/>
        </w:rPr>
        <w:t xml:space="preserve">Mods </w:t>
      </w:r>
    </w:p>
    <w:p w14:paraId="778E1362" w14:textId="05E96A95" w:rsidR="007B3519" w:rsidRDefault="007B3519" w:rsidP="007B3519">
      <w:pPr>
        <w:spacing w:after="0"/>
        <w:rPr>
          <w:rFonts w:ascii="Tahoma" w:hAnsi="Tahoma" w:cs="Tahoma"/>
          <w:sz w:val="20"/>
          <w:szCs w:val="20"/>
        </w:rPr>
      </w:pPr>
      <w:r>
        <w:rPr>
          <w:rFonts w:ascii="Tahoma" w:hAnsi="Tahoma" w:cs="Tahoma"/>
          <w:sz w:val="20"/>
          <w:szCs w:val="20"/>
        </w:rPr>
        <w:t>R</w:t>
      </w:r>
      <w:r>
        <w:rPr>
          <w:rFonts w:ascii="Tahoma" w:hAnsi="Tahoma" w:cs="Tahoma"/>
          <w:sz w:val="20"/>
          <w:szCs w:val="20"/>
        </w:rPr>
        <w:t>eleased on Thunderstore.io</w:t>
      </w:r>
      <w:r w:rsidR="00171FF7">
        <w:rPr>
          <w:rFonts w:ascii="Tahoma" w:hAnsi="Tahoma" w:cs="Tahoma"/>
          <w:sz w:val="20"/>
          <w:szCs w:val="20"/>
        </w:rPr>
        <w:t xml:space="preserve"> with </w:t>
      </w:r>
      <w:r w:rsidR="00171FF7" w:rsidRPr="00171FF7">
        <w:rPr>
          <w:rFonts w:ascii="Tahoma" w:hAnsi="Tahoma" w:cs="Tahoma"/>
          <w:sz w:val="20"/>
          <w:szCs w:val="20"/>
        </w:rPr>
        <w:t>&gt;76,000 downloads worldwide</w:t>
      </w:r>
      <w:r w:rsidR="00171FF7">
        <w:rPr>
          <w:rFonts w:ascii="Tahoma" w:hAnsi="Tahoma" w:cs="Tahoma"/>
          <w:sz w:val="20"/>
          <w:szCs w:val="20"/>
        </w:rPr>
        <w:t xml:space="preserve">, </w:t>
      </w:r>
      <w:r>
        <w:rPr>
          <w:rFonts w:ascii="Tahoma" w:hAnsi="Tahoma" w:cs="Tahoma"/>
          <w:sz w:val="20"/>
          <w:szCs w:val="20"/>
        </w:rPr>
        <w:t>2024</w:t>
      </w:r>
    </w:p>
    <w:p w14:paraId="66C55942" w14:textId="6795A5B5" w:rsidR="007B3519" w:rsidRPr="00171FF7" w:rsidRDefault="00171FF7" w:rsidP="00171FF7">
      <w:pPr>
        <w:pStyle w:val="Style1"/>
      </w:pPr>
      <w:r>
        <w:t xml:space="preserve">Various mods released for GTFO including Replay to record full games for post analysis from different views. </w:t>
      </w:r>
    </w:p>
    <w:p w14:paraId="2927D11D" w14:textId="77777777" w:rsidR="007B3519" w:rsidRDefault="007B3519" w:rsidP="009C7C1A">
      <w:pPr>
        <w:spacing w:after="0"/>
        <w:rPr>
          <w:rFonts w:ascii="Tahoma" w:hAnsi="Tahoma" w:cs="Tahoma"/>
          <w:color w:val="595959" w:themeColor="text1" w:themeTint="A6"/>
          <w:sz w:val="20"/>
          <w:szCs w:val="20"/>
        </w:rPr>
      </w:pPr>
    </w:p>
    <w:p w14:paraId="6E819A96" w14:textId="4C711462"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D17A801"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2023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w:t>
      </w:r>
      <w:proofErr w:type="gramStart"/>
      <w:r w:rsidRPr="009C7C1A">
        <w:t>3 day</w:t>
      </w:r>
      <w:proofErr w:type="gramEnd"/>
      <w:r w:rsidRPr="009C7C1A">
        <w:t xml:space="preserve"> coding marathon).</w:t>
      </w:r>
    </w:p>
    <w:p w14:paraId="52B849D8" w14:textId="77777777" w:rsidR="009C7C1A" w:rsidRDefault="009C7C1A" w:rsidP="00677257">
      <w:pPr>
        <w:pStyle w:val="Style1"/>
      </w:pPr>
      <w:r w:rsidRPr="009C7C1A">
        <w:t xml:space="preserve">My team, consisting of just 2, made a pipe planning program to plan the layout of a pipe network </w:t>
      </w:r>
      <w:proofErr w:type="gramStart"/>
      <w:r w:rsidRPr="009C7C1A">
        <w:t>in a given</w:t>
      </w:r>
      <w:proofErr w:type="gramEnd"/>
      <w:r w:rsidRPr="009C7C1A">
        <w:t xml:space="preserve">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23CEA0C6" w:rsidR="00677257" w:rsidRP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lastRenderedPageBreak/>
        <w:t>This performed machine learning on past data to predict the chances of an athlete possessing certain physical characteristics winning a gold, silver or bronze medal at the Olympics.</w:t>
      </w:r>
    </w:p>
    <w:p w14:paraId="779E343B" w14:textId="77777777" w:rsidR="007B3519" w:rsidRDefault="007B3519" w:rsidP="007B3519">
      <w:pPr>
        <w:pStyle w:val="Style1"/>
        <w:numPr>
          <w:ilvl w:val="0"/>
          <w:numId w:val="0"/>
        </w:numPr>
        <w:rPr>
          <w:color w:val="595959" w:themeColor="text1" w:themeTint="A6"/>
        </w:rPr>
      </w:pPr>
    </w:p>
    <w:p w14:paraId="6F1BF7F9" w14:textId="0347E163" w:rsidR="00677257" w:rsidRPr="00677257" w:rsidRDefault="00677257" w:rsidP="007B3519">
      <w:pPr>
        <w:pStyle w:val="Style1"/>
        <w:numPr>
          <w:ilvl w:val="0"/>
          <w:numId w:val="0"/>
        </w:numPr>
        <w:rPr>
          <w:color w:val="595959" w:themeColor="text1" w:themeTint="A6"/>
        </w:rPr>
      </w:pPr>
      <w:r w:rsidRPr="00677257">
        <w:rPr>
          <w:color w:val="595959" w:themeColor="text1" w:themeTint="A6"/>
        </w:rPr>
        <w:t>User Interface Project</w:t>
      </w:r>
    </w:p>
    <w:p w14:paraId="1F04EE5D" w14:textId="573D2B13" w:rsidR="00677257" w:rsidRDefault="00677257" w:rsidP="00677257">
      <w:pPr>
        <w:pStyle w:val="Style1"/>
        <w:numPr>
          <w:ilvl w:val="0"/>
          <w:numId w:val="0"/>
        </w:numPr>
        <w:ind w:left="284" w:hanging="284"/>
      </w:pPr>
      <w:r>
        <w:t>Prog Black(belt)</w:t>
      </w:r>
      <w:r w:rsidR="005F2634">
        <w:t>, Durham University,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w:t>
      </w:r>
      <w:proofErr w:type="spellStart"/>
      <w:r>
        <w:t>Codepen</w:t>
      </w:r>
      <w:proofErr w:type="spellEnd"/>
      <w:r>
        <w:t xml:space="preserve">, I created a </w:t>
      </w:r>
      <w:proofErr w:type="gramStart"/>
      <w:r>
        <w:t>web based</w:t>
      </w:r>
      <w:proofErr w:type="gramEnd"/>
      <w:r>
        <w:t xml:space="preserve"> technology, that I named "Muffin.js", for runtime evaluation of scripting for creating light weight </w:t>
      </w:r>
      <w:proofErr w:type="spellStart"/>
      <w:r>
        <w:t>javascript</w:t>
      </w:r>
      <w:proofErr w:type="spellEnd"/>
      <w:r>
        <w:t xml:space="preserve">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60107ED" w14:textId="7A1E1690" w:rsidR="00331738" w:rsidRPr="00CB268B" w:rsidRDefault="00331738" w:rsidP="00677257">
      <w:pPr>
        <w:pStyle w:val="Style1"/>
      </w:pPr>
      <w:r w:rsidRPr="00331738">
        <w:t>Runs on GPU using HLSL.</w:t>
      </w:r>
    </w:p>
    <w:p w14:paraId="23A9D4F8" w14:textId="77777777" w:rsidR="00CB268B" w:rsidRDefault="00CB268B" w:rsidP="00331738">
      <w:pPr>
        <w:spacing w:after="0"/>
        <w:rPr>
          <w:rFonts w:ascii="Tahoma" w:hAnsi="Tahoma" w:cs="Tahoma"/>
          <w:color w:val="595959" w:themeColor="text1" w:themeTint="A6"/>
          <w:sz w:val="20"/>
          <w:szCs w:val="20"/>
        </w:rPr>
      </w:pPr>
    </w:p>
    <w:p w14:paraId="7C6BB602" w14:textId="38294E33"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proofErr w:type="spellStart"/>
      <w:r w:rsidRPr="00331738">
        <w:rPr>
          <w:rFonts w:ascii="Tahoma" w:hAnsi="Tahoma" w:cs="Tahoma"/>
          <w:sz w:val="20"/>
          <w:szCs w:val="20"/>
        </w:rPr>
        <w:t>GameJam</w:t>
      </w:r>
      <w:proofErr w:type="spellEnd"/>
      <w:r w:rsidRPr="00331738">
        <w:rPr>
          <w:rFonts w:ascii="Tahoma" w:hAnsi="Tahoma" w:cs="Tahoma"/>
          <w:sz w:val="20"/>
          <w:szCs w:val="20"/>
        </w:rPr>
        <w:t>/Hobbies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 xml:space="preserve">Participated in </w:t>
      </w:r>
      <w:proofErr w:type="spellStart"/>
      <w:r w:rsidRPr="00331738">
        <w:t>GameJam</w:t>
      </w:r>
      <w:proofErr w:type="spellEnd"/>
      <w:r w:rsidRPr="00331738">
        <w:t xml:space="preserve"> to create sprite-based game in 48 hours.</w:t>
      </w:r>
    </w:p>
    <w:p w14:paraId="4E20310F" w14:textId="5F658803" w:rsidR="00D31909" w:rsidRPr="004D599A" w:rsidRDefault="00331738" w:rsidP="00CE5BC3">
      <w:pPr>
        <w:pStyle w:val="Style1"/>
        <w:rPr>
          <w:lang w:val="fr-FR"/>
        </w:rPr>
      </w:pPr>
      <w:proofErr w:type="spellStart"/>
      <w:r w:rsidRPr="004D599A">
        <w:rPr>
          <w:lang w:val="fr-FR"/>
        </w:rPr>
        <w:t>Parallax</w:t>
      </w:r>
      <w:proofErr w:type="spellEnd"/>
      <w:r w:rsidRPr="004D599A">
        <w:rPr>
          <w:lang w:val="fr-FR"/>
        </w:rPr>
        <w:t xml:space="preserve">, HLSL, vertex </w:t>
      </w:r>
      <w:proofErr w:type="spellStart"/>
      <w:r w:rsidRPr="004D599A">
        <w:rPr>
          <w:lang w:val="fr-FR"/>
        </w:rPr>
        <w:t>shaders</w:t>
      </w:r>
      <w:proofErr w:type="spellEnd"/>
      <w:r w:rsidRPr="004D599A">
        <w:rPr>
          <w:lang w:val="fr-FR"/>
        </w:rPr>
        <w:t>,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w:t>
      </w:r>
      <w:proofErr w:type="gramStart"/>
      <w:r w:rsidRPr="006C6F2C">
        <w:t>review;</w:t>
      </w:r>
      <w:proofErr w:type="gramEnd"/>
      <w:r w:rsidRPr="006C6F2C">
        <w:t xml:space="preserve">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1A0048D3" w14:textId="77777777" w:rsidR="00D22372" w:rsidRDefault="00D22372">
      <w:pPr>
        <w:rPr>
          <w:rFonts w:ascii="Tahoma" w:hAnsi="Tahoma" w:cs="Tahoma"/>
          <w:color w:val="595959" w:themeColor="text1" w:themeTint="A6"/>
          <w:sz w:val="20"/>
          <w:szCs w:val="20"/>
        </w:rPr>
      </w:pPr>
      <w:r>
        <w:rPr>
          <w:rFonts w:ascii="Tahoma" w:hAnsi="Tahoma" w:cs="Tahoma"/>
          <w:color w:val="595959" w:themeColor="text1" w:themeTint="A6"/>
          <w:sz w:val="20"/>
          <w:szCs w:val="20"/>
        </w:rPr>
        <w:br w:type="page"/>
      </w:r>
    </w:p>
    <w:p w14:paraId="78A0C669" w14:textId="71EC86E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lastRenderedPageBreak/>
        <w:t xml:space="preserve">Smart </w:t>
      </w:r>
      <w:proofErr w:type="spellStart"/>
      <w:r w:rsidRPr="00331738">
        <w:rPr>
          <w:rFonts w:ascii="Tahoma" w:hAnsi="Tahoma" w:cs="Tahoma"/>
          <w:color w:val="595959" w:themeColor="text1" w:themeTint="A6"/>
          <w:sz w:val="20"/>
          <w:szCs w:val="20"/>
        </w:rPr>
        <w:t>WiFi</w:t>
      </w:r>
      <w:proofErr w:type="spellEnd"/>
      <w:r w:rsidRPr="00331738">
        <w:rPr>
          <w:rFonts w:ascii="Tahoma" w:hAnsi="Tahoma" w:cs="Tahoma"/>
          <w:color w:val="595959" w:themeColor="text1" w:themeTint="A6"/>
          <w:sz w:val="20"/>
          <w:szCs w:val="20"/>
        </w:rPr>
        <w:t xml:space="preserve">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 xml:space="preserve">Integrated a 16x2 LCD character display, motion detector, motorised platter with indexing, buzzer and </w:t>
      </w:r>
      <w:proofErr w:type="spellStart"/>
      <w:r w:rsidRPr="00331738">
        <w:t>WiFi</w:t>
      </w:r>
      <w:proofErr w:type="spellEnd"/>
      <w:r w:rsidRPr="00331738">
        <w:t xml:space="preserve">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50C4FAD9"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r w:rsidR="001F4C18">
        <w:rPr>
          <w:rFonts w:ascii="Tahoma" w:hAnsi="Tahoma" w:cs="Tahoma"/>
          <w:color w:val="595959" w:themeColor="text1" w:themeTint="A6"/>
          <w:sz w:val="20"/>
          <w:szCs w:val="20"/>
        </w:rPr>
        <w:t xml:space="preserve"> (volunteering with Cambridge Past, Present and Future charitable society)</w:t>
      </w:r>
    </w:p>
    <w:p w14:paraId="076F1A14" w14:textId="53082F04"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r w:rsidR="001F4C18">
        <w:rPr>
          <w:noProof/>
          <w:lang w:eastAsia="en-GB"/>
        </w:rPr>
        <w:t xml:space="preserve"> - 2018</w:t>
      </w:r>
    </w:p>
    <w:p w14:paraId="72EF5D53" w14:textId="77777777" w:rsidR="006C6F2C" w:rsidRDefault="006C6F2C" w:rsidP="006C6F2C">
      <w:pPr>
        <w:pStyle w:val="Style1"/>
        <w:numPr>
          <w:ilvl w:val="0"/>
          <w:numId w:val="0"/>
        </w:numPr>
        <w:ind w:left="284" w:hanging="284"/>
        <w:rPr>
          <w:noProof/>
          <w:lang w:eastAsia="en-GB"/>
        </w:rPr>
      </w:pPr>
    </w:p>
    <w:p w14:paraId="4C48379F" w14:textId="164A6AA2" w:rsidR="006C6F2C" w:rsidRDefault="006C6F2C" w:rsidP="006C6F2C">
      <w:pPr>
        <w:pStyle w:val="Style1"/>
        <w:rPr>
          <w:noProof/>
          <w:lang w:eastAsia="en-GB"/>
        </w:rPr>
      </w:pPr>
      <w:r>
        <w:rPr>
          <w:noProof/>
          <w:lang w:eastAsia="en-GB"/>
        </w:rPr>
        <w:t>Created the website showcasing the Blue Plaques around Cambridge</w:t>
      </w:r>
      <w:r w:rsidR="001F4C18">
        <w:rPr>
          <w:noProof/>
          <w:lang w:eastAsia="en-GB"/>
        </w:rPr>
        <w:t xml:space="preserve"> city.</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7AA6FBF2" w14:textId="131460BD" w:rsidR="001F4C18" w:rsidRDefault="001F4C18" w:rsidP="006C6F2C">
      <w:pPr>
        <w:pStyle w:val="Style1"/>
        <w:rPr>
          <w:noProof/>
          <w:lang w:eastAsia="en-GB"/>
        </w:rPr>
      </w:pPr>
      <w:r>
        <w:rPr>
          <w:noProof/>
          <w:lang w:eastAsia="en-GB"/>
        </w:rPr>
        <w:t>Featured in Cambridge Independent newspaper, March 7-13, 2018, pp 23.</w:t>
      </w:r>
    </w:p>
    <w:p w14:paraId="6E241C9F" w14:textId="77777777" w:rsidR="005F2634" w:rsidRDefault="005F2634" w:rsidP="008E18D1">
      <w:pPr>
        <w:rPr>
          <w:rFonts w:ascii="Tahoma" w:hAnsi="Tahoma" w:cs="Tahoma"/>
          <w:b/>
          <w:bCs/>
          <w:sz w:val="24"/>
          <w:szCs w:val="24"/>
        </w:rPr>
      </w:pPr>
    </w:p>
    <w:p w14:paraId="5530D2DE" w14:textId="77777777" w:rsidR="00CB268B" w:rsidRPr="008E18D1" w:rsidRDefault="00CB268B" w:rsidP="00CB268B">
      <w:pPr>
        <w:rPr>
          <w:rFonts w:ascii="Tahoma" w:hAnsi="Tahoma" w:cs="Tahoma"/>
          <w:b/>
          <w:bCs/>
          <w:sz w:val="24"/>
          <w:szCs w:val="24"/>
        </w:rPr>
      </w:pPr>
      <w:r w:rsidRPr="008E18D1">
        <w:rPr>
          <w:rFonts w:ascii="Tahoma" w:hAnsi="Tahoma" w:cs="Tahoma"/>
          <w:b/>
          <w:bCs/>
          <w:sz w:val="24"/>
          <w:szCs w:val="24"/>
        </w:rPr>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CB268B" w:rsidRPr="00C02BD9" w14:paraId="6E7D3713" w14:textId="77777777" w:rsidTr="00D91A98">
        <w:tc>
          <w:tcPr>
            <w:tcW w:w="1696" w:type="dxa"/>
          </w:tcPr>
          <w:p w14:paraId="4D16779F" w14:textId="77777777" w:rsidR="00CB268B" w:rsidRPr="00C02BD9" w:rsidRDefault="00CB268B" w:rsidP="00D91A98">
            <w:pPr>
              <w:spacing w:before="120" w:after="120"/>
              <w:rPr>
                <w:rFonts w:ascii="Tahoma" w:hAnsi="Tahoma" w:cs="Tahoma"/>
                <w:sz w:val="20"/>
                <w:szCs w:val="20"/>
              </w:rPr>
            </w:pPr>
            <w:r>
              <w:rPr>
                <w:rFonts w:ascii="Tahoma" w:hAnsi="Tahoma" w:cs="Tahoma"/>
                <w:sz w:val="20"/>
                <w:szCs w:val="20"/>
              </w:rPr>
              <w:t>2018</w:t>
            </w:r>
          </w:p>
        </w:tc>
        <w:tc>
          <w:tcPr>
            <w:tcW w:w="2835" w:type="dxa"/>
          </w:tcPr>
          <w:p w14:paraId="71F7FAF5" w14:textId="77777777" w:rsidR="00CB268B" w:rsidRPr="00C02BD9" w:rsidRDefault="00CB268B" w:rsidP="00D91A98">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51636DEE" w14:textId="77777777" w:rsidR="00CB268B" w:rsidRPr="00C02BD9" w:rsidRDefault="00CB268B" w:rsidP="00D91A98">
            <w:pPr>
              <w:spacing w:before="120" w:after="120"/>
              <w:rPr>
                <w:rFonts w:ascii="Tahoma" w:hAnsi="Tahoma" w:cs="Tahoma"/>
                <w:sz w:val="20"/>
                <w:szCs w:val="20"/>
              </w:rPr>
            </w:pPr>
            <w:r>
              <w:rPr>
                <w:rFonts w:ascii="Tahoma" w:hAnsi="Tahoma" w:cs="Tahoma"/>
                <w:sz w:val="20"/>
                <w:szCs w:val="20"/>
              </w:rPr>
              <w:t>Appreciation award - Cambridge Blue Plaques website</w:t>
            </w:r>
          </w:p>
        </w:tc>
      </w:tr>
      <w:tr w:rsidR="00CB268B" w:rsidRPr="00C02BD9" w14:paraId="78117046" w14:textId="77777777" w:rsidTr="00D91A98">
        <w:tc>
          <w:tcPr>
            <w:tcW w:w="1696" w:type="dxa"/>
          </w:tcPr>
          <w:p w14:paraId="54B6B828" w14:textId="77777777" w:rsidR="00CB268B" w:rsidRPr="00C02BD9" w:rsidRDefault="00CB268B" w:rsidP="00D91A98">
            <w:pPr>
              <w:spacing w:before="120" w:after="120"/>
              <w:rPr>
                <w:rFonts w:ascii="Tahoma" w:hAnsi="Tahoma" w:cs="Tahoma"/>
                <w:sz w:val="20"/>
                <w:szCs w:val="20"/>
              </w:rPr>
            </w:pPr>
            <w:r>
              <w:rPr>
                <w:rFonts w:ascii="Tahoma" w:hAnsi="Tahoma" w:cs="Tahoma"/>
                <w:sz w:val="20"/>
                <w:szCs w:val="20"/>
              </w:rPr>
              <w:t>2017/2016</w:t>
            </w:r>
          </w:p>
        </w:tc>
        <w:tc>
          <w:tcPr>
            <w:tcW w:w="2835" w:type="dxa"/>
          </w:tcPr>
          <w:p w14:paraId="00C3B1DF" w14:textId="77777777" w:rsidR="00CB268B" w:rsidRPr="00C02BD9" w:rsidRDefault="00CB268B" w:rsidP="00D91A98">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6E8B7B98" w14:textId="77777777" w:rsidR="00CB268B" w:rsidRPr="00C02BD9" w:rsidRDefault="00CB268B" w:rsidP="00D91A98">
            <w:pPr>
              <w:spacing w:before="120" w:after="120"/>
              <w:rPr>
                <w:rFonts w:ascii="Tahoma" w:hAnsi="Tahoma" w:cs="Tahoma"/>
                <w:sz w:val="20"/>
                <w:szCs w:val="20"/>
              </w:rPr>
            </w:pPr>
            <w:proofErr w:type="spellStart"/>
            <w:r>
              <w:rPr>
                <w:rFonts w:ascii="Tahoma" w:hAnsi="Tahoma" w:cs="Tahoma"/>
                <w:sz w:val="20"/>
                <w:szCs w:val="20"/>
              </w:rPr>
              <w:t>Bebras</w:t>
            </w:r>
            <w:proofErr w:type="spellEnd"/>
            <w:r>
              <w:rPr>
                <w:rFonts w:ascii="Tahoma" w:hAnsi="Tahoma" w:cs="Tahoma"/>
                <w:sz w:val="20"/>
                <w:szCs w:val="20"/>
              </w:rPr>
              <w:t xml:space="preserve"> Challenge - Distinction and Merit received</w:t>
            </w:r>
            <w:r>
              <w:rPr>
                <w:rFonts w:ascii="Tahoma" w:hAnsi="Tahoma" w:cs="Tahoma"/>
                <w:sz w:val="20"/>
                <w:szCs w:val="20"/>
              </w:rPr>
              <w:br/>
              <w:t>Intermediate Maths Challenge - Gold award</w:t>
            </w:r>
            <w:r>
              <w:rPr>
                <w:rFonts w:ascii="Tahoma" w:hAnsi="Tahoma" w:cs="Tahoma"/>
                <w:sz w:val="20"/>
                <w:szCs w:val="20"/>
              </w:rPr>
              <w:br/>
              <w:t>Speech and Public Speaking - Grade 5 with Merit</w:t>
            </w:r>
          </w:p>
        </w:tc>
      </w:tr>
      <w:tr w:rsidR="00CB268B" w:rsidRPr="00C02BD9" w14:paraId="1EB16DEF" w14:textId="77777777" w:rsidTr="00D91A98">
        <w:tc>
          <w:tcPr>
            <w:tcW w:w="1696" w:type="dxa"/>
          </w:tcPr>
          <w:p w14:paraId="500D3520" w14:textId="77777777" w:rsidR="00CB268B" w:rsidRPr="00C02BD9" w:rsidRDefault="00CB268B" w:rsidP="00D91A98">
            <w:pPr>
              <w:spacing w:before="120" w:after="120"/>
              <w:rPr>
                <w:rFonts w:ascii="Tahoma" w:hAnsi="Tahoma" w:cs="Tahoma"/>
                <w:sz w:val="20"/>
                <w:szCs w:val="20"/>
              </w:rPr>
            </w:pPr>
            <w:r w:rsidRPr="00C02BD9">
              <w:rPr>
                <w:rFonts w:ascii="Tahoma" w:hAnsi="Tahoma" w:cs="Tahoma"/>
                <w:sz w:val="20"/>
                <w:szCs w:val="20"/>
              </w:rPr>
              <w:t>2016</w:t>
            </w:r>
            <w:r>
              <w:rPr>
                <w:rFonts w:ascii="Tahoma" w:hAnsi="Tahoma" w:cs="Tahoma"/>
                <w:sz w:val="20"/>
                <w:szCs w:val="20"/>
              </w:rPr>
              <w:t>/2015</w:t>
            </w:r>
          </w:p>
        </w:tc>
        <w:tc>
          <w:tcPr>
            <w:tcW w:w="2835" w:type="dxa"/>
          </w:tcPr>
          <w:p w14:paraId="25BBE4AB" w14:textId="77777777" w:rsidR="00CB268B" w:rsidRPr="00C02BD9" w:rsidRDefault="00CB268B" w:rsidP="00D91A98">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34403802" w14:textId="77777777" w:rsidR="00CB268B" w:rsidRPr="00C02BD9" w:rsidRDefault="00CB268B" w:rsidP="00D91A98">
            <w:pPr>
              <w:spacing w:before="120" w:after="120"/>
              <w:rPr>
                <w:rFonts w:ascii="Tahoma" w:hAnsi="Tahoma" w:cs="Tahoma"/>
                <w:sz w:val="20"/>
                <w:szCs w:val="20"/>
              </w:rPr>
            </w:pPr>
            <w:r w:rsidRPr="00C02BD9">
              <w:rPr>
                <w:rFonts w:ascii="Tahoma" w:hAnsi="Tahoma" w:cs="Tahoma"/>
                <w:sz w:val="20"/>
                <w:szCs w:val="20"/>
              </w:rPr>
              <w:t xml:space="preserve">The </w:t>
            </w:r>
            <w:r>
              <w:rPr>
                <w:rFonts w:ascii="Tahoma" w:hAnsi="Tahoma" w:cs="Tahoma"/>
                <w:sz w:val="20"/>
                <w:szCs w:val="20"/>
              </w:rPr>
              <w:t>Douglas Hartree Cup for Coding</w:t>
            </w:r>
            <w:r>
              <w:rPr>
                <w:rFonts w:ascii="Tahoma" w:hAnsi="Tahoma" w:cs="Tahoma"/>
                <w:sz w:val="20"/>
                <w:szCs w:val="20"/>
              </w:rPr>
              <w:br/>
              <w:t>The Hitchcock Cup for Science</w:t>
            </w:r>
            <w:r>
              <w:rPr>
                <w:rFonts w:ascii="Tahoma" w:hAnsi="Tahoma" w:cs="Tahoma"/>
                <w:sz w:val="20"/>
                <w:szCs w:val="20"/>
              </w:rPr>
              <w:br/>
              <w:t>The Fletcher Cup for Maths</w:t>
            </w:r>
            <w:r>
              <w:rPr>
                <w:rFonts w:ascii="Tahoma" w:hAnsi="Tahoma" w:cs="Tahoma"/>
                <w:sz w:val="20"/>
                <w:szCs w:val="20"/>
              </w:rPr>
              <w:br/>
              <w:t>The Ambassador Award</w:t>
            </w:r>
            <w:r>
              <w:rPr>
                <w:rFonts w:ascii="Tahoma" w:hAnsi="Tahoma" w:cs="Tahoma"/>
                <w:sz w:val="20"/>
                <w:szCs w:val="20"/>
              </w:rPr>
              <w:br/>
            </w:r>
            <w:r w:rsidRPr="00C02BD9">
              <w:rPr>
                <w:rFonts w:ascii="Tahoma" w:hAnsi="Tahoma" w:cs="Tahoma"/>
                <w:sz w:val="20"/>
                <w:szCs w:val="20"/>
              </w:rPr>
              <w:t>The Hammond</w:t>
            </w:r>
            <w:r>
              <w:rPr>
                <w:rFonts w:ascii="Tahoma" w:hAnsi="Tahoma" w:cs="Tahoma"/>
                <w:sz w:val="20"/>
                <w:szCs w:val="20"/>
              </w:rPr>
              <w:t>s Cup for Computing</w:t>
            </w:r>
          </w:p>
        </w:tc>
      </w:tr>
    </w:tbl>
    <w:p w14:paraId="193833A4" w14:textId="36954795" w:rsid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1235B978" w14:textId="7FB096CF" w:rsidR="0065361B" w:rsidRDefault="0065361B" w:rsidP="008E18D1">
      <w:pPr>
        <w:rPr>
          <w:rStyle w:val="Hyperlink"/>
          <w:rFonts w:ascii="Tahoma" w:hAnsi="Tahoma" w:cs="Tahoma"/>
          <w:sz w:val="20"/>
          <w:szCs w:val="20"/>
        </w:rPr>
      </w:pPr>
      <w:r>
        <w:rPr>
          <w:rFonts w:ascii="Tahoma" w:hAnsi="Tahoma" w:cs="Tahoma"/>
          <w:b/>
          <w:bCs/>
          <w:sz w:val="20"/>
          <w:szCs w:val="20"/>
        </w:rPr>
        <w:t xml:space="preserve">Prof Paolo </w:t>
      </w:r>
      <w:proofErr w:type="spellStart"/>
      <w:r>
        <w:rPr>
          <w:rFonts w:ascii="Tahoma" w:hAnsi="Tahoma" w:cs="Tahoma"/>
          <w:b/>
          <w:bCs/>
          <w:sz w:val="20"/>
          <w:szCs w:val="20"/>
        </w:rPr>
        <w:t>Remagnino</w:t>
      </w:r>
      <w:proofErr w:type="spellEnd"/>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b/>
          <w:bCs/>
          <w:sz w:val="20"/>
          <w:szCs w:val="20"/>
        </w:rPr>
        <w:t xml:space="preserve">Assoc Prof Philippa Petts </w:t>
      </w:r>
      <w:r>
        <w:rPr>
          <w:rFonts w:ascii="Tahoma" w:hAnsi="Tahoma" w:cs="Tahoma"/>
          <w:b/>
          <w:bCs/>
          <w:sz w:val="20"/>
          <w:szCs w:val="20"/>
        </w:rPr>
        <w:br/>
      </w:r>
      <w:r>
        <w:rPr>
          <w:rFonts w:ascii="Tahoma" w:hAnsi="Tahoma" w:cs="Tahoma"/>
          <w:sz w:val="20"/>
          <w:szCs w:val="20"/>
        </w:rPr>
        <w:t>Durham University</w:t>
      </w:r>
      <w:r w:rsidR="008E18D1" w:rsidRPr="00C02BD9">
        <w:rPr>
          <w:rFonts w:ascii="Tahoma" w:hAnsi="Tahoma" w:cs="Tahoma"/>
          <w:sz w:val="20"/>
          <w:szCs w:val="20"/>
        </w:rPr>
        <w:tab/>
      </w:r>
      <w:r w:rsidR="008E18D1" w:rsidRPr="00C02BD9">
        <w:rPr>
          <w:rFonts w:ascii="Tahoma" w:hAnsi="Tahoma" w:cs="Tahoma"/>
          <w:sz w:val="20"/>
          <w:szCs w:val="20"/>
        </w:rPr>
        <w:tab/>
      </w:r>
      <w:r w:rsidR="008E18D1">
        <w:rPr>
          <w:rFonts w:ascii="Tahoma" w:hAnsi="Tahoma" w:cs="Tahoma"/>
          <w:sz w:val="20"/>
          <w:szCs w:val="20"/>
        </w:rPr>
        <w:tab/>
      </w:r>
      <w:r w:rsidR="004625DF">
        <w:rPr>
          <w:rFonts w:ascii="Tahoma" w:hAnsi="Tahoma" w:cs="Tahoma"/>
          <w:sz w:val="20"/>
          <w:szCs w:val="20"/>
        </w:rPr>
        <w:tab/>
      </w:r>
      <w:r>
        <w:rPr>
          <w:rFonts w:ascii="Tahoma" w:hAnsi="Tahoma" w:cs="Tahoma"/>
          <w:sz w:val="20"/>
          <w:szCs w:val="20"/>
        </w:rPr>
        <w:tab/>
      </w:r>
      <w:r w:rsidR="00A839CD">
        <w:rPr>
          <w:rFonts w:ascii="Tahoma" w:hAnsi="Tahoma" w:cs="Tahoma"/>
          <w:sz w:val="20"/>
          <w:szCs w:val="20"/>
        </w:rPr>
        <w:t>Durham University</w:t>
      </w:r>
      <w:r>
        <w:rPr>
          <w:rFonts w:ascii="Tahoma" w:hAnsi="Tahoma" w:cs="Tahoma"/>
          <w:sz w:val="20"/>
          <w:szCs w:val="20"/>
        </w:rPr>
        <w:br/>
        <w:t>Department of Computer Science</w:t>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A839CD">
        <w:rPr>
          <w:rFonts w:ascii="Tahoma" w:hAnsi="Tahoma" w:cs="Tahoma"/>
          <w:sz w:val="20"/>
          <w:szCs w:val="20"/>
        </w:rPr>
        <w:t>Department of Physics</w:t>
      </w:r>
      <w:r w:rsidR="008E18D1" w:rsidRPr="00C02BD9">
        <w:rPr>
          <w:rFonts w:ascii="Tahoma" w:hAnsi="Tahoma" w:cs="Tahoma"/>
          <w:sz w:val="20"/>
          <w:szCs w:val="20"/>
        </w:rPr>
        <w:br/>
      </w:r>
      <w:r>
        <w:rPr>
          <w:rFonts w:ascii="Tahoma" w:hAnsi="Tahoma" w:cs="Tahoma"/>
          <w:sz w:val="20"/>
          <w:szCs w:val="20"/>
        </w:rPr>
        <w:t>Durham DH1</w:t>
      </w:r>
      <w:r w:rsidR="008E18D1" w:rsidRPr="00C02BD9">
        <w:rPr>
          <w:rFonts w:ascii="Tahoma" w:hAnsi="Tahoma" w:cs="Tahoma"/>
          <w:sz w:val="20"/>
          <w:szCs w:val="20"/>
        </w:rPr>
        <w:t xml:space="preserve"> </w:t>
      </w:r>
      <w:r>
        <w:rPr>
          <w:rFonts w:ascii="Tahoma" w:hAnsi="Tahoma" w:cs="Tahoma"/>
          <w:sz w:val="20"/>
          <w:szCs w:val="20"/>
        </w:rPr>
        <w:t>3LE</w:t>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sz w:val="20"/>
          <w:szCs w:val="20"/>
        </w:rPr>
        <w:t>Durham DH1 3LE</w:t>
      </w:r>
      <w:r w:rsidR="008E18D1" w:rsidRPr="00C02BD9">
        <w:rPr>
          <w:rFonts w:ascii="Tahoma" w:hAnsi="Tahoma" w:cs="Tahoma"/>
          <w:sz w:val="20"/>
          <w:szCs w:val="20"/>
        </w:rPr>
        <w:br/>
      </w:r>
      <w:hyperlink r:id="rId14" w:history="1">
        <w:r w:rsidRPr="006B4F7D">
          <w:rPr>
            <w:rStyle w:val="Hyperlink"/>
            <w:rFonts w:ascii="Tahoma" w:hAnsi="Tahoma" w:cs="Tahoma"/>
            <w:sz w:val="20"/>
            <w:szCs w:val="20"/>
          </w:rPr>
          <w:t>www.linkedin.com/in/paolo-remagnino-0426102/</w:t>
        </w:r>
      </w:hyperlink>
      <w:r w:rsidR="00AC0493">
        <w:rPr>
          <w:rFonts w:ascii="Tahoma" w:hAnsi="Tahoma" w:cs="Tahoma"/>
          <w:sz w:val="20"/>
          <w:szCs w:val="20"/>
        </w:rPr>
        <w:tab/>
      </w:r>
      <w:hyperlink r:id="rId15" w:history="1">
        <w:r w:rsidR="00A839CD" w:rsidRPr="006B4F7D">
          <w:rPr>
            <w:rStyle w:val="Hyperlink"/>
            <w:rFonts w:ascii="Tahoma" w:hAnsi="Tahoma" w:cs="Tahoma"/>
            <w:sz w:val="20"/>
            <w:szCs w:val="20"/>
          </w:rPr>
          <w:t>www.linkedin.com/in/pippa-petts-44486a244/</w:t>
        </w:r>
      </w:hyperlink>
    </w:p>
    <w:p w14:paraId="14F730AC" w14:textId="18B6BCD1" w:rsidR="00AC0493" w:rsidRPr="00DB7691" w:rsidRDefault="008E18D1" w:rsidP="008E18D1">
      <w:pPr>
        <w:rPr>
          <w:rFonts w:ascii="Tahoma" w:hAnsi="Tahoma" w:cs="Tahoma"/>
          <w:sz w:val="20"/>
          <w:szCs w:val="20"/>
        </w:rPr>
      </w:pPr>
      <w:r>
        <w:rPr>
          <w:rFonts w:ascii="Tahoma" w:hAnsi="Tahoma" w:cs="Tahoma"/>
        </w:rPr>
        <w:tab/>
      </w:r>
      <w:r>
        <w:rPr>
          <w:rFonts w:ascii="Tahoma" w:hAnsi="Tahoma" w:cs="Tahoma"/>
          <w:b/>
          <w:bCs/>
          <w:sz w:val="20"/>
          <w:szCs w:val="20"/>
        </w:rPr>
        <w:br/>
      </w:r>
      <w:r w:rsidR="00DB7691">
        <w:rPr>
          <w:rFonts w:ascii="Tahoma" w:hAnsi="Tahoma" w:cs="Tahoma"/>
          <w:b/>
          <w:bCs/>
          <w:sz w:val="20"/>
          <w:szCs w:val="20"/>
        </w:rPr>
        <w:t xml:space="preserve">Dr Alex </w:t>
      </w:r>
      <w:proofErr w:type="spellStart"/>
      <w:r w:rsidR="00DB7691">
        <w:rPr>
          <w:rFonts w:ascii="Tahoma" w:hAnsi="Tahoma" w:cs="Tahoma"/>
          <w:b/>
          <w:bCs/>
          <w:sz w:val="20"/>
          <w:szCs w:val="20"/>
        </w:rPr>
        <w:t>Jouvray</w:t>
      </w:r>
      <w:proofErr w:type="spellEnd"/>
      <w:r w:rsidR="00DB7691">
        <w:rPr>
          <w:rFonts w:ascii="Tahoma" w:hAnsi="Tahoma" w:cs="Tahoma"/>
          <w:b/>
          <w:bCs/>
          <w:sz w:val="20"/>
          <w:szCs w:val="20"/>
        </w:rPr>
        <w:t xml:space="preserve"> </w:t>
      </w:r>
      <w:r w:rsidR="00DB7691">
        <w:rPr>
          <w:rFonts w:ascii="Tahoma" w:hAnsi="Tahoma" w:cs="Tahoma"/>
          <w:b/>
          <w:bCs/>
          <w:sz w:val="20"/>
          <w:szCs w:val="20"/>
        </w:rPr>
        <w:tab/>
      </w:r>
      <w:r w:rsidR="00DB7691">
        <w:rPr>
          <w:rFonts w:ascii="Tahoma" w:hAnsi="Tahoma" w:cs="Tahoma"/>
          <w:b/>
          <w:bCs/>
          <w:sz w:val="20"/>
          <w:szCs w:val="20"/>
        </w:rPr>
        <w:tab/>
      </w:r>
      <w:r w:rsidR="00DB7691">
        <w:rPr>
          <w:rFonts w:ascii="Tahoma" w:hAnsi="Tahoma" w:cs="Tahoma"/>
          <w:b/>
          <w:bCs/>
          <w:sz w:val="20"/>
          <w:szCs w:val="20"/>
        </w:rPr>
        <w:tab/>
      </w:r>
      <w:r w:rsidR="00DB7691">
        <w:rPr>
          <w:rFonts w:ascii="Tahoma" w:hAnsi="Tahoma" w:cs="Tahoma"/>
          <w:b/>
          <w:bCs/>
          <w:sz w:val="20"/>
          <w:szCs w:val="20"/>
        </w:rPr>
        <w:tab/>
      </w:r>
      <w:r w:rsidR="00DB7691">
        <w:rPr>
          <w:rFonts w:ascii="Tahoma" w:hAnsi="Tahoma" w:cs="Tahoma"/>
          <w:b/>
          <w:bCs/>
          <w:sz w:val="20"/>
          <w:szCs w:val="20"/>
        </w:rPr>
        <w:tab/>
      </w:r>
      <w:r w:rsidR="00DB7691">
        <w:rPr>
          <w:rFonts w:ascii="Tahoma" w:hAnsi="Tahoma" w:cs="Tahoma"/>
          <w:b/>
          <w:bCs/>
          <w:sz w:val="20"/>
          <w:szCs w:val="20"/>
        </w:rPr>
        <w:t>Mr Paul Gray</w:t>
      </w:r>
      <w:r w:rsidR="00DB7691">
        <w:rPr>
          <w:rFonts w:ascii="Tahoma" w:hAnsi="Tahoma" w:cs="Tahoma"/>
          <w:sz w:val="20"/>
          <w:szCs w:val="20"/>
        </w:rPr>
        <w:br/>
        <w:t>AIXTRON Ltd</w:t>
      </w:r>
      <w:r w:rsidR="00DB7691">
        <w:rPr>
          <w:rFonts w:ascii="Tahoma" w:hAnsi="Tahoma" w:cs="Tahoma"/>
          <w:sz w:val="20"/>
          <w:szCs w:val="20"/>
        </w:rPr>
        <w:t xml:space="preserve"> </w:t>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(ex) MTK Wireless Ltd</w:t>
      </w:r>
      <w:r w:rsidR="00DB7691" w:rsidRPr="00C02BD9">
        <w:rPr>
          <w:rFonts w:ascii="Tahoma" w:hAnsi="Tahoma" w:cs="Tahoma"/>
          <w:sz w:val="20"/>
          <w:szCs w:val="20"/>
        </w:rPr>
        <w:br/>
      </w:r>
      <w:r w:rsidR="00DB7691">
        <w:rPr>
          <w:rFonts w:ascii="Tahoma" w:hAnsi="Tahoma" w:cs="Tahoma"/>
          <w:sz w:val="20"/>
          <w:szCs w:val="20"/>
        </w:rPr>
        <w:t xml:space="preserve">Anderson Road, </w:t>
      </w:r>
      <w:proofErr w:type="spellStart"/>
      <w:r w:rsidR="00DB7691">
        <w:rPr>
          <w:rFonts w:ascii="Tahoma" w:hAnsi="Tahoma" w:cs="Tahoma"/>
          <w:sz w:val="20"/>
          <w:szCs w:val="20"/>
        </w:rPr>
        <w:t>Swavesey</w:t>
      </w:r>
      <w:proofErr w:type="spellEnd"/>
      <w:r w:rsidR="00DB7691">
        <w:rPr>
          <w:rFonts w:ascii="Tahoma" w:hAnsi="Tahoma" w:cs="Tahoma"/>
          <w:sz w:val="20"/>
          <w:szCs w:val="20"/>
        </w:rPr>
        <w:t xml:space="preserve"> </w:t>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Cambourne Business Park</w:t>
      </w:r>
      <w:r w:rsidR="00DB7691" w:rsidRPr="00C02BD9">
        <w:rPr>
          <w:rFonts w:ascii="Tahoma" w:hAnsi="Tahoma" w:cs="Tahoma"/>
          <w:sz w:val="20"/>
          <w:szCs w:val="20"/>
        </w:rPr>
        <w:br/>
      </w:r>
      <w:r w:rsidR="00DB7691">
        <w:rPr>
          <w:rFonts w:ascii="Tahoma" w:hAnsi="Tahoma" w:cs="Tahoma"/>
          <w:sz w:val="20"/>
          <w:szCs w:val="20"/>
        </w:rPr>
        <w:t>Cambridge CB24 4FQ</w:t>
      </w:r>
      <w:r w:rsidR="00DB7691" w:rsidRPr="00C02BD9">
        <w:rPr>
          <w:rFonts w:ascii="Tahoma" w:hAnsi="Tahoma" w:cs="Tahoma"/>
          <w:sz w:val="20"/>
          <w:szCs w:val="20"/>
        </w:rPr>
        <w:t xml:space="preserve"> </w:t>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Pr>
          <w:rFonts w:ascii="Tahoma" w:hAnsi="Tahoma" w:cs="Tahoma"/>
          <w:sz w:val="20"/>
          <w:szCs w:val="20"/>
        </w:rPr>
        <w:tab/>
      </w:r>
      <w:r w:rsidR="00DB7691" w:rsidRPr="00C02BD9">
        <w:rPr>
          <w:rFonts w:ascii="Tahoma" w:hAnsi="Tahoma" w:cs="Tahoma"/>
          <w:sz w:val="20"/>
          <w:szCs w:val="20"/>
        </w:rPr>
        <w:t>Cambridge CB</w:t>
      </w:r>
      <w:r w:rsidR="00DB7691">
        <w:rPr>
          <w:rFonts w:ascii="Tahoma" w:hAnsi="Tahoma" w:cs="Tahoma"/>
          <w:sz w:val="20"/>
          <w:szCs w:val="20"/>
        </w:rPr>
        <w:t>23 6DW</w:t>
      </w:r>
      <w:r w:rsidR="00DB7691">
        <w:rPr>
          <w:rFonts w:ascii="Tahoma" w:hAnsi="Tahoma" w:cs="Tahoma"/>
          <w:sz w:val="20"/>
          <w:szCs w:val="20"/>
        </w:rPr>
        <w:br/>
      </w:r>
      <w:hyperlink r:id="rId16" w:history="1">
        <w:r w:rsidR="00DB7691" w:rsidRPr="00F570B3">
          <w:rPr>
            <w:rStyle w:val="Hyperlink"/>
            <w:rFonts w:ascii="Tahoma" w:hAnsi="Tahoma" w:cs="Tahoma"/>
            <w:sz w:val="20"/>
            <w:szCs w:val="20"/>
          </w:rPr>
          <w:t>www.linkedin.com/in/alex-jouvray-9a82913/</w:t>
        </w:r>
      </w:hyperlink>
      <w:r w:rsidR="00DB7691">
        <w:rPr>
          <w:rFonts w:ascii="Tahoma" w:hAnsi="Tahoma" w:cs="Tahoma"/>
          <w:b/>
          <w:bCs/>
          <w:sz w:val="20"/>
          <w:szCs w:val="20"/>
        </w:rPr>
        <w:t xml:space="preserve">    </w:t>
      </w:r>
      <w:r w:rsidR="00DB7691">
        <w:rPr>
          <w:rFonts w:ascii="Tahoma" w:hAnsi="Tahoma" w:cs="Tahoma"/>
          <w:b/>
          <w:bCs/>
          <w:sz w:val="20"/>
          <w:szCs w:val="20"/>
        </w:rPr>
        <w:tab/>
      </w:r>
      <w:r w:rsidR="00DB7691">
        <w:rPr>
          <w:rFonts w:ascii="Tahoma" w:hAnsi="Tahoma" w:cs="Tahoma"/>
          <w:b/>
          <w:bCs/>
          <w:sz w:val="20"/>
          <w:szCs w:val="20"/>
        </w:rPr>
        <w:tab/>
      </w:r>
      <w:hyperlink r:id="rId17" w:history="1">
        <w:r w:rsidR="00DB7691" w:rsidRPr="00F570B3">
          <w:rPr>
            <w:rStyle w:val="Hyperlink"/>
            <w:rFonts w:ascii="Tahoma" w:hAnsi="Tahoma" w:cs="Tahoma"/>
            <w:sz w:val="20"/>
            <w:szCs w:val="20"/>
          </w:rPr>
          <w:t>www.linkedin.com/in/paul-gray-18923b2/</w:t>
        </w:r>
      </w:hyperlink>
    </w:p>
    <w:sectPr w:rsidR="00AC0493" w:rsidRPr="00DB7691" w:rsidSect="00C46AAE">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36BA0" w14:textId="77777777" w:rsidR="00565B53" w:rsidRDefault="00565B53" w:rsidP="00542373">
      <w:pPr>
        <w:spacing w:after="0" w:line="240" w:lineRule="auto"/>
      </w:pPr>
      <w:r>
        <w:separator/>
      </w:r>
    </w:p>
  </w:endnote>
  <w:endnote w:type="continuationSeparator" w:id="0">
    <w:p w14:paraId="7505BC71" w14:textId="77777777" w:rsidR="00565B53" w:rsidRDefault="00565B53"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0A8B1" w14:textId="77777777" w:rsidR="00565B53" w:rsidRDefault="00565B53" w:rsidP="00542373">
      <w:pPr>
        <w:spacing w:after="0" w:line="240" w:lineRule="auto"/>
      </w:pPr>
      <w:r>
        <w:separator/>
      </w:r>
    </w:p>
  </w:footnote>
  <w:footnote w:type="continuationSeparator" w:id="0">
    <w:p w14:paraId="3B168FE1" w14:textId="77777777" w:rsidR="00565B53" w:rsidRDefault="00565B53"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533AA"/>
    <w:rsid w:val="00072EB1"/>
    <w:rsid w:val="000A660D"/>
    <w:rsid w:val="000D7490"/>
    <w:rsid w:val="000E6FF4"/>
    <w:rsid w:val="000F268B"/>
    <w:rsid w:val="00101702"/>
    <w:rsid w:val="00102833"/>
    <w:rsid w:val="00103DCF"/>
    <w:rsid w:val="00105577"/>
    <w:rsid w:val="001378F3"/>
    <w:rsid w:val="001411F9"/>
    <w:rsid w:val="00161514"/>
    <w:rsid w:val="00171FF7"/>
    <w:rsid w:val="00174E9F"/>
    <w:rsid w:val="001903DA"/>
    <w:rsid w:val="00190EF4"/>
    <w:rsid w:val="001F4A19"/>
    <w:rsid w:val="001F4C18"/>
    <w:rsid w:val="001F6E37"/>
    <w:rsid w:val="00202510"/>
    <w:rsid w:val="00237069"/>
    <w:rsid w:val="00237190"/>
    <w:rsid w:val="00250844"/>
    <w:rsid w:val="00275154"/>
    <w:rsid w:val="00290F45"/>
    <w:rsid w:val="002A6153"/>
    <w:rsid w:val="002B2F6F"/>
    <w:rsid w:val="002C2242"/>
    <w:rsid w:val="002C52B7"/>
    <w:rsid w:val="002D524F"/>
    <w:rsid w:val="002D725E"/>
    <w:rsid w:val="002E5C04"/>
    <w:rsid w:val="002F4A8A"/>
    <w:rsid w:val="0030342B"/>
    <w:rsid w:val="00315771"/>
    <w:rsid w:val="00322FF3"/>
    <w:rsid w:val="00331738"/>
    <w:rsid w:val="003374CB"/>
    <w:rsid w:val="00340E59"/>
    <w:rsid w:val="00340FD9"/>
    <w:rsid w:val="003416F3"/>
    <w:rsid w:val="003631B1"/>
    <w:rsid w:val="00365A1F"/>
    <w:rsid w:val="00366AB4"/>
    <w:rsid w:val="00376001"/>
    <w:rsid w:val="00381653"/>
    <w:rsid w:val="00395826"/>
    <w:rsid w:val="003A31BB"/>
    <w:rsid w:val="003A551A"/>
    <w:rsid w:val="004073A7"/>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65B53"/>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361B"/>
    <w:rsid w:val="0065405C"/>
    <w:rsid w:val="006616E1"/>
    <w:rsid w:val="00677257"/>
    <w:rsid w:val="00681F5D"/>
    <w:rsid w:val="00697C92"/>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519"/>
    <w:rsid w:val="007B37CE"/>
    <w:rsid w:val="007B7FD5"/>
    <w:rsid w:val="007C2954"/>
    <w:rsid w:val="007E010B"/>
    <w:rsid w:val="008172EC"/>
    <w:rsid w:val="008243A3"/>
    <w:rsid w:val="00824D86"/>
    <w:rsid w:val="00840794"/>
    <w:rsid w:val="0084669F"/>
    <w:rsid w:val="0085783B"/>
    <w:rsid w:val="00871126"/>
    <w:rsid w:val="0087771C"/>
    <w:rsid w:val="00880978"/>
    <w:rsid w:val="008A6EDD"/>
    <w:rsid w:val="008B1ECF"/>
    <w:rsid w:val="008B766E"/>
    <w:rsid w:val="008B7B50"/>
    <w:rsid w:val="008C2F10"/>
    <w:rsid w:val="008E0823"/>
    <w:rsid w:val="008E18D1"/>
    <w:rsid w:val="00901A9E"/>
    <w:rsid w:val="00916928"/>
    <w:rsid w:val="00922D5D"/>
    <w:rsid w:val="0092444B"/>
    <w:rsid w:val="00964944"/>
    <w:rsid w:val="009668F4"/>
    <w:rsid w:val="00982F24"/>
    <w:rsid w:val="00987E24"/>
    <w:rsid w:val="00991993"/>
    <w:rsid w:val="0099297A"/>
    <w:rsid w:val="009A489E"/>
    <w:rsid w:val="009C7C1A"/>
    <w:rsid w:val="009F181C"/>
    <w:rsid w:val="00A03552"/>
    <w:rsid w:val="00A05076"/>
    <w:rsid w:val="00A15228"/>
    <w:rsid w:val="00A2626E"/>
    <w:rsid w:val="00A27853"/>
    <w:rsid w:val="00A3386D"/>
    <w:rsid w:val="00A41A74"/>
    <w:rsid w:val="00A424AB"/>
    <w:rsid w:val="00A538E1"/>
    <w:rsid w:val="00A70073"/>
    <w:rsid w:val="00A74556"/>
    <w:rsid w:val="00A839CD"/>
    <w:rsid w:val="00A95E31"/>
    <w:rsid w:val="00AA1A26"/>
    <w:rsid w:val="00AA4E9A"/>
    <w:rsid w:val="00AA72C1"/>
    <w:rsid w:val="00AC0493"/>
    <w:rsid w:val="00AD7AF4"/>
    <w:rsid w:val="00AE452E"/>
    <w:rsid w:val="00AE6A26"/>
    <w:rsid w:val="00AE70D8"/>
    <w:rsid w:val="00AF2D45"/>
    <w:rsid w:val="00B11B8F"/>
    <w:rsid w:val="00B21EB8"/>
    <w:rsid w:val="00B34143"/>
    <w:rsid w:val="00B60BA2"/>
    <w:rsid w:val="00B7033B"/>
    <w:rsid w:val="00B708CC"/>
    <w:rsid w:val="00B75494"/>
    <w:rsid w:val="00B96279"/>
    <w:rsid w:val="00BD013E"/>
    <w:rsid w:val="00BD3627"/>
    <w:rsid w:val="00BD5756"/>
    <w:rsid w:val="00C33784"/>
    <w:rsid w:val="00C34591"/>
    <w:rsid w:val="00C44ACA"/>
    <w:rsid w:val="00C46AAE"/>
    <w:rsid w:val="00C6644B"/>
    <w:rsid w:val="00C673BC"/>
    <w:rsid w:val="00C95516"/>
    <w:rsid w:val="00CA0E08"/>
    <w:rsid w:val="00CA4E1B"/>
    <w:rsid w:val="00CB268B"/>
    <w:rsid w:val="00CD162C"/>
    <w:rsid w:val="00CD1EA5"/>
    <w:rsid w:val="00CE4D95"/>
    <w:rsid w:val="00CE543B"/>
    <w:rsid w:val="00CE5BC3"/>
    <w:rsid w:val="00CE72A2"/>
    <w:rsid w:val="00CF2BBA"/>
    <w:rsid w:val="00CF46AF"/>
    <w:rsid w:val="00D106B2"/>
    <w:rsid w:val="00D17802"/>
    <w:rsid w:val="00D22372"/>
    <w:rsid w:val="00D236E9"/>
    <w:rsid w:val="00D31909"/>
    <w:rsid w:val="00D45B04"/>
    <w:rsid w:val="00D462E2"/>
    <w:rsid w:val="00D50704"/>
    <w:rsid w:val="00D55DE6"/>
    <w:rsid w:val="00D57070"/>
    <w:rsid w:val="00D619C5"/>
    <w:rsid w:val="00D66E70"/>
    <w:rsid w:val="00D856FA"/>
    <w:rsid w:val="00D858AB"/>
    <w:rsid w:val="00DB7691"/>
    <w:rsid w:val="00DE052F"/>
    <w:rsid w:val="00DE45D1"/>
    <w:rsid w:val="00DE65B0"/>
    <w:rsid w:val="00DE7642"/>
    <w:rsid w:val="00E052D8"/>
    <w:rsid w:val="00E132B8"/>
    <w:rsid w:val="00E148BB"/>
    <w:rsid w:val="00E36667"/>
    <w:rsid w:val="00E3672A"/>
    <w:rsid w:val="00E544A7"/>
    <w:rsid w:val="00E66542"/>
    <w:rsid w:val="00E75C5B"/>
    <w:rsid w:val="00E92D88"/>
    <w:rsid w:val="00E94BB0"/>
    <w:rsid w:val="00EA08EB"/>
    <w:rsid w:val="00EA1425"/>
    <w:rsid w:val="00EA6C83"/>
    <w:rsid w:val="00EB4D9C"/>
    <w:rsid w:val="00ED0561"/>
    <w:rsid w:val="00ED1693"/>
    <w:rsid w:val="00EE4659"/>
    <w:rsid w:val="00F31E14"/>
    <w:rsid w:val="00F37472"/>
    <w:rsid w:val="00F42F29"/>
    <w:rsid w:val="00F5157A"/>
    <w:rsid w:val="00F645FE"/>
    <w:rsid w:val="00F74250"/>
    <w:rsid w:val="00F74A95"/>
    <w:rsid w:val="00FB25E8"/>
    <w:rsid w:val="00FE60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www.linkedin.com/in/paul-gray-18923b2/" TargetMode="External"/><Relationship Id="rId2" Type="http://schemas.openxmlformats.org/officeDocument/2006/relationships/numbering" Target="numbering.xml"/><Relationship Id="rId16" Type="http://schemas.openxmlformats.org/officeDocument/2006/relationships/hyperlink" Target="http://www.linkedin.com/in/alex-jouvray-9a829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Kenneth Teo</cp:lastModifiedBy>
  <cp:revision>25</cp:revision>
  <cp:lastPrinted>2024-09-15T19:09:00Z</cp:lastPrinted>
  <dcterms:created xsi:type="dcterms:W3CDTF">2023-12-16T21:31:00Z</dcterms:created>
  <dcterms:modified xsi:type="dcterms:W3CDTF">2024-11-30T22:07:00Z</dcterms:modified>
</cp:coreProperties>
</file>